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>
      <w:pPr>
        <w:spacing w:line="360" w:lineRule="auto"/>
        <w:ind w:right="105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/>
          <w:b/>
          <w:sz w:val="44"/>
          <w:szCs w:val="44"/>
          <w:lang w:val="en-US" w:eastAsia="zh-CN"/>
        </w:rPr>
        <w:t>咪咕音乐</w:t>
      </w:r>
      <w:r>
        <w:rPr>
          <w:rFonts w:hint="eastAsia" w:ascii="宋体"/>
          <w:b/>
          <w:sz w:val="44"/>
          <w:szCs w:val="44"/>
        </w:rPr>
        <w:t>媒资</w:t>
      </w:r>
      <w:r>
        <w:rPr>
          <w:rFonts w:hint="eastAsia" w:ascii="宋体"/>
          <w:b/>
          <w:sz w:val="44"/>
          <w:szCs w:val="44"/>
          <w:lang w:val="en-US" w:eastAsia="zh-CN"/>
        </w:rPr>
        <w:t>门户</w:t>
      </w:r>
      <w:r>
        <w:rPr>
          <w:rFonts w:hint="eastAsia" w:ascii="宋体"/>
          <w:b/>
          <w:sz w:val="44"/>
          <w:szCs w:val="44"/>
        </w:rPr>
        <w:t>USS_V</w:t>
      </w:r>
      <w:r>
        <w:rPr>
          <w:rFonts w:hint="default" w:ascii="宋体"/>
          <w:b/>
          <w:sz w:val="44"/>
          <w:szCs w:val="44"/>
        </w:rPr>
        <w:t>1.11.0</w:t>
      </w:r>
      <w:r>
        <w:rPr>
          <w:rFonts w:hint="eastAsia" w:ascii="宋体"/>
          <w:b/>
          <w:sz w:val="44"/>
          <w:szCs w:val="44"/>
        </w:rPr>
        <w:t>搜索接口</w:t>
      </w:r>
    </w:p>
    <w:p>
      <w:pPr>
        <w:spacing w:line="360" w:lineRule="auto"/>
        <w:ind w:right="105"/>
        <w:jc w:val="center"/>
        <w:rPr>
          <w:rFonts w:ascii="宋体" w:hAnsi="宋体" w:cs="宋体"/>
          <w:b/>
          <w:sz w:val="48"/>
          <w:szCs w:val="48"/>
        </w:rPr>
      </w:pPr>
      <w:r>
        <w:rPr>
          <w:rFonts w:hint="eastAsia" w:ascii="宋体"/>
          <w:b/>
          <w:sz w:val="44"/>
          <w:szCs w:val="44"/>
        </w:rPr>
        <w:t>性能测试报告</w:t>
      </w:r>
    </w:p>
    <w:bookmarkEnd w:id="0"/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outlineLvl w:val="1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ind w:firstLine="2570" w:firstLineChars="8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编写人员   </w:t>
      </w:r>
      <w:r>
        <w:rPr>
          <w:rFonts w:hint="eastAsia"/>
          <w:b/>
          <w:sz w:val="32"/>
          <w:szCs w:val="32"/>
          <w:u w:val="single"/>
        </w:rPr>
        <w:t xml:space="preserve">  曹立强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编写日期：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>2021-09-27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ind w:firstLine="2570" w:firstLineChars="80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文档版本： </w:t>
      </w:r>
      <w:r>
        <w:rPr>
          <w:rFonts w:hint="eastAsia"/>
          <w:b/>
          <w:sz w:val="32"/>
          <w:szCs w:val="32"/>
          <w:u w:val="single"/>
        </w:rPr>
        <w:t xml:space="preserve">    v1.0    </w:t>
      </w:r>
    </w:p>
    <w:p>
      <w:pPr>
        <w:jc w:val="center"/>
        <w:rPr>
          <w:rFonts w:ascii="宋体" w:hAnsi="宋体" w:eastAsia="宋体" w:cs="Times New Roman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Style w:val="23"/>
        <w:tblW w:w="86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50"/>
        <w:gridCol w:w="1300"/>
        <w:gridCol w:w="2280"/>
        <w:gridCol w:w="3000"/>
      </w:tblGrid>
      <w:tr>
        <w:trPr>
          <w:trHeight w:val="300" w:hRule="atLeast"/>
        </w:trPr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2021-09-27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曹立强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V1.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2021-09-27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吴磊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/>
    <w:p>
      <w:r>
        <w:br w:type="page"/>
      </w:r>
    </w:p>
    <w:sdt>
      <w:sdtPr>
        <w:rPr>
          <w:lang w:val="zh-CN"/>
        </w:rPr>
        <w:id w:val="2"/>
      </w:sdtPr>
      <w:sdtEndPr>
        <w:rPr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_Toc200233874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_Toc200233874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_Toc223845469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术语</w:t>
          </w:r>
          <w:r>
            <w:rPr>
              <w:szCs w:val="28"/>
            </w:rPr>
            <w:t>和缩略语</w:t>
          </w:r>
          <w:r>
            <w:tab/>
          </w:r>
          <w:r>
            <w:fldChar w:fldCharType="begin"/>
          </w:r>
          <w:r>
            <w:instrText xml:space="preserve"> PAGEREF _Toc223845469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_Toc1926931586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2 </w:t>
          </w:r>
          <w:r>
            <w:rPr>
              <w:rFonts w:hint="eastAsia"/>
              <w:szCs w:val="32"/>
            </w:rPr>
            <w:t>测试</w:t>
          </w:r>
          <w:r>
            <w:rPr>
              <w:szCs w:val="3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_Toc1926931586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_Toc1885769142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2.1 </w:t>
          </w:r>
          <w:r>
            <w:rPr>
              <w:rFonts w:hint="eastAsia"/>
              <w:szCs w:val="28"/>
            </w:rPr>
            <w:t>业务模型</w:t>
          </w:r>
          <w:r>
            <w:rPr>
              <w:szCs w:val="28"/>
            </w:rPr>
            <w:t>和</w:t>
          </w:r>
          <w:r>
            <w:rPr>
              <w:rFonts w:hint="eastAsia"/>
              <w:szCs w:val="28"/>
            </w:rPr>
            <w:t>性能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_Toc1885769142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_Toc1558307168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2.2 </w:t>
          </w:r>
          <w:r>
            <w:rPr>
              <w:rFonts w:hint="eastAsia"/>
              <w:szCs w:val="28"/>
            </w:rPr>
            <w:t>资源</w:t>
          </w:r>
          <w:r>
            <w:rPr>
              <w:szCs w:val="28"/>
            </w:rPr>
            <w:t>监控</w:t>
          </w:r>
          <w:r>
            <w:rPr>
              <w:rFonts w:hint="eastAsia"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_Toc1558307168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_Toc1905497411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2.3 </w:t>
          </w:r>
          <w:r>
            <w:rPr>
              <w:rFonts w:hint="eastAsia"/>
              <w:szCs w:val="28"/>
            </w:rPr>
            <w:t>测试领域</w:t>
          </w:r>
          <w:r>
            <w:tab/>
          </w:r>
          <w:r>
            <w:fldChar w:fldCharType="begin"/>
          </w:r>
          <w:r>
            <w:instrText xml:space="preserve"> PAGEREF _Toc1905497411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_Toc271358966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2.4 </w:t>
          </w:r>
          <w:r>
            <w:rPr>
              <w:rFonts w:hint="eastAsia"/>
              <w:szCs w:val="28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_Toc271358966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_Toc1622358981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2.4.1 </w:t>
          </w:r>
          <w:r>
            <w:rPr>
              <w:rFonts w:hint="eastAsia"/>
              <w:szCs w:val="26"/>
            </w:rPr>
            <w:t>测试</w:t>
          </w:r>
          <w:r>
            <w:rPr>
              <w:szCs w:val="26"/>
            </w:rPr>
            <w:t>组网</w:t>
          </w:r>
          <w:r>
            <w:tab/>
          </w:r>
          <w:r>
            <w:fldChar w:fldCharType="begin"/>
          </w:r>
          <w:r>
            <w:instrText xml:space="preserve"> PAGEREF _Toc1622358981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_Toc387527708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2.4.2 </w:t>
          </w:r>
          <w:r>
            <w:rPr>
              <w:rFonts w:hint="eastAsia"/>
              <w:szCs w:val="26"/>
            </w:rPr>
            <w:t>软硬件</w:t>
          </w:r>
          <w:r>
            <w:rPr>
              <w:szCs w:val="26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_Toc387527708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_Toc2007770652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2.4.3 </w:t>
          </w:r>
          <w:r>
            <w:rPr>
              <w:rFonts w:hint="eastAsia"/>
              <w:szCs w:val="26"/>
            </w:rPr>
            <w:t>软件</w:t>
          </w:r>
          <w:r>
            <w:rPr>
              <w:szCs w:val="26"/>
            </w:rPr>
            <w:t>典型</w:t>
          </w:r>
          <w:r>
            <w:rPr>
              <w:rFonts w:hint="eastAsia"/>
              <w:szCs w:val="26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_Toc2007770652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_Toc1190802853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2.4.4 </w:t>
          </w:r>
          <w:r>
            <w:rPr>
              <w:rFonts w:hint="eastAsia"/>
              <w:szCs w:val="26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_Toc1190802853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_Toc1423443978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2.4.5 </w:t>
          </w:r>
          <w:r>
            <w:rPr>
              <w:rFonts w:hint="eastAsia"/>
              <w:szCs w:val="26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_Toc1423443978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_Toc855110666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3 </w:t>
          </w:r>
          <w:r>
            <w:rPr>
              <w:rFonts w:hint="eastAsia"/>
              <w:szCs w:val="32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_Toc855110666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_Toc884397738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3.1 </w:t>
          </w:r>
          <w:r>
            <w:rPr>
              <w:rFonts w:hint="eastAsia"/>
              <w:lang w:eastAsia="zh-CN"/>
            </w:rPr>
            <w:t>媒资门户</w:t>
          </w:r>
          <w:r>
            <w:rPr>
              <w:rFonts w:hint="eastAsia"/>
            </w:rPr>
            <w:t>搜索场景</w:t>
          </w:r>
          <w:r>
            <w:tab/>
          </w:r>
          <w:r>
            <w:fldChar w:fldCharType="begin"/>
          </w:r>
          <w:r>
            <w:instrText xml:space="preserve"> PAGEREF _Toc884397738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_Toc1338461679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3.1.1 </w:t>
          </w:r>
          <w:r>
            <w:rPr>
              <w:rFonts w:hint="eastAsia"/>
              <w:lang w:eastAsia="zh-CN"/>
            </w:rPr>
            <w:t>媒资门户</w:t>
          </w:r>
          <w:r>
            <w:rPr>
              <w:rFonts w:hint="eastAsia"/>
            </w:rPr>
            <w:t>搜索接口</w:t>
          </w:r>
          <w:r>
            <w:tab/>
          </w:r>
          <w:r>
            <w:fldChar w:fldCharType="begin"/>
          </w:r>
          <w:r>
            <w:instrText xml:space="preserve"> PAGEREF _Toc1338461679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_Toc634236628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3.1.2 </w:t>
          </w:r>
          <w:r>
            <w:rPr>
              <w:rFonts w:hint="eastAsia"/>
              <w:lang w:eastAsia="zh-CN"/>
            </w:rPr>
            <w:t>媒资门户</w:t>
          </w:r>
          <w:r>
            <w:rPr>
              <w:rFonts w:hint="eastAsia"/>
            </w:rPr>
            <w:t>智能提示接口</w:t>
          </w:r>
          <w:r>
            <w:tab/>
          </w:r>
          <w:r>
            <w:fldChar w:fldCharType="begin"/>
          </w:r>
          <w:r>
            <w:instrText xml:space="preserve"> PAGEREF _Toc634236628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_Toc1653666735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3.1.3 </w:t>
          </w:r>
          <w:r>
            <w:rPr>
              <w:rFonts w:hint="eastAsia"/>
              <w:lang w:val="en-US" w:eastAsia="zh-CN"/>
            </w:rPr>
            <w:t>媒资门户</w:t>
          </w:r>
          <w:r>
            <w:rPr>
              <w:rFonts w:hint="eastAsia"/>
              <w:lang w:val="en-US" w:eastAsia="zh-Hans"/>
            </w:rPr>
            <w:t>筛选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_Toc1653666735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_Toc443455671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4 </w:t>
          </w:r>
          <w:r>
            <w:rPr>
              <w:rFonts w:hint="eastAsia"/>
            </w:rPr>
            <w:t>性能发现缺陷说明</w:t>
          </w:r>
          <w:r>
            <w:tab/>
          </w:r>
          <w:r>
            <w:fldChar w:fldCharType="begin"/>
          </w:r>
          <w:r>
            <w:instrText xml:space="preserve"> PAGEREF _Toc443455671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_Toc1391207407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5 </w:t>
          </w:r>
          <w:r>
            <w:rPr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_Toc1391207407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_Toc220940913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6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_Toc220940913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_Toc354699128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 xml:space="preserve">7 </w:t>
          </w:r>
          <w:r>
            <w:rPr>
              <w:rFonts w:hint="eastAsia"/>
            </w:rPr>
            <w:t>问题详细说明</w:t>
          </w:r>
          <w:r>
            <w:tab/>
          </w:r>
          <w:r>
            <w:fldChar w:fldCharType="begin"/>
          </w:r>
          <w:r>
            <w:instrText xml:space="preserve"> PAGEREF _Toc354699128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200233874"/>
      <w:r>
        <w:rPr>
          <w:rFonts w:hint="eastAsia"/>
          <w:sz w:val="32"/>
          <w:szCs w:val="32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由于</w:t>
      </w:r>
      <w:r>
        <w:rPr>
          <w:rFonts w:hint="eastAsia"/>
          <w:lang w:eastAsia="zh-CN"/>
        </w:rPr>
        <w:t>媒资门户</w:t>
      </w:r>
      <w:r>
        <w:rPr>
          <w:rFonts w:hint="default"/>
        </w:rPr>
        <w:t>V1.11.0</w:t>
      </w:r>
      <w:r>
        <w:rPr>
          <w:rFonts w:hint="eastAsia"/>
        </w:rPr>
        <w:t>版本开发测试，现针对</w:t>
      </w:r>
      <w:r>
        <w:rPr>
          <w:rFonts w:hint="eastAsia"/>
          <w:lang w:eastAsia="zh-CN"/>
        </w:rPr>
        <w:t>媒资门户</w:t>
      </w:r>
      <w:r>
        <w:rPr>
          <w:rFonts w:hint="eastAsia"/>
        </w:rPr>
        <w:t>搜索搜索进行性能测试</w:t>
      </w:r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2" w:name="_Toc223845469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对项目用到的术语和缩略语进行解释</w:t>
      </w:r>
    </w:p>
    <w:tbl>
      <w:tblPr>
        <w:tblStyle w:val="23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6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68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响应时间是指系统对请求作出响应的时间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吞吐量是指系统在单位时间内处理请求的数量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即每秒的响应请求数，也即是最大吞吐能力。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65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68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每秒处理的事务数，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基本类似于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，但是不同的是，一个事务可能包含多个请求，对于一个页面的一次访问，形成一个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；但一次页面请求，可能产生多次对服务器的请求，服务器对这些请求，就可计入“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”之中。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>
      <w:pPr>
        <w:pStyle w:val="11"/>
      </w:pPr>
      <w:bookmarkStart w:id="3" w:name="_Toc453837940"/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4" w:name="_Toc1926931586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>
      <w:r>
        <w:rPr>
          <w:rFonts w:hint="eastAsia"/>
        </w:rPr>
        <w:t xml:space="preserve">  本次测试范围为：南京节点环境 </w:t>
      </w:r>
      <w:r>
        <w:rPr>
          <w:rFonts w:hint="eastAsia"/>
          <w:lang w:eastAsia="zh-CN"/>
        </w:rPr>
        <w:t>媒资门户</w:t>
      </w:r>
      <w:r>
        <w:rPr>
          <w:rFonts w:hint="eastAsia"/>
        </w:rPr>
        <w:t>搜索和</w:t>
      </w:r>
      <w:r>
        <w:rPr>
          <w:rFonts w:hint="eastAsia"/>
          <w:lang w:eastAsia="zh-CN"/>
        </w:rPr>
        <w:t>媒资门户</w:t>
      </w:r>
      <w:r>
        <w:rPr>
          <w:rFonts w:hint="eastAsia"/>
        </w:rPr>
        <w:t>门户搜索</w:t>
      </w:r>
    </w:p>
    <w:p/>
    <w:p>
      <w:r>
        <w:rPr>
          <w:rFonts w:hint="eastAsia"/>
          <w:lang w:eastAsia="zh-CN"/>
        </w:rPr>
        <w:t>媒资门户</w:t>
      </w:r>
      <w:r>
        <w:rPr>
          <w:rFonts w:hint="eastAsia"/>
        </w:rPr>
        <w:t>搜索</w:t>
      </w:r>
    </w:p>
    <w:p/>
    <w:tbl>
      <w:tblPr>
        <w:tblStyle w:val="2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shd w:val="clear" w:color="auto" w:fill="8DB3E2" w:themeFill="text2" w:themeFillTint="66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测试场景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2952" w:type="dxa"/>
            <w:shd w:val="clear" w:color="auto" w:fill="8DB3E2" w:themeFill="text2" w:themeFillTint="66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测试子场景</w:t>
            </w:r>
          </w:p>
        </w:tc>
        <w:tc>
          <w:tcPr>
            <w:tcW w:w="2952" w:type="dxa"/>
            <w:shd w:val="clear" w:color="auto" w:fill="8DB3E2" w:themeFill="text2" w:themeFillTint="66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性能指标要求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媒资门户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</w:p>
        </w:tc>
        <w:tc>
          <w:tcPr>
            <w:tcW w:w="2952" w:type="dxa"/>
          </w:tcPr>
          <w:p>
            <w:r>
              <w:rPr>
                <w:rFonts w:hint="eastAsia"/>
              </w:rPr>
              <w:t>10000词</w:t>
            </w:r>
          </w:p>
        </w:tc>
        <w:tc>
          <w:tcPr>
            <w:tcW w:w="2952" w:type="dxa"/>
          </w:tcPr>
          <w:p>
            <w:r>
              <w:rPr>
                <w:rFonts w:hint="eastAsia"/>
              </w:rPr>
              <w:t>TPS/QPS:100</w:t>
            </w:r>
          </w:p>
          <w:p>
            <w:r>
              <w:rPr>
                <w:rFonts w:hint="eastAsia"/>
              </w:rPr>
              <w:t>平均响应时间：</w:t>
            </w:r>
            <w:r>
              <w:rPr>
                <w:rFonts w:hint="default"/>
              </w:rPr>
              <w:t>200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eastAsia"/>
              </w:rPr>
              <w:t>s内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媒资门户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智能提示接口</w:t>
            </w:r>
          </w:p>
        </w:tc>
        <w:tc>
          <w:tcPr>
            <w:tcW w:w="2952" w:type="dxa"/>
          </w:tcPr>
          <w:p>
            <w:r>
              <w:rPr>
                <w:rFonts w:hint="eastAsia"/>
              </w:rPr>
              <w:t>10000词</w:t>
            </w:r>
          </w:p>
        </w:tc>
        <w:tc>
          <w:tcPr>
            <w:tcW w:w="2952" w:type="dxa"/>
          </w:tcPr>
          <w:p>
            <w:r>
              <w:rPr>
                <w:rFonts w:hint="eastAsia"/>
              </w:rPr>
              <w:t>TPS/QPS:100</w:t>
            </w:r>
          </w:p>
          <w:p>
            <w:r>
              <w:rPr>
                <w:rFonts w:hint="eastAsia"/>
              </w:rPr>
              <w:t>平均响应时间：</w:t>
            </w:r>
            <w:r>
              <w:rPr>
                <w:rFonts w:hint="default"/>
              </w:rPr>
              <w:t>200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eastAsia"/>
              </w:rPr>
              <w:t>s内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媒资门户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筛选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29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10词</w:t>
            </w:r>
          </w:p>
        </w:tc>
        <w:tc>
          <w:tcPr>
            <w:tcW w:w="2952" w:type="dxa"/>
            <w:vAlign w:val="top"/>
          </w:tcPr>
          <w:p>
            <w:r>
              <w:rPr>
                <w:rFonts w:hint="eastAsia"/>
              </w:rPr>
              <w:t>TPS/QPS:100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平均响应时间：</w:t>
            </w:r>
            <w:r>
              <w:rPr>
                <w:rFonts w:hint="default"/>
              </w:rPr>
              <w:t>200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eastAsia"/>
              </w:rPr>
              <w:t>s内</w:t>
            </w:r>
          </w:p>
        </w:tc>
      </w:tr>
    </w:tbl>
    <w:p/>
    <w:p/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5" w:name="_Toc453837941"/>
      <w:bookmarkStart w:id="6" w:name="_Toc1885769142"/>
      <w:r>
        <w:rPr>
          <w:rFonts w:hint="eastAsia"/>
          <w:sz w:val="28"/>
          <w:szCs w:val="28"/>
        </w:rPr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7" w:name="_Toc1558307168"/>
      <w:bookmarkStart w:id="8" w:name="_Toc453837942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Style w:val="23"/>
        <w:tblW w:w="9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</w:tbl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0" w:name="_Toc1905497411"/>
      <w:r>
        <w:rPr>
          <w:rFonts w:hint="eastAsia"/>
          <w:sz w:val="28"/>
          <w:szCs w:val="28"/>
        </w:rPr>
        <w:t>测试领域</w:t>
      </w:r>
      <w:bookmarkEnd w:id="9"/>
      <w:bookmarkEnd w:id="10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1" w:name="_Toc271358966"/>
      <w:bookmarkStart w:id="12" w:name="_Toc453837944"/>
      <w:r>
        <w:rPr>
          <w:rFonts w:hint="eastAsia"/>
          <w:sz w:val="28"/>
          <w:szCs w:val="28"/>
        </w:rPr>
        <w:t>测试环境</w:t>
      </w:r>
      <w:bookmarkEnd w:id="11"/>
      <w:bookmarkEnd w:id="12"/>
    </w:p>
    <w:p>
      <w:r>
        <w:rPr>
          <w:rFonts w:hint="eastAsia"/>
        </w:rPr>
        <w:t xml:space="preserve"> 北京测试环境</w:t>
      </w:r>
    </w:p>
    <w:p>
      <w:pPr>
        <w:pStyle w:val="4"/>
        <w:spacing w:line="240" w:lineRule="auto"/>
        <w:rPr>
          <w:sz w:val="26"/>
          <w:szCs w:val="26"/>
        </w:rPr>
      </w:pPr>
      <w:bookmarkStart w:id="13" w:name="_Toc1622358981"/>
      <w:bookmarkStart w:id="14" w:name="_Toc453837945"/>
      <w:r>
        <w:rPr>
          <w:rFonts w:hint="eastAsia"/>
          <w:sz w:val="26"/>
          <w:szCs w:val="26"/>
        </w:rPr>
        <w:t>测试</w:t>
      </w:r>
      <w:r>
        <w:rPr>
          <w:sz w:val="26"/>
          <w:szCs w:val="26"/>
        </w:rPr>
        <w:t>组网</w:t>
      </w:r>
      <w:bookmarkEnd w:id="13"/>
      <w:bookmarkEnd w:id="14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Cs w:val="21"/>
        </w:rPr>
      </w:pP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drawing>
          <wp:inline distT="0" distB="0" distL="114300" distR="114300">
            <wp:extent cx="5482590" cy="1156970"/>
            <wp:effectExtent l="0" t="0" r="3810" b="1143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</w:pPr>
      <w:bookmarkStart w:id="15" w:name="_Toc387527708"/>
      <w:bookmarkStart w:id="16" w:name="_Toc453837946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5"/>
      <w:bookmarkEnd w:id="16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各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服务器配置、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分配及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网络情况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数量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测试包版本号。</w:t>
      </w:r>
    </w:p>
    <w:p>
      <w:pPr>
        <w:pStyle w:val="4"/>
        <w:spacing w:line="240" w:lineRule="auto"/>
        <w:rPr>
          <w:sz w:val="26"/>
          <w:szCs w:val="26"/>
        </w:rPr>
      </w:pPr>
      <w:bookmarkStart w:id="17" w:name="_Toc453837947"/>
      <w:bookmarkStart w:id="18" w:name="_Toc2007770652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7"/>
      <w:bookmarkEnd w:id="18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列出软件中的重点配置信息，尤其是能影响到系统性能的配置信息</w:t>
      </w:r>
    </w:p>
    <w:tbl>
      <w:tblPr>
        <w:tblStyle w:val="2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88"/>
        <w:gridCol w:w="1837"/>
        <w:gridCol w:w="600"/>
        <w:gridCol w:w="933"/>
        <w:gridCol w:w="3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02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557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103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33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52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  <w:tc>
          <w:tcPr>
            <w:tcW w:w="1837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8DB4E2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安装数据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0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55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CPU:40核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内存：377G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磁盘容量421G</w:t>
            </w:r>
          </w:p>
        </w:tc>
        <w:tc>
          <w:tcPr>
            <w:tcW w:w="1037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38" w:type="pct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6" w:type="pct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  <w:tc>
          <w:tcPr>
            <w:tcW w:w="183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媒资门户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搜索服务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70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38" w:type="pct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26" w:type="pct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38" w:type="pct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26" w:type="pct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es服务器</w:t>
            </w:r>
          </w:p>
        </w:tc>
        <w:tc>
          <w:tcPr>
            <w:tcW w:w="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148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159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207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148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159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208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148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159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209</w:t>
            </w:r>
          </w:p>
        </w:tc>
        <w:tc>
          <w:tcPr>
            <w:tcW w:w="338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6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主分片1个，副本分片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AI</w:t>
            </w:r>
          </w:p>
        </w:tc>
        <w:tc>
          <w:tcPr>
            <w:tcW w:w="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10.148.159.204/5/6</w:t>
            </w:r>
          </w:p>
        </w:tc>
        <w:tc>
          <w:tcPr>
            <w:tcW w:w="338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6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7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意图识别：206，实例数20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相关词：204/5，实例数100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体育非体育：204/5/6，实例数40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压测包名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andora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-search-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supereditor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.USS_video_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V1.11.0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.20210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</w:rPr>
              <w:t>906145947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.jar</w:t>
            </w: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9" w:name="_Toc1190802853"/>
      <w:bookmarkStart w:id="20" w:name="_Toc453837948"/>
      <w:r>
        <w:rPr>
          <w:rFonts w:hint="eastAsia"/>
          <w:sz w:val="26"/>
          <w:szCs w:val="26"/>
        </w:rPr>
        <w:t>协议说明</w:t>
      </w:r>
      <w:bookmarkEnd w:id="19"/>
      <w:bookmarkEnd w:id="20"/>
    </w:p>
    <w:p>
      <w:pPr>
        <w:pStyle w:val="4"/>
        <w:spacing w:line="240" w:lineRule="auto"/>
      </w:pPr>
      <w:bookmarkStart w:id="21" w:name="_Toc1423443978"/>
      <w:bookmarkStart w:id="22" w:name="_Toc453837949"/>
      <w:r>
        <w:rPr>
          <w:rFonts w:hint="eastAsia"/>
          <w:sz w:val="26"/>
          <w:szCs w:val="26"/>
        </w:rPr>
        <w:t>测试工具</w:t>
      </w:r>
      <w:bookmarkEnd w:id="21"/>
      <w:bookmarkEnd w:id="2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对使用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到的测试工具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版本号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用途进行说明</w:t>
      </w:r>
    </w:p>
    <w:tbl>
      <w:tblPr>
        <w:tblStyle w:val="23"/>
        <w:tblW w:w="93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707"/>
        <w:gridCol w:w="1820"/>
        <w:gridCol w:w="2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27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2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5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Apache Jmeter</w:t>
            </w:r>
          </w:p>
        </w:tc>
        <w:tc>
          <w:tcPr>
            <w:tcW w:w="27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>
      <w:pPr>
        <w:pStyle w:val="2"/>
        <w:spacing w:line="240" w:lineRule="auto"/>
        <w:ind w:left="431" w:hanging="431"/>
      </w:pPr>
      <w:bookmarkStart w:id="23" w:name="_Toc855110666"/>
      <w:r>
        <w:rPr>
          <w:rFonts w:hint="eastAsia"/>
          <w:sz w:val="32"/>
          <w:szCs w:val="32"/>
        </w:rPr>
        <w:t>结果分析</w:t>
      </w:r>
      <w:bookmarkEnd w:id="23"/>
    </w:p>
    <w:p>
      <w:pPr>
        <w:pStyle w:val="3"/>
      </w:pPr>
      <w:bookmarkStart w:id="24" w:name="_Toc884397738"/>
      <w:r>
        <w:rPr>
          <w:rFonts w:hint="eastAsia"/>
          <w:lang w:val="en-US" w:eastAsia="zh-CN"/>
        </w:rPr>
        <w:t>媒资门户</w:t>
      </w:r>
      <w:r>
        <w:rPr>
          <w:rFonts w:hint="eastAsia"/>
        </w:rPr>
        <w:t>搜索场景</w:t>
      </w:r>
      <w:bookmarkEnd w:id="24"/>
    </w:p>
    <w:p>
      <w:pPr>
        <w:pStyle w:val="4"/>
      </w:pPr>
      <w:bookmarkStart w:id="25" w:name="_Toc1338461679"/>
      <w:r>
        <w:rPr>
          <w:rFonts w:hint="eastAsia"/>
          <w:lang w:val="en-US" w:eastAsia="zh-CN"/>
        </w:rPr>
        <w:t>媒资门户</w:t>
      </w:r>
      <w:r>
        <w:rPr>
          <w:rFonts w:hint="eastAsia"/>
        </w:rPr>
        <w:t>搜索接口</w:t>
      </w:r>
      <w:bookmarkEnd w:id="25"/>
    </w:p>
    <w:p>
      <w:pPr>
        <w:pStyle w:val="5"/>
        <w:numPr>
          <w:ilvl w:val="3"/>
          <w:numId w:val="0"/>
        </w:numPr>
      </w:pPr>
      <w:r>
        <w:t>测试结果</w:t>
      </w:r>
    </w:p>
    <w:tbl>
      <w:tblPr>
        <w:tblStyle w:val="23"/>
        <w:tblW w:w="86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285"/>
        <w:gridCol w:w="1526"/>
        <w:gridCol w:w="1445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媒资门户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595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rPr>
          <w:trHeight w:val="90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641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548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bookmarkStart w:id="32" w:name="_GoBack"/>
      <w:bookmarkEnd w:id="32"/>
    </w:p>
    <w:p>
      <w:pPr>
        <w:pStyle w:val="5"/>
        <w:numPr>
          <w:ilvl w:val="3"/>
          <w:numId w:val="0"/>
        </w:numPr>
      </w:pPr>
      <w:r>
        <w:t>资源监控</w:t>
      </w: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6875" cy="2235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mem:</w:t>
      </w:r>
    </w:p>
    <w:p>
      <w:pPr>
        <w:rPr>
          <w:rFonts w:hint="eastAsia"/>
        </w:rPr>
      </w:pPr>
      <w:r>
        <w:drawing>
          <wp:inline distT="0" distB="0" distL="114300" distR="114300">
            <wp:extent cx="5473700" cy="2213610"/>
            <wp:effectExtent l="0" t="0" r="1270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es服务器</w:t>
      </w:r>
    </w:p>
    <w:p>
      <w:r>
        <w:rPr>
          <w:rFonts w:hint="eastAsia"/>
        </w:rPr>
        <w:t>Cpu</w:t>
      </w:r>
    </w:p>
    <w:p>
      <w:r>
        <w:drawing>
          <wp:inline distT="0" distB="0" distL="114300" distR="114300">
            <wp:extent cx="5476875" cy="22307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6240" cy="2212340"/>
            <wp:effectExtent l="0" t="0" r="1016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6" w:name="_Toc634236628"/>
      <w:r>
        <w:rPr>
          <w:rFonts w:hint="eastAsia"/>
          <w:lang w:eastAsia="zh-CN"/>
        </w:rPr>
        <w:t>媒资门户</w:t>
      </w:r>
      <w:r>
        <w:rPr>
          <w:rFonts w:hint="eastAsia"/>
        </w:rPr>
        <w:t>智能提示接口</w:t>
      </w:r>
      <w:bookmarkEnd w:id="26"/>
    </w:p>
    <w:p>
      <w:pPr>
        <w:pStyle w:val="5"/>
        <w:numPr>
          <w:ilvl w:val="3"/>
          <w:numId w:val="0"/>
        </w:numPr>
      </w:pPr>
      <w:r>
        <w:t>测试结果</w:t>
      </w:r>
    </w:p>
    <w:tbl>
      <w:tblPr>
        <w:tblStyle w:val="23"/>
        <w:tblW w:w="86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285"/>
        <w:gridCol w:w="1526"/>
        <w:gridCol w:w="1445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智能提示top10000词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1397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/>
    <w:p>
      <w:pPr>
        <w:pStyle w:val="5"/>
        <w:numPr>
          <w:ilvl w:val="3"/>
          <w:numId w:val="0"/>
        </w:numPr>
      </w:pPr>
      <w:r>
        <w:t>资源监控</w:t>
      </w:r>
    </w:p>
    <w:p>
      <w:r>
        <w:rPr>
          <w:rFonts w:hint="eastAsia"/>
          <w:lang w:val="en-US" w:eastAsia="zh-Hans"/>
        </w:rPr>
        <w:t>提示</w:t>
      </w:r>
      <w:r>
        <w:rPr>
          <w:rFonts w:hint="eastAsia"/>
        </w:rPr>
        <w:t>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6240" cy="223012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6240" cy="2212340"/>
            <wp:effectExtent l="0" t="0" r="1016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es服务器</w:t>
      </w:r>
    </w:p>
    <w:p>
      <w:r>
        <w:rPr>
          <w:rFonts w:hint="eastAsia"/>
        </w:rPr>
        <w:t>Cpu</w:t>
      </w:r>
    </w:p>
    <w:p>
      <w:r>
        <w:drawing>
          <wp:inline distT="0" distB="0" distL="114300" distR="114300">
            <wp:extent cx="5486400" cy="223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1795" cy="2193925"/>
            <wp:effectExtent l="0" t="0" r="1460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27" w:name="_Toc1653666735"/>
      <w:r>
        <w:rPr>
          <w:rFonts w:hint="eastAsia"/>
          <w:lang w:val="en-US" w:eastAsia="zh-CN"/>
        </w:rPr>
        <w:t>媒资门户</w:t>
      </w:r>
      <w:r>
        <w:rPr>
          <w:rFonts w:hint="eastAsia"/>
          <w:lang w:val="en-US" w:eastAsia="zh-Hans"/>
        </w:rPr>
        <w:t>筛选</w:t>
      </w:r>
      <w:r>
        <w:rPr>
          <w:rFonts w:hint="eastAsia"/>
        </w:rPr>
        <w:t>接口</w:t>
      </w:r>
      <w:bookmarkEnd w:id="27"/>
    </w:p>
    <w:p>
      <w:pPr>
        <w:pStyle w:val="5"/>
        <w:numPr>
          <w:ilvl w:val="3"/>
          <w:numId w:val="0"/>
        </w:numPr>
      </w:pPr>
      <w:r>
        <w:t>测试结果</w:t>
      </w:r>
    </w:p>
    <w:tbl>
      <w:tblPr>
        <w:tblStyle w:val="23"/>
        <w:tblW w:w="86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285"/>
        <w:gridCol w:w="1526"/>
        <w:gridCol w:w="1445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媒资门户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个词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890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/>
    <w:p>
      <w:pPr>
        <w:pStyle w:val="5"/>
        <w:numPr>
          <w:ilvl w:val="3"/>
          <w:numId w:val="0"/>
        </w:numPr>
      </w:pPr>
      <w:r>
        <w:t>资源监控</w:t>
      </w: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8145" cy="2213610"/>
            <wp:effectExtent l="0" t="0" r="8255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4335" cy="222821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es服务器</w:t>
      </w:r>
    </w:p>
    <w:p>
      <w:r>
        <w:rPr>
          <w:rFonts w:hint="eastAsia"/>
        </w:rPr>
        <w:t>Cpu</w:t>
      </w:r>
    </w:p>
    <w:p>
      <w:r>
        <w:drawing>
          <wp:inline distT="0" distB="0" distL="114300" distR="114300">
            <wp:extent cx="5486400" cy="2221865"/>
            <wp:effectExtent l="0" t="0" r="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1795" cy="2207895"/>
            <wp:effectExtent l="0" t="0" r="146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8" w:name="_Toc443455671"/>
      <w:r>
        <w:rPr>
          <w:rFonts w:hint="eastAsia"/>
        </w:rPr>
        <w:t>性能发现缺陷说明</w:t>
      </w:r>
      <w:bookmarkEnd w:id="2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无</w:t>
      </w:r>
    </w:p>
    <w:p>
      <w:pPr>
        <w:pStyle w:val="2"/>
      </w:pPr>
      <w:bookmarkStart w:id="29" w:name="_Toc1391207407"/>
      <w:r>
        <w:rPr>
          <w:rFonts w:hint="eastAsia"/>
        </w:rPr>
        <w:t>测试结果</w:t>
      </w:r>
      <w:bookmarkEnd w:id="29"/>
    </w:p>
    <w:p/>
    <w:tbl>
      <w:tblPr>
        <w:tblStyle w:val="23"/>
        <w:tblW w:w="86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285"/>
        <w:gridCol w:w="1526"/>
        <w:gridCol w:w="1445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媒资门户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595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641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548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智能提示top10000词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1397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媒资门户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Hans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Hans"/>
              </w:rPr>
              <w:t>个词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890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pStyle w:val="2"/>
      </w:pPr>
      <w:bookmarkStart w:id="30" w:name="_Toc220940913"/>
      <w:r>
        <w:rPr>
          <w:rFonts w:hint="eastAsia"/>
        </w:rPr>
        <w:t>测试结论</w:t>
      </w:r>
      <w:bookmarkEnd w:id="30"/>
    </w:p>
    <w:p>
      <w:pPr>
        <w:rPr>
          <w:b/>
          <w:sz w:val="32"/>
        </w:rPr>
      </w:pPr>
      <w:r>
        <w:rPr>
          <w:rFonts w:hint="eastAsia"/>
          <w:b/>
          <w:sz w:val="32"/>
          <w:highlight w:val="green"/>
        </w:rPr>
        <w:t>通过</w:t>
      </w:r>
    </w:p>
    <w:p>
      <w:pPr>
        <w:ind w:firstLine="420"/>
      </w:pPr>
      <w:r>
        <w:rPr>
          <w:rFonts w:hint="eastAsia"/>
          <w:lang w:eastAsia="zh-CN"/>
        </w:rPr>
        <w:t>媒资门户</w:t>
      </w:r>
      <w:r>
        <w:rPr>
          <w:rFonts w:hint="eastAsia"/>
        </w:rPr>
        <w:t>搜索接口</w:t>
      </w:r>
      <w:r>
        <w:rPr>
          <w:rFonts w:hint="default"/>
        </w:rPr>
        <w:t>20</w:t>
      </w:r>
      <w:r>
        <w:rPr>
          <w:rFonts w:hint="eastAsia"/>
          <w:lang w:val="en-US" w:eastAsia="zh-Hans"/>
        </w:rPr>
        <w:t>并发</w:t>
      </w:r>
      <w:r>
        <w:t>当前指标</w:t>
      </w:r>
      <w:r>
        <w:rPr>
          <w:rFonts w:hint="eastAsia"/>
          <w:lang w:val="en-US" w:eastAsia="zh-Hans"/>
        </w:rPr>
        <w:t>tps大于</w:t>
      </w:r>
      <w:r>
        <w:rPr>
          <w:rFonts w:hint="default"/>
          <w:lang w:eastAsia="zh-Hans"/>
        </w:rPr>
        <w:t>100，</w:t>
      </w:r>
      <w:r>
        <w:rPr>
          <w:rFonts w:hint="eastAsia"/>
          <w:lang w:val="en-US" w:eastAsia="zh-Hans"/>
        </w:rPr>
        <w:t>时延小于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ms</w:t>
      </w:r>
      <w:r>
        <w:t>符合现网上线条件</w:t>
      </w:r>
      <w:r>
        <w:rPr>
          <w:rFonts w:hint="eastAsia"/>
        </w:rPr>
        <w:t>。</w:t>
      </w:r>
    </w:p>
    <w:p>
      <w:pPr>
        <w:pStyle w:val="2"/>
      </w:pPr>
      <w:bookmarkStart w:id="31" w:name="_Toc354699128"/>
      <w:r>
        <w:rPr>
          <w:rFonts w:hint="eastAsia"/>
        </w:rPr>
        <w:t>问题详细说明</w:t>
      </w:r>
      <w:bookmarkEnd w:id="31"/>
    </w:p>
    <w:p>
      <w:pPr>
        <w:ind w:firstLine="420" w:firstLineChars="0"/>
        <w:rPr>
          <w:rFonts w:hint="eastAsia" w:eastAsiaTheme="minorEastAsia"/>
          <w:sz w:val="32"/>
          <w:szCs w:val="36"/>
          <w:lang w:val="en-US" w:eastAsia="zh-Hans"/>
        </w:rPr>
      </w:pPr>
      <w:r>
        <w:rPr>
          <w:rFonts w:hint="eastAsia"/>
          <w:sz w:val="32"/>
          <w:szCs w:val="36"/>
          <w:lang w:val="en-US" w:eastAsia="zh-Hans"/>
        </w:rPr>
        <w:t>无</w:t>
      </w:r>
    </w:p>
    <w:p>
      <w:pPr>
        <w:ind w:firstLine="420"/>
        <w:rPr>
          <w:rFonts w:hint="eastAsia"/>
          <w:lang w:val="en-US" w:eastAsia="zh-Hans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 xml:space="preserve">PAGE  \* Arabic  \* MERGEFORMAT</w:instrText>
    </w:r>
    <w:r>
      <w:rPr>
        <w:rFonts w:asciiTheme="minorEastAsia" w:hAnsiTheme="minorEastAsia"/>
        <w:bCs/>
      </w:rPr>
      <w:fldChar w:fldCharType="separate"/>
    </w:r>
    <w:r>
      <w:rPr>
        <w:rFonts w:asciiTheme="minorEastAsia" w:hAnsiTheme="minorEastAsia"/>
        <w:bCs/>
        <w:lang w:val="zh-CN"/>
      </w:rPr>
      <w:t>1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rPr>
        <w:rFonts w:asciiTheme="minorEastAsia" w:hAnsiTheme="minorEastAsia"/>
        <w:bCs/>
        <w:lang w:val="zh-CN"/>
      </w:rPr>
      <w:fldChar w:fldCharType="begin"/>
    </w:r>
    <w:r>
      <w:rPr>
        <w:rFonts w:asciiTheme="minorEastAsia" w:hAnsiTheme="minorEastAsia"/>
        <w:bCs/>
        <w:lang w:val="zh-CN"/>
      </w:rPr>
      <w:instrText xml:space="preserve">NUMPAGES  \* Arabic  \* MERGEFORMAT</w:instrText>
    </w:r>
    <w:r>
      <w:rPr>
        <w:rFonts w:asciiTheme="minorEastAsia" w:hAnsiTheme="minorEastAsia"/>
        <w:bCs/>
        <w:lang w:val="zh-CN"/>
      </w:rPr>
      <w:fldChar w:fldCharType="separate"/>
    </w:r>
    <w:r>
      <w:rPr>
        <w:rFonts w:asciiTheme="minorEastAsia" w:hAnsiTheme="minorEastAsia"/>
        <w:bCs/>
        <w:lang w:val="zh-CN"/>
      </w:rPr>
      <w:t>14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6" w:space="0"/>
      </w:pBdr>
    </w:pPr>
    <w:r>
      <w:rPr>
        <w:rFonts w:hint="eastAsia"/>
      </w:rPr>
      <w:t>Jadeite系统咪咕</w:t>
    </w:r>
    <w:r>
      <w:rPr>
        <w:rFonts w:hint="eastAsia"/>
        <w:lang w:eastAsia="zh-CN"/>
      </w:rPr>
      <w:t>媒资门户</w:t>
    </w:r>
    <w:r>
      <w:rPr>
        <w:rFonts w:hint="eastAsia"/>
      </w:rPr>
      <w:t>V3.1.5搜索接口</w:t>
    </w:r>
    <w:r>
      <w:t>性能测试报告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BC4BA"/>
    <w:multiLevelType w:val="multilevel"/>
    <w:tmpl w:val="14CBC4B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55910BA"/>
    <w:multiLevelType w:val="multilevel"/>
    <w:tmpl w:val="255910BA"/>
    <w:lvl w:ilvl="0" w:tentative="0">
      <w:start w:val="1"/>
      <w:numFmt w:val="decimal"/>
      <w:pStyle w:val="3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40"/>
    <w:rsid w:val="000022CE"/>
    <w:rsid w:val="00002DA0"/>
    <w:rsid w:val="0000494B"/>
    <w:rsid w:val="00005709"/>
    <w:rsid w:val="0000573E"/>
    <w:rsid w:val="00005774"/>
    <w:rsid w:val="000064F1"/>
    <w:rsid w:val="000113F9"/>
    <w:rsid w:val="00011559"/>
    <w:rsid w:val="000118D8"/>
    <w:rsid w:val="00012198"/>
    <w:rsid w:val="000138F7"/>
    <w:rsid w:val="00014AB4"/>
    <w:rsid w:val="00015613"/>
    <w:rsid w:val="00015970"/>
    <w:rsid w:val="00015C62"/>
    <w:rsid w:val="00016A14"/>
    <w:rsid w:val="0002081D"/>
    <w:rsid w:val="000208BB"/>
    <w:rsid w:val="000238C7"/>
    <w:rsid w:val="0002461F"/>
    <w:rsid w:val="00024C38"/>
    <w:rsid w:val="000277A3"/>
    <w:rsid w:val="000278BA"/>
    <w:rsid w:val="00030674"/>
    <w:rsid w:val="000308BC"/>
    <w:rsid w:val="000357FE"/>
    <w:rsid w:val="0003690A"/>
    <w:rsid w:val="000379AB"/>
    <w:rsid w:val="000406FD"/>
    <w:rsid w:val="00041654"/>
    <w:rsid w:val="000450F8"/>
    <w:rsid w:val="000469EC"/>
    <w:rsid w:val="000474BE"/>
    <w:rsid w:val="00047899"/>
    <w:rsid w:val="00055320"/>
    <w:rsid w:val="00060795"/>
    <w:rsid w:val="00060D2E"/>
    <w:rsid w:val="00061443"/>
    <w:rsid w:val="000637D3"/>
    <w:rsid w:val="00063E80"/>
    <w:rsid w:val="0006411F"/>
    <w:rsid w:val="00065384"/>
    <w:rsid w:val="00065A35"/>
    <w:rsid w:val="00067CF4"/>
    <w:rsid w:val="000713ED"/>
    <w:rsid w:val="000720BE"/>
    <w:rsid w:val="000731C8"/>
    <w:rsid w:val="0007379A"/>
    <w:rsid w:val="0007476F"/>
    <w:rsid w:val="00075F65"/>
    <w:rsid w:val="000763DE"/>
    <w:rsid w:val="0007646F"/>
    <w:rsid w:val="000773B5"/>
    <w:rsid w:val="0008011D"/>
    <w:rsid w:val="00082086"/>
    <w:rsid w:val="00082569"/>
    <w:rsid w:val="00082C75"/>
    <w:rsid w:val="00083D80"/>
    <w:rsid w:val="00085342"/>
    <w:rsid w:val="000856E5"/>
    <w:rsid w:val="00085E8A"/>
    <w:rsid w:val="00086618"/>
    <w:rsid w:val="000867AB"/>
    <w:rsid w:val="00086DDA"/>
    <w:rsid w:val="00091390"/>
    <w:rsid w:val="0009216F"/>
    <w:rsid w:val="0009276B"/>
    <w:rsid w:val="00093562"/>
    <w:rsid w:val="000938B2"/>
    <w:rsid w:val="00095B02"/>
    <w:rsid w:val="00095B38"/>
    <w:rsid w:val="000A01DA"/>
    <w:rsid w:val="000A2CC7"/>
    <w:rsid w:val="000A2F80"/>
    <w:rsid w:val="000A4D8C"/>
    <w:rsid w:val="000A63AF"/>
    <w:rsid w:val="000A6C02"/>
    <w:rsid w:val="000A77DA"/>
    <w:rsid w:val="000B06FB"/>
    <w:rsid w:val="000B0C55"/>
    <w:rsid w:val="000B0F78"/>
    <w:rsid w:val="000B1A80"/>
    <w:rsid w:val="000B22AC"/>
    <w:rsid w:val="000B36C5"/>
    <w:rsid w:val="000B4B3C"/>
    <w:rsid w:val="000B5905"/>
    <w:rsid w:val="000B5A28"/>
    <w:rsid w:val="000B7417"/>
    <w:rsid w:val="000C3099"/>
    <w:rsid w:val="000C37F0"/>
    <w:rsid w:val="000C4DBD"/>
    <w:rsid w:val="000C5C46"/>
    <w:rsid w:val="000C5F24"/>
    <w:rsid w:val="000C673C"/>
    <w:rsid w:val="000C7FBD"/>
    <w:rsid w:val="000D1B2D"/>
    <w:rsid w:val="000D1D30"/>
    <w:rsid w:val="000D3A6A"/>
    <w:rsid w:val="000D3C85"/>
    <w:rsid w:val="000D5875"/>
    <w:rsid w:val="000D6BE2"/>
    <w:rsid w:val="000D7CF0"/>
    <w:rsid w:val="000E1507"/>
    <w:rsid w:val="000E2576"/>
    <w:rsid w:val="000E2ABA"/>
    <w:rsid w:val="000E347C"/>
    <w:rsid w:val="000F00F8"/>
    <w:rsid w:val="000F0489"/>
    <w:rsid w:val="000F1649"/>
    <w:rsid w:val="000F1841"/>
    <w:rsid w:val="000F2B0C"/>
    <w:rsid w:val="000F4282"/>
    <w:rsid w:val="000F44A2"/>
    <w:rsid w:val="000F4822"/>
    <w:rsid w:val="000F53D6"/>
    <w:rsid w:val="000F7CFD"/>
    <w:rsid w:val="00101736"/>
    <w:rsid w:val="00102652"/>
    <w:rsid w:val="00102BE2"/>
    <w:rsid w:val="001051E0"/>
    <w:rsid w:val="00107C48"/>
    <w:rsid w:val="0011058D"/>
    <w:rsid w:val="00112C49"/>
    <w:rsid w:val="00113B07"/>
    <w:rsid w:val="0011467A"/>
    <w:rsid w:val="0011500B"/>
    <w:rsid w:val="00121072"/>
    <w:rsid w:val="00123411"/>
    <w:rsid w:val="00123504"/>
    <w:rsid w:val="00123910"/>
    <w:rsid w:val="00123CD8"/>
    <w:rsid w:val="001247B2"/>
    <w:rsid w:val="00124C60"/>
    <w:rsid w:val="00125095"/>
    <w:rsid w:val="0012575C"/>
    <w:rsid w:val="00125F39"/>
    <w:rsid w:val="00127413"/>
    <w:rsid w:val="0012791A"/>
    <w:rsid w:val="00132078"/>
    <w:rsid w:val="0013247E"/>
    <w:rsid w:val="00134338"/>
    <w:rsid w:val="001351B8"/>
    <w:rsid w:val="00135BD3"/>
    <w:rsid w:val="00136A17"/>
    <w:rsid w:val="001378E9"/>
    <w:rsid w:val="00140185"/>
    <w:rsid w:val="0014066D"/>
    <w:rsid w:val="0014179D"/>
    <w:rsid w:val="001424EB"/>
    <w:rsid w:val="001455B9"/>
    <w:rsid w:val="00147A49"/>
    <w:rsid w:val="00150D6D"/>
    <w:rsid w:val="00151405"/>
    <w:rsid w:val="00155C55"/>
    <w:rsid w:val="00156287"/>
    <w:rsid w:val="00156B24"/>
    <w:rsid w:val="001572E6"/>
    <w:rsid w:val="0016009D"/>
    <w:rsid w:val="00163C61"/>
    <w:rsid w:val="00170A24"/>
    <w:rsid w:val="00172AE1"/>
    <w:rsid w:val="001752C8"/>
    <w:rsid w:val="00175E85"/>
    <w:rsid w:val="00176393"/>
    <w:rsid w:val="00177261"/>
    <w:rsid w:val="00180492"/>
    <w:rsid w:val="001837D5"/>
    <w:rsid w:val="00184287"/>
    <w:rsid w:val="0018477B"/>
    <w:rsid w:val="00184792"/>
    <w:rsid w:val="00186CD3"/>
    <w:rsid w:val="00187575"/>
    <w:rsid w:val="00187640"/>
    <w:rsid w:val="00190862"/>
    <w:rsid w:val="00190C28"/>
    <w:rsid w:val="0019164F"/>
    <w:rsid w:val="00193A35"/>
    <w:rsid w:val="00193EAF"/>
    <w:rsid w:val="0019535E"/>
    <w:rsid w:val="00195E24"/>
    <w:rsid w:val="00195E94"/>
    <w:rsid w:val="00196FD2"/>
    <w:rsid w:val="00197C10"/>
    <w:rsid w:val="001A0EA6"/>
    <w:rsid w:val="001A0F5F"/>
    <w:rsid w:val="001A1517"/>
    <w:rsid w:val="001A15BF"/>
    <w:rsid w:val="001A1838"/>
    <w:rsid w:val="001A1C7B"/>
    <w:rsid w:val="001A3321"/>
    <w:rsid w:val="001A4B6D"/>
    <w:rsid w:val="001A4E41"/>
    <w:rsid w:val="001A562A"/>
    <w:rsid w:val="001A7DEC"/>
    <w:rsid w:val="001B2E5E"/>
    <w:rsid w:val="001B46B3"/>
    <w:rsid w:val="001B4CA1"/>
    <w:rsid w:val="001B5034"/>
    <w:rsid w:val="001B6706"/>
    <w:rsid w:val="001B6E43"/>
    <w:rsid w:val="001B7E90"/>
    <w:rsid w:val="001C0CCD"/>
    <w:rsid w:val="001C3282"/>
    <w:rsid w:val="001C39D7"/>
    <w:rsid w:val="001C3FC8"/>
    <w:rsid w:val="001C4289"/>
    <w:rsid w:val="001C4525"/>
    <w:rsid w:val="001C4C1D"/>
    <w:rsid w:val="001C5735"/>
    <w:rsid w:val="001C7B46"/>
    <w:rsid w:val="001C7ED4"/>
    <w:rsid w:val="001D0BC4"/>
    <w:rsid w:val="001D3A5F"/>
    <w:rsid w:val="001D400D"/>
    <w:rsid w:val="001D4771"/>
    <w:rsid w:val="001D4C29"/>
    <w:rsid w:val="001D502A"/>
    <w:rsid w:val="001D5B7A"/>
    <w:rsid w:val="001E29E1"/>
    <w:rsid w:val="001E3020"/>
    <w:rsid w:val="001E3144"/>
    <w:rsid w:val="001E35A6"/>
    <w:rsid w:val="001E3953"/>
    <w:rsid w:val="001E4ACC"/>
    <w:rsid w:val="001E5C06"/>
    <w:rsid w:val="001E610D"/>
    <w:rsid w:val="001E7DDB"/>
    <w:rsid w:val="001F0920"/>
    <w:rsid w:val="001F1037"/>
    <w:rsid w:val="001F2D37"/>
    <w:rsid w:val="001F35E0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133E"/>
    <w:rsid w:val="00202B68"/>
    <w:rsid w:val="00202FEE"/>
    <w:rsid w:val="00203095"/>
    <w:rsid w:val="0020346E"/>
    <w:rsid w:val="00203515"/>
    <w:rsid w:val="00204BEA"/>
    <w:rsid w:val="00205E1B"/>
    <w:rsid w:val="002063EF"/>
    <w:rsid w:val="002066CD"/>
    <w:rsid w:val="0020688D"/>
    <w:rsid w:val="002072E2"/>
    <w:rsid w:val="002073E5"/>
    <w:rsid w:val="00215C98"/>
    <w:rsid w:val="002201F2"/>
    <w:rsid w:val="00220ADA"/>
    <w:rsid w:val="00221443"/>
    <w:rsid w:val="00221FDA"/>
    <w:rsid w:val="00222768"/>
    <w:rsid w:val="002227B0"/>
    <w:rsid w:val="002237E4"/>
    <w:rsid w:val="00223A93"/>
    <w:rsid w:val="00226AF4"/>
    <w:rsid w:val="00227061"/>
    <w:rsid w:val="00227CCC"/>
    <w:rsid w:val="00227DEB"/>
    <w:rsid w:val="00230032"/>
    <w:rsid w:val="00230051"/>
    <w:rsid w:val="002314FB"/>
    <w:rsid w:val="00236873"/>
    <w:rsid w:val="00240998"/>
    <w:rsid w:val="00241BBB"/>
    <w:rsid w:val="00243AC2"/>
    <w:rsid w:val="0024459C"/>
    <w:rsid w:val="00245C45"/>
    <w:rsid w:val="0024641A"/>
    <w:rsid w:val="00250C25"/>
    <w:rsid w:val="00252251"/>
    <w:rsid w:val="0025249C"/>
    <w:rsid w:val="00252EEE"/>
    <w:rsid w:val="00253DB6"/>
    <w:rsid w:val="00255DBF"/>
    <w:rsid w:val="00256F40"/>
    <w:rsid w:val="0025795F"/>
    <w:rsid w:val="00260ED6"/>
    <w:rsid w:val="00261D99"/>
    <w:rsid w:val="00262012"/>
    <w:rsid w:val="00262DAF"/>
    <w:rsid w:val="00265585"/>
    <w:rsid w:val="00266F01"/>
    <w:rsid w:val="00266F8A"/>
    <w:rsid w:val="002671BC"/>
    <w:rsid w:val="00267A53"/>
    <w:rsid w:val="00271A6B"/>
    <w:rsid w:val="00274AA7"/>
    <w:rsid w:val="00274B1F"/>
    <w:rsid w:val="00275FA8"/>
    <w:rsid w:val="002800F6"/>
    <w:rsid w:val="00282875"/>
    <w:rsid w:val="00283BAC"/>
    <w:rsid w:val="00283D04"/>
    <w:rsid w:val="00284FE0"/>
    <w:rsid w:val="002852B2"/>
    <w:rsid w:val="00285DD7"/>
    <w:rsid w:val="00287A59"/>
    <w:rsid w:val="0029056E"/>
    <w:rsid w:val="00291575"/>
    <w:rsid w:val="00291EE7"/>
    <w:rsid w:val="002924E4"/>
    <w:rsid w:val="00293132"/>
    <w:rsid w:val="002937CB"/>
    <w:rsid w:val="00293DD3"/>
    <w:rsid w:val="00293F85"/>
    <w:rsid w:val="00294126"/>
    <w:rsid w:val="0029423B"/>
    <w:rsid w:val="002959F9"/>
    <w:rsid w:val="00296AB0"/>
    <w:rsid w:val="002970B0"/>
    <w:rsid w:val="002A0184"/>
    <w:rsid w:val="002A22C6"/>
    <w:rsid w:val="002A42AC"/>
    <w:rsid w:val="002A5B3E"/>
    <w:rsid w:val="002A7269"/>
    <w:rsid w:val="002A7457"/>
    <w:rsid w:val="002B021C"/>
    <w:rsid w:val="002B0F48"/>
    <w:rsid w:val="002B22EC"/>
    <w:rsid w:val="002B2692"/>
    <w:rsid w:val="002B4148"/>
    <w:rsid w:val="002B43AC"/>
    <w:rsid w:val="002B5CBD"/>
    <w:rsid w:val="002B67F0"/>
    <w:rsid w:val="002B6D0F"/>
    <w:rsid w:val="002B6E6A"/>
    <w:rsid w:val="002B70D0"/>
    <w:rsid w:val="002C0732"/>
    <w:rsid w:val="002C1042"/>
    <w:rsid w:val="002C132B"/>
    <w:rsid w:val="002C1452"/>
    <w:rsid w:val="002C16EA"/>
    <w:rsid w:val="002C21B5"/>
    <w:rsid w:val="002C2594"/>
    <w:rsid w:val="002C3557"/>
    <w:rsid w:val="002C3744"/>
    <w:rsid w:val="002C59BE"/>
    <w:rsid w:val="002C64C8"/>
    <w:rsid w:val="002C70EE"/>
    <w:rsid w:val="002C7DC4"/>
    <w:rsid w:val="002D0218"/>
    <w:rsid w:val="002D0E6E"/>
    <w:rsid w:val="002D24FC"/>
    <w:rsid w:val="002D380B"/>
    <w:rsid w:val="002D3EA9"/>
    <w:rsid w:val="002D5109"/>
    <w:rsid w:val="002E03E3"/>
    <w:rsid w:val="002E09CD"/>
    <w:rsid w:val="002E248E"/>
    <w:rsid w:val="002E2631"/>
    <w:rsid w:val="002E5191"/>
    <w:rsid w:val="002E5460"/>
    <w:rsid w:val="002E6324"/>
    <w:rsid w:val="002E667F"/>
    <w:rsid w:val="002E66B3"/>
    <w:rsid w:val="002F27EB"/>
    <w:rsid w:val="002F2D4C"/>
    <w:rsid w:val="002F3160"/>
    <w:rsid w:val="002F4FC5"/>
    <w:rsid w:val="002F6320"/>
    <w:rsid w:val="00301CCD"/>
    <w:rsid w:val="00305296"/>
    <w:rsid w:val="00306896"/>
    <w:rsid w:val="003069E4"/>
    <w:rsid w:val="003078E5"/>
    <w:rsid w:val="00311674"/>
    <w:rsid w:val="003119AD"/>
    <w:rsid w:val="00312524"/>
    <w:rsid w:val="003127B3"/>
    <w:rsid w:val="00312C26"/>
    <w:rsid w:val="003150BC"/>
    <w:rsid w:val="00315416"/>
    <w:rsid w:val="003159F2"/>
    <w:rsid w:val="003167FE"/>
    <w:rsid w:val="00317351"/>
    <w:rsid w:val="003175C7"/>
    <w:rsid w:val="00320929"/>
    <w:rsid w:val="00320AD2"/>
    <w:rsid w:val="0032181A"/>
    <w:rsid w:val="00321B62"/>
    <w:rsid w:val="00321FB0"/>
    <w:rsid w:val="00322100"/>
    <w:rsid w:val="00324A64"/>
    <w:rsid w:val="00325F69"/>
    <w:rsid w:val="00325FA5"/>
    <w:rsid w:val="003271E9"/>
    <w:rsid w:val="003273A5"/>
    <w:rsid w:val="0033014D"/>
    <w:rsid w:val="00330350"/>
    <w:rsid w:val="00330878"/>
    <w:rsid w:val="00330F15"/>
    <w:rsid w:val="00331116"/>
    <w:rsid w:val="003318BD"/>
    <w:rsid w:val="00334AD7"/>
    <w:rsid w:val="00336710"/>
    <w:rsid w:val="00337385"/>
    <w:rsid w:val="00337749"/>
    <w:rsid w:val="00341267"/>
    <w:rsid w:val="003419B5"/>
    <w:rsid w:val="00346E15"/>
    <w:rsid w:val="0035078F"/>
    <w:rsid w:val="00350D68"/>
    <w:rsid w:val="00350F39"/>
    <w:rsid w:val="003520D8"/>
    <w:rsid w:val="00353A1D"/>
    <w:rsid w:val="003559D5"/>
    <w:rsid w:val="0035645D"/>
    <w:rsid w:val="0035677E"/>
    <w:rsid w:val="0035741E"/>
    <w:rsid w:val="00357D19"/>
    <w:rsid w:val="003602D6"/>
    <w:rsid w:val="00360F77"/>
    <w:rsid w:val="0036237B"/>
    <w:rsid w:val="0036394F"/>
    <w:rsid w:val="00364F5E"/>
    <w:rsid w:val="00365DAB"/>
    <w:rsid w:val="003664E5"/>
    <w:rsid w:val="0036740E"/>
    <w:rsid w:val="00370113"/>
    <w:rsid w:val="00374147"/>
    <w:rsid w:val="003761FB"/>
    <w:rsid w:val="003767DB"/>
    <w:rsid w:val="00377460"/>
    <w:rsid w:val="003818F5"/>
    <w:rsid w:val="003819A0"/>
    <w:rsid w:val="00383720"/>
    <w:rsid w:val="00383B47"/>
    <w:rsid w:val="00383B70"/>
    <w:rsid w:val="00383B91"/>
    <w:rsid w:val="00384B41"/>
    <w:rsid w:val="00385773"/>
    <w:rsid w:val="00386D36"/>
    <w:rsid w:val="003906FD"/>
    <w:rsid w:val="003907CC"/>
    <w:rsid w:val="003909F1"/>
    <w:rsid w:val="00391140"/>
    <w:rsid w:val="00391C23"/>
    <w:rsid w:val="00391CCB"/>
    <w:rsid w:val="003958F5"/>
    <w:rsid w:val="00395EE7"/>
    <w:rsid w:val="00397BBF"/>
    <w:rsid w:val="00397D32"/>
    <w:rsid w:val="003A0FE6"/>
    <w:rsid w:val="003A1C27"/>
    <w:rsid w:val="003A22B2"/>
    <w:rsid w:val="003A348D"/>
    <w:rsid w:val="003A370C"/>
    <w:rsid w:val="003A38C5"/>
    <w:rsid w:val="003A3D12"/>
    <w:rsid w:val="003A42F3"/>
    <w:rsid w:val="003A4C51"/>
    <w:rsid w:val="003A7C6A"/>
    <w:rsid w:val="003A7CDE"/>
    <w:rsid w:val="003B09BD"/>
    <w:rsid w:val="003B129A"/>
    <w:rsid w:val="003B1D5E"/>
    <w:rsid w:val="003B27B0"/>
    <w:rsid w:val="003B3AF5"/>
    <w:rsid w:val="003B531A"/>
    <w:rsid w:val="003B57ED"/>
    <w:rsid w:val="003B5E45"/>
    <w:rsid w:val="003B7251"/>
    <w:rsid w:val="003B7940"/>
    <w:rsid w:val="003C025C"/>
    <w:rsid w:val="003C1824"/>
    <w:rsid w:val="003C29BD"/>
    <w:rsid w:val="003C2DD9"/>
    <w:rsid w:val="003C37A2"/>
    <w:rsid w:val="003C3F66"/>
    <w:rsid w:val="003C42E8"/>
    <w:rsid w:val="003C4454"/>
    <w:rsid w:val="003C445F"/>
    <w:rsid w:val="003D1161"/>
    <w:rsid w:val="003D226B"/>
    <w:rsid w:val="003D446A"/>
    <w:rsid w:val="003D48A0"/>
    <w:rsid w:val="003D7100"/>
    <w:rsid w:val="003E0CB9"/>
    <w:rsid w:val="003E1B2E"/>
    <w:rsid w:val="003E26A3"/>
    <w:rsid w:val="003E3048"/>
    <w:rsid w:val="003E3088"/>
    <w:rsid w:val="003E4A15"/>
    <w:rsid w:val="003E6FDE"/>
    <w:rsid w:val="003E7461"/>
    <w:rsid w:val="003E75DD"/>
    <w:rsid w:val="003E7DF2"/>
    <w:rsid w:val="003F0A07"/>
    <w:rsid w:val="003F2BA1"/>
    <w:rsid w:val="003F38BB"/>
    <w:rsid w:val="003F4BFD"/>
    <w:rsid w:val="003F5393"/>
    <w:rsid w:val="003F5919"/>
    <w:rsid w:val="003F5A25"/>
    <w:rsid w:val="003F5AD6"/>
    <w:rsid w:val="003F6B13"/>
    <w:rsid w:val="003F6E01"/>
    <w:rsid w:val="004004B9"/>
    <w:rsid w:val="00402D62"/>
    <w:rsid w:val="004036AE"/>
    <w:rsid w:val="00404BD4"/>
    <w:rsid w:val="00404FCF"/>
    <w:rsid w:val="00406802"/>
    <w:rsid w:val="00410122"/>
    <w:rsid w:val="0041138A"/>
    <w:rsid w:val="00413E5B"/>
    <w:rsid w:val="0041539E"/>
    <w:rsid w:val="00415CE6"/>
    <w:rsid w:val="004172E5"/>
    <w:rsid w:val="00420067"/>
    <w:rsid w:val="00421D1F"/>
    <w:rsid w:val="00422520"/>
    <w:rsid w:val="004239C6"/>
    <w:rsid w:val="00424239"/>
    <w:rsid w:val="0042500E"/>
    <w:rsid w:val="00425879"/>
    <w:rsid w:val="00425E60"/>
    <w:rsid w:val="0042631E"/>
    <w:rsid w:val="00427C85"/>
    <w:rsid w:val="00430308"/>
    <w:rsid w:val="00431B3F"/>
    <w:rsid w:val="00431E17"/>
    <w:rsid w:val="00432375"/>
    <w:rsid w:val="00432609"/>
    <w:rsid w:val="00432F0F"/>
    <w:rsid w:val="004355B3"/>
    <w:rsid w:val="004363D4"/>
    <w:rsid w:val="00436FA3"/>
    <w:rsid w:val="00437D70"/>
    <w:rsid w:val="004400EC"/>
    <w:rsid w:val="00440959"/>
    <w:rsid w:val="00440CE2"/>
    <w:rsid w:val="00441C3F"/>
    <w:rsid w:val="00441C9D"/>
    <w:rsid w:val="0044210B"/>
    <w:rsid w:val="00446B89"/>
    <w:rsid w:val="00446DC5"/>
    <w:rsid w:val="00450363"/>
    <w:rsid w:val="0045074B"/>
    <w:rsid w:val="004525F2"/>
    <w:rsid w:val="00452CEE"/>
    <w:rsid w:val="004535D2"/>
    <w:rsid w:val="0045392B"/>
    <w:rsid w:val="00453FFD"/>
    <w:rsid w:val="00455200"/>
    <w:rsid w:val="00455C13"/>
    <w:rsid w:val="00456953"/>
    <w:rsid w:val="00460C03"/>
    <w:rsid w:val="00462A8C"/>
    <w:rsid w:val="00463D76"/>
    <w:rsid w:val="00463F21"/>
    <w:rsid w:val="00464822"/>
    <w:rsid w:val="00465288"/>
    <w:rsid w:val="00465537"/>
    <w:rsid w:val="00465619"/>
    <w:rsid w:val="0046568A"/>
    <w:rsid w:val="00466694"/>
    <w:rsid w:val="0046783F"/>
    <w:rsid w:val="00467AEA"/>
    <w:rsid w:val="004711EB"/>
    <w:rsid w:val="00472305"/>
    <w:rsid w:val="00472970"/>
    <w:rsid w:val="00474840"/>
    <w:rsid w:val="00476371"/>
    <w:rsid w:val="0048202E"/>
    <w:rsid w:val="00482DB0"/>
    <w:rsid w:val="00483B6A"/>
    <w:rsid w:val="00483D37"/>
    <w:rsid w:val="00485A08"/>
    <w:rsid w:val="00486112"/>
    <w:rsid w:val="00486820"/>
    <w:rsid w:val="00487F64"/>
    <w:rsid w:val="0049063C"/>
    <w:rsid w:val="00492442"/>
    <w:rsid w:val="00492A57"/>
    <w:rsid w:val="00493B85"/>
    <w:rsid w:val="0049401A"/>
    <w:rsid w:val="0049421C"/>
    <w:rsid w:val="0049535C"/>
    <w:rsid w:val="00497B9C"/>
    <w:rsid w:val="004A0CC0"/>
    <w:rsid w:val="004A1372"/>
    <w:rsid w:val="004A1895"/>
    <w:rsid w:val="004A1E2F"/>
    <w:rsid w:val="004A2169"/>
    <w:rsid w:val="004A38CF"/>
    <w:rsid w:val="004A3A2A"/>
    <w:rsid w:val="004A4E01"/>
    <w:rsid w:val="004A566A"/>
    <w:rsid w:val="004A5845"/>
    <w:rsid w:val="004A67FC"/>
    <w:rsid w:val="004A6E3A"/>
    <w:rsid w:val="004A6FFC"/>
    <w:rsid w:val="004B1166"/>
    <w:rsid w:val="004B178E"/>
    <w:rsid w:val="004B2098"/>
    <w:rsid w:val="004B3D95"/>
    <w:rsid w:val="004B48AA"/>
    <w:rsid w:val="004B59CE"/>
    <w:rsid w:val="004B6BEF"/>
    <w:rsid w:val="004C2345"/>
    <w:rsid w:val="004C2A8E"/>
    <w:rsid w:val="004C430B"/>
    <w:rsid w:val="004C4460"/>
    <w:rsid w:val="004C4850"/>
    <w:rsid w:val="004C78C4"/>
    <w:rsid w:val="004D029A"/>
    <w:rsid w:val="004D03D0"/>
    <w:rsid w:val="004D1381"/>
    <w:rsid w:val="004D1AA4"/>
    <w:rsid w:val="004D1B27"/>
    <w:rsid w:val="004D1B39"/>
    <w:rsid w:val="004D504B"/>
    <w:rsid w:val="004D5388"/>
    <w:rsid w:val="004D55AA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1AAB"/>
    <w:rsid w:val="004E3765"/>
    <w:rsid w:val="004E3904"/>
    <w:rsid w:val="004E4373"/>
    <w:rsid w:val="004F24B4"/>
    <w:rsid w:val="004F34C8"/>
    <w:rsid w:val="004F43F4"/>
    <w:rsid w:val="004F499B"/>
    <w:rsid w:val="004F4E75"/>
    <w:rsid w:val="004F530A"/>
    <w:rsid w:val="0050290F"/>
    <w:rsid w:val="00504282"/>
    <w:rsid w:val="00504E0A"/>
    <w:rsid w:val="00504EDD"/>
    <w:rsid w:val="0050578D"/>
    <w:rsid w:val="0050726F"/>
    <w:rsid w:val="00510AFD"/>
    <w:rsid w:val="00511596"/>
    <w:rsid w:val="005137B3"/>
    <w:rsid w:val="005138A7"/>
    <w:rsid w:val="00514BD5"/>
    <w:rsid w:val="00514D98"/>
    <w:rsid w:val="00515BCE"/>
    <w:rsid w:val="00515E6C"/>
    <w:rsid w:val="00515EA2"/>
    <w:rsid w:val="00515F8E"/>
    <w:rsid w:val="005165FD"/>
    <w:rsid w:val="005166BF"/>
    <w:rsid w:val="0051769C"/>
    <w:rsid w:val="005207F6"/>
    <w:rsid w:val="0052090A"/>
    <w:rsid w:val="005209E5"/>
    <w:rsid w:val="00522628"/>
    <w:rsid w:val="00522D83"/>
    <w:rsid w:val="005235A7"/>
    <w:rsid w:val="005255A2"/>
    <w:rsid w:val="00525948"/>
    <w:rsid w:val="005302B4"/>
    <w:rsid w:val="00531ED0"/>
    <w:rsid w:val="0053276B"/>
    <w:rsid w:val="005334AA"/>
    <w:rsid w:val="0053392E"/>
    <w:rsid w:val="00533A4B"/>
    <w:rsid w:val="00533EA8"/>
    <w:rsid w:val="00535053"/>
    <w:rsid w:val="00535FAF"/>
    <w:rsid w:val="0053615F"/>
    <w:rsid w:val="00536464"/>
    <w:rsid w:val="005402D8"/>
    <w:rsid w:val="005425F1"/>
    <w:rsid w:val="00543EF0"/>
    <w:rsid w:val="00544B23"/>
    <w:rsid w:val="005453FA"/>
    <w:rsid w:val="00545D3F"/>
    <w:rsid w:val="00546ED4"/>
    <w:rsid w:val="005512F9"/>
    <w:rsid w:val="00551852"/>
    <w:rsid w:val="00552276"/>
    <w:rsid w:val="0055245D"/>
    <w:rsid w:val="00554C73"/>
    <w:rsid w:val="005551EE"/>
    <w:rsid w:val="0055520B"/>
    <w:rsid w:val="005552A5"/>
    <w:rsid w:val="005554D9"/>
    <w:rsid w:val="0055618A"/>
    <w:rsid w:val="00556AFB"/>
    <w:rsid w:val="005575F9"/>
    <w:rsid w:val="0056079E"/>
    <w:rsid w:val="00561676"/>
    <w:rsid w:val="005616F6"/>
    <w:rsid w:val="00562E18"/>
    <w:rsid w:val="00563615"/>
    <w:rsid w:val="00564360"/>
    <w:rsid w:val="005645C0"/>
    <w:rsid w:val="00565159"/>
    <w:rsid w:val="005665DE"/>
    <w:rsid w:val="00566C82"/>
    <w:rsid w:val="00567503"/>
    <w:rsid w:val="00570789"/>
    <w:rsid w:val="005707EC"/>
    <w:rsid w:val="00570D4A"/>
    <w:rsid w:val="00570F52"/>
    <w:rsid w:val="00571D74"/>
    <w:rsid w:val="00572AA5"/>
    <w:rsid w:val="00573202"/>
    <w:rsid w:val="00577EE9"/>
    <w:rsid w:val="00580F7B"/>
    <w:rsid w:val="0058245E"/>
    <w:rsid w:val="00582B3C"/>
    <w:rsid w:val="00583095"/>
    <w:rsid w:val="005844E1"/>
    <w:rsid w:val="00586A5F"/>
    <w:rsid w:val="005872C4"/>
    <w:rsid w:val="0058794D"/>
    <w:rsid w:val="00591515"/>
    <w:rsid w:val="00591C74"/>
    <w:rsid w:val="00592934"/>
    <w:rsid w:val="00593165"/>
    <w:rsid w:val="00593F4D"/>
    <w:rsid w:val="00595837"/>
    <w:rsid w:val="0059697D"/>
    <w:rsid w:val="00596DBF"/>
    <w:rsid w:val="005973C0"/>
    <w:rsid w:val="005A148D"/>
    <w:rsid w:val="005A14C8"/>
    <w:rsid w:val="005A15FE"/>
    <w:rsid w:val="005A16B4"/>
    <w:rsid w:val="005A218E"/>
    <w:rsid w:val="005A232C"/>
    <w:rsid w:val="005A3C6E"/>
    <w:rsid w:val="005A4517"/>
    <w:rsid w:val="005A4D64"/>
    <w:rsid w:val="005A62B4"/>
    <w:rsid w:val="005A7F59"/>
    <w:rsid w:val="005B0444"/>
    <w:rsid w:val="005B0970"/>
    <w:rsid w:val="005B1579"/>
    <w:rsid w:val="005B4E1E"/>
    <w:rsid w:val="005B4F10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0F7E"/>
    <w:rsid w:val="005D3013"/>
    <w:rsid w:val="005D37AA"/>
    <w:rsid w:val="005D46F6"/>
    <w:rsid w:val="005D4BF2"/>
    <w:rsid w:val="005D5666"/>
    <w:rsid w:val="005E1AAD"/>
    <w:rsid w:val="005E266C"/>
    <w:rsid w:val="005E3021"/>
    <w:rsid w:val="005E6B4E"/>
    <w:rsid w:val="005E6D9D"/>
    <w:rsid w:val="005F3928"/>
    <w:rsid w:val="005F41E5"/>
    <w:rsid w:val="005F42CE"/>
    <w:rsid w:val="005F4529"/>
    <w:rsid w:val="005F6FAD"/>
    <w:rsid w:val="005F70D9"/>
    <w:rsid w:val="005F758C"/>
    <w:rsid w:val="00601EA4"/>
    <w:rsid w:val="00602501"/>
    <w:rsid w:val="0060385C"/>
    <w:rsid w:val="00603F1C"/>
    <w:rsid w:val="00604088"/>
    <w:rsid w:val="00605066"/>
    <w:rsid w:val="006067BA"/>
    <w:rsid w:val="00611BC1"/>
    <w:rsid w:val="00612233"/>
    <w:rsid w:val="006124F2"/>
    <w:rsid w:val="0061253C"/>
    <w:rsid w:val="00613990"/>
    <w:rsid w:val="00614395"/>
    <w:rsid w:val="006148F4"/>
    <w:rsid w:val="006155E7"/>
    <w:rsid w:val="00615D95"/>
    <w:rsid w:val="0062299C"/>
    <w:rsid w:val="00623C2F"/>
    <w:rsid w:val="0062406C"/>
    <w:rsid w:val="00624072"/>
    <w:rsid w:val="00624EEB"/>
    <w:rsid w:val="00625900"/>
    <w:rsid w:val="00626B9E"/>
    <w:rsid w:val="00627781"/>
    <w:rsid w:val="00627A2F"/>
    <w:rsid w:val="006300A5"/>
    <w:rsid w:val="00631C9D"/>
    <w:rsid w:val="00635A92"/>
    <w:rsid w:val="006367EC"/>
    <w:rsid w:val="0063684F"/>
    <w:rsid w:val="00636A56"/>
    <w:rsid w:val="00637503"/>
    <w:rsid w:val="00640086"/>
    <w:rsid w:val="00641042"/>
    <w:rsid w:val="00641894"/>
    <w:rsid w:val="00642E1F"/>
    <w:rsid w:val="00643669"/>
    <w:rsid w:val="0064388A"/>
    <w:rsid w:val="006460FC"/>
    <w:rsid w:val="00646517"/>
    <w:rsid w:val="00652400"/>
    <w:rsid w:val="00652485"/>
    <w:rsid w:val="00653050"/>
    <w:rsid w:val="00653CA7"/>
    <w:rsid w:val="006556FC"/>
    <w:rsid w:val="00655D4B"/>
    <w:rsid w:val="006562C1"/>
    <w:rsid w:val="00657546"/>
    <w:rsid w:val="0065788C"/>
    <w:rsid w:val="006622B1"/>
    <w:rsid w:val="00665734"/>
    <w:rsid w:val="00665CDD"/>
    <w:rsid w:val="00665EDE"/>
    <w:rsid w:val="006676C6"/>
    <w:rsid w:val="006703B2"/>
    <w:rsid w:val="00671393"/>
    <w:rsid w:val="006725DA"/>
    <w:rsid w:val="00673316"/>
    <w:rsid w:val="00674582"/>
    <w:rsid w:val="00674DEA"/>
    <w:rsid w:val="00675E9A"/>
    <w:rsid w:val="006760F1"/>
    <w:rsid w:val="00676C00"/>
    <w:rsid w:val="006779CF"/>
    <w:rsid w:val="00677B89"/>
    <w:rsid w:val="00680543"/>
    <w:rsid w:val="00682BBD"/>
    <w:rsid w:val="00685568"/>
    <w:rsid w:val="006855A4"/>
    <w:rsid w:val="00686921"/>
    <w:rsid w:val="00687E83"/>
    <w:rsid w:val="00690953"/>
    <w:rsid w:val="00692306"/>
    <w:rsid w:val="006923FF"/>
    <w:rsid w:val="0069284A"/>
    <w:rsid w:val="006943E8"/>
    <w:rsid w:val="00694DFE"/>
    <w:rsid w:val="00697C8B"/>
    <w:rsid w:val="006A0667"/>
    <w:rsid w:val="006A0D06"/>
    <w:rsid w:val="006A0E49"/>
    <w:rsid w:val="006A151D"/>
    <w:rsid w:val="006A3B58"/>
    <w:rsid w:val="006A43AC"/>
    <w:rsid w:val="006A53D0"/>
    <w:rsid w:val="006A66FA"/>
    <w:rsid w:val="006A6F56"/>
    <w:rsid w:val="006A6F60"/>
    <w:rsid w:val="006B0249"/>
    <w:rsid w:val="006B0410"/>
    <w:rsid w:val="006B14CA"/>
    <w:rsid w:val="006B172D"/>
    <w:rsid w:val="006B33A5"/>
    <w:rsid w:val="006B41A6"/>
    <w:rsid w:val="006B5C95"/>
    <w:rsid w:val="006B7B8D"/>
    <w:rsid w:val="006C2770"/>
    <w:rsid w:val="006C5948"/>
    <w:rsid w:val="006C5CAA"/>
    <w:rsid w:val="006C6492"/>
    <w:rsid w:val="006C6883"/>
    <w:rsid w:val="006C6FE2"/>
    <w:rsid w:val="006D2281"/>
    <w:rsid w:val="006D24A3"/>
    <w:rsid w:val="006D4C59"/>
    <w:rsid w:val="006D54CF"/>
    <w:rsid w:val="006D6E69"/>
    <w:rsid w:val="006D7E42"/>
    <w:rsid w:val="006E059A"/>
    <w:rsid w:val="006E05D1"/>
    <w:rsid w:val="006E0DC4"/>
    <w:rsid w:val="006E1F5D"/>
    <w:rsid w:val="006E24F9"/>
    <w:rsid w:val="006E2807"/>
    <w:rsid w:val="006E2DC5"/>
    <w:rsid w:val="006E3E1A"/>
    <w:rsid w:val="006E436D"/>
    <w:rsid w:val="006E7A22"/>
    <w:rsid w:val="006F0D8E"/>
    <w:rsid w:val="006F1F78"/>
    <w:rsid w:val="006F228E"/>
    <w:rsid w:val="006F23C6"/>
    <w:rsid w:val="006F7A75"/>
    <w:rsid w:val="00701190"/>
    <w:rsid w:val="0070153A"/>
    <w:rsid w:val="00702D6A"/>
    <w:rsid w:val="00703585"/>
    <w:rsid w:val="00704F2C"/>
    <w:rsid w:val="007056C0"/>
    <w:rsid w:val="00705BA3"/>
    <w:rsid w:val="00705EE5"/>
    <w:rsid w:val="00706141"/>
    <w:rsid w:val="007061BD"/>
    <w:rsid w:val="007077B1"/>
    <w:rsid w:val="00707A76"/>
    <w:rsid w:val="007109D8"/>
    <w:rsid w:val="007116FD"/>
    <w:rsid w:val="00712694"/>
    <w:rsid w:val="00712B49"/>
    <w:rsid w:val="0071713E"/>
    <w:rsid w:val="00717384"/>
    <w:rsid w:val="00717AE2"/>
    <w:rsid w:val="00717C98"/>
    <w:rsid w:val="00720507"/>
    <w:rsid w:val="00720814"/>
    <w:rsid w:val="00722C1D"/>
    <w:rsid w:val="007230EF"/>
    <w:rsid w:val="00724F17"/>
    <w:rsid w:val="0073060C"/>
    <w:rsid w:val="0073223E"/>
    <w:rsid w:val="007326B9"/>
    <w:rsid w:val="00732E2F"/>
    <w:rsid w:val="007346DB"/>
    <w:rsid w:val="007360E4"/>
    <w:rsid w:val="00736848"/>
    <w:rsid w:val="00736B6F"/>
    <w:rsid w:val="00736C08"/>
    <w:rsid w:val="00736F03"/>
    <w:rsid w:val="00737019"/>
    <w:rsid w:val="0074025B"/>
    <w:rsid w:val="00741B19"/>
    <w:rsid w:val="0074339B"/>
    <w:rsid w:val="00744E9C"/>
    <w:rsid w:val="00745E50"/>
    <w:rsid w:val="00746CA9"/>
    <w:rsid w:val="007532A1"/>
    <w:rsid w:val="00755C4C"/>
    <w:rsid w:val="00756E8A"/>
    <w:rsid w:val="00763792"/>
    <w:rsid w:val="0076498F"/>
    <w:rsid w:val="00764CB0"/>
    <w:rsid w:val="00764EAF"/>
    <w:rsid w:val="00765DF6"/>
    <w:rsid w:val="007661D8"/>
    <w:rsid w:val="007667D1"/>
    <w:rsid w:val="007716B7"/>
    <w:rsid w:val="00772113"/>
    <w:rsid w:val="00772AAE"/>
    <w:rsid w:val="00772DBB"/>
    <w:rsid w:val="00773222"/>
    <w:rsid w:val="00773A5E"/>
    <w:rsid w:val="00773D45"/>
    <w:rsid w:val="00776571"/>
    <w:rsid w:val="007766BD"/>
    <w:rsid w:val="007766DB"/>
    <w:rsid w:val="00776F60"/>
    <w:rsid w:val="00777673"/>
    <w:rsid w:val="00777A43"/>
    <w:rsid w:val="00780745"/>
    <w:rsid w:val="0078187C"/>
    <w:rsid w:val="0078514B"/>
    <w:rsid w:val="0078551E"/>
    <w:rsid w:val="007862DE"/>
    <w:rsid w:val="007865A2"/>
    <w:rsid w:val="00786BBD"/>
    <w:rsid w:val="00787331"/>
    <w:rsid w:val="00792E63"/>
    <w:rsid w:val="007933E4"/>
    <w:rsid w:val="007942DA"/>
    <w:rsid w:val="00794480"/>
    <w:rsid w:val="00796F99"/>
    <w:rsid w:val="00797106"/>
    <w:rsid w:val="00797820"/>
    <w:rsid w:val="007A0343"/>
    <w:rsid w:val="007A1672"/>
    <w:rsid w:val="007A1702"/>
    <w:rsid w:val="007A1FC1"/>
    <w:rsid w:val="007A20C4"/>
    <w:rsid w:val="007A20ED"/>
    <w:rsid w:val="007A3C94"/>
    <w:rsid w:val="007A3CAF"/>
    <w:rsid w:val="007A4718"/>
    <w:rsid w:val="007A5B9A"/>
    <w:rsid w:val="007A7C43"/>
    <w:rsid w:val="007A7E65"/>
    <w:rsid w:val="007B0217"/>
    <w:rsid w:val="007B2CD7"/>
    <w:rsid w:val="007B3A59"/>
    <w:rsid w:val="007B40A2"/>
    <w:rsid w:val="007B40FF"/>
    <w:rsid w:val="007B5352"/>
    <w:rsid w:val="007B72BC"/>
    <w:rsid w:val="007C2444"/>
    <w:rsid w:val="007C79D3"/>
    <w:rsid w:val="007D08B7"/>
    <w:rsid w:val="007D11F9"/>
    <w:rsid w:val="007D2DF5"/>
    <w:rsid w:val="007D4290"/>
    <w:rsid w:val="007E0CD2"/>
    <w:rsid w:val="007E346A"/>
    <w:rsid w:val="007E589E"/>
    <w:rsid w:val="007E6B18"/>
    <w:rsid w:val="007E6C72"/>
    <w:rsid w:val="007F106F"/>
    <w:rsid w:val="007F1844"/>
    <w:rsid w:val="007F1F2E"/>
    <w:rsid w:val="007F2599"/>
    <w:rsid w:val="007F3EF2"/>
    <w:rsid w:val="007F4152"/>
    <w:rsid w:val="007F43D8"/>
    <w:rsid w:val="007F7AA6"/>
    <w:rsid w:val="007F7C6F"/>
    <w:rsid w:val="00800835"/>
    <w:rsid w:val="00802043"/>
    <w:rsid w:val="0080300D"/>
    <w:rsid w:val="008030D7"/>
    <w:rsid w:val="008033FD"/>
    <w:rsid w:val="0080343E"/>
    <w:rsid w:val="00805FBB"/>
    <w:rsid w:val="00806512"/>
    <w:rsid w:val="00810604"/>
    <w:rsid w:val="008117B8"/>
    <w:rsid w:val="008120C5"/>
    <w:rsid w:val="00813153"/>
    <w:rsid w:val="0081395A"/>
    <w:rsid w:val="00814249"/>
    <w:rsid w:val="00814B02"/>
    <w:rsid w:val="008150BE"/>
    <w:rsid w:val="008157F4"/>
    <w:rsid w:val="00815819"/>
    <w:rsid w:val="00815AAC"/>
    <w:rsid w:val="00816241"/>
    <w:rsid w:val="008162A4"/>
    <w:rsid w:val="008222BE"/>
    <w:rsid w:val="00822E99"/>
    <w:rsid w:val="00823765"/>
    <w:rsid w:val="008254E8"/>
    <w:rsid w:val="00825D0D"/>
    <w:rsid w:val="008264ED"/>
    <w:rsid w:val="00826A69"/>
    <w:rsid w:val="00826D30"/>
    <w:rsid w:val="0082732D"/>
    <w:rsid w:val="00830E2A"/>
    <w:rsid w:val="00831A89"/>
    <w:rsid w:val="00832A47"/>
    <w:rsid w:val="00833C0E"/>
    <w:rsid w:val="00833D74"/>
    <w:rsid w:val="00834981"/>
    <w:rsid w:val="008349F3"/>
    <w:rsid w:val="00834FA2"/>
    <w:rsid w:val="0084090C"/>
    <w:rsid w:val="00842F68"/>
    <w:rsid w:val="00844829"/>
    <w:rsid w:val="008449BA"/>
    <w:rsid w:val="008452D4"/>
    <w:rsid w:val="0084542A"/>
    <w:rsid w:val="0085144C"/>
    <w:rsid w:val="008516F3"/>
    <w:rsid w:val="008535F0"/>
    <w:rsid w:val="00855792"/>
    <w:rsid w:val="00856018"/>
    <w:rsid w:val="00856ABF"/>
    <w:rsid w:val="008571D0"/>
    <w:rsid w:val="008577D6"/>
    <w:rsid w:val="008577F6"/>
    <w:rsid w:val="0086118A"/>
    <w:rsid w:val="008616AC"/>
    <w:rsid w:val="008623DC"/>
    <w:rsid w:val="00862C24"/>
    <w:rsid w:val="00863157"/>
    <w:rsid w:val="0086398B"/>
    <w:rsid w:val="008654DD"/>
    <w:rsid w:val="00865688"/>
    <w:rsid w:val="00866736"/>
    <w:rsid w:val="00866CE3"/>
    <w:rsid w:val="008672C2"/>
    <w:rsid w:val="008676E3"/>
    <w:rsid w:val="00867726"/>
    <w:rsid w:val="00870022"/>
    <w:rsid w:val="008712D8"/>
    <w:rsid w:val="008720FC"/>
    <w:rsid w:val="008725AF"/>
    <w:rsid w:val="00872803"/>
    <w:rsid w:val="00874DB0"/>
    <w:rsid w:val="008751EF"/>
    <w:rsid w:val="0087589D"/>
    <w:rsid w:val="008768C2"/>
    <w:rsid w:val="0088263B"/>
    <w:rsid w:val="00883F59"/>
    <w:rsid w:val="00887CF4"/>
    <w:rsid w:val="00892F75"/>
    <w:rsid w:val="0089428D"/>
    <w:rsid w:val="00894292"/>
    <w:rsid w:val="0089538A"/>
    <w:rsid w:val="00897C2A"/>
    <w:rsid w:val="008A0E6E"/>
    <w:rsid w:val="008A1810"/>
    <w:rsid w:val="008A1D47"/>
    <w:rsid w:val="008A278C"/>
    <w:rsid w:val="008A29C1"/>
    <w:rsid w:val="008A4139"/>
    <w:rsid w:val="008A4AAA"/>
    <w:rsid w:val="008A5108"/>
    <w:rsid w:val="008A54B3"/>
    <w:rsid w:val="008A5BF4"/>
    <w:rsid w:val="008A602B"/>
    <w:rsid w:val="008A68BD"/>
    <w:rsid w:val="008A7FE8"/>
    <w:rsid w:val="008B0D64"/>
    <w:rsid w:val="008B1D7F"/>
    <w:rsid w:val="008B2182"/>
    <w:rsid w:val="008B2B4E"/>
    <w:rsid w:val="008B3C4A"/>
    <w:rsid w:val="008B47A7"/>
    <w:rsid w:val="008B5EFA"/>
    <w:rsid w:val="008B6B0F"/>
    <w:rsid w:val="008C1CF9"/>
    <w:rsid w:val="008C21EE"/>
    <w:rsid w:val="008C409F"/>
    <w:rsid w:val="008C46DC"/>
    <w:rsid w:val="008C61B8"/>
    <w:rsid w:val="008C6744"/>
    <w:rsid w:val="008C679A"/>
    <w:rsid w:val="008C7062"/>
    <w:rsid w:val="008C7185"/>
    <w:rsid w:val="008D26DF"/>
    <w:rsid w:val="008D3DB7"/>
    <w:rsid w:val="008D44F2"/>
    <w:rsid w:val="008D4624"/>
    <w:rsid w:val="008D4886"/>
    <w:rsid w:val="008D4AF6"/>
    <w:rsid w:val="008D4D1A"/>
    <w:rsid w:val="008D7706"/>
    <w:rsid w:val="008D7872"/>
    <w:rsid w:val="008E3AEB"/>
    <w:rsid w:val="008E746D"/>
    <w:rsid w:val="008F0541"/>
    <w:rsid w:val="008F14DC"/>
    <w:rsid w:val="008F19E5"/>
    <w:rsid w:val="008F1BAB"/>
    <w:rsid w:val="008F3539"/>
    <w:rsid w:val="008F61D0"/>
    <w:rsid w:val="008F6450"/>
    <w:rsid w:val="008F657F"/>
    <w:rsid w:val="008F667F"/>
    <w:rsid w:val="008F70AF"/>
    <w:rsid w:val="008F7A57"/>
    <w:rsid w:val="008F7AF2"/>
    <w:rsid w:val="00900591"/>
    <w:rsid w:val="00900F3E"/>
    <w:rsid w:val="00901384"/>
    <w:rsid w:val="00903529"/>
    <w:rsid w:val="009047B1"/>
    <w:rsid w:val="00906B1D"/>
    <w:rsid w:val="00907302"/>
    <w:rsid w:val="00907EB6"/>
    <w:rsid w:val="00907FD2"/>
    <w:rsid w:val="009121A6"/>
    <w:rsid w:val="00912717"/>
    <w:rsid w:val="009128E3"/>
    <w:rsid w:val="00913895"/>
    <w:rsid w:val="009144E7"/>
    <w:rsid w:val="00915C94"/>
    <w:rsid w:val="00916659"/>
    <w:rsid w:val="009209FE"/>
    <w:rsid w:val="00925030"/>
    <w:rsid w:val="009258AC"/>
    <w:rsid w:val="00925AD6"/>
    <w:rsid w:val="009279FE"/>
    <w:rsid w:val="0093012D"/>
    <w:rsid w:val="0093034D"/>
    <w:rsid w:val="00930AF2"/>
    <w:rsid w:val="00930BE1"/>
    <w:rsid w:val="0093164D"/>
    <w:rsid w:val="00932851"/>
    <w:rsid w:val="0093288E"/>
    <w:rsid w:val="00932A3A"/>
    <w:rsid w:val="00933B21"/>
    <w:rsid w:val="00934182"/>
    <w:rsid w:val="0093493A"/>
    <w:rsid w:val="009363F3"/>
    <w:rsid w:val="00936B6F"/>
    <w:rsid w:val="009374D3"/>
    <w:rsid w:val="00937D6A"/>
    <w:rsid w:val="0094030C"/>
    <w:rsid w:val="00941C19"/>
    <w:rsid w:val="00941CDA"/>
    <w:rsid w:val="00942123"/>
    <w:rsid w:val="00942DDB"/>
    <w:rsid w:val="0094348D"/>
    <w:rsid w:val="0094497C"/>
    <w:rsid w:val="00946133"/>
    <w:rsid w:val="009477C6"/>
    <w:rsid w:val="009479AC"/>
    <w:rsid w:val="00950F1F"/>
    <w:rsid w:val="00952619"/>
    <w:rsid w:val="00955580"/>
    <w:rsid w:val="009613A3"/>
    <w:rsid w:val="009622E2"/>
    <w:rsid w:val="00965767"/>
    <w:rsid w:val="009657CF"/>
    <w:rsid w:val="00966EF5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3864"/>
    <w:rsid w:val="00983DED"/>
    <w:rsid w:val="00984A80"/>
    <w:rsid w:val="00984F68"/>
    <w:rsid w:val="00985289"/>
    <w:rsid w:val="009855B3"/>
    <w:rsid w:val="00985AD0"/>
    <w:rsid w:val="00986351"/>
    <w:rsid w:val="009865B8"/>
    <w:rsid w:val="00986628"/>
    <w:rsid w:val="00986B6E"/>
    <w:rsid w:val="00990842"/>
    <w:rsid w:val="009915A8"/>
    <w:rsid w:val="0099247F"/>
    <w:rsid w:val="009927CA"/>
    <w:rsid w:val="0099442A"/>
    <w:rsid w:val="00995F8D"/>
    <w:rsid w:val="00996B70"/>
    <w:rsid w:val="00997990"/>
    <w:rsid w:val="009A5491"/>
    <w:rsid w:val="009A54DF"/>
    <w:rsid w:val="009A7A9B"/>
    <w:rsid w:val="009B00CD"/>
    <w:rsid w:val="009B07DB"/>
    <w:rsid w:val="009B4143"/>
    <w:rsid w:val="009B528D"/>
    <w:rsid w:val="009B5957"/>
    <w:rsid w:val="009C07F2"/>
    <w:rsid w:val="009C2189"/>
    <w:rsid w:val="009C2D73"/>
    <w:rsid w:val="009C2FF1"/>
    <w:rsid w:val="009C3BA2"/>
    <w:rsid w:val="009C4784"/>
    <w:rsid w:val="009C4AF3"/>
    <w:rsid w:val="009C5C9F"/>
    <w:rsid w:val="009C5DF0"/>
    <w:rsid w:val="009C673D"/>
    <w:rsid w:val="009D0671"/>
    <w:rsid w:val="009D1917"/>
    <w:rsid w:val="009D2D84"/>
    <w:rsid w:val="009D505E"/>
    <w:rsid w:val="009D54C7"/>
    <w:rsid w:val="009D69C0"/>
    <w:rsid w:val="009D78C4"/>
    <w:rsid w:val="009E00B3"/>
    <w:rsid w:val="009E0ACB"/>
    <w:rsid w:val="009E13D8"/>
    <w:rsid w:val="009E3ACB"/>
    <w:rsid w:val="009E50EF"/>
    <w:rsid w:val="009E576A"/>
    <w:rsid w:val="009E5DFA"/>
    <w:rsid w:val="009E67A3"/>
    <w:rsid w:val="009F0F05"/>
    <w:rsid w:val="009F213B"/>
    <w:rsid w:val="009F2385"/>
    <w:rsid w:val="009F3E98"/>
    <w:rsid w:val="009F4067"/>
    <w:rsid w:val="009F4076"/>
    <w:rsid w:val="009F5260"/>
    <w:rsid w:val="009F547A"/>
    <w:rsid w:val="009F575B"/>
    <w:rsid w:val="009F5F26"/>
    <w:rsid w:val="009F5FEE"/>
    <w:rsid w:val="009F64F9"/>
    <w:rsid w:val="009F65A1"/>
    <w:rsid w:val="009F6A76"/>
    <w:rsid w:val="009F7AB1"/>
    <w:rsid w:val="00A001E1"/>
    <w:rsid w:val="00A01133"/>
    <w:rsid w:val="00A02B83"/>
    <w:rsid w:val="00A03284"/>
    <w:rsid w:val="00A03428"/>
    <w:rsid w:val="00A03C4F"/>
    <w:rsid w:val="00A054D3"/>
    <w:rsid w:val="00A05D8F"/>
    <w:rsid w:val="00A07A66"/>
    <w:rsid w:val="00A07CDF"/>
    <w:rsid w:val="00A07F01"/>
    <w:rsid w:val="00A104E5"/>
    <w:rsid w:val="00A108FA"/>
    <w:rsid w:val="00A1139A"/>
    <w:rsid w:val="00A11EE3"/>
    <w:rsid w:val="00A1317A"/>
    <w:rsid w:val="00A14D1B"/>
    <w:rsid w:val="00A14F80"/>
    <w:rsid w:val="00A150B7"/>
    <w:rsid w:val="00A15458"/>
    <w:rsid w:val="00A16225"/>
    <w:rsid w:val="00A166F5"/>
    <w:rsid w:val="00A23E20"/>
    <w:rsid w:val="00A2501B"/>
    <w:rsid w:val="00A2537A"/>
    <w:rsid w:val="00A2571F"/>
    <w:rsid w:val="00A26501"/>
    <w:rsid w:val="00A267B8"/>
    <w:rsid w:val="00A26F02"/>
    <w:rsid w:val="00A270D0"/>
    <w:rsid w:val="00A300FD"/>
    <w:rsid w:val="00A30CA6"/>
    <w:rsid w:val="00A3228E"/>
    <w:rsid w:val="00A327C2"/>
    <w:rsid w:val="00A341AE"/>
    <w:rsid w:val="00A35872"/>
    <w:rsid w:val="00A363BF"/>
    <w:rsid w:val="00A36B6F"/>
    <w:rsid w:val="00A3720A"/>
    <w:rsid w:val="00A41864"/>
    <w:rsid w:val="00A435AE"/>
    <w:rsid w:val="00A44181"/>
    <w:rsid w:val="00A45360"/>
    <w:rsid w:val="00A45C0E"/>
    <w:rsid w:val="00A45ECA"/>
    <w:rsid w:val="00A47B34"/>
    <w:rsid w:val="00A519AD"/>
    <w:rsid w:val="00A53827"/>
    <w:rsid w:val="00A54D94"/>
    <w:rsid w:val="00A5654C"/>
    <w:rsid w:val="00A61222"/>
    <w:rsid w:val="00A61805"/>
    <w:rsid w:val="00A63145"/>
    <w:rsid w:val="00A63AEB"/>
    <w:rsid w:val="00A642C1"/>
    <w:rsid w:val="00A643BE"/>
    <w:rsid w:val="00A67A39"/>
    <w:rsid w:val="00A702EA"/>
    <w:rsid w:val="00A704D0"/>
    <w:rsid w:val="00A71C75"/>
    <w:rsid w:val="00A73574"/>
    <w:rsid w:val="00A751ED"/>
    <w:rsid w:val="00A75377"/>
    <w:rsid w:val="00A7550A"/>
    <w:rsid w:val="00A76A1A"/>
    <w:rsid w:val="00A81C54"/>
    <w:rsid w:val="00A82071"/>
    <w:rsid w:val="00A82C33"/>
    <w:rsid w:val="00A842DE"/>
    <w:rsid w:val="00A85A61"/>
    <w:rsid w:val="00A90577"/>
    <w:rsid w:val="00A92815"/>
    <w:rsid w:val="00A92BC1"/>
    <w:rsid w:val="00A9316F"/>
    <w:rsid w:val="00A934AB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A6844"/>
    <w:rsid w:val="00AB0429"/>
    <w:rsid w:val="00AB052E"/>
    <w:rsid w:val="00AB0C60"/>
    <w:rsid w:val="00AB10E4"/>
    <w:rsid w:val="00AB1EFE"/>
    <w:rsid w:val="00AB2DF6"/>
    <w:rsid w:val="00AB355A"/>
    <w:rsid w:val="00AB3962"/>
    <w:rsid w:val="00AB4225"/>
    <w:rsid w:val="00AB4774"/>
    <w:rsid w:val="00AB5838"/>
    <w:rsid w:val="00AB690E"/>
    <w:rsid w:val="00AB6CD8"/>
    <w:rsid w:val="00AB726B"/>
    <w:rsid w:val="00AB791A"/>
    <w:rsid w:val="00AC086E"/>
    <w:rsid w:val="00AC1327"/>
    <w:rsid w:val="00AC18C7"/>
    <w:rsid w:val="00AC3CBA"/>
    <w:rsid w:val="00AC4490"/>
    <w:rsid w:val="00AC514E"/>
    <w:rsid w:val="00AC6C95"/>
    <w:rsid w:val="00AC6F0C"/>
    <w:rsid w:val="00AD0329"/>
    <w:rsid w:val="00AD1DF5"/>
    <w:rsid w:val="00AD1E2E"/>
    <w:rsid w:val="00AD2A1E"/>
    <w:rsid w:val="00AD2CCF"/>
    <w:rsid w:val="00AD3FC3"/>
    <w:rsid w:val="00AE0D14"/>
    <w:rsid w:val="00AE1B51"/>
    <w:rsid w:val="00AE1F51"/>
    <w:rsid w:val="00AE2509"/>
    <w:rsid w:val="00AE4292"/>
    <w:rsid w:val="00AE46ED"/>
    <w:rsid w:val="00AE4AD6"/>
    <w:rsid w:val="00AE500C"/>
    <w:rsid w:val="00AE56E1"/>
    <w:rsid w:val="00AE6E25"/>
    <w:rsid w:val="00AE75EF"/>
    <w:rsid w:val="00AF014B"/>
    <w:rsid w:val="00AF07BB"/>
    <w:rsid w:val="00AF1645"/>
    <w:rsid w:val="00AF210C"/>
    <w:rsid w:val="00AF2B5F"/>
    <w:rsid w:val="00AF3074"/>
    <w:rsid w:val="00AF4C80"/>
    <w:rsid w:val="00AF4EF5"/>
    <w:rsid w:val="00AF5F1F"/>
    <w:rsid w:val="00AF67A6"/>
    <w:rsid w:val="00AF7163"/>
    <w:rsid w:val="00B00AF1"/>
    <w:rsid w:val="00B01C9D"/>
    <w:rsid w:val="00B02311"/>
    <w:rsid w:val="00B02DE4"/>
    <w:rsid w:val="00B038D2"/>
    <w:rsid w:val="00B03F63"/>
    <w:rsid w:val="00B135F9"/>
    <w:rsid w:val="00B1492A"/>
    <w:rsid w:val="00B14B54"/>
    <w:rsid w:val="00B14F80"/>
    <w:rsid w:val="00B15BD8"/>
    <w:rsid w:val="00B15C93"/>
    <w:rsid w:val="00B162A1"/>
    <w:rsid w:val="00B174F7"/>
    <w:rsid w:val="00B20E89"/>
    <w:rsid w:val="00B230CF"/>
    <w:rsid w:val="00B24DEE"/>
    <w:rsid w:val="00B24E81"/>
    <w:rsid w:val="00B25213"/>
    <w:rsid w:val="00B32AC9"/>
    <w:rsid w:val="00B32B28"/>
    <w:rsid w:val="00B33603"/>
    <w:rsid w:val="00B336A6"/>
    <w:rsid w:val="00B34FE8"/>
    <w:rsid w:val="00B3552D"/>
    <w:rsid w:val="00B3586D"/>
    <w:rsid w:val="00B35AFF"/>
    <w:rsid w:val="00B379B6"/>
    <w:rsid w:val="00B40365"/>
    <w:rsid w:val="00B4184D"/>
    <w:rsid w:val="00B420F8"/>
    <w:rsid w:val="00B457EA"/>
    <w:rsid w:val="00B45951"/>
    <w:rsid w:val="00B45B07"/>
    <w:rsid w:val="00B46028"/>
    <w:rsid w:val="00B46B91"/>
    <w:rsid w:val="00B46D87"/>
    <w:rsid w:val="00B47011"/>
    <w:rsid w:val="00B50929"/>
    <w:rsid w:val="00B51B05"/>
    <w:rsid w:val="00B51FD7"/>
    <w:rsid w:val="00B522CF"/>
    <w:rsid w:val="00B5410E"/>
    <w:rsid w:val="00B54366"/>
    <w:rsid w:val="00B55294"/>
    <w:rsid w:val="00B5537B"/>
    <w:rsid w:val="00B6009B"/>
    <w:rsid w:val="00B6082A"/>
    <w:rsid w:val="00B61318"/>
    <w:rsid w:val="00B614B9"/>
    <w:rsid w:val="00B62427"/>
    <w:rsid w:val="00B6267A"/>
    <w:rsid w:val="00B62F8C"/>
    <w:rsid w:val="00B63A06"/>
    <w:rsid w:val="00B64053"/>
    <w:rsid w:val="00B6507B"/>
    <w:rsid w:val="00B6578B"/>
    <w:rsid w:val="00B65B4D"/>
    <w:rsid w:val="00B65C33"/>
    <w:rsid w:val="00B67D8E"/>
    <w:rsid w:val="00B71E20"/>
    <w:rsid w:val="00B724E1"/>
    <w:rsid w:val="00B72524"/>
    <w:rsid w:val="00B728D2"/>
    <w:rsid w:val="00B7319A"/>
    <w:rsid w:val="00B73F09"/>
    <w:rsid w:val="00B74FCD"/>
    <w:rsid w:val="00B755EB"/>
    <w:rsid w:val="00B77D75"/>
    <w:rsid w:val="00B82AF9"/>
    <w:rsid w:val="00B903B9"/>
    <w:rsid w:val="00B90EBC"/>
    <w:rsid w:val="00B91B30"/>
    <w:rsid w:val="00B9291D"/>
    <w:rsid w:val="00B9321F"/>
    <w:rsid w:val="00B933E9"/>
    <w:rsid w:val="00B93F3F"/>
    <w:rsid w:val="00BA173F"/>
    <w:rsid w:val="00BA2DB3"/>
    <w:rsid w:val="00BA311B"/>
    <w:rsid w:val="00BA4497"/>
    <w:rsid w:val="00BA7999"/>
    <w:rsid w:val="00BB024E"/>
    <w:rsid w:val="00BB066A"/>
    <w:rsid w:val="00BB0FD4"/>
    <w:rsid w:val="00BB1398"/>
    <w:rsid w:val="00BB1657"/>
    <w:rsid w:val="00BB19DB"/>
    <w:rsid w:val="00BB2B67"/>
    <w:rsid w:val="00BB33E9"/>
    <w:rsid w:val="00BB54A5"/>
    <w:rsid w:val="00BB5675"/>
    <w:rsid w:val="00BB638B"/>
    <w:rsid w:val="00BB7C3B"/>
    <w:rsid w:val="00BB7F58"/>
    <w:rsid w:val="00BC0664"/>
    <w:rsid w:val="00BC1BAB"/>
    <w:rsid w:val="00BC3B7D"/>
    <w:rsid w:val="00BC42D4"/>
    <w:rsid w:val="00BC46E4"/>
    <w:rsid w:val="00BC4EF3"/>
    <w:rsid w:val="00BC720A"/>
    <w:rsid w:val="00BD13FA"/>
    <w:rsid w:val="00BD1D75"/>
    <w:rsid w:val="00BD38C5"/>
    <w:rsid w:val="00BD39F3"/>
    <w:rsid w:val="00BD5689"/>
    <w:rsid w:val="00BD5FA2"/>
    <w:rsid w:val="00BD720B"/>
    <w:rsid w:val="00BD7762"/>
    <w:rsid w:val="00BD7991"/>
    <w:rsid w:val="00BE0E8F"/>
    <w:rsid w:val="00BE73AF"/>
    <w:rsid w:val="00BF11DA"/>
    <w:rsid w:val="00BF2F2B"/>
    <w:rsid w:val="00BF4165"/>
    <w:rsid w:val="00BF4444"/>
    <w:rsid w:val="00BF5A4D"/>
    <w:rsid w:val="00BF6DD6"/>
    <w:rsid w:val="00BF79D6"/>
    <w:rsid w:val="00C05BBF"/>
    <w:rsid w:val="00C06E36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2B1"/>
    <w:rsid w:val="00C1799B"/>
    <w:rsid w:val="00C21265"/>
    <w:rsid w:val="00C214A5"/>
    <w:rsid w:val="00C23FA8"/>
    <w:rsid w:val="00C2497B"/>
    <w:rsid w:val="00C2518D"/>
    <w:rsid w:val="00C26E33"/>
    <w:rsid w:val="00C27618"/>
    <w:rsid w:val="00C301DF"/>
    <w:rsid w:val="00C315B4"/>
    <w:rsid w:val="00C346AE"/>
    <w:rsid w:val="00C356AB"/>
    <w:rsid w:val="00C35DF6"/>
    <w:rsid w:val="00C3674D"/>
    <w:rsid w:val="00C374AB"/>
    <w:rsid w:val="00C4120B"/>
    <w:rsid w:val="00C41A0E"/>
    <w:rsid w:val="00C427F3"/>
    <w:rsid w:val="00C44176"/>
    <w:rsid w:val="00C44689"/>
    <w:rsid w:val="00C446CD"/>
    <w:rsid w:val="00C450B0"/>
    <w:rsid w:val="00C47450"/>
    <w:rsid w:val="00C474A4"/>
    <w:rsid w:val="00C47EC8"/>
    <w:rsid w:val="00C50676"/>
    <w:rsid w:val="00C5218A"/>
    <w:rsid w:val="00C52BCB"/>
    <w:rsid w:val="00C56094"/>
    <w:rsid w:val="00C57408"/>
    <w:rsid w:val="00C575D0"/>
    <w:rsid w:val="00C57817"/>
    <w:rsid w:val="00C61228"/>
    <w:rsid w:val="00C636B8"/>
    <w:rsid w:val="00C63701"/>
    <w:rsid w:val="00C6477D"/>
    <w:rsid w:val="00C64DA0"/>
    <w:rsid w:val="00C64FC9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87F40"/>
    <w:rsid w:val="00C900AE"/>
    <w:rsid w:val="00C901BB"/>
    <w:rsid w:val="00C91C03"/>
    <w:rsid w:val="00C9208E"/>
    <w:rsid w:val="00C931A6"/>
    <w:rsid w:val="00C939D8"/>
    <w:rsid w:val="00C93BB0"/>
    <w:rsid w:val="00C946F8"/>
    <w:rsid w:val="00C94EBE"/>
    <w:rsid w:val="00C95779"/>
    <w:rsid w:val="00C95DEE"/>
    <w:rsid w:val="00C97E83"/>
    <w:rsid w:val="00CA0BA8"/>
    <w:rsid w:val="00CA2366"/>
    <w:rsid w:val="00CA4090"/>
    <w:rsid w:val="00CA4566"/>
    <w:rsid w:val="00CA462B"/>
    <w:rsid w:val="00CA6048"/>
    <w:rsid w:val="00CA71A5"/>
    <w:rsid w:val="00CB0C8C"/>
    <w:rsid w:val="00CB0CDD"/>
    <w:rsid w:val="00CB0E4B"/>
    <w:rsid w:val="00CB1D8F"/>
    <w:rsid w:val="00CB23CA"/>
    <w:rsid w:val="00CB2502"/>
    <w:rsid w:val="00CB2C07"/>
    <w:rsid w:val="00CB2C42"/>
    <w:rsid w:val="00CB3660"/>
    <w:rsid w:val="00CB5502"/>
    <w:rsid w:val="00CB633F"/>
    <w:rsid w:val="00CC0911"/>
    <w:rsid w:val="00CC0BC8"/>
    <w:rsid w:val="00CC1071"/>
    <w:rsid w:val="00CC15BB"/>
    <w:rsid w:val="00CC176F"/>
    <w:rsid w:val="00CC1CB5"/>
    <w:rsid w:val="00CC3155"/>
    <w:rsid w:val="00CC6609"/>
    <w:rsid w:val="00CC6A47"/>
    <w:rsid w:val="00CD19F2"/>
    <w:rsid w:val="00CD1D10"/>
    <w:rsid w:val="00CD29AB"/>
    <w:rsid w:val="00CD2A97"/>
    <w:rsid w:val="00CD2F07"/>
    <w:rsid w:val="00CD30B6"/>
    <w:rsid w:val="00CD51A1"/>
    <w:rsid w:val="00CD5778"/>
    <w:rsid w:val="00CD686B"/>
    <w:rsid w:val="00CD6C61"/>
    <w:rsid w:val="00CD77B1"/>
    <w:rsid w:val="00CD7868"/>
    <w:rsid w:val="00CD7B42"/>
    <w:rsid w:val="00CE0FEA"/>
    <w:rsid w:val="00CE19DA"/>
    <w:rsid w:val="00CE2DE5"/>
    <w:rsid w:val="00CE32F0"/>
    <w:rsid w:val="00CE4175"/>
    <w:rsid w:val="00CE54E2"/>
    <w:rsid w:val="00CE6066"/>
    <w:rsid w:val="00CE7F40"/>
    <w:rsid w:val="00CF053A"/>
    <w:rsid w:val="00CF0930"/>
    <w:rsid w:val="00CF16BB"/>
    <w:rsid w:val="00CF2256"/>
    <w:rsid w:val="00CF345E"/>
    <w:rsid w:val="00CF37E3"/>
    <w:rsid w:val="00CF57D9"/>
    <w:rsid w:val="00CF793E"/>
    <w:rsid w:val="00D01043"/>
    <w:rsid w:val="00D03E04"/>
    <w:rsid w:val="00D03F51"/>
    <w:rsid w:val="00D06DBD"/>
    <w:rsid w:val="00D07577"/>
    <w:rsid w:val="00D07853"/>
    <w:rsid w:val="00D11ED2"/>
    <w:rsid w:val="00D12BB6"/>
    <w:rsid w:val="00D149AD"/>
    <w:rsid w:val="00D154E6"/>
    <w:rsid w:val="00D155D9"/>
    <w:rsid w:val="00D173E2"/>
    <w:rsid w:val="00D22B36"/>
    <w:rsid w:val="00D230D5"/>
    <w:rsid w:val="00D232F8"/>
    <w:rsid w:val="00D236C0"/>
    <w:rsid w:val="00D239AE"/>
    <w:rsid w:val="00D2500C"/>
    <w:rsid w:val="00D25130"/>
    <w:rsid w:val="00D2573F"/>
    <w:rsid w:val="00D26778"/>
    <w:rsid w:val="00D269B4"/>
    <w:rsid w:val="00D31B1B"/>
    <w:rsid w:val="00D33520"/>
    <w:rsid w:val="00D3369C"/>
    <w:rsid w:val="00D33C4B"/>
    <w:rsid w:val="00D34B3E"/>
    <w:rsid w:val="00D36846"/>
    <w:rsid w:val="00D36E60"/>
    <w:rsid w:val="00D37660"/>
    <w:rsid w:val="00D403E5"/>
    <w:rsid w:val="00D40692"/>
    <w:rsid w:val="00D4174E"/>
    <w:rsid w:val="00D4250C"/>
    <w:rsid w:val="00D43404"/>
    <w:rsid w:val="00D44053"/>
    <w:rsid w:val="00D459CF"/>
    <w:rsid w:val="00D506D2"/>
    <w:rsid w:val="00D50716"/>
    <w:rsid w:val="00D52FBA"/>
    <w:rsid w:val="00D532D0"/>
    <w:rsid w:val="00D53C49"/>
    <w:rsid w:val="00D5412A"/>
    <w:rsid w:val="00D54220"/>
    <w:rsid w:val="00D546F9"/>
    <w:rsid w:val="00D54C56"/>
    <w:rsid w:val="00D5541E"/>
    <w:rsid w:val="00D55C61"/>
    <w:rsid w:val="00D55F1B"/>
    <w:rsid w:val="00D565EB"/>
    <w:rsid w:val="00D56B96"/>
    <w:rsid w:val="00D5745A"/>
    <w:rsid w:val="00D613A7"/>
    <w:rsid w:val="00D61D5F"/>
    <w:rsid w:val="00D6382C"/>
    <w:rsid w:val="00D63AA6"/>
    <w:rsid w:val="00D64C23"/>
    <w:rsid w:val="00D671F2"/>
    <w:rsid w:val="00D6762C"/>
    <w:rsid w:val="00D70CE7"/>
    <w:rsid w:val="00D70EF0"/>
    <w:rsid w:val="00D712FB"/>
    <w:rsid w:val="00D7278E"/>
    <w:rsid w:val="00D72C62"/>
    <w:rsid w:val="00D72FF1"/>
    <w:rsid w:val="00D76106"/>
    <w:rsid w:val="00D765CB"/>
    <w:rsid w:val="00D76AB3"/>
    <w:rsid w:val="00D76B61"/>
    <w:rsid w:val="00D77403"/>
    <w:rsid w:val="00D776A7"/>
    <w:rsid w:val="00D803DE"/>
    <w:rsid w:val="00D80C8B"/>
    <w:rsid w:val="00D81CDF"/>
    <w:rsid w:val="00D82F2D"/>
    <w:rsid w:val="00D83599"/>
    <w:rsid w:val="00D84DE3"/>
    <w:rsid w:val="00D919E7"/>
    <w:rsid w:val="00D93925"/>
    <w:rsid w:val="00D94556"/>
    <w:rsid w:val="00D96E30"/>
    <w:rsid w:val="00D96EE9"/>
    <w:rsid w:val="00DA055D"/>
    <w:rsid w:val="00DA08E8"/>
    <w:rsid w:val="00DA1E93"/>
    <w:rsid w:val="00DA2A10"/>
    <w:rsid w:val="00DA391C"/>
    <w:rsid w:val="00DA3F65"/>
    <w:rsid w:val="00DA43C4"/>
    <w:rsid w:val="00DA4D78"/>
    <w:rsid w:val="00DA4F9B"/>
    <w:rsid w:val="00DA7654"/>
    <w:rsid w:val="00DA7BE4"/>
    <w:rsid w:val="00DB0B92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C6988"/>
    <w:rsid w:val="00DD031C"/>
    <w:rsid w:val="00DD2AA1"/>
    <w:rsid w:val="00DD351B"/>
    <w:rsid w:val="00DD36F7"/>
    <w:rsid w:val="00DD3EC3"/>
    <w:rsid w:val="00DD43E1"/>
    <w:rsid w:val="00DD5257"/>
    <w:rsid w:val="00DD77E9"/>
    <w:rsid w:val="00DE01FD"/>
    <w:rsid w:val="00DE4452"/>
    <w:rsid w:val="00DF113F"/>
    <w:rsid w:val="00DF1276"/>
    <w:rsid w:val="00DF12AF"/>
    <w:rsid w:val="00DF17F2"/>
    <w:rsid w:val="00DF192F"/>
    <w:rsid w:val="00DF5B09"/>
    <w:rsid w:val="00DF5B4F"/>
    <w:rsid w:val="00DF6972"/>
    <w:rsid w:val="00DF78B6"/>
    <w:rsid w:val="00DF7EC3"/>
    <w:rsid w:val="00E01900"/>
    <w:rsid w:val="00E0273A"/>
    <w:rsid w:val="00E05121"/>
    <w:rsid w:val="00E05720"/>
    <w:rsid w:val="00E05856"/>
    <w:rsid w:val="00E05B13"/>
    <w:rsid w:val="00E06001"/>
    <w:rsid w:val="00E063E2"/>
    <w:rsid w:val="00E0641E"/>
    <w:rsid w:val="00E06696"/>
    <w:rsid w:val="00E07669"/>
    <w:rsid w:val="00E130A5"/>
    <w:rsid w:val="00E143E8"/>
    <w:rsid w:val="00E14A8E"/>
    <w:rsid w:val="00E14D74"/>
    <w:rsid w:val="00E14E97"/>
    <w:rsid w:val="00E20118"/>
    <w:rsid w:val="00E20C6E"/>
    <w:rsid w:val="00E2373B"/>
    <w:rsid w:val="00E24260"/>
    <w:rsid w:val="00E24329"/>
    <w:rsid w:val="00E24E10"/>
    <w:rsid w:val="00E2510D"/>
    <w:rsid w:val="00E26136"/>
    <w:rsid w:val="00E26ACC"/>
    <w:rsid w:val="00E2721D"/>
    <w:rsid w:val="00E306BA"/>
    <w:rsid w:val="00E3162C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63C3"/>
    <w:rsid w:val="00E4645D"/>
    <w:rsid w:val="00E47F54"/>
    <w:rsid w:val="00E5235B"/>
    <w:rsid w:val="00E53917"/>
    <w:rsid w:val="00E544F0"/>
    <w:rsid w:val="00E5605A"/>
    <w:rsid w:val="00E60019"/>
    <w:rsid w:val="00E60369"/>
    <w:rsid w:val="00E60566"/>
    <w:rsid w:val="00E6185D"/>
    <w:rsid w:val="00E625EF"/>
    <w:rsid w:val="00E62C34"/>
    <w:rsid w:val="00E62E05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3161"/>
    <w:rsid w:val="00E85884"/>
    <w:rsid w:val="00E878B7"/>
    <w:rsid w:val="00E9190F"/>
    <w:rsid w:val="00E96E7D"/>
    <w:rsid w:val="00E97CBB"/>
    <w:rsid w:val="00E97DA9"/>
    <w:rsid w:val="00EA23DE"/>
    <w:rsid w:val="00EA283F"/>
    <w:rsid w:val="00EA2841"/>
    <w:rsid w:val="00EA494B"/>
    <w:rsid w:val="00EA5584"/>
    <w:rsid w:val="00EA5F00"/>
    <w:rsid w:val="00EA677A"/>
    <w:rsid w:val="00EA6E15"/>
    <w:rsid w:val="00EB0DB0"/>
    <w:rsid w:val="00EB1B13"/>
    <w:rsid w:val="00EB4037"/>
    <w:rsid w:val="00EB4AF0"/>
    <w:rsid w:val="00EB5328"/>
    <w:rsid w:val="00EB6A10"/>
    <w:rsid w:val="00EB7080"/>
    <w:rsid w:val="00EB70E4"/>
    <w:rsid w:val="00EC05C8"/>
    <w:rsid w:val="00EC12C0"/>
    <w:rsid w:val="00EC2347"/>
    <w:rsid w:val="00EC25F2"/>
    <w:rsid w:val="00EC4673"/>
    <w:rsid w:val="00EC5927"/>
    <w:rsid w:val="00EC5FAA"/>
    <w:rsid w:val="00EC6A27"/>
    <w:rsid w:val="00EC6E94"/>
    <w:rsid w:val="00EC72FB"/>
    <w:rsid w:val="00ED0674"/>
    <w:rsid w:val="00ED0AE6"/>
    <w:rsid w:val="00ED2B2F"/>
    <w:rsid w:val="00ED2E6B"/>
    <w:rsid w:val="00ED2F4F"/>
    <w:rsid w:val="00ED3200"/>
    <w:rsid w:val="00ED47D8"/>
    <w:rsid w:val="00ED5708"/>
    <w:rsid w:val="00ED57D8"/>
    <w:rsid w:val="00ED6557"/>
    <w:rsid w:val="00ED754C"/>
    <w:rsid w:val="00ED7720"/>
    <w:rsid w:val="00ED7FF7"/>
    <w:rsid w:val="00EE08B4"/>
    <w:rsid w:val="00EE0ECE"/>
    <w:rsid w:val="00EE2825"/>
    <w:rsid w:val="00EE2C2A"/>
    <w:rsid w:val="00EE2CAA"/>
    <w:rsid w:val="00EE5AC0"/>
    <w:rsid w:val="00EF01DD"/>
    <w:rsid w:val="00EF07BE"/>
    <w:rsid w:val="00EF1CF9"/>
    <w:rsid w:val="00EF2127"/>
    <w:rsid w:val="00EF2175"/>
    <w:rsid w:val="00EF3883"/>
    <w:rsid w:val="00EF389C"/>
    <w:rsid w:val="00EF4001"/>
    <w:rsid w:val="00EF7BD8"/>
    <w:rsid w:val="00EF7C25"/>
    <w:rsid w:val="00F00692"/>
    <w:rsid w:val="00F02E42"/>
    <w:rsid w:val="00F03595"/>
    <w:rsid w:val="00F03FA6"/>
    <w:rsid w:val="00F043A4"/>
    <w:rsid w:val="00F04CF1"/>
    <w:rsid w:val="00F05579"/>
    <w:rsid w:val="00F059C8"/>
    <w:rsid w:val="00F05EDE"/>
    <w:rsid w:val="00F077F1"/>
    <w:rsid w:val="00F10936"/>
    <w:rsid w:val="00F10AAF"/>
    <w:rsid w:val="00F1196F"/>
    <w:rsid w:val="00F11BD1"/>
    <w:rsid w:val="00F131AB"/>
    <w:rsid w:val="00F1347A"/>
    <w:rsid w:val="00F13BB4"/>
    <w:rsid w:val="00F14CDD"/>
    <w:rsid w:val="00F15BF5"/>
    <w:rsid w:val="00F15F38"/>
    <w:rsid w:val="00F20E97"/>
    <w:rsid w:val="00F21040"/>
    <w:rsid w:val="00F21B9B"/>
    <w:rsid w:val="00F21E10"/>
    <w:rsid w:val="00F24E43"/>
    <w:rsid w:val="00F25866"/>
    <w:rsid w:val="00F30F79"/>
    <w:rsid w:val="00F30FE0"/>
    <w:rsid w:val="00F312DE"/>
    <w:rsid w:val="00F3649B"/>
    <w:rsid w:val="00F367AD"/>
    <w:rsid w:val="00F4184C"/>
    <w:rsid w:val="00F41FA8"/>
    <w:rsid w:val="00F42120"/>
    <w:rsid w:val="00F46DDC"/>
    <w:rsid w:val="00F47617"/>
    <w:rsid w:val="00F47DC0"/>
    <w:rsid w:val="00F5298D"/>
    <w:rsid w:val="00F529AC"/>
    <w:rsid w:val="00F52BFC"/>
    <w:rsid w:val="00F5318F"/>
    <w:rsid w:val="00F5478F"/>
    <w:rsid w:val="00F55022"/>
    <w:rsid w:val="00F55CF4"/>
    <w:rsid w:val="00F56EA8"/>
    <w:rsid w:val="00F56FCD"/>
    <w:rsid w:val="00F57CA0"/>
    <w:rsid w:val="00F6150B"/>
    <w:rsid w:val="00F622A0"/>
    <w:rsid w:val="00F62C78"/>
    <w:rsid w:val="00F6354F"/>
    <w:rsid w:val="00F6461C"/>
    <w:rsid w:val="00F65CB7"/>
    <w:rsid w:val="00F6783D"/>
    <w:rsid w:val="00F712EE"/>
    <w:rsid w:val="00F73F13"/>
    <w:rsid w:val="00F7415C"/>
    <w:rsid w:val="00F75B7A"/>
    <w:rsid w:val="00F75CA0"/>
    <w:rsid w:val="00F77A85"/>
    <w:rsid w:val="00F80F29"/>
    <w:rsid w:val="00F822F6"/>
    <w:rsid w:val="00F83AF7"/>
    <w:rsid w:val="00F84234"/>
    <w:rsid w:val="00F8457F"/>
    <w:rsid w:val="00F8516C"/>
    <w:rsid w:val="00F92077"/>
    <w:rsid w:val="00F95E34"/>
    <w:rsid w:val="00F95E6E"/>
    <w:rsid w:val="00F97687"/>
    <w:rsid w:val="00FA0332"/>
    <w:rsid w:val="00FA0CE5"/>
    <w:rsid w:val="00FA112A"/>
    <w:rsid w:val="00FA1AC9"/>
    <w:rsid w:val="00FA35CD"/>
    <w:rsid w:val="00FA5CE3"/>
    <w:rsid w:val="00FA5D9F"/>
    <w:rsid w:val="00FA5DB3"/>
    <w:rsid w:val="00FA6672"/>
    <w:rsid w:val="00FB23A0"/>
    <w:rsid w:val="00FB2691"/>
    <w:rsid w:val="00FB2847"/>
    <w:rsid w:val="00FB6A23"/>
    <w:rsid w:val="00FB78A0"/>
    <w:rsid w:val="00FB7C8C"/>
    <w:rsid w:val="00FC4260"/>
    <w:rsid w:val="00FC444C"/>
    <w:rsid w:val="00FC5BCA"/>
    <w:rsid w:val="00FC63C7"/>
    <w:rsid w:val="00FC6AD6"/>
    <w:rsid w:val="00FC6C54"/>
    <w:rsid w:val="00FD2723"/>
    <w:rsid w:val="00FD35A7"/>
    <w:rsid w:val="00FD63BE"/>
    <w:rsid w:val="00FD74AE"/>
    <w:rsid w:val="00FE09AD"/>
    <w:rsid w:val="00FE0C94"/>
    <w:rsid w:val="00FE2DA0"/>
    <w:rsid w:val="00FE3B79"/>
    <w:rsid w:val="00FE429D"/>
    <w:rsid w:val="00FE45AB"/>
    <w:rsid w:val="00FE4EC9"/>
    <w:rsid w:val="00FE5297"/>
    <w:rsid w:val="00FE6F49"/>
    <w:rsid w:val="00FF06C4"/>
    <w:rsid w:val="00FF0C79"/>
    <w:rsid w:val="00FF2287"/>
    <w:rsid w:val="00FF4489"/>
    <w:rsid w:val="00FF52F0"/>
    <w:rsid w:val="00FF56B8"/>
    <w:rsid w:val="00FF71AC"/>
    <w:rsid w:val="00FF72BA"/>
    <w:rsid w:val="00FF7CA2"/>
    <w:rsid w:val="02092C9B"/>
    <w:rsid w:val="02592755"/>
    <w:rsid w:val="045A580A"/>
    <w:rsid w:val="048925C2"/>
    <w:rsid w:val="05137D29"/>
    <w:rsid w:val="05295476"/>
    <w:rsid w:val="05BF017B"/>
    <w:rsid w:val="06A73FE8"/>
    <w:rsid w:val="07ED3C68"/>
    <w:rsid w:val="08905D2D"/>
    <w:rsid w:val="08A6142A"/>
    <w:rsid w:val="0992616D"/>
    <w:rsid w:val="09D6012B"/>
    <w:rsid w:val="0AF033E5"/>
    <w:rsid w:val="0BA77966"/>
    <w:rsid w:val="0C997DBC"/>
    <w:rsid w:val="0E8E0DDF"/>
    <w:rsid w:val="0EEAE4EB"/>
    <w:rsid w:val="0FB7927C"/>
    <w:rsid w:val="10E61AA2"/>
    <w:rsid w:val="10F96F2C"/>
    <w:rsid w:val="113F4A9C"/>
    <w:rsid w:val="114460B8"/>
    <w:rsid w:val="11A46923"/>
    <w:rsid w:val="1202650C"/>
    <w:rsid w:val="124A0573"/>
    <w:rsid w:val="128128BD"/>
    <w:rsid w:val="12BF26C0"/>
    <w:rsid w:val="14203716"/>
    <w:rsid w:val="14D45D5F"/>
    <w:rsid w:val="15166F80"/>
    <w:rsid w:val="166A65DB"/>
    <w:rsid w:val="17255AE8"/>
    <w:rsid w:val="17F37658"/>
    <w:rsid w:val="18326757"/>
    <w:rsid w:val="18637079"/>
    <w:rsid w:val="18C347D2"/>
    <w:rsid w:val="197A529E"/>
    <w:rsid w:val="19CEE069"/>
    <w:rsid w:val="1AB741F9"/>
    <w:rsid w:val="1C3A238E"/>
    <w:rsid w:val="1D53578A"/>
    <w:rsid w:val="1D9F22C4"/>
    <w:rsid w:val="1DA86B3B"/>
    <w:rsid w:val="1E6FE7AD"/>
    <w:rsid w:val="1EEF4556"/>
    <w:rsid w:val="1F995A15"/>
    <w:rsid w:val="1FF77A77"/>
    <w:rsid w:val="22282E13"/>
    <w:rsid w:val="2276106E"/>
    <w:rsid w:val="24240F91"/>
    <w:rsid w:val="263525B1"/>
    <w:rsid w:val="267B7947"/>
    <w:rsid w:val="27D48A1B"/>
    <w:rsid w:val="28A71294"/>
    <w:rsid w:val="292C0AAF"/>
    <w:rsid w:val="29441BCB"/>
    <w:rsid w:val="29BD4930"/>
    <w:rsid w:val="29E308AD"/>
    <w:rsid w:val="2A022FD2"/>
    <w:rsid w:val="2AB7047B"/>
    <w:rsid w:val="2BC102E4"/>
    <w:rsid w:val="2BCD16D1"/>
    <w:rsid w:val="2BCE4B4E"/>
    <w:rsid w:val="2BE91C7B"/>
    <w:rsid w:val="2CCF9102"/>
    <w:rsid w:val="2CFFB6A9"/>
    <w:rsid w:val="2D8D4B4D"/>
    <w:rsid w:val="2EB966F4"/>
    <w:rsid w:val="2F37499D"/>
    <w:rsid w:val="2F823BB8"/>
    <w:rsid w:val="2F9014D8"/>
    <w:rsid w:val="2FC7ED54"/>
    <w:rsid w:val="306D03E7"/>
    <w:rsid w:val="308666B2"/>
    <w:rsid w:val="313FAC59"/>
    <w:rsid w:val="32182579"/>
    <w:rsid w:val="32210395"/>
    <w:rsid w:val="323C7D28"/>
    <w:rsid w:val="33E850D1"/>
    <w:rsid w:val="35355E6D"/>
    <w:rsid w:val="357B4813"/>
    <w:rsid w:val="357B65EE"/>
    <w:rsid w:val="35805925"/>
    <w:rsid w:val="35D953A4"/>
    <w:rsid w:val="367AD32C"/>
    <w:rsid w:val="3681018C"/>
    <w:rsid w:val="36A43AF5"/>
    <w:rsid w:val="36AA747E"/>
    <w:rsid w:val="3731A42B"/>
    <w:rsid w:val="37737C21"/>
    <w:rsid w:val="37EE558C"/>
    <w:rsid w:val="37F71A21"/>
    <w:rsid w:val="37FFB42A"/>
    <w:rsid w:val="38AB0967"/>
    <w:rsid w:val="38C93D17"/>
    <w:rsid w:val="38EE8F93"/>
    <w:rsid w:val="39130706"/>
    <w:rsid w:val="39B47891"/>
    <w:rsid w:val="39FAF692"/>
    <w:rsid w:val="3A2DF96C"/>
    <w:rsid w:val="3AC76011"/>
    <w:rsid w:val="3AEF464B"/>
    <w:rsid w:val="3BB4448D"/>
    <w:rsid w:val="3BB62A4F"/>
    <w:rsid w:val="3BB751A8"/>
    <w:rsid w:val="3CBB14C7"/>
    <w:rsid w:val="3CE84CF6"/>
    <w:rsid w:val="3DBE9B37"/>
    <w:rsid w:val="3DEF07F8"/>
    <w:rsid w:val="3DEF24D9"/>
    <w:rsid w:val="3E4984CB"/>
    <w:rsid w:val="3EBE56F1"/>
    <w:rsid w:val="3F4F4F9E"/>
    <w:rsid w:val="3F9FAF71"/>
    <w:rsid w:val="3FCD553D"/>
    <w:rsid w:val="3FF62B69"/>
    <w:rsid w:val="3FF78983"/>
    <w:rsid w:val="3FF9AF0F"/>
    <w:rsid w:val="3FFEBCBD"/>
    <w:rsid w:val="3FFF00A4"/>
    <w:rsid w:val="4001699E"/>
    <w:rsid w:val="40715452"/>
    <w:rsid w:val="40FB729F"/>
    <w:rsid w:val="41026F00"/>
    <w:rsid w:val="4168183B"/>
    <w:rsid w:val="41850FF7"/>
    <w:rsid w:val="43374ADA"/>
    <w:rsid w:val="438D3C1C"/>
    <w:rsid w:val="450B39CB"/>
    <w:rsid w:val="459C7D58"/>
    <w:rsid w:val="45AC4F4D"/>
    <w:rsid w:val="45B5713D"/>
    <w:rsid w:val="45B60412"/>
    <w:rsid w:val="462C39A9"/>
    <w:rsid w:val="4654040D"/>
    <w:rsid w:val="46DE6B21"/>
    <w:rsid w:val="472030DC"/>
    <w:rsid w:val="4755459A"/>
    <w:rsid w:val="49401AC1"/>
    <w:rsid w:val="49E51690"/>
    <w:rsid w:val="49F7E3F1"/>
    <w:rsid w:val="4A146856"/>
    <w:rsid w:val="4AC95F9E"/>
    <w:rsid w:val="4AFA6A21"/>
    <w:rsid w:val="4B2952C8"/>
    <w:rsid w:val="4B473E6B"/>
    <w:rsid w:val="4BC91B2B"/>
    <w:rsid w:val="4C412065"/>
    <w:rsid w:val="4D837D38"/>
    <w:rsid w:val="4DED4D68"/>
    <w:rsid w:val="4ED00230"/>
    <w:rsid w:val="4EFF498A"/>
    <w:rsid w:val="4F76BE1F"/>
    <w:rsid w:val="4FCB23C4"/>
    <w:rsid w:val="4FDFEE13"/>
    <w:rsid w:val="50005EBA"/>
    <w:rsid w:val="507E61FC"/>
    <w:rsid w:val="50AF69E0"/>
    <w:rsid w:val="50C17BDA"/>
    <w:rsid w:val="52375BE0"/>
    <w:rsid w:val="527E0B57"/>
    <w:rsid w:val="52EF09E3"/>
    <w:rsid w:val="530A17C9"/>
    <w:rsid w:val="53105BF3"/>
    <w:rsid w:val="53262466"/>
    <w:rsid w:val="536FF638"/>
    <w:rsid w:val="546F2A06"/>
    <w:rsid w:val="555C6421"/>
    <w:rsid w:val="55A92E11"/>
    <w:rsid w:val="55AC2AA7"/>
    <w:rsid w:val="562FAF62"/>
    <w:rsid w:val="56B943C8"/>
    <w:rsid w:val="56FF1969"/>
    <w:rsid w:val="570446F0"/>
    <w:rsid w:val="571DEAC1"/>
    <w:rsid w:val="573FEB04"/>
    <w:rsid w:val="578C1225"/>
    <w:rsid w:val="57F38EF4"/>
    <w:rsid w:val="57F662E6"/>
    <w:rsid w:val="59BFAE5F"/>
    <w:rsid w:val="59D71775"/>
    <w:rsid w:val="5A211115"/>
    <w:rsid w:val="5A235750"/>
    <w:rsid w:val="5A8D1922"/>
    <w:rsid w:val="5A9705F7"/>
    <w:rsid w:val="5B7FEFEE"/>
    <w:rsid w:val="5BB62122"/>
    <w:rsid w:val="5C510F23"/>
    <w:rsid w:val="5C5127ED"/>
    <w:rsid w:val="5C797147"/>
    <w:rsid w:val="5D1E702E"/>
    <w:rsid w:val="5D3F6660"/>
    <w:rsid w:val="5DCFA147"/>
    <w:rsid w:val="5DDE4AEE"/>
    <w:rsid w:val="5DEAAB3C"/>
    <w:rsid w:val="5E6C58C6"/>
    <w:rsid w:val="5EBB08EA"/>
    <w:rsid w:val="5EBB302A"/>
    <w:rsid w:val="5EDE8C60"/>
    <w:rsid w:val="5F5354EE"/>
    <w:rsid w:val="5FF735D8"/>
    <w:rsid w:val="5FF96B8D"/>
    <w:rsid w:val="5FFF712D"/>
    <w:rsid w:val="5FFFFE4B"/>
    <w:rsid w:val="602C4C11"/>
    <w:rsid w:val="60344BE8"/>
    <w:rsid w:val="608F0B95"/>
    <w:rsid w:val="60CC7F8A"/>
    <w:rsid w:val="615B5A63"/>
    <w:rsid w:val="617558A3"/>
    <w:rsid w:val="61C173F4"/>
    <w:rsid w:val="61CA740A"/>
    <w:rsid w:val="61CE635C"/>
    <w:rsid w:val="62340BB3"/>
    <w:rsid w:val="63D1209E"/>
    <w:rsid w:val="63ED0ED8"/>
    <w:rsid w:val="64376929"/>
    <w:rsid w:val="664DC46B"/>
    <w:rsid w:val="66570427"/>
    <w:rsid w:val="66BA775E"/>
    <w:rsid w:val="66FFDA84"/>
    <w:rsid w:val="67EE0989"/>
    <w:rsid w:val="688050EB"/>
    <w:rsid w:val="68C00997"/>
    <w:rsid w:val="68E24BE9"/>
    <w:rsid w:val="69AD6C3C"/>
    <w:rsid w:val="69C574A9"/>
    <w:rsid w:val="69CE5657"/>
    <w:rsid w:val="6A5F0046"/>
    <w:rsid w:val="6AB7F151"/>
    <w:rsid w:val="6B212D0B"/>
    <w:rsid w:val="6C213AB1"/>
    <w:rsid w:val="6CB69EC4"/>
    <w:rsid w:val="6D3D7F3F"/>
    <w:rsid w:val="6DC65843"/>
    <w:rsid w:val="6DDFB9E8"/>
    <w:rsid w:val="6EB36612"/>
    <w:rsid w:val="6EB83DF9"/>
    <w:rsid w:val="6EBDEDE3"/>
    <w:rsid w:val="6EBF591C"/>
    <w:rsid w:val="6ED221B8"/>
    <w:rsid w:val="6EDB1625"/>
    <w:rsid w:val="6F6B77A0"/>
    <w:rsid w:val="6F8C7DD8"/>
    <w:rsid w:val="6FD295DB"/>
    <w:rsid w:val="6FDC0816"/>
    <w:rsid w:val="6FE3356F"/>
    <w:rsid w:val="6FF5E334"/>
    <w:rsid w:val="6FF7EEC2"/>
    <w:rsid w:val="712029B2"/>
    <w:rsid w:val="718F6BCF"/>
    <w:rsid w:val="72390911"/>
    <w:rsid w:val="7370B843"/>
    <w:rsid w:val="73916BF0"/>
    <w:rsid w:val="74D7CCE7"/>
    <w:rsid w:val="753A491F"/>
    <w:rsid w:val="76394573"/>
    <w:rsid w:val="763F66E5"/>
    <w:rsid w:val="766F5A4C"/>
    <w:rsid w:val="767A78E5"/>
    <w:rsid w:val="772EC9FA"/>
    <w:rsid w:val="775D26B9"/>
    <w:rsid w:val="777537D8"/>
    <w:rsid w:val="77952197"/>
    <w:rsid w:val="77A00901"/>
    <w:rsid w:val="77BBEF3A"/>
    <w:rsid w:val="77CDBD94"/>
    <w:rsid w:val="77E50780"/>
    <w:rsid w:val="77E9B96A"/>
    <w:rsid w:val="77F7EE85"/>
    <w:rsid w:val="77FB62A1"/>
    <w:rsid w:val="77FDF179"/>
    <w:rsid w:val="77FF7CF6"/>
    <w:rsid w:val="77FFA465"/>
    <w:rsid w:val="787F8CF2"/>
    <w:rsid w:val="78AE1A49"/>
    <w:rsid w:val="78E31694"/>
    <w:rsid w:val="790244F7"/>
    <w:rsid w:val="799B2B07"/>
    <w:rsid w:val="7ACF86F4"/>
    <w:rsid w:val="7AEF8303"/>
    <w:rsid w:val="7AFDD6CE"/>
    <w:rsid w:val="7BBF42A3"/>
    <w:rsid w:val="7BEC73F5"/>
    <w:rsid w:val="7BF42C9A"/>
    <w:rsid w:val="7BFB6475"/>
    <w:rsid w:val="7C4F3333"/>
    <w:rsid w:val="7C7DE185"/>
    <w:rsid w:val="7C7E9AB3"/>
    <w:rsid w:val="7C9133EE"/>
    <w:rsid w:val="7CE04C48"/>
    <w:rsid w:val="7D9EC1CC"/>
    <w:rsid w:val="7D9F15B9"/>
    <w:rsid w:val="7D9F8C41"/>
    <w:rsid w:val="7DAD4667"/>
    <w:rsid w:val="7DBC0B98"/>
    <w:rsid w:val="7DF773CC"/>
    <w:rsid w:val="7DF97865"/>
    <w:rsid w:val="7DFF46EC"/>
    <w:rsid w:val="7E4138BE"/>
    <w:rsid w:val="7E7FE112"/>
    <w:rsid w:val="7EDD5259"/>
    <w:rsid w:val="7EFA26AA"/>
    <w:rsid w:val="7F2F3E9B"/>
    <w:rsid w:val="7F3D34B9"/>
    <w:rsid w:val="7F3DC7BD"/>
    <w:rsid w:val="7F594D79"/>
    <w:rsid w:val="7F6FF6D8"/>
    <w:rsid w:val="7F7B1692"/>
    <w:rsid w:val="7F7F2122"/>
    <w:rsid w:val="7F9F1413"/>
    <w:rsid w:val="7F9FA6B3"/>
    <w:rsid w:val="7FA7610F"/>
    <w:rsid w:val="7FB7A375"/>
    <w:rsid w:val="7FBB55E2"/>
    <w:rsid w:val="7FBF13CA"/>
    <w:rsid w:val="7FC1263E"/>
    <w:rsid w:val="7FCF1822"/>
    <w:rsid w:val="7FDE9ADA"/>
    <w:rsid w:val="7FE40441"/>
    <w:rsid w:val="7FE6F753"/>
    <w:rsid w:val="7FE7DDE7"/>
    <w:rsid w:val="7FEF37EE"/>
    <w:rsid w:val="7FF7E676"/>
    <w:rsid w:val="7FFB9BDA"/>
    <w:rsid w:val="7FFBCC34"/>
    <w:rsid w:val="7FFF5378"/>
    <w:rsid w:val="7FFFDFB1"/>
    <w:rsid w:val="87AF1DAA"/>
    <w:rsid w:val="8EF568DD"/>
    <w:rsid w:val="977D538A"/>
    <w:rsid w:val="997AC3C8"/>
    <w:rsid w:val="9A247912"/>
    <w:rsid w:val="9BFC0E44"/>
    <w:rsid w:val="9CDFF6D3"/>
    <w:rsid w:val="9DD75CF4"/>
    <w:rsid w:val="9FAC0C97"/>
    <w:rsid w:val="9FEFA043"/>
    <w:rsid w:val="9FF3D671"/>
    <w:rsid w:val="A1EF349E"/>
    <w:rsid w:val="A3BEA1DC"/>
    <w:rsid w:val="A4FD49CE"/>
    <w:rsid w:val="A78BCE20"/>
    <w:rsid w:val="A859ADA3"/>
    <w:rsid w:val="AABEC082"/>
    <w:rsid w:val="ABEBC08A"/>
    <w:rsid w:val="ACA036AD"/>
    <w:rsid w:val="AFEF364B"/>
    <w:rsid w:val="B2BEBF88"/>
    <w:rsid w:val="B3DF54A3"/>
    <w:rsid w:val="B6F7D675"/>
    <w:rsid w:val="B6FBE811"/>
    <w:rsid w:val="B85B98DC"/>
    <w:rsid w:val="B9DDBD95"/>
    <w:rsid w:val="BA3D578F"/>
    <w:rsid w:val="BA4FB17D"/>
    <w:rsid w:val="BBDCB4DB"/>
    <w:rsid w:val="BBFD2586"/>
    <w:rsid w:val="BDC7DBCA"/>
    <w:rsid w:val="BDFE0945"/>
    <w:rsid w:val="BDFF6130"/>
    <w:rsid w:val="BEB6E122"/>
    <w:rsid w:val="BECBD3B7"/>
    <w:rsid w:val="BEFA8760"/>
    <w:rsid w:val="BEFABB8F"/>
    <w:rsid w:val="BF77B936"/>
    <w:rsid w:val="BFBF4A5B"/>
    <w:rsid w:val="BFBFD526"/>
    <w:rsid w:val="BFDD01A4"/>
    <w:rsid w:val="BFDF4816"/>
    <w:rsid w:val="BFEBD6A4"/>
    <w:rsid w:val="BFED5D2A"/>
    <w:rsid w:val="BFEE6440"/>
    <w:rsid w:val="BFF95716"/>
    <w:rsid w:val="BFFCA1D1"/>
    <w:rsid w:val="BFFED2AE"/>
    <w:rsid w:val="C3E6CB94"/>
    <w:rsid w:val="C3FE282D"/>
    <w:rsid w:val="CCFFC207"/>
    <w:rsid w:val="CDFF2512"/>
    <w:rsid w:val="CF7EA915"/>
    <w:rsid w:val="CF9B4079"/>
    <w:rsid w:val="CFAFAE3E"/>
    <w:rsid w:val="CFE2190D"/>
    <w:rsid w:val="D1F4994A"/>
    <w:rsid w:val="D3D753A6"/>
    <w:rsid w:val="D4DBDC91"/>
    <w:rsid w:val="D57F04F1"/>
    <w:rsid w:val="D6FD8800"/>
    <w:rsid w:val="D7F12D5F"/>
    <w:rsid w:val="DAAF6C15"/>
    <w:rsid w:val="DB73EE8D"/>
    <w:rsid w:val="DBEFDFD3"/>
    <w:rsid w:val="DEEE9AA5"/>
    <w:rsid w:val="DEEF56C4"/>
    <w:rsid w:val="DEF7DD77"/>
    <w:rsid w:val="DEFD8C4C"/>
    <w:rsid w:val="DF7B987E"/>
    <w:rsid w:val="DF9609A6"/>
    <w:rsid w:val="DFD71A59"/>
    <w:rsid w:val="DFE9FB42"/>
    <w:rsid w:val="DFFFEDDF"/>
    <w:rsid w:val="E6BE39FC"/>
    <w:rsid w:val="E7DD7978"/>
    <w:rsid w:val="E7FBC84A"/>
    <w:rsid w:val="E9EED740"/>
    <w:rsid w:val="E9FFB89D"/>
    <w:rsid w:val="EA472499"/>
    <w:rsid w:val="EBFF6BD6"/>
    <w:rsid w:val="ECFBCFC9"/>
    <w:rsid w:val="EDEF0B76"/>
    <w:rsid w:val="EDF268E4"/>
    <w:rsid w:val="EE3F3477"/>
    <w:rsid w:val="EEE7F868"/>
    <w:rsid w:val="EEEE03C5"/>
    <w:rsid w:val="EEEF17EF"/>
    <w:rsid w:val="EEFF724C"/>
    <w:rsid w:val="EEFFE850"/>
    <w:rsid w:val="EF3E419C"/>
    <w:rsid w:val="EF6F9A76"/>
    <w:rsid w:val="EF7D5A98"/>
    <w:rsid w:val="EF7EA0BC"/>
    <w:rsid w:val="EFCFC427"/>
    <w:rsid w:val="EFDF22E8"/>
    <w:rsid w:val="EFEF8C77"/>
    <w:rsid w:val="EFF6A751"/>
    <w:rsid w:val="EFF716FA"/>
    <w:rsid w:val="F147342D"/>
    <w:rsid w:val="F4FDA682"/>
    <w:rsid w:val="F56BC46C"/>
    <w:rsid w:val="F5B29C2A"/>
    <w:rsid w:val="F5FDFAD2"/>
    <w:rsid w:val="F70B053B"/>
    <w:rsid w:val="F71C2873"/>
    <w:rsid w:val="F8E75F45"/>
    <w:rsid w:val="F9BFC977"/>
    <w:rsid w:val="F9F3F6EF"/>
    <w:rsid w:val="F9FF544A"/>
    <w:rsid w:val="FA2C68A3"/>
    <w:rsid w:val="FADF7850"/>
    <w:rsid w:val="FAFCF0E2"/>
    <w:rsid w:val="FAFE9553"/>
    <w:rsid w:val="FB6FFCB5"/>
    <w:rsid w:val="FB9BED17"/>
    <w:rsid w:val="FBDF198E"/>
    <w:rsid w:val="FBF3FC56"/>
    <w:rsid w:val="FCF611AD"/>
    <w:rsid w:val="FCFE2AFA"/>
    <w:rsid w:val="FD76A64B"/>
    <w:rsid w:val="FDBB01F6"/>
    <w:rsid w:val="FDBC4708"/>
    <w:rsid w:val="FDF7A4D9"/>
    <w:rsid w:val="FE5F8B55"/>
    <w:rsid w:val="FE7F61BC"/>
    <w:rsid w:val="FED42442"/>
    <w:rsid w:val="FEDA6EFD"/>
    <w:rsid w:val="FEEF64D0"/>
    <w:rsid w:val="FEFB556A"/>
    <w:rsid w:val="FEFBA664"/>
    <w:rsid w:val="FF6BAA17"/>
    <w:rsid w:val="FF6FCDB4"/>
    <w:rsid w:val="FF7B7CC1"/>
    <w:rsid w:val="FF7D9D11"/>
    <w:rsid w:val="FF7F3546"/>
    <w:rsid w:val="FF7F7751"/>
    <w:rsid w:val="FF8AB555"/>
    <w:rsid w:val="FF9F4BF4"/>
    <w:rsid w:val="FFB7049F"/>
    <w:rsid w:val="FFBF04AC"/>
    <w:rsid w:val="FFCFB62E"/>
    <w:rsid w:val="FFDF6065"/>
    <w:rsid w:val="FFDF6F02"/>
    <w:rsid w:val="FFE30FBE"/>
    <w:rsid w:val="FFE737E2"/>
    <w:rsid w:val="FFEF00C5"/>
    <w:rsid w:val="FFEF3708"/>
    <w:rsid w:val="FFEF43A3"/>
    <w:rsid w:val="FFEFBD47"/>
    <w:rsid w:val="FFF3D416"/>
    <w:rsid w:val="FFF7D1BB"/>
    <w:rsid w:val="FFFE2F5A"/>
    <w:rsid w:val="FFFEF715"/>
    <w:rsid w:val="FFFEF9A5"/>
    <w:rsid w:val="FFFF030F"/>
    <w:rsid w:val="FFFF249D"/>
    <w:rsid w:val="FFFFC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48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51"/>
    <w:unhideWhenUsed/>
    <w:qFormat/>
    <w:uiPriority w:val="99"/>
    <w:pPr>
      <w:jc w:val="left"/>
    </w:pPr>
  </w:style>
  <w:style w:type="paragraph" w:styleId="14">
    <w:name w:val="Body Text"/>
    <w:basedOn w:val="1"/>
    <w:link w:val="38"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Date"/>
    <w:basedOn w:val="1"/>
    <w:next w:val="1"/>
    <w:link w:val="34"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2"/>
    <w:basedOn w:val="1"/>
    <w:next w:val="1"/>
    <w:unhideWhenUsed/>
    <w:qFormat/>
    <w:uiPriority w:val="39"/>
    <w:pPr>
      <w:tabs>
        <w:tab w:val="left" w:pos="1050"/>
        <w:tab w:val="right" w:leader="dot" w:pos="8630"/>
      </w:tabs>
      <w:ind w:left="420" w:leftChars="200"/>
    </w:pPr>
  </w:style>
  <w:style w:type="paragraph" w:styleId="22">
    <w:name w:val="annotation subject"/>
    <w:basedOn w:val="13"/>
    <w:next w:val="13"/>
    <w:link w:val="52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9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8"/>
    <w:qFormat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批注框文本 Char"/>
    <w:basedOn w:val="25"/>
    <w:link w:val="17"/>
    <w:semiHidden/>
    <w:qFormat/>
    <w:uiPriority w:val="99"/>
    <w:rPr>
      <w:sz w:val="18"/>
      <w:szCs w:val="18"/>
    </w:rPr>
  </w:style>
  <w:style w:type="character" w:customStyle="1" w:styleId="34">
    <w:name w:val="日期 Char"/>
    <w:basedOn w:val="25"/>
    <w:link w:val="16"/>
    <w:semiHidden/>
    <w:qFormat/>
    <w:uiPriority w:val="99"/>
  </w:style>
  <w:style w:type="paragraph" w:customStyle="1" w:styleId="35">
    <w:name w:val="QB表内文字"/>
    <w:basedOn w:val="1"/>
    <w:link w:val="36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36">
    <w:name w:val="QB表内文字 Char"/>
    <w:link w:val="35"/>
    <w:qFormat/>
    <w:locked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37">
    <w:name w:val="封面中文名称"/>
    <w:basedOn w:val="14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8">
    <w:name w:val="正文文本 Char"/>
    <w:basedOn w:val="25"/>
    <w:link w:val="14"/>
    <w:semiHidden/>
    <w:qFormat/>
    <w:uiPriority w:val="99"/>
  </w:style>
  <w:style w:type="paragraph" w:customStyle="1" w:styleId="39">
    <w:name w:val="Table Text"/>
    <w:basedOn w:val="14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0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标题 3 Char"/>
    <w:basedOn w:val="25"/>
    <w:link w:val="4"/>
    <w:qFormat/>
    <w:uiPriority w:val="9"/>
    <w:rPr>
      <w:b/>
      <w:bCs/>
      <w:kern w:val="2"/>
      <w:sz w:val="32"/>
      <w:szCs w:val="32"/>
    </w:rPr>
  </w:style>
  <w:style w:type="character" w:customStyle="1" w:styleId="42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3">
    <w:name w:val="标题 5 Char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4">
    <w:name w:val="标题 6 Char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6">
    <w:name w:val="标题 8 Char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Char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8">
    <w:name w:val="文档结构图 Char"/>
    <w:basedOn w:val="25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9">
    <w:name w:val="apple-converted-space"/>
    <w:basedOn w:val="25"/>
    <w:qFormat/>
    <w:uiPriority w:val="0"/>
  </w:style>
  <w:style w:type="character" w:customStyle="1" w:styleId="50">
    <w:name w:val="不明显强调1"/>
    <w:basedOn w:val="2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1">
    <w:name w:val="批注文字 Char"/>
    <w:basedOn w:val="25"/>
    <w:link w:val="13"/>
    <w:semiHidden/>
    <w:qFormat/>
    <w:uiPriority w:val="99"/>
    <w:rPr>
      <w:kern w:val="2"/>
      <w:sz w:val="21"/>
      <w:szCs w:val="22"/>
    </w:rPr>
  </w:style>
  <w:style w:type="character" w:customStyle="1" w:styleId="52">
    <w:name w:val="批注主题 Char"/>
    <w:basedOn w:val="51"/>
    <w:link w:val="22"/>
    <w:semiHidden/>
    <w:qFormat/>
    <w:uiPriority w:val="99"/>
    <w:rPr>
      <w:b/>
      <w:bCs/>
      <w:kern w:val="2"/>
      <w:sz w:val="21"/>
      <w:szCs w:val="22"/>
    </w:rPr>
  </w:style>
  <w:style w:type="character" w:customStyle="1" w:styleId="53">
    <w:name w:val="font11"/>
    <w:basedOn w:val="25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54">
    <w:name w:val="font31"/>
    <w:basedOn w:val="2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14</Pages>
  <Words>611</Words>
  <Characters>3488</Characters>
  <Lines>29</Lines>
  <Paragraphs>8</Paragraphs>
  <TotalTime>0</TotalTime>
  <ScaleCrop>false</ScaleCrop>
  <LinksUpToDate>false</LinksUpToDate>
  <CharactersWithSpaces>4091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2019-02-06T00:12:00Z</dcterms:created>
  <dc:creator>Windows 用户</dc:creator>
  <cp:lastModifiedBy>gy</cp:lastModifiedBy>
  <dcterms:modified xsi:type="dcterms:W3CDTF">2021-09-27T13:49:45Z</dcterms:modified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39034B1FC370494C8DF26131843D5BD1</vt:lpwstr>
  </property>
</Properties>
</file>