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28557" w14:textId="1A6329AB" w:rsidR="005D682F" w:rsidRDefault="005D682F" w:rsidP="005D682F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5D682F">
        <w:rPr>
          <w:b/>
          <w:bCs/>
          <w:sz w:val="28"/>
          <w:szCs w:val="28"/>
          <w:u w:val="single"/>
        </w:rPr>
        <w:t>Notes on Extractions for KM1906, FK180310, and KM1910</w:t>
      </w:r>
    </w:p>
    <w:p w14:paraId="69424FAC" w14:textId="2FF76F6C" w:rsidR="005D682F" w:rsidRDefault="005D682F" w:rsidP="005D682F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427A5854" w14:textId="57032C32" w:rsidR="005D682F" w:rsidRDefault="005D682F" w:rsidP="005D68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Amounts of Internal Standards added for</w:t>
      </w:r>
      <w:r w:rsidRPr="005D682F">
        <w:rPr>
          <w:i/>
          <w:iCs/>
          <w:sz w:val="24"/>
          <w:szCs w:val="24"/>
        </w:rPr>
        <w:t xml:space="preserve"> all</w:t>
      </w:r>
      <w:r>
        <w:rPr>
          <w:sz w:val="24"/>
          <w:szCs w:val="24"/>
        </w:rPr>
        <w:t xml:space="preserve"> samples.</w:t>
      </w:r>
    </w:p>
    <w:p w14:paraId="2FC36C22" w14:textId="4E067392" w:rsidR="005D682F" w:rsidRDefault="005D682F" w:rsidP="005D682F">
      <w:pPr>
        <w:spacing w:after="0" w:line="240" w:lineRule="auto"/>
        <w:rPr>
          <w:sz w:val="24"/>
          <w:szCs w:val="24"/>
        </w:rPr>
      </w:pPr>
    </w:p>
    <w:p w14:paraId="688C7464" w14:textId="7DFF0969" w:rsidR="005D682F" w:rsidRDefault="005D682F" w:rsidP="005D68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Before extraction:</w:t>
      </w:r>
    </w:p>
    <w:p w14:paraId="3A9D5196" w14:textId="77D9555F" w:rsidR="005D682F" w:rsidRDefault="005D682F" w:rsidP="005D68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Extraction IS – 80 </w:t>
      </w:r>
      <w:proofErr w:type="spellStart"/>
      <w:r>
        <w:rPr>
          <w:sz w:val="24"/>
          <w:szCs w:val="24"/>
        </w:rPr>
        <w:t>uL</w:t>
      </w:r>
      <w:proofErr w:type="spellEnd"/>
    </w:p>
    <w:p w14:paraId="0E316BB7" w14:textId="3C18F5CF" w:rsidR="005D682F" w:rsidRDefault="005D682F" w:rsidP="005D68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Organic IS – 20 </w:t>
      </w:r>
      <w:proofErr w:type="spellStart"/>
      <w:r>
        <w:rPr>
          <w:sz w:val="24"/>
          <w:szCs w:val="24"/>
        </w:rPr>
        <w:t>uL</w:t>
      </w:r>
      <w:proofErr w:type="spellEnd"/>
    </w:p>
    <w:p w14:paraId="249AD8FF" w14:textId="63837D76" w:rsidR="005D682F" w:rsidRDefault="005D682F" w:rsidP="005D682F">
      <w:pPr>
        <w:spacing w:after="0" w:line="240" w:lineRule="auto"/>
        <w:rPr>
          <w:sz w:val="24"/>
          <w:szCs w:val="24"/>
        </w:rPr>
      </w:pPr>
    </w:p>
    <w:p w14:paraId="4670F501" w14:textId="67AD03C9" w:rsidR="005D682F" w:rsidRDefault="005D682F" w:rsidP="005D68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After extraction:</w:t>
      </w:r>
    </w:p>
    <w:p w14:paraId="737733F9" w14:textId="31D0C4D0" w:rsidR="005D682F" w:rsidRDefault="005D682F" w:rsidP="005D68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Injection IS #1 – 40 </w:t>
      </w:r>
      <w:proofErr w:type="spellStart"/>
      <w:r>
        <w:rPr>
          <w:sz w:val="24"/>
          <w:szCs w:val="24"/>
        </w:rPr>
        <w:t>uL</w:t>
      </w:r>
      <w:proofErr w:type="spellEnd"/>
    </w:p>
    <w:p w14:paraId="311B24B9" w14:textId="50E1F1D4" w:rsidR="005D682F" w:rsidRDefault="005D682F" w:rsidP="005D68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Injection IS #2 – 40 </w:t>
      </w:r>
      <w:proofErr w:type="spellStart"/>
      <w:r>
        <w:rPr>
          <w:sz w:val="24"/>
          <w:szCs w:val="24"/>
        </w:rPr>
        <w:t>uL</w:t>
      </w:r>
      <w:proofErr w:type="spellEnd"/>
    </w:p>
    <w:p w14:paraId="07073C91" w14:textId="2023A08C" w:rsidR="005D682F" w:rsidRDefault="005D682F" w:rsidP="005D68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320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of H2O is added so the total reconstitution volume is 400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for all Aqueous samples.</w:t>
      </w:r>
    </w:p>
    <w:p w14:paraId="5C203FEB" w14:textId="5C41036B" w:rsidR="005D682F" w:rsidRDefault="005D682F" w:rsidP="005D682F">
      <w:pPr>
        <w:spacing w:after="0" w:line="240" w:lineRule="auto"/>
        <w:rPr>
          <w:sz w:val="24"/>
          <w:szCs w:val="24"/>
        </w:rPr>
      </w:pPr>
    </w:p>
    <w:p w14:paraId="452D1309" w14:textId="17997B90" w:rsidR="005D682F" w:rsidRDefault="005D682F" w:rsidP="005D68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400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of 90/10 MeOH/Toluene is added to all Organic samples.</w:t>
      </w:r>
    </w:p>
    <w:p w14:paraId="7625F3CA" w14:textId="29067A3B" w:rsidR="005D682F" w:rsidRDefault="005D682F" w:rsidP="005D682F">
      <w:pPr>
        <w:spacing w:after="0" w:line="240" w:lineRule="auto"/>
        <w:rPr>
          <w:sz w:val="24"/>
          <w:szCs w:val="24"/>
        </w:rPr>
      </w:pPr>
    </w:p>
    <w:p w14:paraId="788BE7FF" w14:textId="197B2ED9" w:rsidR="005D682F" w:rsidRDefault="005D682F" w:rsidP="005D682F">
      <w:pPr>
        <w:spacing w:after="0" w:line="240" w:lineRule="auto"/>
        <w:rPr>
          <w:sz w:val="24"/>
          <w:szCs w:val="24"/>
          <w:u w:val="single"/>
        </w:rPr>
      </w:pPr>
      <w:r w:rsidRPr="005D682F">
        <w:rPr>
          <w:sz w:val="24"/>
          <w:szCs w:val="24"/>
          <w:u w:val="single"/>
        </w:rPr>
        <w:t>Aliquots for KM1906 samples:</w:t>
      </w:r>
    </w:p>
    <w:p w14:paraId="25C0E804" w14:textId="7491A93B" w:rsidR="005D682F" w:rsidRDefault="005D682F" w:rsidP="005D682F">
      <w:pPr>
        <w:spacing w:after="0" w:line="240" w:lineRule="auto"/>
        <w:rPr>
          <w:sz w:val="24"/>
          <w:szCs w:val="24"/>
          <w:u w:val="single"/>
        </w:rPr>
      </w:pPr>
    </w:p>
    <w:p w14:paraId="13163D17" w14:textId="2DB322FE" w:rsidR="005D682F" w:rsidRDefault="005D682F" w:rsidP="005D68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HILIC </w:t>
      </w:r>
      <w:proofErr w:type="spellStart"/>
      <w:r>
        <w:rPr>
          <w:sz w:val="24"/>
          <w:szCs w:val="24"/>
        </w:rPr>
        <w:t>Aq</w:t>
      </w:r>
      <w:proofErr w:type="spellEnd"/>
      <w:r>
        <w:rPr>
          <w:sz w:val="24"/>
          <w:szCs w:val="24"/>
        </w:rPr>
        <w:t xml:space="preserve"> – 20uL of H2O + 20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of sample</w:t>
      </w:r>
    </w:p>
    <w:p w14:paraId="68CAC76E" w14:textId="0F213E78" w:rsidR="005D682F" w:rsidRDefault="005D682F" w:rsidP="005D68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RP </w:t>
      </w:r>
      <w:proofErr w:type="spellStart"/>
      <w:r>
        <w:rPr>
          <w:sz w:val="24"/>
          <w:szCs w:val="24"/>
        </w:rPr>
        <w:t>Aq</w:t>
      </w:r>
      <w:proofErr w:type="spellEnd"/>
      <w:r>
        <w:rPr>
          <w:sz w:val="24"/>
          <w:szCs w:val="24"/>
        </w:rPr>
        <w:t xml:space="preserve"> – 30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of sample</w:t>
      </w:r>
    </w:p>
    <w:p w14:paraId="0966384C" w14:textId="014B7709" w:rsidR="005D682F" w:rsidRDefault="005D682F" w:rsidP="005D68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CoA </w:t>
      </w:r>
      <w:proofErr w:type="spellStart"/>
      <w:r>
        <w:rPr>
          <w:sz w:val="24"/>
          <w:szCs w:val="24"/>
        </w:rPr>
        <w:t>Aq</w:t>
      </w:r>
      <w:proofErr w:type="spellEnd"/>
      <w:r>
        <w:rPr>
          <w:sz w:val="24"/>
          <w:szCs w:val="24"/>
        </w:rPr>
        <w:t xml:space="preserve"> – 30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of sample</w:t>
      </w:r>
    </w:p>
    <w:p w14:paraId="47224A11" w14:textId="0980580E" w:rsidR="005D682F" w:rsidRDefault="005D682F" w:rsidP="005D682F">
      <w:pPr>
        <w:spacing w:after="0" w:line="240" w:lineRule="auto"/>
        <w:rPr>
          <w:sz w:val="24"/>
          <w:szCs w:val="24"/>
        </w:rPr>
      </w:pPr>
    </w:p>
    <w:p w14:paraId="1BBEC2EA" w14:textId="762BAE55" w:rsidR="005D682F" w:rsidRDefault="005D682F" w:rsidP="005D68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30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of each sample was added to the Pooled </w:t>
      </w:r>
      <w:proofErr w:type="spellStart"/>
      <w:r>
        <w:rPr>
          <w:sz w:val="24"/>
          <w:szCs w:val="24"/>
        </w:rPr>
        <w:t>Aq</w:t>
      </w:r>
      <w:proofErr w:type="spellEnd"/>
      <w:r>
        <w:rPr>
          <w:sz w:val="24"/>
          <w:szCs w:val="24"/>
        </w:rPr>
        <w:t xml:space="preserve"> sample.</w:t>
      </w:r>
    </w:p>
    <w:p w14:paraId="04CBD93C" w14:textId="1D17CF97" w:rsidR="005D682F" w:rsidRDefault="005D682F" w:rsidP="005D68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25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of each sample was added to the Pooled Org sample.</w:t>
      </w:r>
    </w:p>
    <w:p w14:paraId="3583A873" w14:textId="10DDEF16" w:rsidR="005D682F" w:rsidRDefault="005D682F" w:rsidP="005D682F">
      <w:pPr>
        <w:spacing w:after="0" w:line="240" w:lineRule="auto"/>
        <w:rPr>
          <w:sz w:val="24"/>
          <w:szCs w:val="24"/>
        </w:rPr>
      </w:pPr>
    </w:p>
    <w:p w14:paraId="2D29E799" w14:textId="1995F591" w:rsidR="004A3AFC" w:rsidRDefault="004A3AFC" w:rsidP="005D68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28FA84E2" w14:textId="2DC89756" w:rsidR="004A3AFC" w:rsidRDefault="004A3AFC" w:rsidP="005D682F">
      <w:pPr>
        <w:spacing w:after="0" w:line="240" w:lineRule="auto"/>
        <w:rPr>
          <w:sz w:val="24"/>
          <w:szCs w:val="24"/>
        </w:rPr>
      </w:pPr>
    </w:p>
    <w:p w14:paraId="1B2AE095" w14:textId="12274593" w:rsidR="004A3AFC" w:rsidRDefault="004A3AFC" w:rsidP="005D68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~HILIC samples are being diluted 1 to 1.  RP and CoA samples are being fun at full strength.</w:t>
      </w:r>
    </w:p>
    <w:p w14:paraId="46CC5DC4" w14:textId="07A4C13E" w:rsidR="004A3AFC" w:rsidRDefault="004A3AFC" w:rsidP="005D68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~The KM1906 Pooled </w:t>
      </w:r>
      <w:proofErr w:type="spellStart"/>
      <w:r>
        <w:rPr>
          <w:sz w:val="24"/>
          <w:szCs w:val="24"/>
        </w:rPr>
        <w:t>Aq</w:t>
      </w:r>
      <w:proofErr w:type="spellEnd"/>
      <w:r>
        <w:rPr>
          <w:sz w:val="24"/>
          <w:szCs w:val="24"/>
        </w:rPr>
        <w:t xml:space="preserve"> sample was </w:t>
      </w:r>
      <w:r w:rsidRPr="00A0601A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diluted 1 to 1!</w:t>
      </w:r>
    </w:p>
    <w:p w14:paraId="19943F2D" w14:textId="0E269906" w:rsidR="004A3AFC" w:rsidRPr="005D682F" w:rsidRDefault="004A3AFC" w:rsidP="005D68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~For HILIC and </w:t>
      </w:r>
      <w:proofErr w:type="spellStart"/>
      <w:r>
        <w:rPr>
          <w:sz w:val="24"/>
          <w:szCs w:val="24"/>
        </w:rPr>
        <w:t>Cyano</w:t>
      </w:r>
      <w:proofErr w:type="spellEnd"/>
      <w:r>
        <w:rPr>
          <w:sz w:val="24"/>
          <w:szCs w:val="24"/>
        </w:rPr>
        <w:t xml:space="preserve"> std mixes and matrix in water samples, the matrix was from the </w:t>
      </w:r>
      <w:proofErr w:type="spellStart"/>
      <w:r>
        <w:rPr>
          <w:sz w:val="24"/>
          <w:szCs w:val="24"/>
        </w:rPr>
        <w:t>FatAs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Aq</w:t>
      </w:r>
      <w:proofErr w:type="spellEnd"/>
      <w:r>
        <w:rPr>
          <w:sz w:val="24"/>
          <w:szCs w:val="24"/>
        </w:rPr>
        <w:t xml:space="preserve"> B sample. </w:t>
      </w:r>
    </w:p>
    <w:p w14:paraId="3491E871" w14:textId="76CFD4C6" w:rsidR="005D682F" w:rsidRDefault="005D682F" w:rsidP="005D682F">
      <w:pPr>
        <w:spacing w:after="0" w:line="240" w:lineRule="auto"/>
        <w:rPr>
          <w:sz w:val="24"/>
          <w:szCs w:val="24"/>
        </w:rPr>
      </w:pPr>
    </w:p>
    <w:p w14:paraId="598D1447" w14:textId="1361F0D0" w:rsidR="005D682F" w:rsidRDefault="00A0601A" w:rsidP="006B4AB0">
      <w:pPr>
        <w:spacing w:after="0" w:line="240" w:lineRule="auto"/>
        <w:rPr>
          <w:sz w:val="24"/>
          <w:szCs w:val="24"/>
          <w:u w:val="single"/>
        </w:rPr>
      </w:pPr>
      <w:r w:rsidRPr="00A0601A">
        <w:rPr>
          <w:sz w:val="24"/>
          <w:szCs w:val="24"/>
          <w:u w:val="single"/>
        </w:rPr>
        <w:t>Aliquots for FK180310 samples:</w:t>
      </w:r>
    </w:p>
    <w:p w14:paraId="2F601CC0" w14:textId="153BCCA4" w:rsidR="00A0601A" w:rsidRDefault="00A0601A" w:rsidP="006B4AB0">
      <w:pPr>
        <w:spacing w:after="0" w:line="240" w:lineRule="auto"/>
        <w:rPr>
          <w:sz w:val="24"/>
          <w:szCs w:val="24"/>
          <w:u w:val="single"/>
        </w:rPr>
      </w:pPr>
    </w:p>
    <w:p w14:paraId="2106EEB8" w14:textId="77777777" w:rsidR="00A0601A" w:rsidRDefault="00A0601A" w:rsidP="006B4A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HILIC </w:t>
      </w:r>
      <w:proofErr w:type="spellStart"/>
      <w:r>
        <w:rPr>
          <w:sz w:val="24"/>
          <w:szCs w:val="24"/>
        </w:rPr>
        <w:t>Aq</w:t>
      </w:r>
      <w:proofErr w:type="spellEnd"/>
      <w:r>
        <w:rPr>
          <w:sz w:val="24"/>
          <w:szCs w:val="24"/>
        </w:rPr>
        <w:t xml:space="preserve"> – 20uL of H2O + 20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of sample</w:t>
      </w:r>
    </w:p>
    <w:p w14:paraId="2200C790" w14:textId="77777777" w:rsidR="00A0601A" w:rsidRDefault="00A0601A" w:rsidP="006B4A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RP </w:t>
      </w:r>
      <w:proofErr w:type="spellStart"/>
      <w:r>
        <w:rPr>
          <w:sz w:val="24"/>
          <w:szCs w:val="24"/>
        </w:rPr>
        <w:t>Aq</w:t>
      </w:r>
      <w:proofErr w:type="spellEnd"/>
      <w:r>
        <w:rPr>
          <w:sz w:val="24"/>
          <w:szCs w:val="24"/>
        </w:rPr>
        <w:t xml:space="preserve"> – 30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of sample</w:t>
      </w:r>
    </w:p>
    <w:p w14:paraId="12F49411" w14:textId="77777777" w:rsidR="00A0601A" w:rsidRDefault="00A0601A" w:rsidP="006B4A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CoA </w:t>
      </w:r>
      <w:proofErr w:type="spellStart"/>
      <w:r>
        <w:rPr>
          <w:sz w:val="24"/>
          <w:szCs w:val="24"/>
        </w:rPr>
        <w:t>Aq</w:t>
      </w:r>
      <w:proofErr w:type="spellEnd"/>
      <w:r>
        <w:rPr>
          <w:sz w:val="24"/>
          <w:szCs w:val="24"/>
        </w:rPr>
        <w:t xml:space="preserve"> – 30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of sample</w:t>
      </w:r>
    </w:p>
    <w:p w14:paraId="32266FB8" w14:textId="63AAA36C" w:rsidR="00A0601A" w:rsidRDefault="00A0601A" w:rsidP="006B4AB0">
      <w:pPr>
        <w:spacing w:after="0" w:line="240" w:lineRule="auto"/>
      </w:pPr>
    </w:p>
    <w:p w14:paraId="68788563" w14:textId="0C548030" w:rsidR="00A0601A" w:rsidRDefault="00A0601A" w:rsidP="006B4A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20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of each sample was added to the Pooled </w:t>
      </w:r>
      <w:proofErr w:type="spellStart"/>
      <w:r>
        <w:rPr>
          <w:sz w:val="24"/>
          <w:szCs w:val="24"/>
        </w:rPr>
        <w:t>Aq</w:t>
      </w:r>
      <w:proofErr w:type="spellEnd"/>
      <w:r>
        <w:rPr>
          <w:sz w:val="24"/>
          <w:szCs w:val="24"/>
        </w:rPr>
        <w:t xml:space="preserve"> sample.</w:t>
      </w:r>
    </w:p>
    <w:p w14:paraId="72A226CA" w14:textId="68FD0100" w:rsidR="00A0601A" w:rsidRDefault="00A0601A" w:rsidP="006B4A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50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of each sample was added to the Pooled Org sample.</w:t>
      </w:r>
    </w:p>
    <w:p w14:paraId="679DAF26" w14:textId="27552BE8" w:rsidR="00A0601A" w:rsidRDefault="00A0601A" w:rsidP="00A0601A">
      <w:pPr>
        <w:spacing w:after="0" w:line="240" w:lineRule="auto"/>
        <w:rPr>
          <w:sz w:val="24"/>
          <w:szCs w:val="24"/>
        </w:rPr>
      </w:pPr>
    </w:p>
    <w:p w14:paraId="09823ABA" w14:textId="56961AC6" w:rsidR="00A0601A" w:rsidRDefault="00A0601A" w:rsidP="00A0601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578E010F" w14:textId="77777777" w:rsidR="00A0601A" w:rsidRDefault="00A0601A" w:rsidP="00A0601A">
      <w:pPr>
        <w:spacing w:after="0" w:line="240" w:lineRule="auto"/>
        <w:rPr>
          <w:sz w:val="24"/>
          <w:szCs w:val="24"/>
        </w:rPr>
      </w:pPr>
    </w:p>
    <w:p w14:paraId="70128939" w14:textId="7DCB8233" w:rsidR="00A0601A" w:rsidRDefault="00A0601A" w:rsidP="00A0601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~HILIC samples are being diluted 1 to 1.  RP and CoA samples are being fun at full strength.</w:t>
      </w:r>
    </w:p>
    <w:p w14:paraId="034ED1FF" w14:textId="386C4FD5" w:rsidR="00A0601A" w:rsidRDefault="00A0601A" w:rsidP="00A0601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~The FK180310 Pooled </w:t>
      </w:r>
      <w:proofErr w:type="spellStart"/>
      <w:r>
        <w:rPr>
          <w:sz w:val="24"/>
          <w:szCs w:val="24"/>
        </w:rPr>
        <w:t>Aq</w:t>
      </w:r>
      <w:proofErr w:type="spellEnd"/>
      <w:r>
        <w:rPr>
          <w:sz w:val="24"/>
          <w:szCs w:val="24"/>
        </w:rPr>
        <w:t xml:space="preserve"> sample was diluted 1 to 1 to match all the samples.</w:t>
      </w:r>
    </w:p>
    <w:p w14:paraId="52CE9B35" w14:textId="77777777" w:rsidR="00A0601A" w:rsidRPr="005D682F" w:rsidRDefault="00A0601A" w:rsidP="00A0601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~For HILIC and </w:t>
      </w:r>
      <w:proofErr w:type="spellStart"/>
      <w:r>
        <w:rPr>
          <w:sz w:val="24"/>
          <w:szCs w:val="24"/>
        </w:rPr>
        <w:t>Cyano</w:t>
      </w:r>
      <w:proofErr w:type="spellEnd"/>
      <w:r>
        <w:rPr>
          <w:sz w:val="24"/>
          <w:szCs w:val="24"/>
        </w:rPr>
        <w:t xml:space="preserve"> std mixes and matrix in water samples, the matrix was from the </w:t>
      </w:r>
      <w:proofErr w:type="spellStart"/>
      <w:r>
        <w:rPr>
          <w:sz w:val="24"/>
          <w:szCs w:val="24"/>
        </w:rPr>
        <w:t>FatAs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Aq</w:t>
      </w:r>
      <w:proofErr w:type="spellEnd"/>
      <w:r>
        <w:rPr>
          <w:sz w:val="24"/>
          <w:szCs w:val="24"/>
        </w:rPr>
        <w:t xml:space="preserve"> B sample. </w:t>
      </w:r>
    </w:p>
    <w:p w14:paraId="2E3F7094" w14:textId="5B2517FE" w:rsidR="00A0601A" w:rsidRDefault="00A0601A" w:rsidP="00A0601A">
      <w:pPr>
        <w:spacing w:after="0" w:line="240" w:lineRule="auto"/>
        <w:rPr>
          <w:sz w:val="24"/>
          <w:szCs w:val="24"/>
        </w:rPr>
      </w:pPr>
    </w:p>
    <w:p w14:paraId="5FB8B864" w14:textId="77777777" w:rsidR="00A0601A" w:rsidRDefault="00A0601A" w:rsidP="00A0601A">
      <w:pPr>
        <w:spacing w:after="0" w:line="240" w:lineRule="auto"/>
        <w:rPr>
          <w:sz w:val="24"/>
          <w:szCs w:val="24"/>
          <w:u w:val="single"/>
        </w:rPr>
      </w:pPr>
      <w:r w:rsidRPr="005D682F">
        <w:rPr>
          <w:sz w:val="24"/>
          <w:szCs w:val="24"/>
          <w:u w:val="single"/>
        </w:rPr>
        <w:t>Aliquots for KM1906 samples:</w:t>
      </w:r>
    </w:p>
    <w:p w14:paraId="39166003" w14:textId="4C86B5F6" w:rsidR="00A0601A" w:rsidRDefault="00A0601A" w:rsidP="00A0601A">
      <w:pPr>
        <w:spacing w:after="0" w:line="240" w:lineRule="auto"/>
        <w:rPr>
          <w:sz w:val="24"/>
          <w:szCs w:val="24"/>
        </w:rPr>
      </w:pPr>
    </w:p>
    <w:p w14:paraId="53B7F528" w14:textId="77777777" w:rsidR="00A0601A" w:rsidRDefault="00A0601A" w:rsidP="00A0601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HILIC </w:t>
      </w:r>
      <w:proofErr w:type="spellStart"/>
      <w:r>
        <w:rPr>
          <w:sz w:val="24"/>
          <w:szCs w:val="24"/>
        </w:rPr>
        <w:t>Aq</w:t>
      </w:r>
      <w:proofErr w:type="spellEnd"/>
      <w:r>
        <w:rPr>
          <w:sz w:val="24"/>
          <w:szCs w:val="24"/>
        </w:rPr>
        <w:t xml:space="preserve"> – 20uL of H2O + 20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of sample</w:t>
      </w:r>
    </w:p>
    <w:p w14:paraId="5344EA61" w14:textId="77777777" w:rsidR="00A0601A" w:rsidRDefault="00A0601A" w:rsidP="00A0601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RP </w:t>
      </w:r>
      <w:proofErr w:type="spellStart"/>
      <w:r>
        <w:rPr>
          <w:sz w:val="24"/>
          <w:szCs w:val="24"/>
        </w:rPr>
        <w:t>Aq</w:t>
      </w:r>
      <w:proofErr w:type="spellEnd"/>
      <w:r>
        <w:rPr>
          <w:sz w:val="24"/>
          <w:szCs w:val="24"/>
        </w:rPr>
        <w:t xml:space="preserve"> – 30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of sample</w:t>
      </w:r>
    </w:p>
    <w:p w14:paraId="15E065D4" w14:textId="5CAF40A5" w:rsidR="00A0601A" w:rsidRDefault="00A0601A" w:rsidP="00A0601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CoA </w:t>
      </w:r>
      <w:proofErr w:type="spellStart"/>
      <w:r>
        <w:rPr>
          <w:sz w:val="24"/>
          <w:szCs w:val="24"/>
        </w:rPr>
        <w:t>Aq</w:t>
      </w:r>
      <w:proofErr w:type="spellEnd"/>
      <w:r>
        <w:rPr>
          <w:sz w:val="24"/>
          <w:szCs w:val="24"/>
        </w:rPr>
        <w:t xml:space="preserve"> – 30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of sample</w:t>
      </w:r>
    </w:p>
    <w:p w14:paraId="4A4FD07C" w14:textId="4D1C41B5" w:rsidR="00A0601A" w:rsidRDefault="00A0601A" w:rsidP="00A0601A">
      <w:pPr>
        <w:spacing w:after="0" w:line="240" w:lineRule="auto"/>
        <w:rPr>
          <w:sz w:val="24"/>
          <w:szCs w:val="24"/>
        </w:rPr>
      </w:pPr>
    </w:p>
    <w:p w14:paraId="60C45163" w14:textId="77777777" w:rsidR="006B4AB0" w:rsidRDefault="006B4AB0" w:rsidP="006B4A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20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of each sample was added to the Pooled </w:t>
      </w:r>
      <w:proofErr w:type="spellStart"/>
      <w:r>
        <w:rPr>
          <w:sz w:val="24"/>
          <w:szCs w:val="24"/>
        </w:rPr>
        <w:t>Aq</w:t>
      </w:r>
      <w:proofErr w:type="spellEnd"/>
      <w:r>
        <w:rPr>
          <w:sz w:val="24"/>
          <w:szCs w:val="24"/>
        </w:rPr>
        <w:t xml:space="preserve"> sample.</w:t>
      </w:r>
    </w:p>
    <w:p w14:paraId="66733574" w14:textId="6A603D17" w:rsidR="006B4AB0" w:rsidRDefault="006B4AB0" w:rsidP="006B4A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25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of each sample was added to the Pooled Org sample.</w:t>
      </w:r>
    </w:p>
    <w:p w14:paraId="50118C07" w14:textId="77777777" w:rsidR="00A0601A" w:rsidRDefault="00A0601A" w:rsidP="00A0601A">
      <w:pPr>
        <w:spacing w:after="0" w:line="240" w:lineRule="auto"/>
        <w:rPr>
          <w:sz w:val="24"/>
          <w:szCs w:val="24"/>
        </w:rPr>
      </w:pPr>
    </w:p>
    <w:p w14:paraId="13FA49B8" w14:textId="1739A107" w:rsidR="00A0601A" w:rsidRDefault="006B4AB0" w:rsidP="00A0601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18E34437" w14:textId="61BCAE12" w:rsidR="006B4AB0" w:rsidRDefault="006B4AB0" w:rsidP="00A0601A">
      <w:pPr>
        <w:spacing w:after="0" w:line="240" w:lineRule="auto"/>
        <w:rPr>
          <w:sz w:val="24"/>
          <w:szCs w:val="24"/>
        </w:rPr>
      </w:pPr>
    </w:p>
    <w:p w14:paraId="76D6E633" w14:textId="77777777" w:rsidR="006B4AB0" w:rsidRDefault="006B4AB0" w:rsidP="006B4A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~HILIC samples are being diluted 1 to 1.  RP and CoA samples are being fun at full strength.</w:t>
      </w:r>
    </w:p>
    <w:p w14:paraId="79CF522C" w14:textId="0BD9FB3B" w:rsidR="006B4AB0" w:rsidRDefault="006B4AB0" w:rsidP="006B4A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~The KM1910 Pooled </w:t>
      </w:r>
      <w:proofErr w:type="spellStart"/>
      <w:r>
        <w:rPr>
          <w:sz w:val="24"/>
          <w:szCs w:val="24"/>
        </w:rPr>
        <w:t>Aq</w:t>
      </w:r>
      <w:proofErr w:type="spellEnd"/>
      <w:r>
        <w:rPr>
          <w:sz w:val="24"/>
          <w:szCs w:val="24"/>
        </w:rPr>
        <w:t xml:space="preserve"> sample was diluted 1 to 1 to match all the samples.</w:t>
      </w:r>
    </w:p>
    <w:p w14:paraId="21905CF2" w14:textId="77777777" w:rsidR="006B4AB0" w:rsidRPr="005D682F" w:rsidRDefault="006B4AB0" w:rsidP="006B4A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~For HILIC and </w:t>
      </w:r>
      <w:proofErr w:type="spellStart"/>
      <w:r>
        <w:rPr>
          <w:sz w:val="24"/>
          <w:szCs w:val="24"/>
        </w:rPr>
        <w:t>Cyano</w:t>
      </w:r>
      <w:proofErr w:type="spellEnd"/>
      <w:r>
        <w:rPr>
          <w:sz w:val="24"/>
          <w:szCs w:val="24"/>
        </w:rPr>
        <w:t xml:space="preserve"> std mixes and matrix in water samples, the matrix was from the </w:t>
      </w:r>
      <w:proofErr w:type="spellStart"/>
      <w:r>
        <w:rPr>
          <w:sz w:val="24"/>
          <w:szCs w:val="24"/>
        </w:rPr>
        <w:t>FatAs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Aq</w:t>
      </w:r>
      <w:proofErr w:type="spellEnd"/>
      <w:r>
        <w:rPr>
          <w:sz w:val="24"/>
          <w:szCs w:val="24"/>
        </w:rPr>
        <w:t xml:space="preserve"> B sample. </w:t>
      </w:r>
    </w:p>
    <w:p w14:paraId="1E6EDC4E" w14:textId="77777777" w:rsidR="006B4AB0" w:rsidRDefault="006B4AB0" w:rsidP="00A0601A">
      <w:pPr>
        <w:spacing w:after="0" w:line="240" w:lineRule="auto"/>
        <w:rPr>
          <w:sz w:val="24"/>
          <w:szCs w:val="24"/>
        </w:rPr>
      </w:pPr>
    </w:p>
    <w:p w14:paraId="41AFA364" w14:textId="2E367898" w:rsidR="00A0601A" w:rsidRDefault="006B4AB0" w:rsidP="00A0601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Notes on HILIC analysis:</w:t>
      </w:r>
    </w:p>
    <w:p w14:paraId="3728DE7F" w14:textId="35EC813C" w:rsidR="006B4AB0" w:rsidRDefault="006B4AB0" w:rsidP="00A0601A">
      <w:pPr>
        <w:spacing w:after="0" w:line="240" w:lineRule="auto"/>
        <w:rPr>
          <w:sz w:val="24"/>
          <w:szCs w:val="24"/>
        </w:rPr>
      </w:pPr>
    </w:p>
    <w:p w14:paraId="4D269F22" w14:textId="2DC2A823" w:rsidR="006B4AB0" w:rsidRDefault="006B4AB0" w:rsidP="00A0601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Tried to set-up a continuous run but h</w:t>
      </w:r>
      <w:bookmarkStart w:id="0" w:name="_GoBack"/>
      <w:bookmarkEnd w:id="0"/>
      <w:r>
        <w:rPr>
          <w:sz w:val="24"/>
          <w:szCs w:val="24"/>
        </w:rPr>
        <w:t xml:space="preserve">ad lots of issues with tubing getting clogged so the run stopped and started a few times. </w:t>
      </w:r>
    </w:p>
    <w:p w14:paraId="7B49A551" w14:textId="5358215D" w:rsidR="006B4AB0" w:rsidRDefault="006B4AB0" w:rsidP="00A0601A">
      <w:pPr>
        <w:spacing w:after="0" w:line="240" w:lineRule="auto"/>
        <w:rPr>
          <w:sz w:val="24"/>
          <w:szCs w:val="24"/>
        </w:rPr>
      </w:pPr>
    </w:p>
    <w:p w14:paraId="7704E03F" w14:textId="261A7F47" w:rsidR="006B4AB0" w:rsidRDefault="006B4AB0" w:rsidP="00A0601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Notes on RP (</w:t>
      </w:r>
      <w:proofErr w:type="spellStart"/>
      <w:r>
        <w:rPr>
          <w:sz w:val="24"/>
          <w:szCs w:val="24"/>
        </w:rPr>
        <w:t>Cyano</w:t>
      </w:r>
      <w:proofErr w:type="spellEnd"/>
      <w:r>
        <w:rPr>
          <w:sz w:val="24"/>
          <w:szCs w:val="24"/>
        </w:rPr>
        <w:t>) analysis:</w:t>
      </w:r>
    </w:p>
    <w:p w14:paraId="19C9F44A" w14:textId="73AD7F37" w:rsidR="006B4AB0" w:rsidRDefault="006B4AB0" w:rsidP="00A0601A">
      <w:pPr>
        <w:spacing w:after="0" w:line="240" w:lineRule="auto"/>
        <w:rPr>
          <w:sz w:val="24"/>
          <w:szCs w:val="24"/>
        </w:rPr>
      </w:pPr>
    </w:p>
    <w:p w14:paraId="61F653FE" w14:textId="0482065A" w:rsidR="006B4AB0" w:rsidRDefault="006B4AB0" w:rsidP="00A0601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 issues with clogged tubing.  Set up KM1906 run first and then shutdown over the weekend.  Calibrated on Monday and set up run for FK180310 and KM1910.</w:t>
      </w:r>
    </w:p>
    <w:p w14:paraId="2137091A" w14:textId="5764DC1F" w:rsidR="006B4AB0" w:rsidRDefault="006B4AB0" w:rsidP="00A0601A">
      <w:pPr>
        <w:spacing w:after="0" w:line="240" w:lineRule="auto"/>
        <w:rPr>
          <w:sz w:val="24"/>
          <w:szCs w:val="24"/>
        </w:rPr>
      </w:pPr>
    </w:p>
    <w:p w14:paraId="535D7B82" w14:textId="7755AB87" w:rsidR="006B4AB0" w:rsidRDefault="006B4AB0" w:rsidP="00A0601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Notes on CoA analysis:</w:t>
      </w:r>
    </w:p>
    <w:p w14:paraId="1251CF93" w14:textId="3DF28676" w:rsidR="006B4AB0" w:rsidRDefault="006B4AB0" w:rsidP="00A0601A">
      <w:pPr>
        <w:spacing w:after="0" w:line="240" w:lineRule="auto"/>
        <w:rPr>
          <w:sz w:val="24"/>
          <w:szCs w:val="24"/>
        </w:rPr>
      </w:pPr>
    </w:p>
    <w:p w14:paraId="1C1D2C85" w14:textId="77777777" w:rsidR="001874D1" w:rsidRDefault="001874D1" w:rsidP="00A0601A">
      <w:pPr>
        <w:spacing w:after="0" w:line="240" w:lineRule="auto"/>
        <w:rPr>
          <w:sz w:val="24"/>
          <w:szCs w:val="24"/>
        </w:rPr>
      </w:pPr>
    </w:p>
    <w:p w14:paraId="56E12922" w14:textId="75D1DC73" w:rsidR="006B4AB0" w:rsidRDefault="006B4AB0" w:rsidP="00A0601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Notes on Lipid LCMS analysis:</w:t>
      </w:r>
    </w:p>
    <w:p w14:paraId="0F0313AD" w14:textId="04169CE8" w:rsidR="006B4AB0" w:rsidRDefault="006B4AB0" w:rsidP="00A0601A">
      <w:pPr>
        <w:spacing w:after="0" w:line="240" w:lineRule="auto"/>
        <w:rPr>
          <w:sz w:val="24"/>
          <w:szCs w:val="24"/>
        </w:rPr>
      </w:pPr>
    </w:p>
    <w:p w14:paraId="728E2793" w14:textId="41DCF903" w:rsidR="006B4AB0" w:rsidRDefault="006B4AB0" w:rsidP="00A0601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Approx. 400 mL of solvent A and B are used in 24 hours.  Run had to stop periodically to calibrate QE.</w:t>
      </w:r>
      <w:r w:rsidR="009E362F">
        <w:rPr>
          <w:sz w:val="24"/>
          <w:szCs w:val="24"/>
        </w:rPr>
        <w:t xml:space="preserve">  Stopping the run, changing solvent bottles, and topping off the solvent bottles all caused the retention times to shift.  Organized samples into batches depending on when the run was stopped</w:t>
      </w:r>
      <w:r w:rsidR="000C2982">
        <w:rPr>
          <w:sz w:val="24"/>
          <w:szCs w:val="24"/>
        </w:rPr>
        <w:t xml:space="preserve">.  Decided that the best thing was to calibrate during a blank run (have a blank running but not going to the mass spec) and topping off solvents during the blank.  This seemed to minimize retention time shifts. </w:t>
      </w:r>
      <w:r w:rsidR="009E36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5E20150C" w14:textId="0FD45164" w:rsidR="006B4AB0" w:rsidRDefault="006B4AB0" w:rsidP="00A0601A">
      <w:pPr>
        <w:spacing w:after="0" w:line="240" w:lineRule="auto"/>
        <w:rPr>
          <w:sz w:val="24"/>
          <w:szCs w:val="24"/>
        </w:rPr>
      </w:pPr>
    </w:p>
    <w:p w14:paraId="244C409A" w14:textId="77777777" w:rsidR="00A0601A" w:rsidRPr="00A0601A" w:rsidRDefault="00A0601A" w:rsidP="00A0601A"/>
    <w:p w14:paraId="3E201B45" w14:textId="6C3CCC8F" w:rsidR="005D682F" w:rsidRDefault="000863F4" w:rsidP="00786B44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F57859">
        <w:rPr>
          <w:b/>
          <w:bCs/>
          <w:sz w:val="28"/>
          <w:szCs w:val="28"/>
          <w:u w:val="single"/>
        </w:rPr>
        <w:lastRenderedPageBreak/>
        <w:t>Internal Standard Concentrations</w:t>
      </w:r>
    </w:p>
    <w:p w14:paraId="73807FF5" w14:textId="23B9DD81" w:rsidR="00786B44" w:rsidRDefault="00786B44" w:rsidP="00786B44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2C736F50" w14:textId="19529942" w:rsidR="00786B44" w:rsidRDefault="00786B44" w:rsidP="00786B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Concentrations (</w:t>
      </w:r>
      <w:proofErr w:type="spellStart"/>
      <w:r>
        <w:rPr>
          <w:sz w:val="24"/>
          <w:szCs w:val="24"/>
        </w:rPr>
        <w:t>uM</w:t>
      </w:r>
      <w:proofErr w:type="spellEnd"/>
      <w:r>
        <w:rPr>
          <w:sz w:val="24"/>
          <w:szCs w:val="24"/>
        </w:rPr>
        <w:t>) in full strength vial</w:t>
      </w:r>
      <w:r w:rsidR="00306D21">
        <w:rPr>
          <w:sz w:val="24"/>
          <w:szCs w:val="24"/>
        </w:rPr>
        <w:t>!</w:t>
      </w:r>
    </w:p>
    <w:p w14:paraId="732EFD8D" w14:textId="6CC1F717" w:rsidR="00786B44" w:rsidRDefault="00786B44" w:rsidP="00786B44">
      <w:pPr>
        <w:spacing w:after="0" w:line="240" w:lineRule="auto"/>
        <w:rPr>
          <w:sz w:val="24"/>
          <w:szCs w:val="24"/>
        </w:rPr>
      </w:pPr>
    </w:p>
    <w:p w14:paraId="68312AB5" w14:textId="02A6F430" w:rsidR="00786B44" w:rsidRPr="00786B44" w:rsidRDefault="00786B44" w:rsidP="00786B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Extraction Standards</w:t>
      </w:r>
    </w:p>
    <w:tbl>
      <w:tblPr>
        <w:tblW w:w="22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740"/>
      </w:tblGrid>
      <w:tr w:rsidR="00786B44" w:rsidRPr="00786B44" w14:paraId="4140FD8E" w14:textId="77777777" w:rsidTr="00786B44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F83741" w14:textId="77777777" w:rsidR="00786B44" w:rsidRPr="00786B44" w:rsidRDefault="00786B44" w:rsidP="00786B4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86B44">
              <w:rPr>
                <w:rFonts w:ascii="Calibri" w:eastAsia="Times New Roman" w:hAnsi="Calibri" w:cs="Calibri"/>
              </w:rPr>
              <w:t>IAA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C929A" w14:textId="77777777" w:rsidR="00786B44" w:rsidRPr="00786B44" w:rsidRDefault="00786B44" w:rsidP="00786B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86B44">
              <w:rPr>
                <w:rFonts w:ascii="Calibri" w:eastAsia="Times New Roman" w:hAnsi="Calibri" w:cs="Calibri"/>
              </w:rPr>
              <w:t>10</w:t>
            </w:r>
          </w:p>
        </w:tc>
      </w:tr>
      <w:tr w:rsidR="00786B44" w:rsidRPr="00786B44" w14:paraId="02A63A4B" w14:textId="77777777" w:rsidTr="00786B4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4C01BB" w14:textId="77777777" w:rsidR="00786B44" w:rsidRPr="00786B44" w:rsidRDefault="00786B44" w:rsidP="00786B4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86B44">
              <w:rPr>
                <w:rFonts w:ascii="Calibri" w:eastAsia="Times New Roman" w:hAnsi="Calibri" w:cs="Calibri"/>
              </w:rPr>
              <w:t>Taurine</w:t>
            </w:r>
          </w:p>
        </w:tc>
        <w:tc>
          <w:tcPr>
            <w:tcW w:w="7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EB5845" w14:textId="77777777" w:rsidR="00786B44" w:rsidRPr="00786B44" w:rsidRDefault="00786B44" w:rsidP="00786B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86B44">
              <w:rPr>
                <w:rFonts w:ascii="Calibri" w:eastAsia="Times New Roman" w:hAnsi="Calibri" w:cs="Calibri"/>
              </w:rPr>
              <w:t>2</w:t>
            </w:r>
          </w:p>
        </w:tc>
      </w:tr>
      <w:tr w:rsidR="00786B44" w:rsidRPr="00786B44" w14:paraId="36087811" w14:textId="77777777" w:rsidTr="00786B4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170006" w14:textId="77777777" w:rsidR="00786B44" w:rsidRPr="00786B44" w:rsidRDefault="00786B44" w:rsidP="00786B4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786B44">
              <w:rPr>
                <w:rFonts w:ascii="Calibri" w:eastAsia="Times New Roman" w:hAnsi="Calibri" w:cs="Calibri"/>
              </w:rPr>
              <w:t>Cysteic</w:t>
            </w:r>
            <w:proofErr w:type="spellEnd"/>
            <w:r w:rsidRPr="00786B44">
              <w:rPr>
                <w:rFonts w:ascii="Calibri" w:eastAsia="Times New Roman" w:hAnsi="Calibri" w:cs="Calibri"/>
              </w:rPr>
              <w:t xml:space="preserve"> Acid</w:t>
            </w:r>
          </w:p>
        </w:tc>
        <w:tc>
          <w:tcPr>
            <w:tcW w:w="7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68C98A" w14:textId="77777777" w:rsidR="00786B44" w:rsidRPr="00786B44" w:rsidRDefault="00786B44" w:rsidP="00786B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86B44">
              <w:rPr>
                <w:rFonts w:ascii="Calibri" w:eastAsia="Times New Roman" w:hAnsi="Calibri" w:cs="Calibri"/>
              </w:rPr>
              <w:t>2</w:t>
            </w:r>
          </w:p>
        </w:tc>
      </w:tr>
      <w:tr w:rsidR="00786B44" w:rsidRPr="00786B44" w14:paraId="578A1C0A" w14:textId="77777777" w:rsidTr="00786B4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F30235" w14:textId="77777777" w:rsidR="00786B44" w:rsidRPr="00786B44" w:rsidRDefault="00786B44" w:rsidP="00786B4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786B44">
              <w:rPr>
                <w:rFonts w:ascii="Calibri" w:eastAsia="Times New Roman" w:hAnsi="Calibri" w:cs="Calibri"/>
              </w:rPr>
              <w:t>Sulfolactic</w:t>
            </w:r>
            <w:proofErr w:type="spellEnd"/>
            <w:r w:rsidRPr="00786B44">
              <w:rPr>
                <w:rFonts w:ascii="Calibri" w:eastAsia="Times New Roman" w:hAnsi="Calibri" w:cs="Calibri"/>
              </w:rPr>
              <w:t xml:space="preserve"> Acid</w:t>
            </w:r>
          </w:p>
        </w:tc>
        <w:tc>
          <w:tcPr>
            <w:tcW w:w="7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A8A9E1" w14:textId="77777777" w:rsidR="00786B44" w:rsidRPr="00786B44" w:rsidRDefault="00786B44" w:rsidP="00786B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86B44">
              <w:rPr>
                <w:rFonts w:ascii="Calibri" w:eastAsia="Times New Roman" w:hAnsi="Calibri" w:cs="Calibri"/>
              </w:rPr>
              <w:t>2</w:t>
            </w:r>
          </w:p>
        </w:tc>
      </w:tr>
      <w:tr w:rsidR="00786B44" w:rsidRPr="00786B44" w14:paraId="5FD1BBC3" w14:textId="77777777" w:rsidTr="00786B4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629CD9" w14:textId="77777777" w:rsidR="00786B44" w:rsidRPr="00786B44" w:rsidRDefault="00786B44" w:rsidP="00786B4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786B44">
              <w:rPr>
                <w:rFonts w:ascii="Calibri" w:eastAsia="Times New Roman" w:hAnsi="Calibri" w:cs="Calibri"/>
              </w:rPr>
              <w:t>Sulfoacetic</w:t>
            </w:r>
            <w:proofErr w:type="spellEnd"/>
            <w:r w:rsidRPr="00786B44">
              <w:rPr>
                <w:rFonts w:ascii="Calibri" w:eastAsia="Times New Roman" w:hAnsi="Calibri" w:cs="Calibri"/>
              </w:rPr>
              <w:t xml:space="preserve"> Acid</w:t>
            </w:r>
          </w:p>
        </w:tc>
        <w:tc>
          <w:tcPr>
            <w:tcW w:w="7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281C48" w14:textId="77777777" w:rsidR="00786B44" w:rsidRPr="00786B44" w:rsidRDefault="00786B44" w:rsidP="00786B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86B44">
              <w:rPr>
                <w:rFonts w:ascii="Calibri" w:eastAsia="Times New Roman" w:hAnsi="Calibri" w:cs="Calibri"/>
              </w:rPr>
              <w:t>5</w:t>
            </w:r>
          </w:p>
        </w:tc>
      </w:tr>
      <w:tr w:rsidR="00786B44" w:rsidRPr="00786B44" w14:paraId="0875ECD6" w14:textId="77777777" w:rsidTr="00786B4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1D1E3B" w14:textId="77777777" w:rsidR="00786B44" w:rsidRPr="00786B44" w:rsidRDefault="00786B44" w:rsidP="00786B4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786B44">
              <w:rPr>
                <w:rFonts w:ascii="Calibri" w:eastAsia="Times New Roman" w:hAnsi="Calibri" w:cs="Calibri"/>
              </w:rPr>
              <w:t>Isethionic</w:t>
            </w:r>
            <w:proofErr w:type="spellEnd"/>
            <w:r w:rsidRPr="00786B44">
              <w:rPr>
                <w:rFonts w:ascii="Calibri" w:eastAsia="Times New Roman" w:hAnsi="Calibri" w:cs="Calibri"/>
              </w:rPr>
              <w:t xml:space="preserve"> Acid</w:t>
            </w:r>
          </w:p>
        </w:tc>
        <w:tc>
          <w:tcPr>
            <w:tcW w:w="7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1D709C" w14:textId="77777777" w:rsidR="00786B44" w:rsidRPr="00786B44" w:rsidRDefault="00786B44" w:rsidP="00786B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86B44">
              <w:rPr>
                <w:rFonts w:ascii="Calibri" w:eastAsia="Times New Roman" w:hAnsi="Calibri" w:cs="Calibri"/>
              </w:rPr>
              <w:t>1</w:t>
            </w:r>
          </w:p>
        </w:tc>
      </w:tr>
      <w:tr w:rsidR="00786B44" w:rsidRPr="00786B44" w14:paraId="73E7DE71" w14:textId="77777777" w:rsidTr="00786B4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0B9141" w14:textId="77777777" w:rsidR="00786B44" w:rsidRPr="00786B44" w:rsidRDefault="00786B44" w:rsidP="00786B4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86B44">
              <w:rPr>
                <w:rFonts w:ascii="Calibri" w:eastAsia="Times New Roman" w:hAnsi="Calibri" w:cs="Calibri"/>
              </w:rPr>
              <w:t>Tryptamine</w:t>
            </w:r>
          </w:p>
        </w:tc>
        <w:tc>
          <w:tcPr>
            <w:tcW w:w="7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D03756" w14:textId="77777777" w:rsidR="00786B44" w:rsidRPr="00786B44" w:rsidRDefault="00786B44" w:rsidP="00786B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86B44">
              <w:rPr>
                <w:rFonts w:ascii="Calibri" w:eastAsia="Times New Roman" w:hAnsi="Calibri" w:cs="Calibri"/>
              </w:rPr>
              <w:t>5</w:t>
            </w:r>
          </w:p>
        </w:tc>
      </w:tr>
    </w:tbl>
    <w:p w14:paraId="1999E83D" w14:textId="22A83C34" w:rsidR="00F57859" w:rsidRDefault="00F57859" w:rsidP="00786B44">
      <w:pPr>
        <w:spacing w:after="0" w:line="240" w:lineRule="auto"/>
        <w:rPr>
          <w:sz w:val="24"/>
          <w:szCs w:val="24"/>
        </w:rPr>
      </w:pPr>
    </w:p>
    <w:p w14:paraId="2B1A5C5A" w14:textId="2898F2CA" w:rsidR="00786B44" w:rsidRDefault="00786B44" w:rsidP="00786B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Injection Standards #1</w:t>
      </w:r>
    </w:p>
    <w:tbl>
      <w:tblPr>
        <w:tblW w:w="22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841"/>
      </w:tblGrid>
      <w:tr w:rsidR="00786B44" w:rsidRPr="00786B44" w14:paraId="13173E25" w14:textId="77777777" w:rsidTr="00786B44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3BEB3A" w14:textId="77777777" w:rsidR="00786B44" w:rsidRPr="00786B44" w:rsidRDefault="00786B44" w:rsidP="00786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B44">
              <w:rPr>
                <w:rFonts w:ascii="Calibri" w:eastAsia="Times New Roman" w:hAnsi="Calibri" w:cs="Calibri"/>
                <w:color w:val="000000"/>
              </w:rPr>
              <w:t>Tryptophan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BBFE4A" w14:textId="77777777" w:rsidR="00786B44" w:rsidRPr="00786B44" w:rsidRDefault="00786B44" w:rsidP="00786B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86B44">
              <w:rPr>
                <w:rFonts w:ascii="Calibri" w:eastAsia="Times New Roman" w:hAnsi="Calibri" w:cs="Calibri"/>
              </w:rPr>
              <w:t>0.2</w:t>
            </w:r>
          </w:p>
        </w:tc>
      </w:tr>
      <w:tr w:rsidR="00786B44" w:rsidRPr="00786B44" w14:paraId="655FD949" w14:textId="77777777" w:rsidTr="00786B4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B7BC12" w14:textId="77777777" w:rsidR="00786B44" w:rsidRPr="00786B44" w:rsidRDefault="00786B44" w:rsidP="00786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B44">
              <w:rPr>
                <w:rFonts w:ascii="Calibri" w:eastAsia="Times New Roman" w:hAnsi="Calibri" w:cs="Calibri"/>
                <w:color w:val="000000"/>
              </w:rPr>
              <w:t>histidine</w:t>
            </w:r>
          </w:p>
        </w:tc>
        <w:tc>
          <w:tcPr>
            <w:tcW w:w="8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B70C4F" w14:textId="77777777" w:rsidR="00786B44" w:rsidRPr="00786B44" w:rsidRDefault="00786B44" w:rsidP="00786B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86B44">
              <w:rPr>
                <w:rFonts w:ascii="Calibri" w:eastAsia="Times New Roman" w:hAnsi="Calibri" w:cs="Calibri"/>
              </w:rPr>
              <w:t>5</w:t>
            </w:r>
          </w:p>
        </w:tc>
      </w:tr>
      <w:tr w:rsidR="00786B44" w:rsidRPr="00786B44" w14:paraId="58B0FF9A" w14:textId="77777777" w:rsidTr="00786B4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1FB444" w14:textId="77777777" w:rsidR="00786B44" w:rsidRPr="00786B44" w:rsidRDefault="00786B44" w:rsidP="00786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B44">
              <w:rPr>
                <w:rFonts w:ascii="Calibri" w:eastAsia="Times New Roman" w:hAnsi="Calibri" w:cs="Calibri"/>
                <w:color w:val="000000"/>
              </w:rPr>
              <w:t>alanine</w:t>
            </w:r>
          </w:p>
        </w:tc>
        <w:tc>
          <w:tcPr>
            <w:tcW w:w="8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535A03" w14:textId="77777777" w:rsidR="00786B44" w:rsidRPr="00786B44" w:rsidRDefault="00786B44" w:rsidP="00786B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86B44">
              <w:rPr>
                <w:rFonts w:ascii="Calibri" w:eastAsia="Times New Roman" w:hAnsi="Calibri" w:cs="Calibri"/>
              </w:rPr>
              <w:t>10</w:t>
            </w:r>
          </w:p>
        </w:tc>
      </w:tr>
      <w:tr w:rsidR="00786B44" w:rsidRPr="00786B44" w14:paraId="3CA4F813" w14:textId="77777777" w:rsidTr="00786B4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AA0F9" w14:textId="77777777" w:rsidR="00786B44" w:rsidRPr="00786B44" w:rsidRDefault="00786B44" w:rsidP="00786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B44">
              <w:rPr>
                <w:rFonts w:ascii="Calibri" w:eastAsia="Times New Roman" w:hAnsi="Calibri" w:cs="Calibri"/>
                <w:color w:val="000000"/>
              </w:rPr>
              <w:t>succinic acid</w:t>
            </w:r>
          </w:p>
        </w:tc>
        <w:tc>
          <w:tcPr>
            <w:tcW w:w="8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0E24C1" w14:textId="77777777" w:rsidR="00786B44" w:rsidRPr="00786B44" w:rsidRDefault="00786B44" w:rsidP="00786B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86B44">
              <w:rPr>
                <w:rFonts w:ascii="Calibri" w:eastAsia="Times New Roman" w:hAnsi="Calibri" w:cs="Calibri"/>
              </w:rPr>
              <w:t>20</w:t>
            </w:r>
          </w:p>
        </w:tc>
      </w:tr>
      <w:tr w:rsidR="00786B44" w:rsidRPr="00786B44" w14:paraId="119E0EE2" w14:textId="77777777" w:rsidTr="00786B4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CDC353" w14:textId="77777777" w:rsidR="00786B44" w:rsidRPr="00786B44" w:rsidRDefault="00786B44" w:rsidP="00786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86B44">
              <w:rPr>
                <w:rFonts w:ascii="Calibri" w:eastAsia="Times New Roman" w:hAnsi="Calibri" w:cs="Calibri"/>
                <w:color w:val="000000"/>
              </w:rPr>
              <w:t>isoluecine</w:t>
            </w:r>
            <w:proofErr w:type="spellEnd"/>
          </w:p>
        </w:tc>
        <w:tc>
          <w:tcPr>
            <w:tcW w:w="8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CB1980" w14:textId="77777777" w:rsidR="00786B44" w:rsidRPr="00786B44" w:rsidRDefault="00786B44" w:rsidP="00786B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86B44">
              <w:rPr>
                <w:rFonts w:ascii="Calibri" w:eastAsia="Times New Roman" w:hAnsi="Calibri" w:cs="Calibri"/>
              </w:rPr>
              <w:t>1</w:t>
            </w:r>
          </w:p>
        </w:tc>
      </w:tr>
      <w:tr w:rsidR="00786B44" w:rsidRPr="00786B44" w14:paraId="7B5C4F2A" w14:textId="77777777" w:rsidTr="00786B4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AD9D3C" w14:textId="77777777" w:rsidR="00786B44" w:rsidRPr="00786B44" w:rsidRDefault="00786B44" w:rsidP="00786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B44">
              <w:rPr>
                <w:rFonts w:ascii="Calibri" w:eastAsia="Times New Roman" w:hAnsi="Calibri" w:cs="Calibri"/>
                <w:color w:val="000000"/>
              </w:rPr>
              <w:t>Phenylalanine</w:t>
            </w:r>
          </w:p>
        </w:tc>
        <w:tc>
          <w:tcPr>
            <w:tcW w:w="8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75FC48" w14:textId="77777777" w:rsidR="00786B44" w:rsidRPr="00786B44" w:rsidRDefault="00786B44" w:rsidP="00786B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86B44">
              <w:rPr>
                <w:rFonts w:ascii="Calibri" w:eastAsia="Times New Roman" w:hAnsi="Calibri" w:cs="Calibri"/>
              </w:rPr>
              <w:t>0.2</w:t>
            </w:r>
          </w:p>
        </w:tc>
      </w:tr>
      <w:tr w:rsidR="00786B44" w:rsidRPr="00786B44" w14:paraId="23AE77AD" w14:textId="77777777" w:rsidTr="00786B4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55E583" w14:textId="77777777" w:rsidR="00786B44" w:rsidRPr="00786B44" w:rsidRDefault="00786B44" w:rsidP="00786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B44">
              <w:rPr>
                <w:rFonts w:ascii="Calibri" w:eastAsia="Times New Roman" w:hAnsi="Calibri" w:cs="Calibri"/>
                <w:color w:val="000000"/>
              </w:rPr>
              <w:t>Acetyl CoA</w:t>
            </w:r>
          </w:p>
        </w:tc>
        <w:tc>
          <w:tcPr>
            <w:tcW w:w="8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5291C1" w14:textId="77777777" w:rsidR="00786B44" w:rsidRPr="00786B44" w:rsidRDefault="00786B44" w:rsidP="00786B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86B44">
              <w:rPr>
                <w:rFonts w:ascii="Calibri" w:eastAsia="Times New Roman" w:hAnsi="Calibri" w:cs="Calibri"/>
              </w:rPr>
              <w:t>2</w:t>
            </w:r>
          </w:p>
        </w:tc>
      </w:tr>
      <w:tr w:rsidR="00786B44" w:rsidRPr="00786B44" w14:paraId="5147D724" w14:textId="77777777" w:rsidTr="00786B4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31E429" w14:textId="77777777" w:rsidR="00786B44" w:rsidRPr="00786B44" w:rsidRDefault="00786B44" w:rsidP="00786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B44">
              <w:rPr>
                <w:rFonts w:ascii="Calibri" w:eastAsia="Times New Roman" w:hAnsi="Calibri" w:cs="Calibri"/>
                <w:color w:val="000000"/>
              </w:rPr>
              <w:t>Vitamin B2</w:t>
            </w:r>
          </w:p>
        </w:tc>
        <w:tc>
          <w:tcPr>
            <w:tcW w:w="8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0B0190" w14:textId="77777777" w:rsidR="00786B44" w:rsidRPr="00786B44" w:rsidRDefault="00786B44" w:rsidP="00786B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86B44">
              <w:rPr>
                <w:rFonts w:ascii="Calibri" w:eastAsia="Times New Roman" w:hAnsi="Calibri" w:cs="Calibri"/>
              </w:rPr>
              <w:t>0.2</w:t>
            </w:r>
          </w:p>
        </w:tc>
      </w:tr>
      <w:tr w:rsidR="00786B44" w:rsidRPr="00786B44" w14:paraId="5821CBCE" w14:textId="77777777" w:rsidTr="00786B4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155426" w14:textId="77777777" w:rsidR="00786B44" w:rsidRPr="00786B44" w:rsidRDefault="00786B44" w:rsidP="00786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B44">
              <w:rPr>
                <w:rFonts w:ascii="Calibri" w:eastAsia="Times New Roman" w:hAnsi="Calibri" w:cs="Calibri"/>
                <w:color w:val="000000"/>
              </w:rPr>
              <w:t>Methionine</w:t>
            </w:r>
          </w:p>
        </w:tc>
        <w:tc>
          <w:tcPr>
            <w:tcW w:w="8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4A0800" w14:textId="77777777" w:rsidR="00786B44" w:rsidRPr="00786B44" w:rsidRDefault="00786B44" w:rsidP="00786B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86B44">
              <w:rPr>
                <w:rFonts w:ascii="Calibri" w:eastAsia="Times New Roman" w:hAnsi="Calibri" w:cs="Calibri"/>
              </w:rPr>
              <w:t>2</w:t>
            </w:r>
          </w:p>
        </w:tc>
      </w:tr>
      <w:tr w:rsidR="00786B44" w:rsidRPr="00786B44" w14:paraId="7D20A7C4" w14:textId="77777777" w:rsidTr="00786B4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947594" w14:textId="77777777" w:rsidR="00786B44" w:rsidRPr="00786B44" w:rsidRDefault="00786B44" w:rsidP="00786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B44">
              <w:rPr>
                <w:rFonts w:ascii="Calibri" w:eastAsia="Times New Roman" w:hAnsi="Calibri" w:cs="Calibri"/>
                <w:color w:val="000000"/>
              </w:rPr>
              <w:t>Vitamin B1</w:t>
            </w:r>
          </w:p>
        </w:tc>
        <w:tc>
          <w:tcPr>
            <w:tcW w:w="8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F7D25" w14:textId="77777777" w:rsidR="00786B44" w:rsidRPr="00786B44" w:rsidRDefault="00786B44" w:rsidP="00786B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86B44">
              <w:rPr>
                <w:rFonts w:ascii="Calibri" w:eastAsia="Times New Roman" w:hAnsi="Calibri" w:cs="Calibri"/>
              </w:rPr>
              <w:t>0.4</w:t>
            </w:r>
          </w:p>
        </w:tc>
      </w:tr>
      <w:tr w:rsidR="00786B44" w:rsidRPr="00786B44" w14:paraId="2F187AC9" w14:textId="77777777" w:rsidTr="00786B4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D0F44D" w14:textId="77777777" w:rsidR="00786B44" w:rsidRPr="00786B44" w:rsidRDefault="00786B44" w:rsidP="00786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B44">
              <w:rPr>
                <w:rFonts w:ascii="Calibri" w:eastAsia="Times New Roman" w:hAnsi="Calibri" w:cs="Calibri"/>
                <w:color w:val="000000"/>
              </w:rPr>
              <w:t>Pyridoxal</w:t>
            </w:r>
          </w:p>
        </w:tc>
        <w:tc>
          <w:tcPr>
            <w:tcW w:w="8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390F9B" w14:textId="77777777" w:rsidR="00786B44" w:rsidRPr="00786B44" w:rsidRDefault="00786B44" w:rsidP="00786B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86B44">
              <w:rPr>
                <w:rFonts w:ascii="Calibri" w:eastAsia="Times New Roman" w:hAnsi="Calibri" w:cs="Calibri"/>
              </w:rPr>
              <w:t>0.4</w:t>
            </w:r>
          </w:p>
        </w:tc>
      </w:tr>
      <w:tr w:rsidR="00786B44" w:rsidRPr="00786B44" w14:paraId="775FDDE2" w14:textId="77777777" w:rsidTr="00786B4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2B43D0" w14:textId="77777777" w:rsidR="00786B44" w:rsidRPr="00786B44" w:rsidRDefault="00786B44" w:rsidP="00786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B44">
              <w:rPr>
                <w:rFonts w:ascii="Calibri" w:eastAsia="Times New Roman" w:hAnsi="Calibri" w:cs="Calibri"/>
                <w:color w:val="000000"/>
              </w:rPr>
              <w:t>Valine</w:t>
            </w:r>
          </w:p>
        </w:tc>
        <w:tc>
          <w:tcPr>
            <w:tcW w:w="8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D577BF" w14:textId="77777777" w:rsidR="00786B44" w:rsidRPr="00786B44" w:rsidRDefault="00786B44" w:rsidP="00786B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86B44">
              <w:rPr>
                <w:rFonts w:ascii="Calibri" w:eastAsia="Times New Roman" w:hAnsi="Calibri" w:cs="Calibri"/>
              </w:rPr>
              <w:t>2</w:t>
            </w:r>
          </w:p>
        </w:tc>
      </w:tr>
      <w:tr w:rsidR="00786B44" w:rsidRPr="00786B44" w14:paraId="4BAE8B3B" w14:textId="77777777" w:rsidTr="00786B4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D01EEA" w14:textId="77777777" w:rsidR="00786B44" w:rsidRPr="00786B44" w:rsidRDefault="00786B44" w:rsidP="00786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B44">
              <w:rPr>
                <w:rFonts w:ascii="Calibri" w:eastAsia="Times New Roman" w:hAnsi="Calibri" w:cs="Calibri"/>
                <w:color w:val="000000"/>
              </w:rPr>
              <w:t>Proline</w:t>
            </w:r>
          </w:p>
        </w:tc>
        <w:tc>
          <w:tcPr>
            <w:tcW w:w="8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3EBB91" w14:textId="77777777" w:rsidR="00786B44" w:rsidRPr="00786B44" w:rsidRDefault="00786B44" w:rsidP="00786B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86B44">
              <w:rPr>
                <w:rFonts w:ascii="Calibri" w:eastAsia="Times New Roman" w:hAnsi="Calibri" w:cs="Calibri"/>
              </w:rPr>
              <w:t>2</w:t>
            </w:r>
          </w:p>
        </w:tc>
      </w:tr>
      <w:tr w:rsidR="00786B44" w:rsidRPr="00786B44" w14:paraId="10D53212" w14:textId="77777777" w:rsidTr="00786B4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20434F" w14:textId="77777777" w:rsidR="00786B44" w:rsidRPr="00786B44" w:rsidRDefault="00786B44" w:rsidP="00786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B44">
              <w:rPr>
                <w:rFonts w:ascii="Calibri" w:eastAsia="Times New Roman" w:hAnsi="Calibri" w:cs="Calibri"/>
                <w:color w:val="000000"/>
              </w:rPr>
              <w:t>AMP</w:t>
            </w:r>
          </w:p>
        </w:tc>
        <w:tc>
          <w:tcPr>
            <w:tcW w:w="8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C2DE41" w14:textId="77777777" w:rsidR="00786B44" w:rsidRPr="00786B44" w:rsidRDefault="00786B44" w:rsidP="00786B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86B44">
              <w:rPr>
                <w:rFonts w:ascii="Calibri" w:eastAsia="Times New Roman" w:hAnsi="Calibri" w:cs="Calibri"/>
              </w:rPr>
              <w:t>10</w:t>
            </w:r>
          </w:p>
        </w:tc>
      </w:tr>
      <w:tr w:rsidR="00786B44" w:rsidRPr="00786B44" w14:paraId="22176C7B" w14:textId="77777777" w:rsidTr="00786B4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EE8779" w14:textId="77777777" w:rsidR="00786B44" w:rsidRPr="00786B44" w:rsidRDefault="00786B44" w:rsidP="00786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B44">
              <w:rPr>
                <w:rFonts w:ascii="Calibri" w:eastAsia="Times New Roman" w:hAnsi="Calibri" w:cs="Calibri"/>
                <w:color w:val="000000"/>
              </w:rPr>
              <w:t>GMP</w:t>
            </w:r>
          </w:p>
        </w:tc>
        <w:tc>
          <w:tcPr>
            <w:tcW w:w="8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D009DF" w14:textId="77777777" w:rsidR="00786B44" w:rsidRPr="00786B44" w:rsidRDefault="00786B44" w:rsidP="00786B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86B44">
              <w:rPr>
                <w:rFonts w:ascii="Calibri" w:eastAsia="Times New Roman" w:hAnsi="Calibri" w:cs="Calibri"/>
              </w:rPr>
              <w:t>4</w:t>
            </w:r>
          </w:p>
        </w:tc>
      </w:tr>
      <w:tr w:rsidR="00786B44" w:rsidRPr="00786B44" w14:paraId="2E286D73" w14:textId="77777777" w:rsidTr="00786B4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A9748F" w14:textId="77777777" w:rsidR="00786B44" w:rsidRPr="00786B44" w:rsidRDefault="00786B44" w:rsidP="00786B4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786B44">
              <w:rPr>
                <w:rFonts w:ascii="Calibri" w:eastAsia="Times New Roman" w:hAnsi="Calibri" w:cs="Calibri"/>
              </w:rPr>
              <w:t>Trehalose</w:t>
            </w:r>
            <w:proofErr w:type="spellEnd"/>
          </w:p>
        </w:tc>
        <w:tc>
          <w:tcPr>
            <w:tcW w:w="8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E995E6" w14:textId="77777777" w:rsidR="00786B44" w:rsidRPr="00786B44" w:rsidRDefault="00786B44" w:rsidP="00786B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86B44">
              <w:rPr>
                <w:rFonts w:ascii="Calibri" w:eastAsia="Times New Roman" w:hAnsi="Calibri" w:cs="Calibri"/>
              </w:rPr>
              <w:t>10</w:t>
            </w:r>
          </w:p>
        </w:tc>
      </w:tr>
      <w:tr w:rsidR="00786B44" w:rsidRPr="00786B44" w14:paraId="01E8B232" w14:textId="77777777" w:rsidTr="00786B4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FBA6E6" w14:textId="77777777" w:rsidR="00786B44" w:rsidRPr="00786B44" w:rsidRDefault="00786B44" w:rsidP="00786B4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86B44">
              <w:rPr>
                <w:rFonts w:ascii="Calibri" w:eastAsia="Times New Roman" w:hAnsi="Calibri" w:cs="Calibri"/>
              </w:rPr>
              <w:t>Sucrose</w:t>
            </w:r>
          </w:p>
        </w:tc>
        <w:tc>
          <w:tcPr>
            <w:tcW w:w="8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3EA264" w14:textId="77777777" w:rsidR="00786B44" w:rsidRPr="00786B44" w:rsidRDefault="00786B44" w:rsidP="00786B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86B44">
              <w:rPr>
                <w:rFonts w:ascii="Calibri" w:eastAsia="Times New Roman" w:hAnsi="Calibri" w:cs="Calibri"/>
              </w:rPr>
              <w:t>10</w:t>
            </w:r>
          </w:p>
        </w:tc>
      </w:tr>
      <w:tr w:rsidR="00786B44" w:rsidRPr="00786B44" w14:paraId="39D7D0EB" w14:textId="77777777" w:rsidTr="00786B4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08CFCD" w14:textId="77777777" w:rsidR="00786B44" w:rsidRPr="00786B44" w:rsidRDefault="00786B44" w:rsidP="00786B4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786B44">
              <w:rPr>
                <w:rFonts w:ascii="Calibri" w:eastAsia="Times New Roman" w:hAnsi="Calibri" w:cs="Calibri"/>
              </w:rPr>
              <w:t>Arsenobetaine</w:t>
            </w:r>
            <w:proofErr w:type="spellEnd"/>
          </w:p>
        </w:tc>
        <w:tc>
          <w:tcPr>
            <w:tcW w:w="8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18C8B1" w14:textId="77777777" w:rsidR="00786B44" w:rsidRPr="00786B44" w:rsidRDefault="00786B44" w:rsidP="00786B4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86B44">
              <w:rPr>
                <w:rFonts w:ascii="Calibri" w:eastAsia="Times New Roman" w:hAnsi="Calibri" w:cs="Calibri"/>
              </w:rPr>
              <w:t>2</w:t>
            </w:r>
          </w:p>
        </w:tc>
      </w:tr>
    </w:tbl>
    <w:p w14:paraId="0EA6FE96" w14:textId="6B4AC7F7" w:rsidR="00786B44" w:rsidRDefault="00786B44" w:rsidP="00786B44">
      <w:pPr>
        <w:spacing w:after="0" w:line="240" w:lineRule="auto"/>
        <w:rPr>
          <w:sz w:val="24"/>
          <w:szCs w:val="24"/>
        </w:rPr>
      </w:pPr>
    </w:p>
    <w:p w14:paraId="2EE631DD" w14:textId="482808D1" w:rsidR="00306D21" w:rsidRDefault="00306D21" w:rsidP="00786B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Injection Standards #2</w:t>
      </w:r>
    </w:p>
    <w:tbl>
      <w:tblPr>
        <w:tblW w:w="2512" w:type="dxa"/>
        <w:tblBorders>
          <w:top w:val="single" w:sz="6" w:space="0" w:color="000000"/>
          <w:left w:val="single" w:sz="6" w:space="0" w:color="000000"/>
          <w:bottom w:val="single" w:sz="4" w:space="0" w:color="auto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9"/>
        <w:gridCol w:w="553"/>
      </w:tblGrid>
      <w:tr w:rsidR="00306D21" w:rsidRPr="00306D21" w14:paraId="06628A5F" w14:textId="77777777" w:rsidTr="00306D21">
        <w:trPr>
          <w:trHeight w:val="300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8B1BAC" w14:textId="77777777" w:rsidR="00306D21" w:rsidRPr="00306D21" w:rsidRDefault="00306D21" w:rsidP="00306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6D21">
              <w:rPr>
                <w:rFonts w:ascii="Calibri" w:eastAsia="Times New Roman" w:hAnsi="Calibri" w:cs="Calibri"/>
                <w:color w:val="000000"/>
              </w:rPr>
              <w:t>Betaine, 13C5-15N</w:t>
            </w:r>
          </w:p>
        </w:tc>
        <w:tc>
          <w:tcPr>
            <w:tcW w:w="55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B1504E" w14:textId="77777777" w:rsidR="00306D21" w:rsidRPr="00306D21" w:rsidRDefault="00306D21" w:rsidP="00306D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6D2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06D21" w:rsidRPr="00306D21" w14:paraId="342F4821" w14:textId="77777777" w:rsidTr="00306D21">
        <w:trPr>
          <w:trHeight w:val="300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631450" w14:textId="77777777" w:rsidR="00306D21" w:rsidRPr="00306D21" w:rsidRDefault="00306D21" w:rsidP="00306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6D21">
              <w:rPr>
                <w:rFonts w:ascii="Calibri" w:eastAsia="Times New Roman" w:hAnsi="Calibri" w:cs="Calibri"/>
                <w:color w:val="000000"/>
              </w:rPr>
              <w:t>Adenine, 15N2</w:t>
            </w:r>
          </w:p>
        </w:tc>
        <w:tc>
          <w:tcPr>
            <w:tcW w:w="55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0F0493" w14:textId="77777777" w:rsidR="00306D21" w:rsidRPr="00306D21" w:rsidRDefault="00306D21" w:rsidP="00306D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6D2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06D21" w:rsidRPr="00306D21" w14:paraId="3EA18254" w14:textId="77777777" w:rsidTr="00306D21">
        <w:trPr>
          <w:trHeight w:val="300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EEF3D5" w14:textId="77777777" w:rsidR="00306D21" w:rsidRPr="00306D21" w:rsidRDefault="00306D21" w:rsidP="00306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6D21">
              <w:rPr>
                <w:rFonts w:ascii="Calibri" w:eastAsia="Times New Roman" w:hAnsi="Calibri" w:cs="Calibri"/>
                <w:color w:val="000000"/>
              </w:rPr>
              <w:t>Cytosine, 13C2-15N3</w:t>
            </w:r>
          </w:p>
        </w:tc>
        <w:tc>
          <w:tcPr>
            <w:tcW w:w="55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0CDDB0" w14:textId="77777777" w:rsidR="00306D21" w:rsidRPr="00306D21" w:rsidRDefault="00306D21" w:rsidP="00306D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6D2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306D21" w:rsidRPr="00306D21" w14:paraId="47BB6045" w14:textId="77777777" w:rsidTr="00306D21">
        <w:trPr>
          <w:trHeight w:val="300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119EBD" w14:textId="77777777" w:rsidR="00306D21" w:rsidRPr="00306D21" w:rsidRDefault="00306D21" w:rsidP="00306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6D21">
              <w:rPr>
                <w:rFonts w:ascii="Calibri" w:eastAsia="Times New Roman" w:hAnsi="Calibri" w:cs="Calibri"/>
                <w:color w:val="000000"/>
              </w:rPr>
              <w:t>Guanine, 13C-15N2</w:t>
            </w:r>
          </w:p>
        </w:tc>
        <w:tc>
          <w:tcPr>
            <w:tcW w:w="55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03AAC7" w14:textId="77777777" w:rsidR="00306D21" w:rsidRPr="00306D21" w:rsidRDefault="00306D21" w:rsidP="00306D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6D2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306D21" w:rsidRPr="00306D21" w14:paraId="26C0FCC1" w14:textId="77777777" w:rsidTr="00306D21">
        <w:trPr>
          <w:trHeight w:val="300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6917F2" w14:textId="77777777" w:rsidR="00306D21" w:rsidRPr="00306D21" w:rsidRDefault="00306D21" w:rsidP="00306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6D21">
              <w:rPr>
                <w:rFonts w:ascii="Calibri" w:eastAsia="Times New Roman" w:hAnsi="Calibri" w:cs="Calibri"/>
                <w:color w:val="000000"/>
              </w:rPr>
              <w:t>Thymine, D4</w:t>
            </w:r>
          </w:p>
        </w:tc>
        <w:tc>
          <w:tcPr>
            <w:tcW w:w="55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C899CC" w14:textId="77777777" w:rsidR="00306D21" w:rsidRPr="00306D21" w:rsidRDefault="00306D21" w:rsidP="00306D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6D2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306D21" w:rsidRPr="00306D21" w14:paraId="54478CFE" w14:textId="77777777" w:rsidTr="00306D21">
        <w:trPr>
          <w:trHeight w:val="300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AD4331" w14:textId="77777777" w:rsidR="00306D21" w:rsidRPr="00306D21" w:rsidRDefault="00306D21" w:rsidP="00306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6D21">
              <w:rPr>
                <w:rFonts w:ascii="Calibri" w:eastAsia="Times New Roman" w:hAnsi="Calibri" w:cs="Calibri"/>
                <w:color w:val="000000"/>
              </w:rPr>
              <w:t>Uracil, 15N2-D2</w:t>
            </w:r>
          </w:p>
        </w:tc>
        <w:tc>
          <w:tcPr>
            <w:tcW w:w="55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F788CB" w14:textId="77777777" w:rsidR="00306D21" w:rsidRPr="00306D21" w:rsidRDefault="00306D21" w:rsidP="00306D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6D2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</w:tbl>
    <w:p w14:paraId="42E71351" w14:textId="77777777" w:rsidR="00306D21" w:rsidRDefault="00306D21" w:rsidP="00786B44">
      <w:pPr>
        <w:spacing w:after="0" w:line="240" w:lineRule="auto"/>
        <w:rPr>
          <w:sz w:val="24"/>
          <w:szCs w:val="24"/>
        </w:rPr>
      </w:pPr>
    </w:p>
    <w:p w14:paraId="0BEC1B7A" w14:textId="77777777" w:rsidR="00786B44" w:rsidRPr="00F57859" w:rsidRDefault="00786B44">
      <w:pPr>
        <w:rPr>
          <w:sz w:val="24"/>
          <w:szCs w:val="24"/>
        </w:rPr>
      </w:pPr>
    </w:p>
    <w:sectPr w:rsidR="00786B44" w:rsidRPr="00F57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2F"/>
    <w:rsid w:val="000863F4"/>
    <w:rsid w:val="000C2982"/>
    <w:rsid w:val="001874D1"/>
    <w:rsid w:val="00306D21"/>
    <w:rsid w:val="003B53A8"/>
    <w:rsid w:val="004A3AFC"/>
    <w:rsid w:val="005D682F"/>
    <w:rsid w:val="006B4AB0"/>
    <w:rsid w:val="00786B44"/>
    <w:rsid w:val="009E362F"/>
    <w:rsid w:val="00A0601A"/>
    <w:rsid w:val="00E27135"/>
    <w:rsid w:val="00F5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039D"/>
  <w15:chartTrackingRefBased/>
  <w15:docId w15:val="{B054A049-06E0-43FA-987F-37169AFB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1B81D-F4E4-4299-A967-0BDC15F68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Ingalls Lab</dc:creator>
  <cp:keywords/>
  <dc:description/>
  <cp:lastModifiedBy>Ingalls Lab</cp:lastModifiedBy>
  <cp:revision>6</cp:revision>
  <dcterms:created xsi:type="dcterms:W3CDTF">2019-08-02T18:43:00Z</dcterms:created>
  <dcterms:modified xsi:type="dcterms:W3CDTF">2019-08-13T16:57:00Z</dcterms:modified>
</cp:coreProperties>
</file>