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Helvetica" w:cs="Arial Unicode MS" w:hAnsi="Arial Unicode MS" w:eastAsia="Arial Unicode MS"/>
          <w:rtl w:val="0"/>
        </w:rPr>
        <w:t>ISO</w:t>
      </w:r>
      <w:r>
        <w:rPr>
          <w:rFonts w:ascii="Arial Unicode MS" w:cs="Arial Unicode MS" w:hAnsi="Arial Unicode MS" w:eastAsia="Helvetica" w:hint="eastAsia"/>
          <w:rtl w:val="0"/>
        </w:rPr>
        <w:t>编码规范</w:t>
      </w:r>
    </w:p>
    <w:p>
      <w:pPr>
        <w:pStyle w:val="主题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主题</w:t>
      </w:r>
    </w:p>
    <w:p>
      <w:pPr>
        <w:pStyle w:val="正文"/>
        <w:numPr>
          <w:ilvl w:val="0"/>
          <w:numId w:val="2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代码列数最大为</w:t>
      </w:r>
      <w:r>
        <w:rPr>
          <w:rFonts w:ascii="Helvetica"/>
          <w:rtl w:val="0"/>
          <w:lang w:val="zh-CN" w:eastAsia="zh-CN"/>
        </w:rPr>
        <w:t>100</w:t>
      </w:r>
      <w:r>
        <w:rPr>
          <w:rFonts w:eastAsia="Helvetica" w:hint="eastAsia"/>
          <w:rtl w:val="0"/>
          <w:lang w:val="zh-CN" w:eastAsia="zh-CN"/>
        </w:rPr>
        <w:t>列。</w:t>
      </w:r>
    </w:p>
    <w:p>
      <w:pPr>
        <w:pStyle w:val="正文"/>
        <w:rPr>
          <w:color w:val="3f3f3f"/>
        </w:rPr>
      </w:pPr>
      <w:r>
        <w:rPr>
          <w:rFonts w:ascii="Helvetica"/>
          <w:color w:val="3f3f3f"/>
          <w:rtl w:val="0"/>
          <w:lang w:val="zh-CN" w:eastAsia="zh-CN"/>
        </w:rPr>
        <w:t xml:space="preserve">    </w:t>
      </w:r>
      <w:r>
        <w:rPr>
          <w:rFonts w:eastAsia="Helvetica" w:hint="eastAsia"/>
          <w:color w:val="3f3f3f"/>
          <w:rtl w:val="0"/>
          <w:lang w:val="zh-CN" w:eastAsia="zh-CN"/>
        </w:rPr>
        <w:t>在</w:t>
      </w:r>
      <w:r>
        <w:rPr>
          <w:rFonts w:ascii="Helvetica"/>
          <w:color w:val="3f3f3f"/>
          <w:rtl w:val="0"/>
          <w:lang w:val="en-US"/>
        </w:rPr>
        <w:t>Xcode</w:t>
      </w:r>
      <w:r>
        <w:rPr>
          <w:rFonts w:hAnsi="Helvetica" w:hint="default"/>
          <w:color w:val="3f3f3f"/>
          <w:rtl w:val="0"/>
          <w:lang w:val="en-US"/>
        </w:rPr>
        <w:t>—</w:t>
      </w:r>
      <w:r>
        <w:rPr>
          <w:rFonts w:ascii="Helvetica"/>
          <w:color w:val="3f3f3f"/>
          <w:rtl w:val="0"/>
          <w:lang w:val="en-US"/>
        </w:rPr>
        <w:t>Preferences</w:t>
      </w:r>
      <w:r>
        <w:rPr>
          <w:rFonts w:hAnsi="Helvetica" w:hint="default"/>
          <w:color w:val="3f3f3f"/>
          <w:rtl w:val="0"/>
          <w:lang w:val="en-US"/>
        </w:rPr>
        <w:t>—</w:t>
      </w:r>
      <w:r>
        <w:rPr>
          <w:rFonts w:ascii="Helvetica"/>
          <w:color w:val="3f3f3f"/>
          <w:rtl w:val="0"/>
          <w:lang w:val="de-DE"/>
        </w:rPr>
        <w:t>TextEditing</w:t>
      </w:r>
      <w:r>
        <w:rPr>
          <w:rFonts w:eastAsia="Helvetica" w:hint="eastAsia"/>
          <w:color w:val="3f3f3f"/>
          <w:rtl w:val="0"/>
          <w:lang w:val="zh-CN" w:eastAsia="zh-CN"/>
        </w:rPr>
        <w:t>里设置最大列数（默认式</w:t>
      </w:r>
      <w:r>
        <w:rPr>
          <w:rFonts w:ascii="Helvetica"/>
          <w:color w:val="3f3f3f"/>
          <w:rtl w:val="0"/>
        </w:rPr>
        <w:t>80</w:t>
      </w:r>
      <w:r>
        <w:rPr>
          <w:rFonts w:eastAsia="Helvetica" w:hint="eastAsia"/>
          <w:color w:val="3f3f3f"/>
          <w:rtl w:val="0"/>
        </w:rPr>
        <w:t>）</w:t>
      </w:r>
    </w:p>
    <w:p>
      <w:pPr>
        <w:pStyle w:val="正文"/>
        <w:numPr>
          <w:ilvl w:val="0"/>
          <w:numId w:val="3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声明类或方法时，注意空格、换行的使用。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参数过多时可换行保持对齐。</w:t>
      </w:r>
    </w:p>
    <w:p>
      <w:pPr>
        <w:pStyle w:val="正文"/>
        <w:numPr>
          <w:ilvl w:val="0"/>
          <w:numId w:val="4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命名规则（驼峰式命名）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类名首字母大写，方法、变量、常量首字母小写，后续首字母大写。尽量让命名读起来像一句话，表达命名意思。</w:t>
      </w:r>
    </w:p>
    <w:p>
      <w:pPr>
        <w:pStyle w:val="正文"/>
        <w:numPr>
          <w:ilvl w:val="0"/>
          <w:numId w:val="5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注释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把代码写的像文档一样，让别人直接看代码就知道意思。</w:t>
      </w:r>
    </w:p>
    <w:p>
      <w:pPr>
        <w:pStyle w:val="正文"/>
        <w:numPr>
          <w:ilvl w:val="0"/>
          <w:numId w:val="6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尽可能保证</w:t>
      </w:r>
      <w:r>
        <w:rPr>
          <w:rFonts w:ascii="Helvetica"/>
          <w:rtl w:val="0"/>
          <w:lang w:val="en-US"/>
        </w:rPr>
        <w:t>.h</w:t>
      </w:r>
      <w:r>
        <w:rPr>
          <w:rFonts w:eastAsia="Helvetica" w:hint="eastAsia"/>
          <w:rtl w:val="0"/>
          <w:lang w:val="zh-CN" w:eastAsia="zh-CN"/>
        </w:rPr>
        <w:t>文件的简洁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不需要公开的</w:t>
      </w:r>
      <w:r>
        <w:rPr>
          <w:rFonts w:ascii="Helvetica"/>
          <w:rtl w:val="0"/>
          <w:lang w:val="zh-CN" w:eastAsia="zh-CN"/>
        </w:rPr>
        <w:t>api</w:t>
      </w:r>
      <w:r>
        <w:rPr>
          <w:rFonts w:eastAsia="Helvetica" w:hint="eastAsia"/>
          <w:rtl w:val="0"/>
          <w:lang w:val="zh-CN" w:eastAsia="zh-CN"/>
        </w:rPr>
        <w:t>写在</w:t>
      </w:r>
      <w:r>
        <w:rPr>
          <w:rFonts w:ascii="Helvetica"/>
          <w:rtl w:val="0"/>
          <w:lang w:val="en-US"/>
        </w:rPr>
        <w:t>.m</w:t>
      </w:r>
      <w:r>
        <w:rPr>
          <w:rFonts w:eastAsia="Helvetica" w:hint="eastAsia"/>
          <w:rtl w:val="0"/>
          <w:lang w:val="zh-CN" w:eastAsia="zh-CN"/>
        </w:rPr>
        <w:t>，需要公开的写在</w:t>
      </w:r>
      <w:r>
        <w:rPr>
          <w:rFonts w:ascii="Helvetica"/>
          <w:rtl w:val="0"/>
          <w:lang w:val="en-US"/>
        </w:rPr>
        <w:t>.h</w:t>
      </w:r>
      <w:r>
        <w:rPr>
          <w:rFonts w:eastAsia="Helvetica" w:hint="eastAsia"/>
          <w:rtl w:val="0"/>
          <w:lang w:val="zh-CN" w:eastAsia="zh-CN"/>
        </w:rPr>
        <w:t>里。</w:t>
      </w:r>
    </w:p>
    <w:p>
      <w:pPr>
        <w:pStyle w:val="正文"/>
        <w:numPr>
          <w:ilvl w:val="0"/>
          <w:numId w:val="7"/>
        </w:numPr>
        <w:ind w:left="240"/>
        <w:rPr>
          <w:position w:val="4"/>
          <w:sz w:val="29"/>
          <w:szCs w:val="29"/>
        </w:rPr>
      </w:pPr>
      <w:r>
        <w:rPr>
          <w:rFonts w:ascii="Helvetica"/>
          <w:rtl w:val="0"/>
          <w:lang w:val="en-US"/>
        </w:rPr>
        <w:t xml:space="preserve">#import </w:t>
      </w:r>
      <w:r>
        <w:rPr>
          <w:rFonts w:eastAsia="Helvetica" w:hint="eastAsia"/>
          <w:rtl w:val="0"/>
          <w:lang w:val="zh-CN" w:eastAsia="zh-CN"/>
        </w:rPr>
        <w:t>和＃</w:t>
      </w:r>
      <w:r>
        <w:rPr>
          <w:rFonts w:ascii="Helvetica"/>
          <w:rtl w:val="0"/>
          <w:lang w:val="zh-CN" w:eastAsia="zh-CN"/>
        </w:rPr>
        <w:t>include</w:t>
      </w:r>
      <w:r>
        <w:rPr>
          <w:rFonts w:eastAsia="Helvetica" w:hint="eastAsia"/>
          <w:rtl w:val="0"/>
          <w:lang w:val="zh-CN" w:eastAsia="zh-CN"/>
        </w:rPr>
        <w:t>使用</w:t>
      </w:r>
    </w:p>
    <w:p>
      <w:pPr>
        <w:pStyle w:val="正文"/>
      </w:pPr>
      <w:r>
        <w:rPr>
          <w:rFonts w:ascii="Helvetica"/>
          <w:rtl w:val="0"/>
          <w:lang w:val="zh-CN" w:eastAsia="zh-CN"/>
        </w:rPr>
        <w:t xml:space="preserve">   </w:t>
      </w:r>
      <w:r>
        <w:rPr>
          <w:rFonts w:ascii="Helvetica"/>
          <w:rtl w:val="0"/>
          <w:lang w:val="en-US"/>
        </w:rPr>
        <w:t>Objective-C/Objective-C++</w:t>
      </w:r>
      <w:r>
        <w:rPr>
          <w:rFonts w:eastAsia="Helvetica" w:hint="eastAsia"/>
          <w:rtl w:val="0"/>
          <w:lang w:val="zh-CN" w:eastAsia="zh-CN"/>
        </w:rPr>
        <w:t>用＃</w:t>
      </w:r>
      <w:r>
        <w:rPr>
          <w:rFonts w:ascii="Helvetica"/>
          <w:rtl w:val="0"/>
          <w:lang w:val="zh-CN" w:eastAsia="zh-CN"/>
        </w:rPr>
        <w:t>import</w:t>
      </w:r>
      <w:r>
        <w:rPr>
          <w:rFonts w:eastAsia="Helvetica" w:hint="eastAsia"/>
          <w:rtl w:val="0"/>
          <w:lang w:val="zh-CN" w:eastAsia="zh-CN"/>
        </w:rPr>
        <w:t>，</w:t>
      </w:r>
      <w:r>
        <w:rPr>
          <w:rFonts w:ascii="Helvetica"/>
          <w:rtl w:val="0"/>
          <w:lang w:val="en-US"/>
        </w:rPr>
        <w:t>C/C++</w:t>
      </w:r>
      <w:r>
        <w:rPr>
          <w:rFonts w:eastAsia="Helvetica" w:hint="eastAsia"/>
          <w:rtl w:val="0"/>
          <w:lang w:val="zh-CN" w:eastAsia="zh-CN"/>
        </w:rPr>
        <w:t>用＃</w:t>
      </w:r>
      <w:r>
        <w:rPr>
          <w:rFonts w:ascii="Helvetica"/>
          <w:rtl w:val="0"/>
          <w:lang w:val="zh-CN" w:eastAsia="zh-CN"/>
        </w:rPr>
        <w:t>include</w:t>
      </w:r>
      <w:r>
        <w:rPr>
          <w:rFonts w:eastAsia="Helvetica" w:hint="eastAsia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8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实例变量声明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全局变量声明时前面加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ascii="Helvetica"/>
          <w:rtl w:val="0"/>
          <w:lang w:val="en-US"/>
        </w:rPr>
        <w:t>_</w:t>
      </w:r>
      <w:r>
        <w:rPr>
          <w:rFonts w:hAnsi="Helvetica" w:hint="default"/>
          <w:rtl w:val="0"/>
          <w:lang w:val="zh-CN" w:eastAsia="zh-CN"/>
        </w:rPr>
        <w:t>”</w:t>
      </w:r>
      <w:r>
        <w:rPr>
          <w:rFonts w:ascii="Helvetica"/>
          <w:rtl w:val="0"/>
          <w:lang w:val="en-US"/>
        </w:rPr>
        <w:t>,</w:t>
      </w:r>
      <w:r>
        <w:rPr>
          <w:rFonts w:eastAsia="Helvetica" w:hint="eastAsia"/>
          <w:rtl w:val="0"/>
          <w:lang w:val="zh-CN" w:eastAsia="zh-CN"/>
        </w:rPr>
        <w:t>局部变量不加。</w:t>
      </w:r>
    </w:p>
    <w:p>
      <w:pPr>
        <w:pStyle w:val="正文"/>
        <w:numPr>
          <w:ilvl w:val="0"/>
          <w:numId w:val="9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使用</w:t>
      </w:r>
      <w:r>
        <w:rPr>
          <w:rFonts w:hAnsi="Helvetica" w:hint="default"/>
          <w:rtl w:val="0"/>
          <w:lang w:val="zh-CN" w:eastAsia="zh-CN"/>
        </w:rPr>
        <w:t>“</w:t>
      </w:r>
      <w:r>
        <w:rPr>
          <w:rFonts w:ascii="Helvetica"/>
          <w:rtl w:val="0"/>
          <w:lang w:val="en-US"/>
        </w:rPr>
        <w:t>#pragma mark</w:t>
      </w:r>
      <w:r>
        <w:rPr>
          <w:rFonts w:hAnsi="Helvetica" w:hint="default"/>
          <w:rtl w:val="0"/>
          <w:lang w:val="zh-CN" w:eastAsia="zh-CN"/>
        </w:rPr>
        <w:t>”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 xml:space="preserve">    方便程序查看标签下面的内容。</w:t>
      </w: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2016年3月13日 星期日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8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next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