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  <w:lang w:val="en-US" w:eastAsia="zh-CN"/>
        </w:rPr>
        <w:t>1、</w:t>
      </w:r>
      <w:r>
        <w:t>苹果近两年WWDC都发布了什么新技术?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2014年，苹果公司发布了OS X10.10、IOS 8、全新编程语言swift。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cstheme="minorBidi"/>
          <w:kern w:val="2"/>
          <w:sz w:val="30"/>
          <w:szCs w:val="24"/>
          <w:lang w:val="en-US" w:eastAsia="zh-CN" w:bidi="ar-SA"/>
        </w:rPr>
      </w:pP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 xml:space="preserve">   </w:t>
      </w:r>
      <w:r>
        <w:rPr>
          <w:rFonts w:hint="eastAsia" w:eastAsia="仿宋" w:asciiTheme="minorAscii" w:hAnsiTheme="minorAscii" w:cstheme="minorBidi"/>
          <w:kern w:val="2"/>
          <w:sz w:val="30"/>
          <w:szCs w:val="24"/>
          <w:lang w:val="en-US" w:eastAsia="zh-CN" w:bidi="ar-SA"/>
        </w:rPr>
        <w:t>面向开发者，改进APPStore （为开发者提供视频预览），新增4000多API，应用沙盒间共享数据，增加新的3D绘图引擎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（</w:t>
      </w:r>
      <w:r>
        <w:rPr>
          <w:rFonts w:hint="eastAsia" w:eastAsia="仿宋" w:asciiTheme="minorAscii" w:hAnsiTheme="minorAscii" w:cstheme="minorBidi"/>
          <w:kern w:val="2"/>
          <w:sz w:val="30"/>
          <w:szCs w:val="24"/>
          <w:lang w:val="en-US" w:eastAsia="zh-CN" w:bidi="ar-SA"/>
        </w:rPr>
        <w:t>Metal层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）</w:t>
      </w:r>
      <w:r>
        <w:rPr>
          <w:rFonts w:hint="eastAsia" w:eastAsia="仿宋" w:asciiTheme="minorAscii" w:hAnsiTheme="minorAscii" w:cstheme="minorBidi"/>
          <w:kern w:val="2"/>
          <w:sz w:val="30"/>
          <w:szCs w:val="24"/>
          <w:lang w:val="en-US" w:eastAsia="zh-CN" w:bidi="ar-SA"/>
        </w:rPr>
        <w:t xml:space="preserve"> ，比openGL快10倍，为A7处理器设计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swift的运行时，速度是Python的3.9倍，有自动垃圾回收机制，与Objective-c共用运行时，可以与C、Objective-C混合编程。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2015年，发布了新的IOS9、OS X EI Capitan以及watch OS 2系统。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IOS9整体UI未做明显改变，主要改变涉及底层性能，重点优化Siri语音猪油的智能化事件管理性能，Wallet应用也登台亮相。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系统瘦身至1.3GB，增加低电量模式。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OS X EI Capitan已经正式采用Metal for Mac图形加速引擎，Adobe的AfterEffects后期特效能获得8倍的性能提升。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Watch OS 2更加人性化、功能更丰富，Watch OS 2能够直接在表盘上预览来自应用的消息通知，Watch OS 2能够感应手表的放置方向，当侧放充电时会自动进入床头钟模式。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E3DFF"/>
    <w:rsid w:val="09D126D0"/>
    <w:rsid w:val="0D0D3C0F"/>
    <w:rsid w:val="2BA02994"/>
    <w:rsid w:val="3D3E48CD"/>
    <w:rsid w:val="46DE3DFF"/>
    <w:rsid w:val="61D376DF"/>
    <w:rsid w:val="633578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2016-03-11T03:18:00Z</dcterms:created>
  <dc:creator>王亮</dc:creator>
  <cp:lastModifiedBy>王亮</cp:lastModifiedBy>
  <dcterms:modified xsi:type="dcterms:W3CDTF">2016-03-11T08:27:09Z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