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2A6D7" w14:textId="108F4CBB" w:rsidR="00985D39" w:rsidRPr="00DB35B6" w:rsidRDefault="00A00EDE" w:rsidP="00A00EDE">
      <w:pPr>
        <w:pStyle w:val="a9"/>
        <w:numPr>
          <w:ilvl w:val="0"/>
          <w:numId w:val="1"/>
        </w:numPr>
        <w:rPr>
          <w:rFonts w:hint="eastAsia"/>
          <w:sz w:val="24"/>
          <w:szCs w:val="24"/>
        </w:rPr>
      </w:pPr>
      <w:r w:rsidRPr="00DB35B6">
        <w:rPr>
          <w:rFonts w:hint="eastAsia"/>
          <w:color w:val="45B0E1" w:themeColor="accent1" w:themeTint="99"/>
          <w:sz w:val="30"/>
          <w:szCs w:val="30"/>
        </w:rPr>
        <w:t>超算</w:t>
      </w:r>
      <w:r w:rsidRPr="00DB35B6">
        <w:rPr>
          <w:rFonts w:hint="eastAsia"/>
          <w:sz w:val="24"/>
          <w:szCs w:val="24"/>
        </w:rPr>
        <w:t>：能够执行一般电脑的无法处理的高速运算的计算机。</w:t>
      </w:r>
    </w:p>
    <w:p w14:paraId="68C960B1" w14:textId="19ABCD6F" w:rsidR="00A00EDE" w:rsidRPr="00DB35B6" w:rsidRDefault="00A00EDE" w:rsidP="00A00EDE">
      <w:pPr>
        <w:pStyle w:val="a9"/>
        <w:ind w:left="360"/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>（1）服务器：采用专用体系结构</w:t>
      </w:r>
      <w:r w:rsidR="00C024F3" w:rsidRPr="00DB35B6">
        <w:rPr>
          <w:rFonts w:hint="eastAsia"/>
          <w:sz w:val="24"/>
          <w:szCs w:val="24"/>
        </w:rPr>
        <w:t xml:space="preserve">     /通用</w:t>
      </w:r>
    </w:p>
    <w:p w14:paraId="42240F55" w14:textId="47048D72" w:rsidR="00C024F3" w:rsidRPr="00DB35B6" w:rsidRDefault="00C024F3" w:rsidP="00A00EDE">
      <w:pPr>
        <w:pStyle w:val="a9"/>
        <w:ind w:left="360"/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>（2）CPU：多核CPU,多颗CPU（并行处理大量并发任务）  /单核</w:t>
      </w:r>
    </w:p>
    <w:p w14:paraId="37869E03" w14:textId="0D64999D" w:rsidR="00C024F3" w:rsidRPr="00DB35B6" w:rsidRDefault="00C024F3" w:rsidP="00A00EDE">
      <w:pPr>
        <w:pStyle w:val="a9"/>
        <w:ind w:left="360"/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>（3）服务器：内存通常价格高容量大，服务器同时运行多个服务程序。</w:t>
      </w:r>
    </w:p>
    <w:p w14:paraId="4B0141CB" w14:textId="0508CC79" w:rsidR="00C024F3" w:rsidRPr="00DB35B6" w:rsidRDefault="00C024F3" w:rsidP="002313B9">
      <w:pPr>
        <w:pStyle w:val="a9"/>
        <w:ind w:left="360"/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>（4）</w:t>
      </w:r>
      <w:proofErr w:type="spellStart"/>
      <w:r w:rsidRPr="00DB35B6">
        <w:rPr>
          <w:rFonts w:hint="eastAsia"/>
          <w:sz w:val="24"/>
          <w:szCs w:val="24"/>
        </w:rPr>
        <w:t>PCle</w:t>
      </w:r>
      <w:proofErr w:type="spellEnd"/>
      <w:r w:rsidRPr="00DB35B6">
        <w:rPr>
          <w:rFonts w:hint="eastAsia"/>
          <w:sz w:val="24"/>
          <w:szCs w:val="24"/>
        </w:rPr>
        <w:t>插槽（连接各位专业外设如网卡）及设备分配</w:t>
      </w:r>
    </w:p>
    <w:p w14:paraId="3089D474" w14:textId="57355BFE" w:rsidR="002313B9" w:rsidRPr="00DB35B6" w:rsidRDefault="002313B9" w:rsidP="002313B9">
      <w:pPr>
        <w:pStyle w:val="a9"/>
        <w:ind w:left="360"/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>挑战：更新的开发工具</w:t>
      </w:r>
    </w:p>
    <w:p w14:paraId="4E2E95E5" w14:textId="2ED1702E" w:rsidR="002313B9" w:rsidRPr="00DB35B6" w:rsidRDefault="002313B9" w:rsidP="002313B9">
      <w:pPr>
        <w:pStyle w:val="a9"/>
        <w:ind w:left="360"/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>通过编译器如何编译到分布式网络。</w:t>
      </w:r>
    </w:p>
    <w:p w14:paraId="4E10D205" w14:textId="70014C17" w:rsidR="002313B9" w:rsidRPr="00DB35B6" w:rsidRDefault="002313B9" w:rsidP="002313B9">
      <w:pPr>
        <w:pStyle w:val="a9"/>
        <w:ind w:left="360"/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>适应全新的体系架构</w:t>
      </w:r>
    </w:p>
    <w:p w14:paraId="79AA06F8" w14:textId="7093E505" w:rsidR="002313B9" w:rsidRPr="00DB35B6" w:rsidRDefault="002313B9" w:rsidP="002313B9">
      <w:pPr>
        <w:pStyle w:val="a9"/>
        <w:ind w:left="360"/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>编译出的程序利用集群中的高性能网络</w:t>
      </w:r>
    </w:p>
    <w:p w14:paraId="678B6C45" w14:textId="466C7022" w:rsidR="002313B9" w:rsidRPr="00DB35B6" w:rsidRDefault="002313B9" w:rsidP="002313B9">
      <w:pPr>
        <w:pStyle w:val="a9"/>
        <w:ind w:left="360"/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>分布式系统：Cluster</w:t>
      </w:r>
    </w:p>
    <w:p w14:paraId="03730DD3" w14:textId="75093D61" w:rsidR="002313B9" w:rsidRPr="00DB35B6" w:rsidRDefault="002313B9" w:rsidP="002313B9">
      <w:pPr>
        <w:pStyle w:val="a9"/>
        <w:ind w:left="360"/>
        <w:rPr>
          <w:rFonts w:hint="eastAsia"/>
          <w:sz w:val="24"/>
          <w:szCs w:val="24"/>
        </w:rPr>
      </w:pPr>
      <w:r w:rsidRPr="00DB35B6">
        <w:rPr>
          <w:sz w:val="24"/>
          <w:szCs w:val="24"/>
        </w:rPr>
        <w:t>J</w:t>
      </w:r>
      <w:proofErr w:type="gramStart"/>
      <w:r w:rsidRPr="00DB35B6">
        <w:rPr>
          <w:rFonts w:hint="eastAsia"/>
          <w:sz w:val="24"/>
          <w:szCs w:val="24"/>
        </w:rPr>
        <w:t>节点节点</w:t>
      </w:r>
      <w:proofErr w:type="gramEnd"/>
      <w:r w:rsidRPr="00DB35B6">
        <w:rPr>
          <w:rFonts w:hint="eastAsia"/>
          <w:sz w:val="24"/>
          <w:szCs w:val="24"/>
        </w:rPr>
        <w:t>之间怎么才能更高效的利用这些算力。</w:t>
      </w:r>
    </w:p>
    <w:p w14:paraId="400135F0" w14:textId="3F5176C6" w:rsidR="002313B9" w:rsidRPr="00DB35B6" w:rsidRDefault="002313B9" w:rsidP="009878EB">
      <w:pPr>
        <w:pStyle w:val="a9"/>
        <w:numPr>
          <w:ilvl w:val="0"/>
          <w:numId w:val="1"/>
        </w:numPr>
        <w:rPr>
          <w:rFonts w:hint="eastAsia"/>
          <w:sz w:val="24"/>
          <w:szCs w:val="24"/>
        </w:rPr>
      </w:pPr>
      <w:r w:rsidRPr="00DB35B6">
        <w:rPr>
          <w:rFonts w:hint="eastAsia"/>
          <w:color w:val="45B0E1" w:themeColor="accent1" w:themeTint="99"/>
          <w:sz w:val="30"/>
          <w:szCs w:val="30"/>
        </w:rPr>
        <w:t>最基本的工具</w:t>
      </w:r>
      <w:r w:rsidRPr="00DB35B6">
        <w:rPr>
          <w:rFonts w:hint="eastAsia"/>
          <w:sz w:val="24"/>
          <w:szCs w:val="24"/>
        </w:rPr>
        <w:t>：SSH</w:t>
      </w:r>
      <w:r w:rsidR="00534B25" w:rsidRPr="00DB35B6">
        <w:rPr>
          <w:rFonts w:hint="eastAsia"/>
          <w:sz w:val="24"/>
          <w:szCs w:val="24"/>
        </w:rPr>
        <w:t>（安全外壳协议）为网络服务提供安全的传输环境。</w:t>
      </w:r>
      <w:r w:rsidRPr="00DB35B6">
        <w:rPr>
          <w:rFonts w:hint="eastAsia"/>
          <w:sz w:val="24"/>
          <w:szCs w:val="24"/>
        </w:rPr>
        <w:t>本地连接到</w:t>
      </w:r>
      <w:r w:rsidR="00534B25" w:rsidRPr="00DB35B6">
        <w:rPr>
          <w:rFonts w:hint="eastAsia"/>
          <w:sz w:val="24"/>
          <w:szCs w:val="24"/>
        </w:rPr>
        <w:t>服务器去做开发。通过计算机网络连接到服务器的shell （充当用户与操作系统内核之间的接口如bash）上面做开发。</w:t>
      </w:r>
    </w:p>
    <w:p w14:paraId="3E8F4A7F" w14:textId="1862004F" w:rsidR="0009644B" w:rsidRPr="005B1616" w:rsidRDefault="0009644B" w:rsidP="005B1616">
      <w:pPr>
        <w:pStyle w:val="a9"/>
        <w:ind w:left="360"/>
        <w:rPr>
          <w:rFonts w:hint="eastAsia"/>
          <w:sz w:val="24"/>
          <w:szCs w:val="24"/>
        </w:rPr>
      </w:pPr>
      <w:proofErr w:type="spellStart"/>
      <w:r w:rsidRPr="00DB35B6">
        <w:rPr>
          <w:rFonts w:hint="eastAsia"/>
          <w:sz w:val="24"/>
          <w:szCs w:val="24"/>
        </w:rPr>
        <w:t>Rsync</w:t>
      </w:r>
      <w:r w:rsidRPr="005B1616">
        <w:rPr>
          <w:rFonts w:hint="eastAsia"/>
          <w:sz w:val="24"/>
          <w:szCs w:val="24"/>
        </w:rPr>
        <w:t>unix</w:t>
      </w:r>
      <w:proofErr w:type="spellEnd"/>
      <w:r w:rsidRPr="005B1616">
        <w:rPr>
          <w:rFonts w:hint="eastAsia"/>
          <w:sz w:val="24"/>
          <w:szCs w:val="24"/>
        </w:rPr>
        <w:t>下的应用软件，用于同步更新两台计算机间的文件目录。</w:t>
      </w:r>
    </w:p>
    <w:p w14:paraId="715E9A1B" w14:textId="4EBD5D63" w:rsidR="009878EB" w:rsidRPr="00DB35B6" w:rsidRDefault="0009644B" w:rsidP="00DB35B6">
      <w:pPr>
        <w:pStyle w:val="a9"/>
        <w:ind w:left="360"/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>SSH：</w:t>
      </w:r>
      <w:r w:rsidR="00DB35B6" w:rsidRPr="00DB35B6">
        <w:rPr>
          <w:rFonts w:hint="eastAsia"/>
          <w:sz w:val="24"/>
          <w:szCs w:val="24"/>
        </w:rPr>
        <w:t>非对称加密（RSA）客户端与服务器端有私</w:t>
      </w:r>
      <w:proofErr w:type="gramStart"/>
      <w:r w:rsidR="00DB35B6" w:rsidRPr="00DB35B6">
        <w:rPr>
          <w:rFonts w:hint="eastAsia"/>
          <w:sz w:val="24"/>
          <w:szCs w:val="24"/>
        </w:rPr>
        <w:t>钥</w:t>
      </w:r>
      <w:proofErr w:type="gramEnd"/>
      <w:r w:rsidR="00DB35B6" w:rsidRPr="00DB35B6">
        <w:rPr>
          <w:rFonts w:hint="eastAsia"/>
          <w:sz w:val="24"/>
          <w:szCs w:val="24"/>
        </w:rPr>
        <w:t>公</w:t>
      </w:r>
      <w:proofErr w:type="gramStart"/>
      <w:r w:rsidR="00DB35B6" w:rsidRPr="00DB35B6">
        <w:rPr>
          <w:rFonts w:hint="eastAsia"/>
          <w:sz w:val="24"/>
          <w:szCs w:val="24"/>
        </w:rPr>
        <w:t>钥</w:t>
      </w:r>
      <w:proofErr w:type="gramEnd"/>
      <w:r w:rsidR="00DB35B6" w:rsidRPr="00DB35B6">
        <w:rPr>
          <w:rFonts w:hint="eastAsia"/>
          <w:sz w:val="24"/>
          <w:szCs w:val="24"/>
        </w:rPr>
        <w:t>。客户端用私</w:t>
      </w:r>
      <w:proofErr w:type="gramStart"/>
      <w:r w:rsidR="00DB35B6" w:rsidRPr="00DB35B6">
        <w:rPr>
          <w:rFonts w:hint="eastAsia"/>
          <w:sz w:val="24"/>
          <w:szCs w:val="24"/>
        </w:rPr>
        <w:t>钥</w:t>
      </w:r>
      <w:proofErr w:type="gramEnd"/>
      <w:r w:rsidR="00DB35B6" w:rsidRPr="00DB35B6">
        <w:rPr>
          <w:rFonts w:hint="eastAsia"/>
          <w:sz w:val="24"/>
          <w:szCs w:val="24"/>
        </w:rPr>
        <w:t>对数据加密服务器端用公</w:t>
      </w:r>
      <w:proofErr w:type="gramStart"/>
      <w:r w:rsidR="00DB35B6" w:rsidRPr="00DB35B6">
        <w:rPr>
          <w:rFonts w:hint="eastAsia"/>
          <w:sz w:val="24"/>
          <w:szCs w:val="24"/>
        </w:rPr>
        <w:t>钥</w:t>
      </w:r>
      <w:proofErr w:type="gramEnd"/>
      <w:r w:rsidR="00DB35B6" w:rsidRPr="00DB35B6">
        <w:rPr>
          <w:rFonts w:hint="eastAsia"/>
          <w:sz w:val="24"/>
          <w:szCs w:val="24"/>
        </w:rPr>
        <w:t>解锁，也可以反过来。</w:t>
      </w:r>
    </w:p>
    <w:p w14:paraId="36A6C5F1" w14:textId="148889C6" w:rsidR="009878EB" w:rsidRPr="00DB35B6" w:rsidRDefault="009878EB" w:rsidP="009878EB">
      <w:pPr>
        <w:pStyle w:val="a9"/>
        <w:numPr>
          <w:ilvl w:val="0"/>
          <w:numId w:val="1"/>
        </w:numPr>
        <w:rPr>
          <w:rFonts w:hint="eastAsia"/>
          <w:sz w:val="24"/>
          <w:szCs w:val="24"/>
        </w:rPr>
      </w:pPr>
      <w:r w:rsidRPr="00DB35B6">
        <w:rPr>
          <w:rFonts w:hint="eastAsia"/>
          <w:color w:val="45B0E1" w:themeColor="accent1" w:themeTint="99"/>
          <w:sz w:val="30"/>
          <w:szCs w:val="30"/>
        </w:rPr>
        <w:t>开发工具</w:t>
      </w:r>
      <w:r w:rsidRPr="00DB35B6">
        <w:rPr>
          <w:rFonts w:hint="eastAsia"/>
          <w:sz w:val="24"/>
          <w:szCs w:val="24"/>
        </w:rPr>
        <w:t>：</w:t>
      </w:r>
    </w:p>
    <w:p w14:paraId="5A08894F" w14:textId="0D61E94C" w:rsidR="009878EB" w:rsidRPr="00DB35B6" w:rsidRDefault="009878EB" w:rsidP="00DB35B6">
      <w:pPr>
        <w:ind w:firstLineChars="200" w:firstLine="480"/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>CPU一个线程去执行1条指令---SISD</w:t>
      </w:r>
      <w:r w:rsidR="00A6090D" w:rsidRPr="00DB35B6">
        <w:rPr>
          <w:rFonts w:hint="eastAsia"/>
          <w:sz w:val="24"/>
          <w:szCs w:val="24"/>
        </w:rPr>
        <w:t>（单指令流单数据流）</w:t>
      </w:r>
    </w:p>
    <w:p w14:paraId="55A0564D" w14:textId="4E2EE3D1" w:rsidR="009878EB" w:rsidRPr="00DB35B6" w:rsidRDefault="009878EB" w:rsidP="00DB35B6">
      <w:pPr>
        <w:ind w:leftChars="100" w:left="210" w:firstLineChars="100" w:firstLine="240"/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>同一指令作用于不同数据利用并行处理提高运算效率</w:t>
      </w:r>
      <w:r w:rsidR="00C3642B" w:rsidRPr="00DB35B6">
        <w:rPr>
          <w:rFonts w:hint="eastAsia"/>
          <w:sz w:val="24"/>
          <w:szCs w:val="24"/>
        </w:rPr>
        <w:t>,执行的运算器来自不同的硬件</w:t>
      </w:r>
      <w:r w:rsidRPr="00DB35B6">
        <w:rPr>
          <w:rFonts w:hint="eastAsia"/>
          <w:sz w:val="24"/>
          <w:szCs w:val="24"/>
        </w:rPr>
        <w:t>。（向量运算：数组中多个元素执行相同操作）---SIMD</w:t>
      </w:r>
      <w:r w:rsidR="00A6090D" w:rsidRPr="00DB35B6">
        <w:rPr>
          <w:rFonts w:hint="eastAsia"/>
          <w:sz w:val="24"/>
          <w:szCs w:val="24"/>
        </w:rPr>
        <w:t>（单指令多数据流）</w:t>
      </w:r>
    </w:p>
    <w:p w14:paraId="7FCB0B3A" w14:textId="60FCA294" w:rsidR="00C3642B" w:rsidRPr="00DB35B6" w:rsidRDefault="009878EB" w:rsidP="00DB35B6">
      <w:pPr>
        <w:ind w:leftChars="200" w:left="420"/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lastRenderedPageBreak/>
        <w:t>基于GPU等并行计算框架，在硬件层面支持大量线程</w:t>
      </w:r>
      <w:r w:rsidR="00C3642B" w:rsidRPr="00DB35B6">
        <w:rPr>
          <w:rFonts w:hint="eastAsia"/>
          <w:sz w:val="24"/>
          <w:szCs w:val="24"/>
        </w:rPr>
        <w:t>（进程内的执行分支，进程的实际运作单位）</w:t>
      </w:r>
      <w:proofErr w:type="gramStart"/>
      <w:r w:rsidR="00C3642B" w:rsidRPr="00DB35B6">
        <w:rPr>
          <w:rFonts w:hint="eastAsia"/>
          <w:sz w:val="24"/>
          <w:szCs w:val="24"/>
        </w:rPr>
        <w:t>一</w:t>
      </w:r>
      <w:proofErr w:type="gramEnd"/>
      <w:r w:rsidR="00C3642B" w:rsidRPr="00DB35B6">
        <w:rPr>
          <w:rFonts w:hint="eastAsia"/>
          <w:sz w:val="24"/>
          <w:szCs w:val="24"/>
        </w:rPr>
        <w:t>指令可由不同线程并行执行---SIMT</w:t>
      </w:r>
      <w:r w:rsidR="005B1616">
        <w:rPr>
          <w:rFonts w:hint="eastAsia"/>
          <w:sz w:val="24"/>
          <w:szCs w:val="24"/>
        </w:rPr>
        <w:t>(单指令多线程)</w:t>
      </w:r>
    </w:p>
    <w:p w14:paraId="5F28DEED" w14:textId="77777777" w:rsidR="00C3642B" w:rsidRPr="00DB35B6" w:rsidRDefault="00C3642B" w:rsidP="009878EB">
      <w:pPr>
        <w:rPr>
          <w:rFonts w:hint="eastAsia"/>
          <w:sz w:val="24"/>
          <w:szCs w:val="24"/>
        </w:rPr>
      </w:pPr>
    </w:p>
    <w:p w14:paraId="2E8CDFDC" w14:textId="79F4CCC5" w:rsidR="00C3642B" w:rsidRPr="00DB35B6" w:rsidRDefault="00C3642B" w:rsidP="00A6090D">
      <w:pPr>
        <w:pStyle w:val="a9"/>
        <w:numPr>
          <w:ilvl w:val="0"/>
          <w:numId w:val="1"/>
        </w:numPr>
        <w:rPr>
          <w:rFonts w:hint="eastAsia"/>
          <w:sz w:val="24"/>
          <w:szCs w:val="24"/>
        </w:rPr>
      </w:pPr>
      <w:r w:rsidRPr="00DB35B6">
        <w:rPr>
          <w:rFonts w:hint="eastAsia"/>
          <w:color w:val="45B0E1" w:themeColor="accent1" w:themeTint="99"/>
          <w:sz w:val="30"/>
          <w:szCs w:val="30"/>
        </w:rPr>
        <w:t>高级向量扩展指令集</w:t>
      </w:r>
      <w:r w:rsidRPr="00DB35B6">
        <w:rPr>
          <w:rFonts w:hint="eastAsia"/>
          <w:sz w:val="24"/>
          <w:szCs w:val="24"/>
        </w:rPr>
        <w:t>（AVX）x86架构的微处</w:t>
      </w:r>
      <w:r w:rsidR="00A6090D" w:rsidRPr="00DB35B6">
        <w:rPr>
          <w:rFonts w:hint="eastAsia"/>
          <w:sz w:val="24"/>
          <w:szCs w:val="24"/>
        </w:rPr>
        <w:t>理</w:t>
      </w:r>
      <w:r w:rsidRPr="00DB35B6">
        <w:rPr>
          <w:rFonts w:hint="eastAsia"/>
          <w:sz w:val="24"/>
          <w:szCs w:val="24"/>
        </w:rPr>
        <w:t>器中的</w:t>
      </w:r>
      <w:r w:rsidR="00A6090D" w:rsidRPr="00DB35B6">
        <w:rPr>
          <w:rFonts w:hint="eastAsia"/>
          <w:sz w:val="24"/>
          <w:szCs w:val="24"/>
        </w:rPr>
        <w:t>指令集---</w:t>
      </w:r>
      <w:proofErr w:type="spellStart"/>
      <w:r w:rsidR="00A6090D" w:rsidRPr="00DB35B6">
        <w:rPr>
          <w:rFonts w:hint="eastAsia"/>
          <w:sz w:val="24"/>
          <w:szCs w:val="24"/>
        </w:rPr>
        <w:t>WIKIpedia</w:t>
      </w:r>
      <w:proofErr w:type="spellEnd"/>
    </w:p>
    <w:p w14:paraId="6915874F" w14:textId="54EB3C7F" w:rsidR="00A6090D" w:rsidRPr="00DB35B6" w:rsidRDefault="00A6090D" w:rsidP="00A6090D">
      <w:pPr>
        <w:pStyle w:val="a9"/>
        <w:ind w:left="360"/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>//</w:t>
      </w:r>
      <w:r w:rsidRPr="005B1616">
        <w:rPr>
          <w:rFonts w:hint="eastAsia"/>
          <w:sz w:val="24"/>
          <w:szCs w:val="24"/>
          <w:highlight w:val="yellow"/>
        </w:rPr>
        <w:t>指令集</w:t>
      </w:r>
      <w:r w:rsidRPr="00DB35B6">
        <w:rPr>
          <w:rFonts w:hint="eastAsia"/>
          <w:sz w:val="24"/>
          <w:szCs w:val="24"/>
        </w:rPr>
        <w:t>：计算机硬件与软件之间的接口规范，CPU能识别和执行的一组指令集合。规定了CPU可以进行的操作，以及操作数的处理方式。（x86）属于不同的CPU架构通常有不同的指令集，指令集决定了CPU的功能和性能特点。提供操作硬件的接口；决定了软件在硬件平台上的兼容性。</w:t>
      </w:r>
      <w:r w:rsidR="00F21990" w:rsidRPr="00DB35B6">
        <w:rPr>
          <w:rFonts w:hint="eastAsia"/>
          <w:sz w:val="24"/>
          <w:szCs w:val="24"/>
        </w:rPr>
        <w:t>在AVX中“向量”是计算机邻域（多个数据组成的集合）</w:t>
      </w:r>
    </w:p>
    <w:p w14:paraId="4DB51B49" w14:textId="77777777" w:rsidR="00F21990" w:rsidRPr="00DB35B6" w:rsidRDefault="00F21990" w:rsidP="00A6090D">
      <w:pPr>
        <w:pStyle w:val="a9"/>
        <w:ind w:left="360"/>
        <w:rPr>
          <w:rFonts w:hint="eastAsia"/>
          <w:sz w:val="24"/>
          <w:szCs w:val="24"/>
        </w:rPr>
      </w:pPr>
    </w:p>
    <w:p w14:paraId="56E4FB37" w14:textId="7ED34559" w:rsidR="00F21990" w:rsidRPr="00DB35B6" w:rsidRDefault="00F21990" w:rsidP="00A6090D">
      <w:pPr>
        <w:pStyle w:val="a9"/>
        <w:ind w:left="360"/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>GPU图形处理器</w:t>
      </w:r>
    </w:p>
    <w:p w14:paraId="6386E8CB" w14:textId="77777777" w:rsidR="00F21990" w:rsidRPr="00DB35B6" w:rsidRDefault="00F21990" w:rsidP="00A6090D">
      <w:pPr>
        <w:pStyle w:val="a9"/>
        <w:ind w:left="360"/>
        <w:rPr>
          <w:rFonts w:hint="eastAsia"/>
          <w:sz w:val="24"/>
          <w:szCs w:val="24"/>
        </w:rPr>
      </w:pPr>
    </w:p>
    <w:p w14:paraId="3CB7E061" w14:textId="268DE313" w:rsidR="00F21990" w:rsidRPr="00DB35B6" w:rsidRDefault="00F21990" w:rsidP="00027EBC">
      <w:pPr>
        <w:pStyle w:val="a9"/>
        <w:numPr>
          <w:ilvl w:val="0"/>
          <w:numId w:val="1"/>
        </w:numPr>
        <w:rPr>
          <w:rFonts w:hint="eastAsia"/>
          <w:sz w:val="24"/>
          <w:szCs w:val="24"/>
        </w:rPr>
      </w:pPr>
      <w:r w:rsidRPr="00DB35B6">
        <w:rPr>
          <w:rFonts w:hint="eastAsia"/>
          <w:color w:val="45B0E1" w:themeColor="accent1" w:themeTint="99"/>
          <w:sz w:val="30"/>
          <w:szCs w:val="30"/>
        </w:rPr>
        <w:t>库</w:t>
      </w:r>
      <w:r w:rsidRPr="00DB35B6">
        <w:rPr>
          <w:rFonts w:hint="eastAsia"/>
          <w:sz w:val="24"/>
          <w:szCs w:val="24"/>
        </w:rPr>
        <w:t>：</w:t>
      </w:r>
    </w:p>
    <w:p w14:paraId="35DAD0ED" w14:textId="304D4C54" w:rsidR="00027EBC" w:rsidRPr="00DB35B6" w:rsidRDefault="00027EBC" w:rsidP="00027EBC">
      <w:pPr>
        <w:pStyle w:val="a9"/>
        <w:ind w:left="360"/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>（CUDA）:集成技术</w:t>
      </w:r>
    </w:p>
    <w:p w14:paraId="19658544" w14:textId="2463F026" w:rsidR="00C605A6" w:rsidRPr="00DB35B6" w:rsidRDefault="00C605A6" w:rsidP="00027EBC">
      <w:pPr>
        <w:pStyle w:val="a9"/>
        <w:ind w:left="360"/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>优点：更成熟的编译器，更丰富的库。</w:t>
      </w:r>
    </w:p>
    <w:p w14:paraId="68E7D1B5" w14:textId="49C52180" w:rsidR="00027EBC" w:rsidRPr="00DB35B6" w:rsidRDefault="00027EBC" w:rsidP="00027EBC">
      <w:pPr>
        <w:pStyle w:val="a9"/>
        <w:ind w:left="360"/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>（ROCM</w:t>
      </w:r>
      <w:r w:rsidRPr="00DB35B6">
        <w:rPr>
          <w:sz w:val="24"/>
          <w:szCs w:val="24"/>
        </w:rPr>
        <w:t>）</w:t>
      </w:r>
      <w:r w:rsidRPr="00DB35B6">
        <w:rPr>
          <w:rFonts w:hint="eastAsia"/>
          <w:sz w:val="24"/>
          <w:szCs w:val="24"/>
        </w:rPr>
        <w:t>:用于GPU编程。</w:t>
      </w:r>
    </w:p>
    <w:p w14:paraId="4A92405B" w14:textId="141C6577" w:rsidR="00027EBC" w:rsidRPr="00DB35B6" w:rsidRDefault="00027EBC" w:rsidP="00027EBC">
      <w:pPr>
        <w:pStyle w:val="a9"/>
        <w:ind w:left="360"/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>(OpenCL)开放计算语言：为异构平台编写程序的框架。</w:t>
      </w:r>
      <w:r w:rsidR="00C605A6" w:rsidRPr="00DB35B6">
        <w:rPr>
          <w:rFonts w:hint="eastAsia"/>
          <w:sz w:val="24"/>
          <w:szCs w:val="24"/>
        </w:rPr>
        <w:t>可由CPU GPU DSP FPGA或其他类型的处理器与硬件加速器组成。</w:t>
      </w:r>
    </w:p>
    <w:p w14:paraId="19F25439" w14:textId="7D594D01" w:rsidR="00C605A6" w:rsidRPr="00DB35B6" w:rsidRDefault="00C605A6" w:rsidP="00027EBC">
      <w:pPr>
        <w:pStyle w:val="a9"/>
        <w:ind w:left="360"/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 xml:space="preserve">优点：跨平台，基于c </w:t>
      </w:r>
      <w:proofErr w:type="spellStart"/>
      <w:r w:rsidRPr="00DB35B6">
        <w:rPr>
          <w:rFonts w:hint="eastAsia"/>
          <w:sz w:val="24"/>
          <w:szCs w:val="24"/>
        </w:rPr>
        <w:t>c++</w:t>
      </w:r>
      <w:proofErr w:type="spellEnd"/>
      <w:r w:rsidRPr="00DB35B6">
        <w:rPr>
          <w:rFonts w:hint="eastAsia"/>
          <w:sz w:val="24"/>
          <w:szCs w:val="24"/>
        </w:rPr>
        <w:t>.</w:t>
      </w:r>
    </w:p>
    <w:p w14:paraId="2CA0E527" w14:textId="2877A4EA" w:rsidR="00C605A6" w:rsidRPr="00DB35B6" w:rsidRDefault="00C605A6" w:rsidP="00027EBC">
      <w:pPr>
        <w:pStyle w:val="a9"/>
        <w:ind w:left="360"/>
        <w:rPr>
          <w:rFonts w:hint="eastAsia"/>
          <w:sz w:val="24"/>
          <w:szCs w:val="24"/>
        </w:rPr>
      </w:pPr>
      <w:r w:rsidRPr="00DB35B6">
        <w:rPr>
          <w:sz w:val="24"/>
          <w:szCs w:val="24"/>
        </w:rPr>
        <w:t>O</w:t>
      </w:r>
      <w:r w:rsidRPr="00DB35B6">
        <w:rPr>
          <w:rFonts w:hint="eastAsia"/>
          <w:sz w:val="24"/>
          <w:szCs w:val="24"/>
        </w:rPr>
        <w:t>penMP：支持跨平台，共享内存的多线程并发的编程API</w:t>
      </w:r>
    </w:p>
    <w:p w14:paraId="24E73DC4" w14:textId="77777777" w:rsidR="00C605A6" w:rsidRPr="00DB35B6" w:rsidRDefault="00C605A6" w:rsidP="00027EBC">
      <w:pPr>
        <w:pStyle w:val="a9"/>
        <w:ind w:left="360"/>
        <w:rPr>
          <w:rFonts w:hint="eastAsia"/>
          <w:sz w:val="24"/>
          <w:szCs w:val="24"/>
        </w:rPr>
      </w:pPr>
    </w:p>
    <w:p w14:paraId="5FCCBB8F" w14:textId="2F04D3B8" w:rsidR="00D357D1" w:rsidRPr="00DB35B6" w:rsidRDefault="00C605A6" w:rsidP="00D357D1">
      <w:pPr>
        <w:pStyle w:val="a9"/>
        <w:numPr>
          <w:ilvl w:val="0"/>
          <w:numId w:val="1"/>
        </w:numPr>
        <w:rPr>
          <w:rFonts w:hint="eastAsia"/>
          <w:sz w:val="24"/>
          <w:szCs w:val="24"/>
        </w:rPr>
      </w:pPr>
      <w:r w:rsidRPr="00DB35B6">
        <w:rPr>
          <w:rFonts w:hint="eastAsia"/>
          <w:color w:val="45B0E1" w:themeColor="accent1" w:themeTint="99"/>
          <w:sz w:val="30"/>
          <w:szCs w:val="30"/>
        </w:rPr>
        <w:lastRenderedPageBreak/>
        <w:t>性能调优</w:t>
      </w:r>
      <w:r w:rsidRPr="00DB35B6">
        <w:rPr>
          <w:rFonts w:hint="eastAsia"/>
          <w:sz w:val="24"/>
          <w:szCs w:val="24"/>
        </w:rPr>
        <w:t>：CPU高速执行程序：</w:t>
      </w:r>
      <w:r w:rsidR="00D357D1" w:rsidRPr="00DB35B6">
        <w:rPr>
          <w:rFonts w:hint="eastAsia"/>
          <w:sz w:val="24"/>
          <w:szCs w:val="24"/>
        </w:rPr>
        <w:t>将数据缓冲到三层的缓冲架构L1L2L3的cash越往上容量小延迟低成本高（避免对内存的频繁访问）</w:t>
      </w:r>
    </w:p>
    <w:p w14:paraId="0F5EF844" w14:textId="5B6F4420" w:rsidR="00D357D1" w:rsidRPr="00DB35B6" w:rsidRDefault="00D357D1" w:rsidP="00D357D1">
      <w:pPr>
        <w:ind w:left="360"/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>时间局限性和空间局限性。</w:t>
      </w:r>
    </w:p>
    <w:p w14:paraId="3DAC7857" w14:textId="3B0F4711" w:rsidR="00D357D1" w:rsidRPr="00DB35B6" w:rsidRDefault="00D357D1" w:rsidP="00D357D1">
      <w:pPr>
        <w:ind w:left="360"/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>优化方法：</w:t>
      </w:r>
    </w:p>
    <w:p w14:paraId="5478E30F" w14:textId="1F45A76D" w:rsidR="00D357D1" w:rsidRPr="00DB35B6" w:rsidRDefault="00D357D1" w:rsidP="00D357D1">
      <w:pPr>
        <w:pStyle w:val="a9"/>
        <w:numPr>
          <w:ilvl w:val="0"/>
          <w:numId w:val="2"/>
        </w:numPr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>循环展开：</w:t>
      </w:r>
      <w:r w:rsidR="009E721C" w:rsidRPr="00DB35B6">
        <w:rPr>
          <w:rFonts w:hint="eastAsia"/>
          <w:sz w:val="24"/>
          <w:szCs w:val="24"/>
        </w:rPr>
        <w:t>减小循环控制开销增加指令集并行度。</w:t>
      </w:r>
    </w:p>
    <w:p w14:paraId="46141BA1" w14:textId="77777777" w:rsidR="009E721C" w:rsidRPr="00DB35B6" w:rsidRDefault="00D357D1" w:rsidP="00D357D1">
      <w:pPr>
        <w:pStyle w:val="a9"/>
        <w:numPr>
          <w:ilvl w:val="0"/>
          <w:numId w:val="2"/>
        </w:numPr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>内存预取：</w:t>
      </w:r>
      <w:r w:rsidR="009E721C" w:rsidRPr="00DB35B6">
        <w:rPr>
          <w:rFonts w:hint="eastAsia"/>
          <w:sz w:val="24"/>
          <w:szCs w:val="24"/>
        </w:rPr>
        <w:t>用到的数据从内存预取到缓存</w:t>
      </w:r>
    </w:p>
    <w:p w14:paraId="702EEDAD" w14:textId="52B4EAEE" w:rsidR="00D357D1" w:rsidRPr="00DB35B6" w:rsidRDefault="009E721C" w:rsidP="00D357D1">
      <w:pPr>
        <w:pStyle w:val="a9"/>
        <w:numPr>
          <w:ilvl w:val="0"/>
          <w:numId w:val="2"/>
        </w:numPr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>分支预测：预测分支走向提前准备后续指令，减少流水线停顿。</w:t>
      </w:r>
    </w:p>
    <w:p w14:paraId="367B935F" w14:textId="2D44B5B3" w:rsidR="009E721C" w:rsidRPr="00DB35B6" w:rsidRDefault="0009644B" w:rsidP="0009644B">
      <w:pPr>
        <w:pStyle w:val="a9"/>
        <w:numPr>
          <w:ilvl w:val="0"/>
          <w:numId w:val="1"/>
        </w:numPr>
        <w:rPr>
          <w:rFonts w:hint="eastAsia"/>
          <w:sz w:val="24"/>
          <w:szCs w:val="24"/>
        </w:rPr>
      </w:pPr>
      <w:r w:rsidRPr="00DB35B6">
        <w:rPr>
          <w:rFonts w:hint="eastAsia"/>
          <w:color w:val="45B0E1" w:themeColor="accent1" w:themeTint="99"/>
          <w:sz w:val="24"/>
          <w:szCs w:val="24"/>
        </w:rPr>
        <w:t>流水线结构</w:t>
      </w:r>
      <w:r w:rsidRPr="00DB35B6">
        <w:rPr>
          <w:rFonts w:hint="eastAsia"/>
          <w:sz w:val="24"/>
          <w:szCs w:val="24"/>
        </w:rPr>
        <w:t>：</w:t>
      </w:r>
      <w:proofErr w:type="spellStart"/>
      <w:r w:rsidRPr="00DB35B6">
        <w:rPr>
          <w:rFonts w:hint="eastAsia"/>
          <w:sz w:val="24"/>
          <w:szCs w:val="24"/>
        </w:rPr>
        <w:t>cpu</w:t>
      </w:r>
      <w:proofErr w:type="spellEnd"/>
      <w:r w:rsidRPr="00DB35B6">
        <w:rPr>
          <w:rFonts w:hint="eastAsia"/>
          <w:sz w:val="24"/>
          <w:szCs w:val="24"/>
        </w:rPr>
        <w:t>指令-取指令-译码-执行-访存-写回</w:t>
      </w:r>
    </w:p>
    <w:p w14:paraId="04D2FD1B" w14:textId="000E5911" w:rsidR="0009644B" w:rsidRPr="00DB35B6" w:rsidRDefault="0009644B" w:rsidP="0009644B">
      <w:pPr>
        <w:pStyle w:val="a9"/>
        <w:numPr>
          <w:ilvl w:val="0"/>
          <w:numId w:val="1"/>
        </w:numPr>
        <w:rPr>
          <w:rFonts w:hint="eastAsia"/>
          <w:sz w:val="24"/>
          <w:szCs w:val="24"/>
        </w:rPr>
      </w:pPr>
      <w:r w:rsidRPr="00DB35B6">
        <w:rPr>
          <w:rFonts w:hint="eastAsia"/>
          <w:sz w:val="24"/>
          <w:szCs w:val="24"/>
        </w:rPr>
        <w:t>RDMA:远程直接内存访问：数据中心邻域绕过远程主机操作系统内核直接访问内存数据的技术，节省了CPU资源，提高系统吞吐量。</w:t>
      </w:r>
    </w:p>
    <w:sectPr w:rsidR="0009644B" w:rsidRPr="00DB3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74232"/>
    <w:multiLevelType w:val="hybridMultilevel"/>
    <w:tmpl w:val="E31660D8"/>
    <w:lvl w:ilvl="0" w:tplc="2F7873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AD51823"/>
    <w:multiLevelType w:val="hybridMultilevel"/>
    <w:tmpl w:val="EFA06AF6"/>
    <w:lvl w:ilvl="0" w:tplc="75DE5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488506">
    <w:abstractNumId w:val="1"/>
  </w:num>
  <w:num w:numId="2" w16cid:durableId="25775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DE"/>
    <w:rsid w:val="00027EBC"/>
    <w:rsid w:val="0009644B"/>
    <w:rsid w:val="00203985"/>
    <w:rsid w:val="002313B9"/>
    <w:rsid w:val="00534B25"/>
    <w:rsid w:val="005B1616"/>
    <w:rsid w:val="007E3DAF"/>
    <w:rsid w:val="00855E85"/>
    <w:rsid w:val="00985D39"/>
    <w:rsid w:val="009878EB"/>
    <w:rsid w:val="009E721C"/>
    <w:rsid w:val="00A00EDE"/>
    <w:rsid w:val="00A6090D"/>
    <w:rsid w:val="00C024F3"/>
    <w:rsid w:val="00C3642B"/>
    <w:rsid w:val="00C605A6"/>
    <w:rsid w:val="00D357D1"/>
    <w:rsid w:val="00DB35B6"/>
    <w:rsid w:val="00F2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0298"/>
  <w15:chartTrackingRefBased/>
  <w15:docId w15:val="{7D91A155-6A37-4D1F-8D5F-AA577788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0ED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0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0E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0ED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0ED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0ED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0ED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0ED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0ED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0ED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00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00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00ED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00ED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00ED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00ED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00ED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00ED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00ED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0ED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0E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0E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0E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0E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0E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0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0E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0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 W</dc:creator>
  <cp:keywords/>
  <dc:description/>
  <cp:lastModifiedBy>WL W</cp:lastModifiedBy>
  <cp:revision>3</cp:revision>
  <dcterms:created xsi:type="dcterms:W3CDTF">2025-05-02T01:00:00Z</dcterms:created>
  <dcterms:modified xsi:type="dcterms:W3CDTF">2025-05-03T12:46:00Z</dcterms:modified>
</cp:coreProperties>
</file>