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4F3EC">
      <w:r>
        <w:drawing>
          <wp:inline distT="0" distB="0" distL="114300" distR="114300">
            <wp:extent cx="5263515" cy="2609850"/>
            <wp:effectExtent l="0" t="0" r="133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C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移除IRR参数</w:t>
      </w:r>
    </w:p>
    <w:p w14:paraId="53296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增加建设单位</w:t>
      </w:r>
    </w:p>
    <w:p w14:paraId="689DC7E1">
      <w:r>
        <w:drawing>
          <wp:inline distT="0" distB="0" distL="114300" distR="114300">
            <wp:extent cx="5263515" cy="2609850"/>
            <wp:effectExtent l="0" t="0" r="133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1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项目类型拆分为：光伏、储能、热泵</w:t>
      </w:r>
    </w:p>
    <w:p w14:paraId="139F9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移除细分工艺</w:t>
      </w:r>
    </w:p>
    <w:p w14:paraId="105E4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移除资金来源</w:t>
      </w:r>
    </w:p>
    <w:p w14:paraId="14E6CC67">
      <w:r>
        <w:drawing>
          <wp:inline distT="0" distB="0" distL="114300" distR="114300">
            <wp:extent cx="5263515" cy="2609850"/>
            <wp:effectExtent l="0" t="0" r="133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29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移除减碳量、收益、IRR、建设状态、发电量</w:t>
      </w:r>
    </w:p>
    <w:p w14:paraId="40E1BF4E">
      <w:pPr>
        <w:rPr>
          <w:rFonts w:hint="default"/>
          <w:lang w:val="en-US" w:eastAsia="zh-CN"/>
        </w:rPr>
      </w:pPr>
    </w:p>
    <w:p w14:paraId="5388506D">
      <w:pPr>
        <w:rPr>
          <w:rFonts w:hint="default"/>
          <w:lang w:val="en-US" w:eastAsia="zh-CN"/>
        </w:rPr>
      </w:pPr>
    </w:p>
    <w:p w14:paraId="6DCE05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6140" cy="1577340"/>
            <wp:effectExtent l="0" t="0" r="3810" b="3810"/>
            <wp:docPr id="4" name="图片 4" descr="3ff9058177d05623f1782a7d279ee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ff9058177d05623f1782a7d279ee7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0CF9">
      <w:pPr>
        <w:rPr>
          <w:rFonts w:hint="default"/>
          <w:lang w:val="en-US" w:eastAsia="zh-CN"/>
        </w:rPr>
      </w:pPr>
    </w:p>
    <w:p w14:paraId="569C0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储能：</w:t>
      </w:r>
    </w:p>
    <w:p w14:paraId="53AA8B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1020445"/>
            <wp:effectExtent l="0" t="0" r="12700" b="8255"/>
            <wp:docPr id="5" name="图片 5" descr="501a8eadfa0ba2d3305e5e70c352c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01a8eadfa0ba2d3305e5e70c352cbb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A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热泵：</w:t>
      </w:r>
    </w:p>
    <w:p w14:paraId="60FE0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062355"/>
            <wp:effectExtent l="0" t="0" r="6350" b="4445"/>
            <wp:docPr id="6" name="图片 6" descr="8e23a14c106bdd471eb42287c6ffc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e23a14c106bdd471eb42287c6ffcd0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BB35">
      <w:pPr>
        <w:rPr>
          <w:rFonts w:hint="default"/>
          <w:lang w:val="en-US" w:eastAsia="zh-CN"/>
        </w:rPr>
      </w:pPr>
    </w:p>
    <w:p w14:paraId="6A49E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自评估</w:t>
      </w:r>
    </w:p>
    <w:p w14:paraId="500E8FF2">
      <w:r>
        <w:drawing>
          <wp:inline distT="0" distB="0" distL="114300" distR="114300">
            <wp:extent cx="5270500" cy="4384675"/>
            <wp:effectExtent l="0" t="0" r="6350" b="158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8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标记为自填项，其他为采集数据</w:t>
      </w:r>
    </w:p>
    <w:p w14:paraId="33651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目标用户：企业、管理</w:t>
      </w:r>
    </w:p>
    <w:p w14:paraId="4D31F096">
      <w:pPr>
        <w:rPr>
          <w:rFonts w:hint="eastAsia"/>
          <w:lang w:val="en-US" w:eastAsia="zh-CN"/>
        </w:rPr>
      </w:pPr>
    </w:p>
    <w:p w14:paraId="36E56CE9">
      <w:r>
        <w:drawing>
          <wp:inline distT="0" distB="0" distL="114300" distR="114300">
            <wp:extent cx="5263515" cy="2609850"/>
            <wp:effectExtent l="0" t="0" r="13335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F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移除结构树，改为下拉框</w:t>
      </w:r>
    </w:p>
    <w:p w14:paraId="036DC695">
      <w:pPr>
        <w:rPr>
          <w:rFonts w:hint="eastAsia"/>
          <w:lang w:val="en-US" w:eastAsia="zh-CN"/>
        </w:rPr>
      </w:pPr>
    </w:p>
    <w:p w14:paraId="600D320A">
      <w:pPr>
        <w:rPr>
          <w:rFonts w:hint="eastAsia"/>
          <w:lang w:val="en-US" w:eastAsia="zh-CN"/>
        </w:rPr>
      </w:pPr>
    </w:p>
    <w:p w14:paraId="72FA1FA9">
      <w:pPr>
        <w:rPr>
          <w:rFonts w:hint="eastAsia"/>
          <w:lang w:val="en-US" w:eastAsia="zh-CN"/>
        </w:rPr>
      </w:pPr>
    </w:p>
    <w:p w14:paraId="131A114C">
      <w:r>
        <w:drawing>
          <wp:inline distT="0" distB="0" distL="114300" distR="114300">
            <wp:extent cx="5263515" cy="2609850"/>
            <wp:effectExtent l="0" t="0" r="13335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B3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指标管控10指标 + 企业</w:t>
      </w:r>
    </w:p>
    <w:p w14:paraId="097B9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单耗报表 改为 管控指标报表</w:t>
      </w:r>
    </w:p>
    <w:p w14:paraId="0FE475B1">
      <w:pPr>
        <w:rPr>
          <w:rFonts w:hint="eastAsia"/>
          <w:lang w:val="en-US" w:eastAsia="zh-CN"/>
        </w:rPr>
      </w:pPr>
    </w:p>
    <w:p w14:paraId="51703197">
      <w:r>
        <w:drawing>
          <wp:inline distT="0" distB="0" distL="114300" distR="114300">
            <wp:extent cx="5263515" cy="2609850"/>
            <wp:effectExtent l="0" t="0" r="13335" b="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5A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移除碳排报表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37A20"/>
    <w:rsid w:val="7243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2026-09-01T10:57:00Z</dcterms:created>
  <dc:creator>王亮</dc:creator>
  <cp:lastModifiedBy>王亮</cp:lastModifiedBy>
  <dcterms:modified xsi:type="dcterms:W3CDTF">2026-09-01T12:07:48Z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FFCB05587CD2409684488C85E464C5EC_11</vt:lpwstr>
  </property>
  <property fmtid="{D5CDD505-2E9C-101B-9397-08002B2CF9AE}" pid="4" name="KSOTemplateDocerSaveRecord">
    <vt:lpwstr>eyJoZGlkIjoiYWI3ZjY5NzZmOTc1MDNkMWE5OWFlYWEzYTNmM2Y2NjYiLCJ1c2VySWQiOiIxMjM4ODM0NDc0In0=</vt:lpwstr>
  </property>
</Properties>
</file>