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0B2545"/>
          <w:sz w:val="40"/>
        </w:rPr>
        <w:t>Academic Minutes of Meeting 4</w:t>
      </w:r>
    </w:p>
    <w:p>
      <w:pPr>
        <w:spacing w:after="200"/>
      </w:pPr>
      <w:r>
        <w:rPr>
          <w:i/>
          <w:color w:val="595959"/>
          <w:sz w:val="22"/>
        </w:rPr>
        <w:t>503IT Communication and Collaboration - Collaborative Solution Development and Professional Reflection</w:t>
      </w:r>
    </w:p>
    <w:p>
      <w:pPr>
        <w:pStyle w:val="Heading1"/>
      </w:pPr>
      <w:r>
        <w:t>1. Meeting Details</w:t>
      </w:r>
    </w:p>
    <w:tbl>
      <w:tblPr>
        <w:tblW w:type="auto" w:w="0"/>
        <w:jc w:val="left"/>
        <w:tblLayout w:type="fixed"/>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4680"/>
        <w:gridCol w:w="4680"/>
      </w:tblGrid>
      <w:tr>
        <w:tc>
          <w:tcPr>
            <w:tcW w:type="dxa" w:w="2592"/>
            <w:vAlign w:val="top"/>
            <w:tcMar>
              <w:top w:w="80" w:type="dxa"/>
              <w:start w:w="120" w:type="dxa"/>
              <w:bottom w:w="80" w:type="dxa"/>
              <w:end w:w="120" w:type="dxa"/>
            </w:tcMar>
            <w:shd w:fill="F2F4F7"/>
          </w:tcPr>
          <w:p>
            <w:pPr>
              <w:spacing w:after="40"/>
            </w:pPr>
            <w:r>
              <w:rPr>
                <w:rFonts w:ascii="Calibri" w:hAnsi="Calibri"/>
                <w:b/>
                <w:sz w:val="20"/>
              </w:rPr>
              <w:t>Item</w:t>
            </w:r>
          </w:p>
        </w:tc>
        <w:tc>
          <w:tcPr>
            <w:tcW w:type="dxa" w:w="6768"/>
            <w:vAlign w:val="top"/>
            <w:tcMar>
              <w:top w:w="80" w:type="dxa"/>
              <w:start w:w="120" w:type="dxa"/>
              <w:bottom w:w="80" w:type="dxa"/>
              <w:end w:w="120" w:type="dxa"/>
            </w:tcMar>
            <w:shd w:fill="F2F4F7"/>
          </w:tcPr>
          <w:p>
            <w:pPr>
              <w:spacing w:after="40"/>
            </w:pPr>
            <w:r>
              <w:rPr>
                <w:rFonts w:ascii="Calibri" w:hAnsi="Calibri"/>
                <w:b/>
                <w:sz w:val="20"/>
              </w:rPr>
              <w:t>Details</w:t>
            </w:r>
          </w:p>
        </w:tc>
      </w:tr>
      <w:tr>
        <w:tc>
          <w:tcPr>
            <w:tcW w:type="dxa" w:w="2592"/>
            <w:vAlign w:val="top"/>
            <w:tcMar>
              <w:top w:w="80" w:type="dxa"/>
              <w:start w:w="120" w:type="dxa"/>
              <w:bottom w:w="80" w:type="dxa"/>
              <w:end w:w="120" w:type="dxa"/>
            </w:tcMar>
          </w:tcPr>
          <w:p>
            <w:pPr>
              <w:spacing w:after="40"/>
            </w:pPr>
            <w:r>
              <w:rPr>
                <w:rFonts w:ascii="Calibri" w:hAnsi="Calibri"/>
                <w:sz w:val="20"/>
              </w:rPr>
              <w:t>Meeting title</w:t>
            </w:r>
          </w:p>
        </w:tc>
        <w:tc>
          <w:tcPr>
            <w:tcW w:type="dxa" w:w="6768"/>
            <w:vAlign w:val="top"/>
            <w:tcMar>
              <w:top w:w="80" w:type="dxa"/>
              <w:start w:w="120" w:type="dxa"/>
              <w:bottom w:w="80" w:type="dxa"/>
              <w:end w:w="120" w:type="dxa"/>
            </w:tcMar>
          </w:tcPr>
          <w:p>
            <w:pPr>
              <w:spacing w:after="40"/>
            </w:pPr>
            <w:r>
              <w:rPr>
                <w:rFonts w:ascii="Calibri" w:hAnsi="Calibri"/>
                <w:sz w:val="20"/>
              </w:rPr>
              <w:t>Fourth Team Meeting</w:t>
            </w:r>
          </w:p>
        </w:tc>
      </w:tr>
      <w:tr>
        <w:tc>
          <w:tcPr>
            <w:tcW w:type="dxa" w:w="2592"/>
            <w:vAlign w:val="top"/>
            <w:tcMar>
              <w:top w:w="80" w:type="dxa"/>
              <w:start w:w="120" w:type="dxa"/>
              <w:bottom w:w="80" w:type="dxa"/>
              <w:end w:w="120" w:type="dxa"/>
            </w:tcMar>
          </w:tcPr>
          <w:p>
            <w:pPr>
              <w:spacing w:after="40"/>
            </w:pPr>
            <w:r>
              <w:rPr>
                <w:rFonts w:ascii="Calibri" w:hAnsi="Calibri"/>
                <w:sz w:val="20"/>
              </w:rPr>
              <w:t>Date</w:t>
            </w:r>
          </w:p>
        </w:tc>
        <w:tc>
          <w:tcPr>
            <w:tcW w:type="dxa" w:w="6768"/>
            <w:vAlign w:val="top"/>
            <w:tcMar>
              <w:top w:w="80" w:type="dxa"/>
              <w:start w:w="120" w:type="dxa"/>
              <w:bottom w:w="80" w:type="dxa"/>
              <w:end w:w="120" w:type="dxa"/>
            </w:tcMar>
          </w:tcPr>
          <w:p>
            <w:pPr>
              <w:spacing w:after="40"/>
            </w:pPr>
            <w:r>
              <w:rPr>
                <w:rFonts w:ascii="Calibri" w:hAnsi="Calibri"/>
                <w:sz w:val="20"/>
              </w:rPr>
              <w:t>30 May 2026</w:t>
            </w:r>
          </w:p>
        </w:tc>
      </w:tr>
      <w:tr>
        <w:tc>
          <w:tcPr>
            <w:tcW w:type="dxa" w:w="2592"/>
            <w:vAlign w:val="top"/>
            <w:tcMar>
              <w:top w:w="80" w:type="dxa"/>
              <w:start w:w="120" w:type="dxa"/>
              <w:bottom w:w="80" w:type="dxa"/>
              <w:end w:w="120" w:type="dxa"/>
            </w:tcMar>
          </w:tcPr>
          <w:p>
            <w:pPr>
              <w:spacing w:after="40"/>
            </w:pPr>
            <w:r>
              <w:rPr>
                <w:rFonts w:ascii="Calibri" w:hAnsi="Calibri"/>
                <w:sz w:val="20"/>
              </w:rPr>
              <w:t>Time</w:t>
            </w:r>
          </w:p>
        </w:tc>
        <w:tc>
          <w:tcPr>
            <w:tcW w:type="dxa" w:w="6768"/>
            <w:vAlign w:val="top"/>
            <w:tcMar>
              <w:top w:w="80" w:type="dxa"/>
              <w:start w:w="120" w:type="dxa"/>
              <w:bottom w:w="80" w:type="dxa"/>
              <w:end w:w="120" w:type="dxa"/>
            </w:tcMar>
          </w:tcPr>
          <w:p>
            <w:pPr>
              <w:spacing w:after="40"/>
            </w:pPr>
            <w:r>
              <w:rPr>
                <w:rFonts w:ascii="Calibri" w:hAnsi="Calibri"/>
                <w:sz w:val="20"/>
              </w:rPr>
              <w:t>11:30 pm - 12:20 am</w:t>
            </w:r>
          </w:p>
        </w:tc>
      </w:tr>
      <w:tr>
        <w:tc>
          <w:tcPr>
            <w:tcW w:type="dxa" w:w="2592"/>
            <w:vAlign w:val="top"/>
            <w:tcMar>
              <w:top w:w="80" w:type="dxa"/>
              <w:start w:w="120" w:type="dxa"/>
              <w:bottom w:w="80" w:type="dxa"/>
              <w:end w:w="120" w:type="dxa"/>
            </w:tcMar>
          </w:tcPr>
          <w:p>
            <w:pPr>
              <w:spacing w:after="40"/>
            </w:pPr>
            <w:r>
              <w:rPr>
                <w:rFonts w:ascii="Calibri" w:hAnsi="Calibri"/>
                <w:sz w:val="20"/>
              </w:rPr>
              <w:t>Location</w:t>
            </w:r>
          </w:p>
        </w:tc>
        <w:tc>
          <w:tcPr>
            <w:tcW w:type="dxa" w:w="6768"/>
            <w:vAlign w:val="top"/>
            <w:tcMar>
              <w:top w:w="80" w:type="dxa"/>
              <w:start w:w="120" w:type="dxa"/>
              <w:bottom w:w="80" w:type="dxa"/>
              <w:end w:w="120" w:type="dxa"/>
            </w:tcMar>
          </w:tcPr>
          <w:p>
            <w:pPr>
              <w:spacing w:after="40"/>
            </w:pPr>
            <w:r>
              <w:rPr>
                <w:rFonts w:ascii="Calibri" w:hAnsi="Calibri"/>
                <w:sz w:val="20"/>
              </w:rPr>
              <w:t>Virtual meeting using Microsoft Teams</w:t>
            </w:r>
          </w:p>
        </w:tc>
      </w:tr>
      <w:tr>
        <w:tc>
          <w:tcPr>
            <w:tcW w:type="dxa" w:w="2592"/>
            <w:vAlign w:val="top"/>
            <w:tcMar>
              <w:top w:w="80" w:type="dxa"/>
              <w:start w:w="120" w:type="dxa"/>
              <w:bottom w:w="80" w:type="dxa"/>
              <w:end w:w="120" w:type="dxa"/>
            </w:tcMar>
          </w:tcPr>
          <w:p>
            <w:pPr>
              <w:spacing w:after="40"/>
            </w:pPr>
            <w:r>
              <w:rPr>
                <w:rFonts w:ascii="Calibri" w:hAnsi="Calibri"/>
                <w:sz w:val="20"/>
              </w:rPr>
              <w:t>Module / Assignment</w:t>
            </w:r>
          </w:p>
        </w:tc>
        <w:tc>
          <w:tcPr>
            <w:tcW w:type="dxa" w:w="6768"/>
            <w:vAlign w:val="top"/>
            <w:tcMar>
              <w:top w:w="80" w:type="dxa"/>
              <w:start w:w="120" w:type="dxa"/>
              <w:bottom w:w="80" w:type="dxa"/>
              <w:end w:w="120" w:type="dxa"/>
            </w:tcMar>
          </w:tcPr>
          <w:p>
            <w:pPr>
              <w:spacing w:after="40"/>
            </w:pPr>
            <w:r>
              <w:rPr>
                <w:rFonts w:ascii="Calibri" w:hAnsi="Calibri"/>
                <w:sz w:val="20"/>
              </w:rPr>
              <w:t>503IT Communication and Collaboration</w:t>
            </w:r>
          </w:p>
        </w:tc>
      </w:tr>
      <w:tr>
        <w:tc>
          <w:tcPr>
            <w:tcW w:type="dxa" w:w="2592"/>
            <w:vAlign w:val="top"/>
            <w:tcMar>
              <w:top w:w="80" w:type="dxa"/>
              <w:start w:w="120" w:type="dxa"/>
              <w:bottom w:w="80" w:type="dxa"/>
              <w:end w:w="120" w:type="dxa"/>
            </w:tcMar>
          </w:tcPr>
          <w:p>
            <w:pPr>
              <w:spacing w:after="40"/>
            </w:pPr>
            <w:r>
              <w:rPr>
                <w:rFonts w:ascii="Calibri" w:hAnsi="Calibri"/>
                <w:sz w:val="20"/>
              </w:rPr>
              <w:t>Main deadline discussed</w:t>
            </w:r>
          </w:p>
        </w:tc>
        <w:tc>
          <w:tcPr>
            <w:tcW w:type="dxa" w:w="6768"/>
            <w:vAlign w:val="top"/>
            <w:tcMar>
              <w:top w:w="80" w:type="dxa"/>
              <w:start w:w="120" w:type="dxa"/>
              <w:bottom w:w="80" w:type="dxa"/>
              <w:end w:w="120" w:type="dxa"/>
            </w:tcMar>
          </w:tcPr>
          <w:p>
            <w:pPr>
              <w:spacing w:after="40"/>
            </w:pPr>
            <w:r>
              <w:rPr>
                <w:rFonts w:ascii="Calibri" w:hAnsi="Calibri"/>
                <w:sz w:val="20"/>
              </w:rPr>
              <w:t>02 June 2026</w:t>
            </w:r>
          </w:p>
        </w:tc>
      </w:tr>
      <w:tr>
        <w:tc>
          <w:tcPr>
            <w:tcW w:type="dxa" w:w="2592"/>
            <w:vAlign w:val="top"/>
            <w:tcMar>
              <w:top w:w="80" w:type="dxa"/>
              <w:start w:w="120" w:type="dxa"/>
              <w:bottom w:w="80" w:type="dxa"/>
              <w:end w:w="120" w:type="dxa"/>
            </w:tcMar>
          </w:tcPr>
          <w:p>
            <w:pPr>
              <w:spacing w:after="40"/>
            </w:pPr>
            <w:r>
              <w:rPr>
                <w:rFonts w:ascii="Calibri" w:hAnsi="Calibri"/>
                <w:sz w:val="20"/>
              </w:rPr>
              <w:t>Minute taker</w:t>
            </w:r>
          </w:p>
        </w:tc>
        <w:tc>
          <w:tcPr>
            <w:tcW w:type="dxa" w:w="6768"/>
            <w:vAlign w:val="top"/>
            <w:tcMar>
              <w:top w:w="80" w:type="dxa"/>
              <w:start w:w="120" w:type="dxa"/>
              <w:bottom w:w="80" w:type="dxa"/>
              <w:end w:w="120" w:type="dxa"/>
            </w:tcMar>
          </w:tcPr>
          <w:p>
            <w:pPr>
              <w:spacing w:after="40"/>
            </w:pPr>
            <w:r>
              <w:rPr>
                <w:rFonts w:ascii="Calibri" w:hAnsi="Calibri"/>
                <w:sz w:val="20"/>
              </w:rPr>
              <w:t>Anjila Gurung</w:t>
            </w:r>
          </w:p>
        </w:tc>
      </w:tr>
    </w:tbl>
    <w:p>
      <w:pPr>
        <w:pStyle w:val="Heading1"/>
      </w:pPr>
      <w:r>
        <w:t>2. Attendance and Roles</w:t>
      </w:r>
    </w:p>
    <w:tbl>
      <w:tblPr>
        <w:tblW w:type="auto" w:w="0"/>
        <w:jc w:val="left"/>
        <w:tblLayout w:type="fixed"/>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3120"/>
        <w:gridCol w:w="3120"/>
        <w:gridCol w:w="3120"/>
      </w:tblGrid>
      <w:tr>
        <w:tc>
          <w:tcPr>
            <w:tcW w:type="dxa" w:w="2376"/>
            <w:vAlign w:val="top"/>
            <w:tcMar>
              <w:top w:w="80" w:type="dxa"/>
              <w:start w:w="120" w:type="dxa"/>
              <w:bottom w:w="80" w:type="dxa"/>
              <w:end w:w="120" w:type="dxa"/>
            </w:tcMar>
            <w:shd w:fill="F2F4F7"/>
          </w:tcPr>
          <w:p>
            <w:pPr>
              <w:spacing w:after="40"/>
            </w:pPr>
            <w:r>
              <w:rPr>
                <w:rFonts w:ascii="Calibri" w:hAnsi="Calibri"/>
                <w:b/>
                <w:sz w:val="20"/>
              </w:rPr>
              <w:t>Name</w:t>
            </w:r>
          </w:p>
        </w:tc>
        <w:tc>
          <w:tcPr>
            <w:tcW w:type="dxa" w:w="2232"/>
            <w:vAlign w:val="top"/>
            <w:tcMar>
              <w:top w:w="80" w:type="dxa"/>
              <w:start w:w="120" w:type="dxa"/>
              <w:bottom w:w="80" w:type="dxa"/>
              <w:end w:w="120" w:type="dxa"/>
            </w:tcMar>
            <w:shd w:fill="F2F4F7"/>
          </w:tcPr>
          <w:p>
            <w:pPr>
              <w:spacing w:after="40"/>
            </w:pPr>
            <w:r>
              <w:rPr>
                <w:rFonts w:ascii="Calibri" w:hAnsi="Calibri"/>
                <w:b/>
                <w:sz w:val="20"/>
              </w:rPr>
              <w:t>Attendance</w:t>
            </w:r>
          </w:p>
        </w:tc>
        <w:tc>
          <w:tcPr>
            <w:tcW w:type="dxa" w:w="4752"/>
            <w:vAlign w:val="top"/>
            <w:tcMar>
              <w:top w:w="80" w:type="dxa"/>
              <w:start w:w="120" w:type="dxa"/>
              <w:bottom w:w="80" w:type="dxa"/>
              <w:end w:w="120" w:type="dxa"/>
            </w:tcMar>
            <w:shd w:fill="F2F4F7"/>
          </w:tcPr>
          <w:p>
            <w:pPr>
              <w:spacing w:after="40"/>
            </w:pPr>
            <w:r>
              <w:rPr>
                <w:rFonts w:ascii="Calibri" w:hAnsi="Calibri"/>
                <w:b/>
                <w:sz w:val="20"/>
              </w:rPr>
              <w:t>Role / Responsibility</w:t>
            </w:r>
          </w:p>
        </w:tc>
      </w:tr>
      <w:tr>
        <w:tc>
          <w:tcPr>
            <w:tcW w:type="dxa" w:w="2376"/>
            <w:vAlign w:val="top"/>
            <w:tcMar>
              <w:top w:w="80" w:type="dxa"/>
              <w:start w:w="120" w:type="dxa"/>
              <w:bottom w:w="80" w:type="dxa"/>
              <w:end w:w="120" w:type="dxa"/>
            </w:tcMar>
          </w:tcPr>
          <w:p>
            <w:pPr>
              <w:spacing w:after="40"/>
            </w:pPr>
            <w:r>
              <w:rPr>
                <w:rFonts w:ascii="Calibri" w:hAnsi="Calibri"/>
                <w:sz w:val="20"/>
              </w:rPr>
              <w:t>Sabina Mahat</w:t>
            </w:r>
          </w:p>
        </w:tc>
        <w:tc>
          <w:tcPr>
            <w:tcW w:type="dxa" w:w="2232"/>
            <w:vAlign w:val="top"/>
            <w:tcMar>
              <w:top w:w="80" w:type="dxa"/>
              <w:start w:w="120" w:type="dxa"/>
              <w:bottom w:w="80" w:type="dxa"/>
              <w:end w:w="120" w:type="dxa"/>
            </w:tcMar>
          </w:tcPr>
          <w:p>
            <w:pPr>
              <w:spacing w:after="40"/>
            </w:pPr>
            <w:r>
              <w:rPr>
                <w:rFonts w:ascii="Calibri" w:hAnsi="Calibri"/>
                <w:sz w:val="20"/>
              </w:rPr>
              <w:t>Present</w:t>
            </w:r>
          </w:p>
        </w:tc>
        <w:tc>
          <w:tcPr>
            <w:tcW w:type="dxa" w:w="4752"/>
            <w:vAlign w:val="top"/>
            <w:tcMar>
              <w:top w:w="80" w:type="dxa"/>
              <w:start w:w="120" w:type="dxa"/>
              <w:bottom w:w="80" w:type="dxa"/>
              <w:end w:w="120" w:type="dxa"/>
            </w:tcMar>
          </w:tcPr>
          <w:p>
            <w:pPr>
              <w:spacing w:after="40"/>
            </w:pPr>
            <w:r>
              <w:rPr>
                <w:rFonts w:ascii="Calibri" w:hAnsi="Calibri"/>
                <w:sz w:val="20"/>
              </w:rPr>
              <w:t>Coordinator; Trello updates; research coordination</w:t>
            </w:r>
          </w:p>
        </w:tc>
      </w:tr>
      <w:tr>
        <w:tc>
          <w:tcPr>
            <w:tcW w:type="dxa" w:w="2376"/>
            <w:vAlign w:val="top"/>
            <w:tcMar>
              <w:top w:w="80" w:type="dxa"/>
              <w:start w:w="120" w:type="dxa"/>
              <w:bottom w:w="80" w:type="dxa"/>
              <w:end w:w="120" w:type="dxa"/>
            </w:tcMar>
          </w:tcPr>
          <w:p>
            <w:pPr>
              <w:spacing w:after="40"/>
            </w:pPr>
            <w:r>
              <w:rPr>
                <w:rFonts w:ascii="Calibri" w:hAnsi="Calibri"/>
                <w:sz w:val="20"/>
              </w:rPr>
              <w:t>Renita Kapdiya</w:t>
            </w:r>
          </w:p>
        </w:tc>
        <w:tc>
          <w:tcPr>
            <w:tcW w:type="dxa" w:w="2232"/>
            <w:vAlign w:val="top"/>
            <w:tcMar>
              <w:top w:w="80" w:type="dxa"/>
              <w:start w:w="120" w:type="dxa"/>
              <w:bottom w:w="80" w:type="dxa"/>
              <w:end w:w="120" w:type="dxa"/>
            </w:tcMar>
          </w:tcPr>
          <w:p>
            <w:pPr>
              <w:spacing w:after="40"/>
            </w:pPr>
            <w:r>
              <w:rPr>
                <w:rFonts w:ascii="Calibri" w:hAnsi="Calibri"/>
                <w:sz w:val="20"/>
              </w:rPr>
              <w:t>Present</w:t>
            </w:r>
          </w:p>
        </w:tc>
        <w:tc>
          <w:tcPr>
            <w:tcW w:type="dxa" w:w="4752"/>
            <w:vAlign w:val="top"/>
            <w:tcMar>
              <w:top w:w="80" w:type="dxa"/>
              <w:start w:w="120" w:type="dxa"/>
              <w:bottom w:w="80" w:type="dxa"/>
              <w:end w:w="120" w:type="dxa"/>
            </w:tcMar>
          </w:tcPr>
          <w:p>
            <w:pPr>
              <w:spacing w:after="40"/>
            </w:pPr>
            <w:r>
              <w:rPr>
                <w:rFonts w:ascii="Calibri" w:hAnsi="Calibri"/>
                <w:sz w:val="20"/>
              </w:rPr>
              <w:t>Planning and implementation support</w:t>
            </w:r>
          </w:p>
        </w:tc>
      </w:tr>
      <w:tr>
        <w:tc>
          <w:tcPr>
            <w:tcW w:type="dxa" w:w="2376"/>
            <w:vAlign w:val="top"/>
            <w:tcMar>
              <w:top w:w="80" w:type="dxa"/>
              <w:start w:w="120" w:type="dxa"/>
              <w:bottom w:w="80" w:type="dxa"/>
              <w:end w:w="120" w:type="dxa"/>
            </w:tcMar>
          </w:tcPr>
          <w:p>
            <w:pPr>
              <w:spacing w:after="40"/>
            </w:pPr>
            <w:r>
              <w:rPr>
                <w:rFonts w:ascii="Calibri" w:hAnsi="Calibri"/>
                <w:sz w:val="20"/>
              </w:rPr>
              <w:t>Kanchan Shrestha</w:t>
            </w:r>
          </w:p>
        </w:tc>
        <w:tc>
          <w:tcPr>
            <w:tcW w:type="dxa" w:w="2232"/>
            <w:vAlign w:val="top"/>
            <w:tcMar>
              <w:top w:w="80" w:type="dxa"/>
              <w:start w:w="120" w:type="dxa"/>
              <w:bottom w:w="80" w:type="dxa"/>
              <w:end w:w="120" w:type="dxa"/>
            </w:tcMar>
          </w:tcPr>
          <w:p>
            <w:pPr>
              <w:spacing w:after="40"/>
            </w:pPr>
            <w:r>
              <w:rPr>
                <w:rFonts w:ascii="Calibri" w:hAnsi="Calibri"/>
                <w:sz w:val="20"/>
              </w:rPr>
              <w:t>Present</w:t>
            </w:r>
          </w:p>
        </w:tc>
        <w:tc>
          <w:tcPr>
            <w:tcW w:type="dxa" w:w="4752"/>
            <w:vAlign w:val="top"/>
            <w:tcMar>
              <w:top w:w="80" w:type="dxa"/>
              <w:start w:w="120" w:type="dxa"/>
              <w:bottom w:w="80" w:type="dxa"/>
              <w:end w:w="120" w:type="dxa"/>
            </w:tcMar>
          </w:tcPr>
          <w:p>
            <w:pPr>
              <w:spacing w:after="40"/>
            </w:pPr>
            <w:r>
              <w:rPr>
                <w:rFonts w:ascii="Calibri" w:hAnsi="Calibri"/>
                <w:sz w:val="20"/>
              </w:rPr>
              <w:t>Design support and sound features</w:t>
            </w:r>
          </w:p>
        </w:tc>
      </w:tr>
      <w:tr>
        <w:tc>
          <w:tcPr>
            <w:tcW w:type="dxa" w:w="2376"/>
            <w:vAlign w:val="top"/>
            <w:tcMar>
              <w:top w:w="80" w:type="dxa"/>
              <w:start w:w="120" w:type="dxa"/>
              <w:bottom w:w="80" w:type="dxa"/>
              <w:end w:w="120" w:type="dxa"/>
            </w:tcMar>
          </w:tcPr>
          <w:p>
            <w:pPr>
              <w:spacing w:after="40"/>
            </w:pPr>
            <w:r>
              <w:rPr>
                <w:rFonts w:ascii="Calibri" w:hAnsi="Calibri"/>
                <w:sz w:val="20"/>
              </w:rPr>
              <w:t>Kaberi Shrestha</w:t>
            </w:r>
          </w:p>
        </w:tc>
        <w:tc>
          <w:tcPr>
            <w:tcW w:type="dxa" w:w="2232"/>
            <w:vAlign w:val="top"/>
            <w:tcMar>
              <w:top w:w="80" w:type="dxa"/>
              <w:start w:w="120" w:type="dxa"/>
              <w:bottom w:w="80" w:type="dxa"/>
              <w:end w:w="120" w:type="dxa"/>
            </w:tcMar>
          </w:tcPr>
          <w:p>
            <w:pPr>
              <w:spacing w:after="40"/>
            </w:pPr>
            <w:r>
              <w:rPr>
                <w:rFonts w:ascii="Calibri" w:hAnsi="Calibri"/>
                <w:sz w:val="20"/>
              </w:rPr>
              <w:t>Present</w:t>
            </w:r>
          </w:p>
        </w:tc>
        <w:tc>
          <w:tcPr>
            <w:tcW w:type="dxa" w:w="4752"/>
            <w:vAlign w:val="top"/>
            <w:tcMar>
              <w:top w:w="80" w:type="dxa"/>
              <w:start w:w="120" w:type="dxa"/>
              <w:bottom w:w="80" w:type="dxa"/>
              <w:end w:w="120" w:type="dxa"/>
            </w:tcMar>
          </w:tcPr>
          <w:p>
            <w:pPr>
              <w:spacing w:after="40"/>
            </w:pPr>
            <w:r>
              <w:rPr>
                <w:rFonts w:ascii="Calibri" w:hAnsi="Calibri"/>
                <w:sz w:val="20"/>
              </w:rPr>
              <w:t>Teamworker; design support</w:t>
            </w:r>
          </w:p>
        </w:tc>
      </w:tr>
      <w:tr>
        <w:tc>
          <w:tcPr>
            <w:tcW w:type="dxa" w:w="2376"/>
            <w:vAlign w:val="top"/>
            <w:tcMar>
              <w:top w:w="80" w:type="dxa"/>
              <w:start w:w="120" w:type="dxa"/>
              <w:bottom w:w="80" w:type="dxa"/>
              <w:end w:w="120" w:type="dxa"/>
            </w:tcMar>
          </w:tcPr>
          <w:p>
            <w:pPr>
              <w:spacing w:after="40"/>
            </w:pPr>
            <w:r>
              <w:rPr>
                <w:rFonts w:ascii="Calibri" w:hAnsi="Calibri"/>
                <w:sz w:val="20"/>
              </w:rPr>
              <w:t>Anjila Gurung</w:t>
            </w:r>
          </w:p>
        </w:tc>
        <w:tc>
          <w:tcPr>
            <w:tcW w:type="dxa" w:w="2232"/>
            <w:vAlign w:val="top"/>
            <w:tcMar>
              <w:top w:w="80" w:type="dxa"/>
              <w:start w:w="120" w:type="dxa"/>
              <w:bottom w:w="80" w:type="dxa"/>
              <w:end w:w="120" w:type="dxa"/>
            </w:tcMar>
          </w:tcPr>
          <w:p>
            <w:pPr>
              <w:spacing w:after="40"/>
            </w:pPr>
            <w:r>
              <w:rPr>
                <w:rFonts w:ascii="Calibri" w:hAnsi="Calibri"/>
                <w:sz w:val="20"/>
              </w:rPr>
              <w:t>Present</w:t>
            </w:r>
          </w:p>
        </w:tc>
        <w:tc>
          <w:tcPr>
            <w:tcW w:type="dxa" w:w="4752"/>
            <w:vAlign w:val="top"/>
            <w:tcMar>
              <w:top w:w="80" w:type="dxa"/>
              <w:start w:w="120" w:type="dxa"/>
              <w:bottom w:w="80" w:type="dxa"/>
              <w:end w:w="120" w:type="dxa"/>
            </w:tcMar>
          </w:tcPr>
          <w:p>
            <w:pPr>
              <w:spacing w:after="40"/>
            </w:pPr>
            <w:r>
              <w:rPr>
                <w:rFonts w:ascii="Calibri" w:hAnsi="Calibri"/>
                <w:sz w:val="20"/>
              </w:rPr>
              <w:t>Minute taker and testing</w:t>
            </w:r>
          </w:p>
        </w:tc>
      </w:tr>
      <w:tr>
        <w:tc>
          <w:tcPr>
            <w:tcW w:type="dxa" w:w="2376"/>
            <w:vAlign w:val="top"/>
            <w:tcMar>
              <w:top w:w="80" w:type="dxa"/>
              <w:start w:w="120" w:type="dxa"/>
              <w:bottom w:w="80" w:type="dxa"/>
              <w:end w:w="120" w:type="dxa"/>
            </w:tcMar>
          </w:tcPr>
          <w:p>
            <w:pPr>
              <w:spacing w:after="40"/>
            </w:pPr>
            <w:r>
              <w:rPr>
                <w:rFonts w:ascii="Calibri" w:hAnsi="Calibri"/>
                <w:sz w:val="20"/>
              </w:rPr>
              <w:t>Richa Sorathiya</w:t>
            </w:r>
          </w:p>
        </w:tc>
        <w:tc>
          <w:tcPr>
            <w:tcW w:type="dxa" w:w="2232"/>
            <w:vAlign w:val="top"/>
            <w:tcMar>
              <w:top w:w="80" w:type="dxa"/>
              <w:start w:w="120" w:type="dxa"/>
              <w:bottom w:w="80" w:type="dxa"/>
              <w:end w:w="120" w:type="dxa"/>
            </w:tcMar>
          </w:tcPr>
          <w:p>
            <w:pPr>
              <w:spacing w:after="40"/>
            </w:pPr>
            <w:r>
              <w:rPr>
                <w:rFonts w:ascii="Calibri" w:hAnsi="Calibri"/>
                <w:sz w:val="20"/>
              </w:rPr>
              <w:t>Role allocated / follow-up required</w:t>
            </w:r>
          </w:p>
        </w:tc>
        <w:tc>
          <w:tcPr>
            <w:tcW w:type="dxa" w:w="4752"/>
            <w:vAlign w:val="top"/>
            <w:tcMar>
              <w:top w:w="80" w:type="dxa"/>
              <w:start w:w="120" w:type="dxa"/>
              <w:bottom w:w="80" w:type="dxa"/>
              <w:end w:w="120" w:type="dxa"/>
            </w:tcMar>
          </w:tcPr>
          <w:p>
            <w:pPr>
              <w:spacing w:after="40"/>
            </w:pPr>
            <w:r>
              <w:rPr>
                <w:rFonts w:ascii="Calibri" w:hAnsi="Calibri"/>
                <w:sz w:val="20"/>
              </w:rPr>
              <w:t>Programming support for code fixes and implementation</w:t>
            </w:r>
          </w:p>
        </w:tc>
      </w:tr>
    </w:tbl>
    <w:p>
      <w:pPr>
        <w:pStyle w:val="Heading1"/>
      </w:pPr>
      <w:r>
        <w:t>3. Purpose of Meeting</w:t>
      </w:r>
    </w:p>
    <w:p>
      <w:r>
        <w:t>The purpose of the fourth team meeting was to communicate progress clearly with all group members, identify remaining development issues, and agree how the team would complete the game project before the 02 June deadline. The meeting focused on code fixes, layout and design improvements, testing, sound features, Trello updates, and increasing active contribution from all members so that the final submission can be completed on time.</w:t>
      </w:r>
    </w:p>
    <w:p>
      <w:pPr>
        <w:pStyle w:val="Heading1"/>
      </w:pPr>
      <w:r>
        <w:t>4. Agenda</w:t>
      </w:r>
    </w:p>
    <w:p>
      <w:pPr>
        <w:pStyle w:val="ListBullet"/>
      </w:pPr>
      <w:r>
        <w:t>Review the current stage of the Road Rush Cyber Racer game and identify remaining development work.</w:t>
      </w:r>
    </w:p>
    <w:p>
      <w:pPr>
        <w:pStyle w:val="ListBullet"/>
      </w:pPr>
      <w:r>
        <w:t>Discuss code problems, layout/design improvements, sound features, and testing requirements.</w:t>
      </w:r>
    </w:p>
    <w:p>
      <w:pPr>
        <w:pStyle w:val="ListBullet"/>
      </w:pPr>
      <w:r>
        <w:t>Confirm individual responsibilities for coordination, research, planning, implementation, design, programming, minute taking, and testing.</w:t>
      </w:r>
    </w:p>
    <w:p>
      <w:pPr>
        <w:pStyle w:val="ListBullet"/>
      </w:pPr>
      <w:r>
        <w:t>Update Trello so that tasks, owners, and deadlines are visible to the whole team.</w:t>
      </w:r>
    </w:p>
    <w:p>
      <w:pPr>
        <w:pStyle w:val="ListBullet"/>
      </w:pPr>
      <w:r>
        <w:t>Agree the next steps required to finish the assignment before 02 June 2026.</w:t>
      </w:r>
    </w:p>
    <w:p>
      <w:pPr>
        <w:pStyle w:val="Heading1"/>
      </w:pPr>
      <w:r>
        <w:t>5. Discussion Summary</w:t>
      </w:r>
    </w:p>
    <w:tbl>
      <w:tblPr>
        <w:tblW w:type="auto" w:w="0"/>
        <w:jc w:val="left"/>
        <w:tblLayout w:type="fixed"/>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4680"/>
        <w:gridCol w:w="4680"/>
      </w:tblGrid>
      <w:tr>
        <w:tc>
          <w:tcPr>
            <w:tcW w:type="dxa" w:w="2376"/>
            <w:vAlign w:val="top"/>
            <w:tcMar>
              <w:top w:w="80" w:type="dxa"/>
              <w:start w:w="120" w:type="dxa"/>
              <w:bottom w:w="80" w:type="dxa"/>
              <w:end w:w="120" w:type="dxa"/>
            </w:tcMar>
            <w:shd w:fill="F2F4F7"/>
          </w:tcPr>
          <w:p>
            <w:pPr>
              <w:spacing w:after="40"/>
            </w:pPr>
            <w:r>
              <w:rPr>
                <w:rFonts w:ascii="Calibri" w:hAnsi="Calibri"/>
                <w:b/>
                <w:sz w:val="20"/>
              </w:rPr>
              <w:t>Topic</w:t>
            </w:r>
          </w:p>
        </w:tc>
        <w:tc>
          <w:tcPr>
            <w:tcW w:type="dxa" w:w="6983"/>
            <w:vAlign w:val="top"/>
            <w:tcMar>
              <w:top w:w="80" w:type="dxa"/>
              <w:start w:w="120" w:type="dxa"/>
              <w:bottom w:w="80" w:type="dxa"/>
              <w:end w:w="120" w:type="dxa"/>
            </w:tcMar>
            <w:shd w:fill="F2F4F7"/>
          </w:tcPr>
          <w:p>
            <w:pPr>
              <w:spacing w:after="40"/>
            </w:pPr>
            <w:r>
              <w:rPr>
                <w:rFonts w:ascii="Calibri" w:hAnsi="Calibri"/>
                <w:b/>
                <w:sz w:val="20"/>
              </w:rPr>
              <w:t>Discussion</w:t>
            </w:r>
          </w:p>
        </w:tc>
      </w:tr>
      <w:tr>
        <w:tc>
          <w:tcPr>
            <w:tcW w:type="dxa" w:w="2376"/>
            <w:vAlign w:val="top"/>
            <w:tcMar>
              <w:top w:w="80" w:type="dxa"/>
              <w:start w:w="120" w:type="dxa"/>
              <w:bottom w:w="80" w:type="dxa"/>
              <w:end w:w="120" w:type="dxa"/>
            </w:tcMar>
          </w:tcPr>
          <w:p>
            <w:pPr>
              <w:spacing w:after="40"/>
            </w:pPr>
            <w:r>
              <w:rPr>
                <w:rFonts w:ascii="Calibri" w:hAnsi="Calibri"/>
                <w:sz w:val="20"/>
              </w:rPr>
              <w:t>Communication and teamwork</w:t>
            </w:r>
          </w:p>
        </w:tc>
        <w:tc>
          <w:tcPr>
            <w:tcW w:type="dxa" w:w="6983"/>
            <w:vAlign w:val="top"/>
            <w:tcMar>
              <w:top w:w="80" w:type="dxa"/>
              <w:start w:w="120" w:type="dxa"/>
              <w:bottom w:w="80" w:type="dxa"/>
              <w:end w:w="120" w:type="dxa"/>
            </w:tcMar>
          </w:tcPr>
          <w:p>
            <w:pPr>
              <w:spacing w:after="40"/>
            </w:pPr>
            <w:r>
              <w:rPr>
                <w:rFonts w:ascii="Calibri" w:hAnsi="Calibri"/>
                <w:sz w:val="20"/>
              </w:rPr>
              <w:t>The group agreed that regular communication is needed so every member understands the current progress and remaining work. Members were encouraged to contribute actively and support each other with urgent tasks.</w:t>
            </w:r>
          </w:p>
        </w:tc>
      </w:tr>
      <w:tr>
        <w:tc>
          <w:tcPr>
            <w:tcW w:type="dxa" w:w="2376"/>
            <w:vAlign w:val="top"/>
            <w:tcMar>
              <w:top w:w="80" w:type="dxa"/>
              <w:start w:w="120" w:type="dxa"/>
              <w:bottom w:w="80" w:type="dxa"/>
              <w:end w:w="120" w:type="dxa"/>
            </w:tcMar>
          </w:tcPr>
          <w:p>
            <w:pPr>
              <w:spacing w:after="40"/>
            </w:pPr>
            <w:r>
              <w:rPr>
                <w:rFonts w:ascii="Calibri" w:hAnsi="Calibri"/>
                <w:sz w:val="20"/>
              </w:rPr>
              <w:t>Code fixes and implementation</w:t>
            </w:r>
          </w:p>
        </w:tc>
        <w:tc>
          <w:tcPr>
            <w:tcW w:type="dxa" w:w="6983"/>
            <w:vAlign w:val="top"/>
            <w:tcMar>
              <w:top w:w="80" w:type="dxa"/>
              <w:start w:w="120" w:type="dxa"/>
              <w:bottom w:w="80" w:type="dxa"/>
              <w:end w:w="120" w:type="dxa"/>
            </w:tcMar>
          </w:tcPr>
          <w:p>
            <w:pPr>
              <w:spacing w:after="40"/>
            </w:pPr>
            <w:r>
              <w:rPr>
                <w:rFonts w:ascii="Calibri" w:hAnsi="Calibri"/>
                <w:sz w:val="20"/>
              </w:rPr>
              <w:t>The team discussed the need to fix remaining code issues, improve gameplay stability, and make sure the game works correctly across laptop, Mac, and mobile screen sizes.</w:t>
            </w:r>
          </w:p>
        </w:tc>
      </w:tr>
      <w:tr>
        <w:tc>
          <w:tcPr>
            <w:tcW w:type="dxa" w:w="2376"/>
            <w:vAlign w:val="top"/>
            <w:tcMar>
              <w:top w:w="80" w:type="dxa"/>
              <w:start w:w="120" w:type="dxa"/>
              <w:bottom w:w="80" w:type="dxa"/>
              <w:end w:w="120" w:type="dxa"/>
            </w:tcMar>
          </w:tcPr>
          <w:p>
            <w:pPr>
              <w:spacing w:after="40"/>
            </w:pPr>
            <w:r>
              <w:rPr>
                <w:rFonts w:ascii="Calibri" w:hAnsi="Calibri"/>
                <w:sz w:val="20"/>
              </w:rPr>
              <w:t>Layout and design</w:t>
            </w:r>
          </w:p>
        </w:tc>
        <w:tc>
          <w:tcPr>
            <w:tcW w:type="dxa" w:w="6983"/>
            <w:vAlign w:val="top"/>
            <w:tcMar>
              <w:top w:w="80" w:type="dxa"/>
              <w:start w:w="120" w:type="dxa"/>
              <w:bottom w:w="80" w:type="dxa"/>
              <w:end w:w="120" w:type="dxa"/>
            </w:tcMar>
          </w:tcPr>
          <w:p>
            <w:pPr>
              <w:spacing w:after="40"/>
            </w:pPr>
            <w:r>
              <w:rPr>
                <w:rFonts w:ascii="Calibri" w:hAnsi="Calibri"/>
                <w:sz w:val="20"/>
              </w:rPr>
              <w:t>Design work was discussed as a priority because the game interface needs to be clear, readable, and suitable for the assignment brief. The team agreed to improve layout, colours, text visibility, and player instructions.</w:t>
            </w:r>
          </w:p>
        </w:tc>
      </w:tr>
      <w:tr>
        <w:tc>
          <w:tcPr>
            <w:tcW w:type="dxa" w:w="2376"/>
            <w:vAlign w:val="top"/>
            <w:tcMar>
              <w:top w:w="80" w:type="dxa"/>
              <w:start w:w="120" w:type="dxa"/>
              <w:bottom w:w="80" w:type="dxa"/>
              <w:end w:w="120" w:type="dxa"/>
            </w:tcMar>
          </w:tcPr>
          <w:p>
            <w:pPr>
              <w:spacing w:after="40"/>
            </w:pPr>
            <w:r>
              <w:rPr>
                <w:rFonts w:ascii="Calibri" w:hAnsi="Calibri"/>
                <w:sz w:val="20"/>
              </w:rPr>
              <w:t>Sound and user experience</w:t>
            </w:r>
          </w:p>
        </w:tc>
        <w:tc>
          <w:tcPr>
            <w:tcW w:type="dxa" w:w="6983"/>
            <w:vAlign w:val="top"/>
            <w:tcMar>
              <w:top w:w="80" w:type="dxa"/>
              <w:start w:w="120" w:type="dxa"/>
              <w:bottom w:w="80" w:type="dxa"/>
              <w:end w:w="120" w:type="dxa"/>
            </w:tcMar>
          </w:tcPr>
          <w:p>
            <w:pPr>
              <w:spacing w:after="40"/>
            </w:pPr>
            <w:r>
              <w:rPr>
                <w:rFonts w:ascii="Calibri" w:hAnsi="Calibri"/>
                <w:sz w:val="20"/>
              </w:rPr>
              <w:t>Sound effects and game feedback were discussed as features that can make the game more engaging, provided they do not reduce performance.</w:t>
            </w:r>
          </w:p>
        </w:tc>
      </w:tr>
      <w:tr>
        <w:tc>
          <w:tcPr>
            <w:tcW w:type="dxa" w:w="2376"/>
            <w:vAlign w:val="top"/>
            <w:tcMar>
              <w:top w:w="80" w:type="dxa"/>
              <w:start w:w="120" w:type="dxa"/>
              <w:bottom w:w="80" w:type="dxa"/>
              <w:end w:w="120" w:type="dxa"/>
            </w:tcMar>
          </w:tcPr>
          <w:p>
            <w:pPr>
              <w:spacing w:after="40"/>
            </w:pPr>
            <w:r>
              <w:rPr>
                <w:rFonts w:ascii="Calibri" w:hAnsi="Calibri"/>
                <w:sz w:val="20"/>
              </w:rPr>
              <w:t>Testing</w:t>
            </w:r>
          </w:p>
        </w:tc>
        <w:tc>
          <w:tcPr>
            <w:tcW w:type="dxa" w:w="6983"/>
            <w:vAlign w:val="top"/>
            <w:tcMar>
              <w:top w:w="80" w:type="dxa"/>
              <w:start w:w="120" w:type="dxa"/>
              <w:bottom w:w="80" w:type="dxa"/>
              <w:end w:w="120" w:type="dxa"/>
            </w:tcMar>
          </w:tcPr>
          <w:p>
            <w:pPr>
              <w:spacing w:after="40"/>
            </w:pPr>
            <w:r>
              <w:rPr>
                <w:rFonts w:ascii="Calibri" w:hAnsi="Calibri"/>
                <w:sz w:val="20"/>
              </w:rPr>
              <w:t>The team agreed that testing should cover gameplay, level progression, questions, dashboard navigation, responsiveness, and any errors found before final submission.</w:t>
            </w:r>
          </w:p>
        </w:tc>
      </w:tr>
      <w:tr>
        <w:tc>
          <w:tcPr>
            <w:tcW w:type="dxa" w:w="2376"/>
            <w:vAlign w:val="top"/>
            <w:tcMar>
              <w:top w:w="80" w:type="dxa"/>
              <w:start w:w="120" w:type="dxa"/>
              <w:bottom w:w="80" w:type="dxa"/>
              <w:end w:w="120" w:type="dxa"/>
            </w:tcMar>
          </w:tcPr>
          <w:p>
            <w:pPr>
              <w:spacing w:after="40"/>
            </w:pPr>
            <w:r>
              <w:rPr>
                <w:rFonts w:ascii="Calibri" w:hAnsi="Calibri"/>
                <w:sz w:val="20"/>
              </w:rPr>
              <w:t>Task management</w:t>
            </w:r>
          </w:p>
        </w:tc>
        <w:tc>
          <w:tcPr>
            <w:tcW w:type="dxa" w:w="6983"/>
            <w:vAlign w:val="top"/>
            <w:tcMar>
              <w:top w:w="80" w:type="dxa"/>
              <w:start w:w="120" w:type="dxa"/>
              <w:bottom w:w="80" w:type="dxa"/>
              <w:end w:w="120" w:type="dxa"/>
            </w:tcMar>
          </w:tcPr>
          <w:p>
            <w:pPr>
              <w:spacing w:after="40"/>
            </w:pPr>
            <w:r>
              <w:rPr>
                <w:rFonts w:ascii="Calibri" w:hAnsi="Calibri"/>
                <w:sz w:val="20"/>
              </w:rPr>
              <w:t>Trello should be updated by the coordinator/research lead so that the group can track completed, ongoing, and urgent tasks before the deadline.</w:t>
            </w:r>
          </w:p>
        </w:tc>
      </w:tr>
    </w:tbl>
    <w:p>
      <w:pPr>
        <w:pStyle w:val="Heading1"/>
      </w:pPr>
      <w:r>
        <w:t>6. Decisions and Rationale</w:t>
      </w:r>
    </w:p>
    <w:tbl>
      <w:tblPr>
        <w:tblW w:type="auto" w:w="0"/>
        <w:jc w:val="left"/>
        <w:tblLayout w:type="fixed"/>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4680"/>
        <w:gridCol w:w="4680"/>
      </w:tblGrid>
      <w:tr>
        <w:tc>
          <w:tcPr>
            <w:tcW w:type="dxa" w:w="3600"/>
            <w:vAlign w:val="top"/>
            <w:tcMar>
              <w:top w:w="80" w:type="dxa"/>
              <w:start w:w="120" w:type="dxa"/>
              <w:bottom w:w="80" w:type="dxa"/>
              <w:end w:w="120" w:type="dxa"/>
            </w:tcMar>
            <w:shd w:fill="F2F4F7"/>
          </w:tcPr>
          <w:p>
            <w:pPr>
              <w:spacing w:after="40"/>
            </w:pPr>
            <w:r>
              <w:rPr>
                <w:rFonts w:ascii="Calibri" w:hAnsi="Calibri"/>
                <w:b/>
                <w:sz w:val="20"/>
              </w:rPr>
              <w:t>Decision</w:t>
            </w:r>
          </w:p>
        </w:tc>
        <w:tc>
          <w:tcPr>
            <w:tcW w:type="dxa" w:w="5760"/>
            <w:vAlign w:val="top"/>
            <w:tcMar>
              <w:top w:w="80" w:type="dxa"/>
              <w:start w:w="120" w:type="dxa"/>
              <w:bottom w:w="80" w:type="dxa"/>
              <w:end w:w="120" w:type="dxa"/>
            </w:tcMar>
            <w:shd w:fill="F2F4F7"/>
          </w:tcPr>
          <w:p>
            <w:pPr>
              <w:spacing w:after="40"/>
            </w:pPr>
            <w:r>
              <w:rPr>
                <w:rFonts w:ascii="Calibri" w:hAnsi="Calibri"/>
                <w:b/>
                <w:sz w:val="20"/>
              </w:rPr>
              <w:t>Rationale</w:t>
            </w:r>
          </w:p>
        </w:tc>
      </w:tr>
      <w:tr>
        <w:tc>
          <w:tcPr>
            <w:tcW w:type="dxa" w:w="3600"/>
            <w:vAlign w:val="top"/>
            <w:tcMar>
              <w:top w:w="80" w:type="dxa"/>
              <w:start w:w="120" w:type="dxa"/>
              <w:bottom w:w="80" w:type="dxa"/>
              <w:end w:w="120" w:type="dxa"/>
            </w:tcMar>
          </w:tcPr>
          <w:p>
            <w:pPr>
              <w:spacing w:after="40"/>
            </w:pPr>
            <w:r>
              <w:rPr>
                <w:rFonts w:ascii="Calibri" w:hAnsi="Calibri"/>
                <w:sz w:val="20"/>
              </w:rPr>
              <w:t>Prioritise code fixes before adding extra features.</w:t>
            </w:r>
          </w:p>
        </w:tc>
        <w:tc>
          <w:tcPr>
            <w:tcW w:type="dxa" w:w="5760"/>
            <w:vAlign w:val="top"/>
            <w:tcMar>
              <w:top w:w="80" w:type="dxa"/>
              <w:start w:w="120" w:type="dxa"/>
              <w:bottom w:w="80" w:type="dxa"/>
              <w:end w:w="120" w:type="dxa"/>
            </w:tcMar>
          </w:tcPr>
          <w:p>
            <w:pPr>
              <w:spacing w:after="40"/>
            </w:pPr>
            <w:r>
              <w:rPr>
                <w:rFonts w:ascii="Calibri" w:hAnsi="Calibri"/>
                <w:sz w:val="20"/>
              </w:rPr>
              <w:t>A working and stable game is more important for the assignment than adding unnecessary features late in the project.</w:t>
            </w:r>
          </w:p>
        </w:tc>
      </w:tr>
      <w:tr>
        <w:tc>
          <w:tcPr>
            <w:tcW w:type="dxa" w:w="3600"/>
            <w:vAlign w:val="top"/>
            <w:tcMar>
              <w:top w:w="80" w:type="dxa"/>
              <w:start w:w="120" w:type="dxa"/>
              <w:bottom w:w="80" w:type="dxa"/>
              <w:end w:w="120" w:type="dxa"/>
            </w:tcMar>
          </w:tcPr>
          <w:p>
            <w:pPr>
              <w:spacing w:after="40"/>
            </w:pPr>
            <w:r>
              <w:rPr>
                <w:rFonts w:ascii="Calibri" w:hAnsi="Calibri"/>
                <w:sz w:val="20"/>
              </w:rPr>
              <w:t>Complete layout, design, code, and testing before the 02 June deadline.</w:t>
            </w:r>
          </w:p>
        </w:tc>
        <w:tc>
          <w:tcPr>
            <w:tcW w:type="dxa" w:w="5760"/>
            <w:vAlign w:val="top"/>
            <w:tcMar>
              <w:top w:w="80" w:type="dxa"/>
              <w:start w:w="120" w:type="dxa"/>
              <w:bottom w:w="80" w:type="dxa"/>
              <w:end w:w="120" w:type="dxa"/>
            </w:tcMar>
          </w:tcPr>
          <w:p>
            <w:pPr>
              <w:spacing w:after="40"/>
            </w:pPr>
            <w:r>
              <w:rPr>
                <w:rFonts w:ascii="Calibri" w:hAnsi="Calibri"/>
                <w:sz w:val="20"/>
              </w:rPr>
              <w:t>This supports timely submission and reduces the risk of incomplete evidence in the final portfolio.</w:t>
            </w:r>
          </w:p>
        </w:tc>
      </w:tr>
      <w:tr>
        <w:tc>
          <w:tcPr>
            <w:tcW w:type="dxa" w:w="3600"/>
            <w:vAlign w:val="top"/>
            <w:tcMar>
              <w:top w:w="80" w:type="dxa"/>
              <w:start w:w="120" w:type="dxa"/>
              <w:bottom w:w="80" w:type="dxa"/>
              <w:end w:w="120" w:type="dxa"/>
            </w:tcMar>
          </w:tcPr>
          <w:p>
            <w:pPr>
              <w:spacing w:after="40"/>
            </w:pPr>
            <w:r>
              <w:rPr>
                <w:rFonts w:ascii="Calibri" w:hAnsi="Calibri"/>
                <w:sz w:val="20"/>
              </w:rPr>
              <w:t>Use Trello to monitor task ownership and progress.</w:t>
            </w:r>
          </w:p>
        </w:tc>
        <w:tc>
          <w:tcPr>
            <w:tcW w:type="dxa" w:w="5760"/>
            <w:vAlign w:val="top"/>
            <w:tcMar>
              <w:top w:w="80" w:type="dxa"/>
              <w:start w:w="120" w:type="dxa"/>
              <w:bottom w:w="80" w:type="dxa"/>
              <w:end w:w="120" w:type="dxa"/>
            </w:tcMar>
          </w:tcPr>
          <w:p>
            <w:pPr>
              <w:spacing w:after="40"/>
            </w:pPr>
            <w:r>
              <w:rPr>
                <w:rFonts w:ascii="Calibri" w:hAnsi="Calibri"/>
                <w:sz w:val="20"/>
              </w:rPr>
              <w:t>A shared task board improves communication, accountability, and evidence of collaboration.</w:t>
            </w:r>
          </w:p>
        </w:tc>
      </w:tr>
      <w:tr>
        <w:tc>
          <w:tcPr>
            <w:tcW w:type="dxa" w:w="3600"/>
            <w:vAlign w:val="top"/>
            <w:tcMar>
              <w:top w:w="80" w:type="dxa"/>
              <w:start w:w="120" w:type="dxa"/>
              <w:bottom w:w="80" w:type="dxa"/>
              <w:end w:w="120" w:type="dxa"/>
            </w:tcMar>
          </w:tcPr>
          <w:p>
            <w:pPr>
              <w:spacing w:after="40"/>
            </w:pPr>
            <w:r>
              <w:rPr>
                <w:rFonts w:ascii="Calibri" w:hAnsi="Calibri"/>
                <w:sz w:val="20"/>
              </w:rPr>
              <w:t>Increase active contribution from all team members.</w:t>
            </w:r>
          </w:p>
        </w:tc>
        <w:tc>
          <w:tcPr>
            <w:tcW w:type="dxa" w:w="5760"/>
            <w:vAlign w:val="top"/>
            <w:tcMar>
              <w:top w:w="80" w:type="dxa"/>
              <w:start w:w="120" w:type="dxa"/>
              <w:bottom w:w="80" w:type="dxa"/>
              <w:end w:w="120" w:type="dxa"/>
            </w:tcMar>
          </w:tcPr>
          <w:p>
            <w:pPr>
              <w:spacing w:after="40"/>
            </w:pPr>
            <w:r>
              <w:rPr>
                <w:rFonts w:ascii="Calibri" w:hAnsi="Calibri"/>
                <w:sz w:val="20"/>
              </w:rPr>
              <w:t>The remaining time is limited, so the workload must be shared to complete the project professionally.</w:t>
            </w:r>
          </w:p>
        </w:tc>
      </w:tr>
    </w:tbl>
    <w:p>
      <w:pPr>
        <w:pStyle w:val="Heading1"/>
      </w:pPr>
      <w:r>
        <w:t>7. Action Log</w:t>
      </w:r>
    </w:p>
    <w:tbl>
      <w:tblPr>
        <w:tblW w:type="auto" w:w="0"/>
        <w:jc w:val="left"/>
        <w:tblLayout w:type="fixed"/>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3120"/>
        <w:gridCol w:w="3120"/>
        <w:gridCol w:w="3120"/>
      </w:tblGrid>
      <w:tr>
        <w:tc>
          <w:tcPr>
            <w:tcW w:type="dxa" w:w="4320"/>
            <w:vAlign w:val="top"/>
            <w:tcMar>
              <w:top w:w="80" w:type="dxa"/>
              <w:start w:w="120" w:type="dxa"/>
              <w:bottom w:w="80" w:type="dxa"/>
              <w:end w:w="120" w:type="dxa"/>
            </w:tcMar>
            <w:shd w:fill="F2F4F7"/>
          </w:tcPr>
          <w:p>
            <w:pPr>
              <w:spacing w:after="40"/>
            </w:pPr>
            <w:r>
              <w:rPr>
                <w:rFonts w:ascii="Calibri" w:hAnsi="Calibri"/>
                <w:b/>
                <w:sz w:val="20"/>
              </w:rPr>
              <w:t>Action</w:t>
            </w:r>
          </w:p>
        </w:tc>
        <w:tc>
          <w:tcPr>
            <w:tcW w:type="dxa" w:w="2448"/>
            <w:vAlign w:val="top"/>
            <w:tcMar>
              <w:top w:w="80" w:type="dxa"/>
              <w:start w:w="120" w:type="dxa"/>
              <w:bottom w:w="80" w:type="dxa"/>
              <w:end w:w="120" w:type="dxa"/>
            </w:tcMar>
            <w:shd w:fill="F2F4F7"/>
          </w:tcPr>
          <w:p>
            <w:pPr>
              <w:spacing w:after="40"/>
            </w:pPr>
            <w:r>
              <w:rPr>
                <w:rFonts w:ascii="Calibri" w:hAnsi="Calibri"/>
                <w:b/>
                <w:sz w:val="20"/>
              </w:rPr>
              <w:t>Owner</w:t>
            </w:r>
          </w:p>
        </w:tc>
        <w:tc>
          <w:tcPr>
            <w:tcW w:type="dxa" w:w="2592"/>
            <w:vAlign w:val="top"/>
            <w:tcMar>
              <w:top w:w="80" w:type="dxa"/>
              <w:start w:w="120" w:type="dxa"/>
              <w:bottom w:w="80" w:type="dxa"/>
              <w:end w:w="120" w:type="dxa"/>
            </w:tcMar>
            <w:shd w:fill="F2F4F7"/>
          </w:tcPr>
          <w:p>
            <w:pPr>
              <w:spacing w:after="40"/>
            </w:pPr>
            <w:r>
              <w:rPr>
                <w:rFonts w:ascii="Calibri" w:hAnsi="Calibri"/>
                <w:b/>
                <w:sz w:val="20"/>
              </w:rPr>
              <w:t>Deadline / Status</w:t>
            </w:r>
          </w:p>
        </w:tc>
      </w:tr>
      <w:tr>
        <w:tc>
          <w:tcPr>
            <w:tcW w:type="dxa" w:w="4320"/>
            <w:vAlign w:val="top"/>
            <w:tcMar>
              <w:top w:w="80" w:type="dxa"/>
              <w:start w:w="120" w:type="dxa"/>
              <w:bottom w:w="80" w:type="dxa"/>
              <w:end w:w="120" w:type="dxa"/>
            </w:tcMar>
          </w:tcPr>
          <w:p>
            <w:pPr>
              <w:spacing w:after="40"/>
            </w:pPr>
            <w:r>
              <w:rPr>
                <w:rFonts w:ascii="Calibri" w:hAnsi="Calibri"/>
                <w:sz w:val="20"/>
              </w:rPr>
              <w:t>Coordinate team communication and check that all members understand remaining tasks.</w:t>
            </w:r>
          </w:p>
        </w:tc>
        <w:tc>
          <w:tcPr>
            <w:tcW w:type="dxa" w:w="2448"/>
            <w:vAlign w:val="top"/>
            <w:tcMar>
              <w:top w:w="80" w:type="dxa"/>
              <w:start w:w="120" w:type="dxa"/>
              <w:bottom w:w="80" w:type="dxa"/>
              <w:end w:w="120" w:type="dxa"/>
            </w:tcMar>
          </w:tcPr>
          <w:p>
            <w:pPr>
              <w:spacing w:after="40"/>
            </w:pPr>
            <w:r>
              <w:rPr>
                <w:rFonts w:ascii="Calibri" w:hAnsi="Calibri"/>
                <w:sz w:val="20"/>
              </w:rPr>
              <w:t>Sabina Mahat</w:t>
            </w:r>
          </w:p>
        </w:tc>
        <w:tc>
          <w:tcPr>
            <w:tcW w:type="dxa" w:w="2592"/>
            <w:vAlign w:val="top"/>
            <w:tcMar>
              <w:top w:w="80" w:type="dxa"/>
              <w:start w:w="120" w:type="dxa"/>
              <w:bottom w:w="80" w:type="dxa"/>
              <w:end w:w="120" w:type="dxa"/>
            </w:tcMar>
          </w:tcPr>
          <w:p>
            <w:pPr>
              <w:spacing w:after="40"/>
            </w:pPr>
            <w:r>
              <w:rPr>
                <w:rFonts w:ascii="Calibri" w:hAnsi="Calibri"/>
                <w:sz w:val="20"/>
              </w:rPr>
              <w:t>Before 02 June 2026</w:t>
            </w:r>
          </w:p>
        </w:tc>
      </w:tr>
      <w:tr>
        <w:tc>
          <w:tcPr>
            <w:tcW w:type="dxa" w:w="4320"/>
            <w:vAlign w:val="top"/>
            <w:tcMar>
              <w:top w:w="80" w:type="dxa"/>
              <w:start w:w="120" w:type="dxa"/>
              <w:bottom w:w="80" w:type="dxa"/>
              <w:end w:w="120" w:type="dxa"/>
            </w:tcMar>
          </w:tcPr>
          <w:p>
            <w:pPr>
              <w:spacing w:after="40"/>
            </w:pPr>
            <w:r>
              <w:rPr>
                <w:rFonts w:ascii="Calibri" w:hAnsi="Calibri"/>
                <w:sz w:val="20"/>
              </w:rPr>
              <w:t>Update Trello with current tasks, progress, and research evidence.</w:t>
            </w:r>
          </w:p>
        </w:tc>
        <w:tc>
          <w:tcPr>
            <w:tcW w:type="dxa" w:w="2448"/>
            <w:vAlign w:val="top"/>
            <w:tcMar>
              <w:top w:w="80" w:type="dxa"/>
              <w:start w:w="120" w:type="dxa"/>
              <w:bottom w:w="80" w:type="dxa"/>
              <w:end w:w="120" w:type="dxa"/>
            </w:tcMar>
          </w:tcPr>
          <w:p>
            <w:pPr>
              <w:spacing w:after="40"/>
            </w:pPr>
            <w:r>
              <w:rPr>
                <w:rFonts w:ascii="Calibri" w:hAnsi="Calibri"/>
                <w:sz w:val="20"/>
              </w:rPr>
              <w:t>Sabina Mahat</w:t>
            </w:r>
          </w:p>
        </w:tc>
        <w:tc>
          <w:tcPr>
            <w:tcW w:type="dxa" w:w="2592"/>
            <w:vAlign w:val="top"/>
            <w:tcMar>
              <w:top w:w="80" w:type="dxa"/>
              <w:start w:w="120" w:type="dxa"/>
              <w:bottom w:w="80" w:type="dxa"/>
              <w:end w:w="120" w:type="dxa"/>
            </w:tcMar>
          </w:tcPr>
          <w:p>
            <w:pPr>
              <w:spacing w:after="40"/>
            </w:pPr>
            <w:r>
              <w:rPr>
                <w:rFonts w:ascii="Calibri" w:hAnsi="Calibri"/>
                <w:sz w:val="20"/>
              </w:rPr>
              <w:t>Before 02 June 2026</w:t>
            </w:r>
          </w:p>
        </w:tc>
      </w:tr>
      <w:tr>
        <w:tc>
          <w:tcPr>
            <w:tcW w:type="dxa" w:w="4320"/>
            <w:vAlign w:val="top"/>
            <w:tcMar>
              <w:top w:w="80" w:type="dxa"/>
              <w:start w:w="120" w:type="dxa"/>
              <w:bottom w:w="80" w:type="dxa"/>
              <w:end w:w="120" w:type="dxa"/>
            </w:tcMar>
          </w:tcPr>
          <w:p>
            <w:pPr>
              <w:spacing w:after="40"/>
            </w:pPr>
            <w:r>
              <w:rPr>
                <w:rFonts w:ascii="Calibri" w:hAnsi="Calibri"/>
                <w:sz w:val="20"/>
              </w:rPr>
              <w:t>Support planning and implementation of remaining game features.</w:t>
            </w:r>
          </w:p>
        </w:tc>
        <w:tc>
          <w:tcPr>
            <w:tcW w:type="dxa" w:w="2448"/>
            <w:vAlign w:val="top"/>
            <w:tcMar>
              <w:top w:w="80" w:type="dxa"/>
              <w:start w:w="120" w:type="dxa"/>
              <w:bottom w:w="80" w:type="dxa"/>
              <w:end w:w="120" w:type="dxa"/>
            </w:tcMar>
          </w:tcPr>
          <w:p>
            <w:pPr>
              <w:spacing w:after="40"/>
            </w:pPr>
            <w:r>
              <w:rPr>
                <w:rFonts w:ascii="Calibri" w:hAnsi="Calibri"/>
                <w:sz w:val="20"/>
              </w:rPr>
              <w:t>Renita Kapdiya</w:t>
            </w:r>
          </w:p>
        </w:tc>
        <w:tc>
          <w:tcPr>
            <w:tcW w:type="dxa" w:w="2592"/>
            <w:vAlign w:val="top"/>
            <w:tcMar>
              <w:top w:w="80" w:type="dxa"/>
              <w:start w:w="120" w:type="dxa"/>
              <w:bottom w:w="80" w:type="dxa"/>
              <w:end w:w="120" w:type="dxa"/>
            </w:tcMar>
          </w:tcPr>
          <w:p>
            <w:pPr>
              <w:spacing w:after="40"/>
            </w:pPr>
            <w:r>
              <w:rPr>
                <w:rFonts w:ascii="Calibri" w:hAnsi="Calibri"/>
                <w:sz w:val="20"/>
              </w:rPr>
              <w:t>Before 02 June 2026</w:t>
            </w:r>
          </w:p>
        </w:tc>
      </w:tr>
      <w:tr>
        <w:tc>
          <w:tcPr>
            <w:tcW w:type="dxa" w:w="4320"/>
            <w:vAlign w:val="top"/>
            <w:tcMar>
              <w:top w:w="80" w:type="dxa"/>
              <w:start w:w="120" w:type="dxa"/>
              <w:bottom w:w="80" w:type="dxa"/>
              <w:end w:w="120" w:type="dxa"/>
            </w:tcMar>
          </w:tcPr>
          <w:p>
            <w:pPr>
              <w:spacing w:after="40"/>
            </w:pPr>
            <w:r>
              <w:rPr>
                <w:rFonts w:ascii="Calibri" w:hAnsi="Calibri"/>
                <w:sz w:val="20"/>
              </w:rPr>
              <w:t>Review design consistency and support interface improvements.</w:t>
            </w:r>
          </w:p>
        </w:tc>
        <w:tc>
          <w:tcPr>
            <w:tcW w:type="dxa" w:w="2448"/>
            <w:vAlign w:val="top"/>
            <w:tcMar>
              <w:top w:w="80" w:type="dxa"/>
              <w:start w:w="120" w:type="dxa"/>
              <w:bottom w:w="80" w:type="dxa"/>
              <w:end w:w="120" w:type="dxa"/>
            </w:tcMar>
          </w:tcPr>
          <w:p>
            <w:pPr>
              <w:spacing w:after="40"/>
            </w:pPr>
            <w:r>
              <w:rPr>
                <w:rFonts w:ascii="Calibri" w:hAnsi="Calibri"/>
                <w:sz w:val="20"/>
              </w:rPr>
              <w:t>Kaberi Shrestha</w:t>
            </w:r>
          </w:p>
        </w:tc>
        <w:tc>
          <w:tcPr>
            <w:tcW w:type="dxa" w:w="2592"/>
            <w:vAlign w:val="top"/>
            <w:tcMar>
              <w:top w:w="80" w:type="dxa"/>
              <w:start w:w="120" w:type="dxa"/>
              <w:bottom w:w="80" w:type="dxa"/>
              <w:end w:w="120" w:type="dxa"/>
            </w:tcMar>
          </w:tcPr>
          <w:p>
            <w:pPr>
              <w:spacing w:after="40"/>
            </w:pPr>
            <w:r>
              <w:rPr>
                <w:rFonts w:ascii="Calibri" w:hAnsi="Calibri"/>
                <w:sz w:val="20"/>
              </w:rPr>
              <w:t>Before 02 June 2026</w:t>
            </w:r>
          </w:p>
        </w:tc>
      </w:tr>
      <w:tr>
        <w:tc>
          <w:tcPr>
            <w:tcW w:type="dxa" w:w="4320"/>
            <w:vAlign w:val="top"/>
            <w:tcMar>
              <w:top w:w="80" w:type="dxa"/>
              <w:start w:w="120" w:type="dxa"/>
              <w:bottom w:w="80" w:type="dxa"/>
              <w:end w:w="120" w:type="dxa"/>
            </w:tcMar>
          </w:tcPr>
          <w:p>
            <w:pPr>
              <w:spacing w:after="40"/>
            </w:pPr>
            <w:r>
              <w:rPr>
                <w:rFonts w:ascii="Calibri" w:hAnsi="Calibri"/>
                <w:sz w:val="20"/>
              </w:rPr>
              <w:t>Improve visual design and check sound-related features.</w:t>
            </w:r>
          </w:p>
        </w:tc>
        <w:tc>
          <w:tcPr>
            <w:tcW w:type="dxa" w:w="2448"/>
            <w:vAlign w:val="top"/>
            <w:tcMar>
              <w:top w:w="80" w:type="dxa"/>
              <w:start w:w="120" w:type="dxa"/>
              <w:bottom w:w="80" w:type="dxa"/>
              <w:end w:w="120" w:type="dxa"/>
            </w:tcMar>
          </w:tcPr>
          <w:p>
            <w:pPr>
              <w:spacing w:after="40"/>
            </w:pPr>
            <w:r>
              <w:rPr>
                <w:rFonts w:ascii="Calibri" w:hAnsi="Calibri"/>
                <w:sz w:val="20"/>
              </w:rPr>
              <w:t>Kanchan Shrestha</w:t>
            </w:r>
          </w:p>
        </w:tc>
        <w:tc>
          <w:tcPr>
            <w:tcW w:type="dxa" w:w="2592"/>
            <w:vAlign w:val="top"/>
            <w:tcMar>
              <w:top w:w="80" w:type="dxa"/>
              <w:start w:w="120" w:type="dxa"/>
              <w:bottom w:w="80" w:type="dxa"/>
              <w:end w:w="120" w:type="dxa"/>
            </w:tcMar>
          </w:tcPr>
          <w:p>
            <w:pPr>
              <w:spacing w:after="40"/>
            </w:pPr>
            <w:r>
              <w:rPr>
                <w:rFonts w:ascii="Calibri" w:hAnsi="Calibri"/>
                <w:sz w:val="20"/>
              </w:rPr>
              <w:t>Before 02 June 2026</w:t>
            </w:r>
          </w:p>
        </w:tc>
      </w:tr>
      <w:tr>
        <w:tc>
          <w:tcPr>
            <w:tcW w:type="dxa" w:w="4320"/>
            <w:vAlign w:val="top"/>
            <w:tcMar>
              <w:top w:w="80" w:type="dxa"/>
              <w:start w:w="120" w:type="dxa"/>
              <w:bottom w:w="80" w:type="dxa"/>
              <w:end w:w="120" w:type="dxa"/>
            </w:tcMar>
          </w:tcPr>
          <w:p>
            <w:pPr>
              <w:spacing w:after="40"/>
            </w:pPr>
            <w:r>
              <w:rPr>
                <w:rFonts w:ascii="Calibri" w:hAnsi="Calibri"/>
                <w:sz w:val="20"/>
              </w:rPr>
              <w:t>Support programming and fix code issues identified during testing.</w:t>
            </w:r>
          </w:p>
        </w:tc>
        <w:tc>
          <w:tcPr>
            <w:tcW w:type="dxa" w:w="2448"/>
            <w:vAlign w:val="top"/>
            <w:tcMar>
              <w:top w:w="80" w:type="dxa"/>
              <w:start w:w="120" w:type="dxa"/>
              <w:bottom w:w="80" w:type="dxa"/>
              <w:end w:w="120" w:type="dxa"/>
            </w:tcMar>
          </w:tcPr>
          <w:p>
            <w:pPr>
              <w:spacing w:after="40"/>
            </w:pPr>
            <w:r>
              <w:rPr>
                <w:rFonts w:ascii="Calibri" w:hAnsi="Calibri"/>
                <w:sz w:val="20"/>
              </w:rPr>
              <w:t>Richa Sorathiya</w:t>
            </w:r>
          </w:p>
        </w:tc>
        <w:tc>
          <w:tcPr>
            <w:tcW w:type="dxa" w:w="2592"/>
            <w:vAlign w:val="top"/>
            <w:tcMar>
              <w:top w:w="80" w:type="dxa"/>
              <w:start w:w="120" w:type="dxa"/>
              <w:bottom w:w="80" w:type="dxa"/>
              <w:end w:w="120" w:type="dxa"/>
            </w:tcMar>
          </w:tcPr>
          <w:p>
            <w:pPr>
              <w:spacing w:after="40"/>
            </w:pPr>
            <w:r>
              <w:rPr>
                <w:rFonts w:ascii="Calibri" w:hAnsi="Calibri"/>
                <w:sz w:val="20"/>
              </w:rPr>
              <w:t>Before 02 June 2026</w:t>
            </w:r>
          </w:p>
        </w:tc>
      </w:tr>
      <w:tr>
        <w:tc>
          <w:tcPr>
            <w:tcW w:type="dxa" w:w="4320"/>
            <w:vAlign w:val="top"/>
            <w:tcMar>
              <w:top w:w="80" w:type="dxa"/>
              <w:start w:w="120" w:type="dxa"/>
              <w:bottom w:w="80" w:type="dxa"/>
              <w:end w:w="120" w:type="dxa"/>
            </w:tcMar>
          </w:tcPr>
          <w:p>
            <w:pPr>
              <w:spacing w:after="40"/>
            </w:pPr>
            <w:r>
              <w:rPr>
                <w:rFonts w:ascii="Calibri" w:hAnsi="Calibri"/>
                <w:sz w:val="20"/>
              </w:rPr>
              <w:t>Prepare minutes and test the game on different screen sizes.</w:t>
            </w:r>
          </w:p>
        </w:tc>
        <w:tc>
          <w:tcPr>
            <w:tcW w:type="dxa" w:w="2448"/>
            <w:vAlign w:val="top"/>
            <w:tcMar>
              <w:top w:w="80" w:type="dxa"/>
              <w:start w:w="120" w:type="dxa"/>
              <w:bottom w:w="80" w:type="dxa"/>
              <w:end w:w="120" w:type="dxa"/>
            </w:tcMar>
          </w:tcPr>
          <w:p>
            <w:pPr>
              <w:spacing w:after="40"/>
            </w:pPr>
            <w:r>
              <w:rPr>
                <w:rFonts w:ascii="Calibri" w:hAnsi="Calibri"/>
                <w:sz w:val="20"/>
              </w:rPr>
              <w:t>Anjila Gurung</w:t>
            </w:r>
          </w:p>
        </w:tc>
        <w:tc>
          <w:tcPr>
            <w:tcW w:type="dxa" w:w="2592"/>
            <w:vAlign w:val="top"/>
            <w:tcMar>
              <w:top w:w="80" w:type="dxa"/>
              <w:start w:w="120" w:type="dxa"/>
              <w:bottom w:w="80" w:type="dxa"/>
              <w:end w:w="120" w:type="dxa"/>
            </w:tcMar>
          </w:tcPr>
          <w:p>
            <w:pPr>
              <w:spacing w:after="40"/>
            </w:pPr>
            <w:r>
              <w:rPr>
                <w:rFonts w:ascii="Calibri" w:hAnsi="Calibri"/>
                <w:sz w:val="20"/>
              </w:rPr>
              <w:t>Before 02 June 2026</w:t>
            </w:r>
          </w:p>
        </w:tc>
      </w:tr>
    </w:tbl>
    <w:p>
      <w:pPr>
        <w:pStyle w:val="Heading1"/>
      </w:pPr>
      <w:r>
        <w:t>8. Risks, Assumptions and Issues</w:t>
      </w:r>
    </w:p>
    <w:tbl>
      <w:tblPr>
        <w:tblW w:type="auto" w:w="0"/>
        <w:jc w:val="left"/>
        <w:tblLayout w:type="fixed"/>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3120"/>
        <w:gridCol w:w="3120"/>
        <w:gridCol w:w="3120"/>
      </w:tblGrid>
      <w:tr>
        <w:tc>
          <w:tcPr>
            <w:tcW w:type="dxa" w:w="3168"/>
            <w:vAlign w:val="top"/>
            <w:tcMar>
              <w:top w:w="80" w:type="dxa"/>
              <w:start w:w="120" w:type="dxa"/>
              <w:bottom w:w="80" w:type="dxa"/>
              <w:end w:w="120" w:type="dxa"/>
            </w:tcMar>
            <w:shd w:fill="F2F4F7"/>
          </w:tcPr>
          <w:p>
            <w:pPr>
              <w:spacing w:after="40"/>
            </w:pPr>
            <w:r>
              <w:rPr>
                <w:rFonts w:ascii="Calibri" w:hAnsi="Calibri"/>
                <w:b/>
                <w:sz w:val="20"/>
              </w:rPr>
              <w:t>Risk / Issue</w:t>
            </w:r>
          </w:p>
        </w:tc>
        <w:tc>
          <w:tcPr>
            <w:tcW w:type="dxa" w:w="2951"/>
            <w:vAlign w:val="top"/>
            <w:tcMar>
              <w:top w:w="80" w:type="dxa"/>
              <w:start w:w="120" w:type="dxa"/>
              <w:bottom w:w="80" w:type="dxa"/>
              <w:end w:w="120" w:type="dxa"/>
            </w:tcMar>
            <w:shd w:fill="F2F4F7"/>
          </w:tcPr>
          <w:p>
            <w:pPr>
              <w:spacing w:after="40"/>
            </w:pPr>
            <w:r>
              <w:rPr>
                <w:rFonts w:ascii="Calibri" w:hAnsi="Calibri"/>
                <w:b/>
                <w:sz w:val="20"/>
              </w:rPr>
              <w:t>Impact</w:t>
            </w:r>
          </w:p>
        </w:tc>
        <w:tc>
          <w:tcPr>
            <w:tcW w:type="dxa" w:w="3240"/>
            <w:vAlign w:val="top"/>
            <w:tcMar>
              <w:top w:w="80" w:type="dxa"/>
              <w:start w:w="120" w:type="dxa"/>
              <w:bottom w:w="80" w:type="dxa"/>
              <w:end w:w="120" w:type="dxa"/>
            </w:tcMar>
            <w:shd w:fill="F2F4F7"/>
          </w:tcPr>
          <w:p>
            <w:pPr>
              <w:spacing w:after="40"/>
            </w:pPr>
            <w:r>
              <w:rPr>
                <w:rFonts w:ascii="Calibri" w:hAnsi="Calibri"/>
                <w:b/>
                <w:sz w:val="20"/>
              </w:rPr>
              <w:t>Mitigation</w:t>
            </w:r>
          </w:p>
        </w:tc>
      </w:tr>
      <w:tr>
        <w:tc>
          <w:tcPr>
            <w:tcW w:type="dxa" w:w="3168"/>
            <w:vAlign w:val="top"/>
            <w:tcMar>
              <w:top w:w="80" w:type="dxa"/>
              <w:start w:w="120" w:type="dxa"/>
              <w:bottom w:w="80" w:type="dxa"/>
              <w:end w:w="120" w:type="dxa"/>
            </w:tcMar>
          </w:tcPr>
          <w:p>
            <w:pPr>
              <w:spacing w:after="40"/>
            </w:pPr>
            <w:r>
              <w:rPr>
                <w:rFonts w:ascii="Calibri" w:hAnsi="Calibri"/>
                <w:sz w:val="20"/>
              </w:rPr>
              <w:t>Limited time before deadline</w:t>
            </w:r>
          </w:p>
        </w:tc>
        <w:tc>
          <w:tcPr>
            <w:tcW w:type="dxa" w:w="2951"/>
            <w:vAlign w:val="top"/>
            <w:tcMar>
              <w:top w:w="80" w:type="dxa"/>
              <w:start w:w="120" w:type="dxa"/>
              <w:bottom w:w="80" w:type="dxa"/>
              <w:end w:w="120" w:type="dxa"/>
            </w:tcMar>
          </w:tcPr>
          <w:p>
            <w:pPr>
              <w:spacing w:after="40"/>
            </w:pPr>
            <w:r>
              <w:rPr>
                <w:rFonts w:ascii="Calibri" w:hAnsi="Calibri"/>
                <w:sz w:val="20"/>
              </w:rPr>
              <w:t>Some features or evidence may be incomplete if work is delayed.</w:t>
            </w:r>
          </w:p>
        </w:tc>
        <w:tc>
          <w:tcPr>
            <w:tcW w:type="dxa" w:w="3240"/>
            <w:vAlign w:val="top"/>
            <w:tcMar>
              <w:top w:w="80" w:type="dxa"/>
              <w:start w:w="120" w:type="dxa"/>
              <w:bottom w:w="80" w:type="dxa"/>
              <w:end w:w="120" w:type="dxa"/>
            </w:tcMar>
          </w:tcPr>
          <w:p>
            <w:pPr>
              <w:spacing w:after="40"/>
            </w:pPr>
            <w:r>
              <w:rPr>
                <w:rFonts w:ascii="Calibri" w:hAnsi="Calibri"/>
                <w:sz w:val="20"/>
              </w:rPr>
              <w:t>Prioritise essential fixes, testing, and assignment evidence first.</w:t>
            </w:r>
          </w:p>
        </w:tc>
      </w:tr>
      <w:tr>
        <w:tc>
          <w:tcPr>
            <w:tcW w:type="dxa" w:w="3168"/>
            <w:vAlign w:val="top"/>
            <w:tcMar>
              <w:top w:w="80" w:type="dxa"/>
              <w:start w:w="120" w:type="dxa"/>
              <w:bottom w:w="80" w:type="dxa"/>
              <w:end w:w="120" w:type="dxa"/>
            </w:tcMar>
          </w:tcPr>
          <w:p>
            <w:pPr>
              <w:spacing w:after="40"/>
            </w:pPr>
            <w:r>
              <w:rPr>
                <w:rFonts w:ascii="Calibri" w:hAnsi="Calibri"/>
                <w:sz w:val="20"/>
              </w:rPr>
              <w:t>Uneven team contribution</w:t>
            </w:r>
          </w:p>
        </w:tc>
        <w:tc>
          <w:tcPr>
            <w:tcW w:type="dxa" w:w="2951"/>
            <w:vAlign w:val="top"/>
            <w:tcMar>
              <w:top w:w="80" w:type="dxa"/>
              <w:start w:w="120" w:type="dxa"/>
              <w:bottom w:w="80" w:type="dxa"/>
              <w:end w:w="120" w:type="dxa"/>
            </w:tcMar>
          </w:tcPr>
          <w:p>
            <w:pPr>
              <w:spacing w:after="40"/>
            </w:pPr>
            <w:r>
              <w:rPr>
                <w:rFonts w:ascii="Calibri" w:hAnsi="Calibri"/>
                <w:sz w:val="20"/>
              </w:rPr>
              <w:t>Workload may become unbalanced and slow the project.</w:t>
            </w:r>
          </w:p>
        </w:tc>
        <w:tc>
          <w:tcPr>
            <w:tcW w:type="dxa" w:w="3240"/>
            <w:vAlign w:val="top"/>
            <w:tcMar>
              <w:top w:w="80" w:type="dxa"/>
              <w:start w:w="120" w:type="dxa"/>
              <w:bottom w:w="80" w:type="dxa"/>
              <w:end w:w="120" w:type="dxa"/>
            </w:tcMar>
          </w:tcPr>
          <w:p>
            <w:pPr>
              <w:spacing w:after="40"/>
            </w:pPr>
            <w:r>
              <w:rPr>
                <w:rFonts w:ascii="Calibri" w:hAnsi="Calibri"/>
                <w:sz w:val="20"/>
              </w:rPr>
              <w:t>Clarify responsibilities and encourage each member to complete assigned tasks.</w:t>
            </w:r>
          </w:p>
        </w:tc>
      </w:tr>
      <w:tr>
        <w:tc>
          <w:tcPr>
            <w:tcW w:type="dxa" w:w="3168"/>
            <w:vAlign w:val="top"/>
            <w:tcMar>
              <w:top w:w="80" w:type="dxa"/>
              <w:start w:w="120" w:type="dxa"/>
              <w:bottom w:w="80" w:type="dxa"/>
              <w:end w:w="120" w:type="dxa"/>
            </w:tcMar>
          </w:tcPr>
          <w:p>
            <w:pPr>
              <w:spacing w:after="40"/>
            </w:pPr>
            <w:r>
              <w:rPr>
                <w:rFonts w:ascii="Calibri" w:hAnsi="Calibri"/>
                <w:sz w:val="20"/>
              </w:rPr>
              <w:t>Code or layout problems remain unresolved</w:t>
            </w:r>
          </w:p>
        </w:tc>
        <w:tc>
          <w:tcPr>
            <w:tcW w:type="dxa" w:w="2951"/>
            <w:vAlign w:val="top"/>
            <w:tcMar>
              <w:top w:w="80" w:type="dxa"/>
              <w:start w:w="120" w:type="dxa"/>
              <w:bottom w:w="80" w:type="dxa"/>
              <w:end w:w="120" w:type="dxa"/>
            </w:tcMar>
          </w:tcPr>
          <w:p>
            <w:pPr>
              <w:spacing w:after="40"/>
            </w:pPr>
            <w:r>
              <w:rPr>
                <w:rFonts w:ascii="Calibri" w:hAnsi="Calibri"/>
                <w:sz w:val="20"/>
              </w:rPr>
              <w:t>The final game may not meet the expected standard.</w:t>
            </w:r>
          </w:p>
        </w:tc>
        <w:tc>
          <w:tcPr>
            <w:tcW w:type="dxa" w:w="3240"/>
            <w:vAlign w:val="top"/>
            <w:tcMar>
              <w:top w:w="80" w:type="dxa"/>
              <w:start w:w="120" w:type="dxa"/>
              <w:bottom w:w="80" w:type="dxa"/>
              <w:end w:w="120" w:type="dxa"/>
            </w:tcMar>
          </w:tcPr>
          <w:p>
            <w:pPr>
              <w:spacing w:after="40"/>
            </w:pPr>
            <w:r>
              <w:rPr>
                <w:rFonts w:ascii="Calibri" w:hAnsi="Calibri"/>
                <w:sz w:val="20"/>
              </w:rPr>
              <w:t>Test regularly and fix the highest-impact issues first.</w:t>
            </w:r>
          </w:p>
        </w:tc>
      </w:tr>
      <w:tr>
        <w:tc>
          <w:tcPr>
            <w:tcW w:type="dxa" w:w="3168"/>
            <w:vAlign w:val="top"/>
            <w:tcMar>
              <w:top w:w="80" w:type="dxa"/>
              <w:start w:w="120" w:type="dxa"/>
              <w:bottom w:w="80" w:type="dxa"/>
              <w:end w:w="120" w:type="dxa"/>
            </w:tcMar>
          </w:tcPr>
          <w:p>
            <w:pPr>
              <w:spacing w:after="40"/>
            </w:pPr>
            <w:r>
              <w:rPr>
                <w:rFonts w:ascii="Calibri" w:hAnsi="Calibri"/>
                <w:sz w:val="20"/>
              </w:rPr>
              <w:t>Mobile and laptop compatibility problems</w:t>
            </w:r>
          </w:p>
        </w:tc>
        <w:tc>
          <w:tcPr>
            <w:tcW w:type="dxa" w:w="2951"/>
            <w:vAlign w:val="top"/>
            <w:tcMar>
              <w:top w:w="80" w:type="dxa"/>
              <w:start w:w="120" w:type="dxa"/>
              <w:bottom w:w="80" w:type="dxa"/>
              <w:end w:w="120" w:type="dxa"/>
            </w:tcMar>
          </w:tcPr>
          <w:p>
            <w:pPr>
              <w:spacing w:after="40"/>
            </w:pPr>
            <w:r>
              <w:rPr>
                <w:rFonts w:ascii="Calibri" w:hAnsi="Calibri"/>
                <w:sz w:val="20"/>
              </w:rPr>
              <w:t>The game may be difficult to play on different devices.</w:t>
            </w:r>
          </w:p>
        </w:tc>
        <w:tc>
          <w:tcPr>
            <w:tcW w:type="dxa" w:w="3240"/>
            <w:vAlign w:val="top"/>
            <w:tcMar>
              <w:top w:w="80" w:type="dxa"/>
              <w:start w:w="120" w:type="dxa"/>
              <w:bottom w:w="80" w:type="dxa"/>
              <w:end w:w="120" w:type="dxa"/>
            </w:tcMar>
          </w:tcPr>
          <w:p>
            <w:pPr>
              <w:spacing w:after="40"/>
            </w:pPr>
            <w:r>
              <w:rPr>
                <w:rFonts w:ascii="Calibri" w:hAnsi="Calibri"/>
                <w:sz w:val="20"/>
              </w:rPr>
              <w:t>Test responsiveness and adjust layout, controls, and text size.</w:t>
            </w:r>
          </w:p>
        </w:tc>
      </w:tr>
    </w:tbl>
    <w:p>
      <w:pPr>
        <w:pStyle w:val="Heading1"/>
      </w:pPr>
      <w:r>
        <w:t>9. Next Steps</w:t>
      </w:r>
    </w:p>
    <w:p>
      <w:pPr>
        <w:pStyle w:val="ListBullet"/>
      </w:pPr>
      <w:r>
        <w:t>Complete urgent code fixes and confirm that the game opens from the dashboard correctly.</w:t>
      </w:r>
    </w:p>
    <w:p>
      <w:pPr>
        <w:pStyle w:val="ListBullet"/>
      </w:pPr>
      <w:r>
        <w:t>Review the game layout, design, sound, and readability on Mac/laptop and mobile screen sizes.</w:t>
      </w:r>
    </w:p>
    <w:p>
      <w:pPr>
        <w:pStyle w:val="ListBullet"/>
      </w:pPr>
      <w:r>
        <w:t>Run final testing and record any issues that were fixed as portfolio evidence.</w:t>
      </w:r>
    </w:p>
    <w:p>
      <w:pPr>
        <w:pStyle w:val="ListBullet"/>
      </w:pPr>
      <w:r>
        <w:t>Update Trello and ensure all team responsibilities are clear before submission.</w:t>
      </w:r>
    </w:p>
    <w:p>
      <w:pPr>
        <w:pStyle w:val="ListBullet"/>
      </w:pPr>
      <w:r>
        <w:t>Prepare the final assignment evidence and complete remaining work before 02 June 2026.</w:t>
      </w:r>
    </w:p>
    <w:p>
      <w:pPr>
        <w:pStyle w:val="Heading1"/>
      </w:pPr>
      <w:r>
        <w:t>10. Portfolio Evidence Generated</w:t>
      </w:r>
    </w:p>
    <w:p>
      <w:r>
        <w:t>This meeting provides evidence of team communication, role allocation, collaborative planning, project management, testing responsibilities, and professional reflection on completing the group assignment before the deadline.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95959"/>
        <w:sz w:val="18"/>
      </w:rPr>
      <w:t>Fourth Team Meeting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95959"/>
        <w:sz w:val="18"/>
      </w:rPr>
      <w:t>503IT Communication and Collaboration - Team Meeting Minutes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