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8B35" w14:textId="77777777" w:rsidR="00FC3EA8" w:rsidRPr="005F6E81" w:rsidRDefault="001C7D65">
      <w:pPr>
        <w:rPr>
          <w:rFonts w:ascii="Verdana" w:hAnsi="Verdana"/>
          <w:sz w:val="20"/>
          <w:szCs w:val="20"/>
        </w:rPr>
      </w:pPr>
      <w:r w:rsidRPr="005F6E81">
        <w:rPr>
          <w:rFonts w:ascii="Verdana" w:hAnsi="Verdana"/>
          <w:noProof/>
          <w:sz w:val="20"/>
          <w:szCs w:val="20"/>
        </w:rPr>
        <mc:AlternateContent>
          <mc:Choice Requires="wpc">
            <w:drawing>
              <wp:inline distT="0" distB="0" distL="0" distR="0" wp14:anchorId="26C27F75" wp14:editId="0EA07D2E">
                <wp:extent cx="6563360" cy="952922"/>
                <wp:effectExtent l="0" t="0" r="27940" b="0"/>
                <wp:docPr id="9" name="Canvas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9"/>
                        <wps:cNvSpPr>
                          <a:spLocks noChangeArrowheads="1"/>
                        </wps:cNvSpPr>
                        <wps:spPr bwMode="auto">
                          <a:xfrm>
                            <a:off x="1948318" y="5700"/>
                            <a:ext cx="4615042" cy="868900"/>
                          </a:xfrm>
                          <a:prstGeom prst="rect">
                            <a:avLst/>
                          </a:prstGeom>
                          <a:gradFill rotWithShape="1">
                            <a:gsLst>
                              <a:gs pos="0">
                                <a:srgbClr val="FFFFFF"/>
                              </a:gs>
                              <a:gs pos="100000">
                                <a:srgbClr val="FFCC00">
                                  <a:alpha val="54999"/>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pic:pic xmlns:pic="http://schemas.openxmlformats.org/drawingml/2006/picture">
                        <pic:nvPicPr>
                          <pic:cNvPr id="5"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300" y="5700"/>
                            <a:ext cx="1893617" cy="556600"/>
                          </a:xfrm>
                          <a:prstGeom prst="rect">
                            <a:avLst/>
                          </a:prstGeom>
                          <a:noFill/>
                          <a:extLst>
                            <a:ext uri="{909E8E84-426E-40DD-AFC4-6F175D3DCCD1}">
                              <a14:hiddenFill xmlns:a14="http://schemas.microsoft.com/office/drawing/2010/main">
                                <a:solidFill>
                                  <a:srgbClr val="00CC99"/>
                                </a:solidFill>
                              </a14:hiddenFill>
                            </a:ext>
                          </a:extLst>
                        </pic:spPr>
                      </pic:pic>
                      <wps:wsp>
                        <wps:cNvPr id="6" name="Line 11"/>
                        <wps:cNvCnPr/>
                        <wps:spPr bwMode="auto">
                          <a:xfrm>
                            <a:off x="48300" y="874600"/>
                            <a:ext cx="6515060" cy="600"/>
                          </a:xfrm>
                          <a:prstGeom prst="line">
                            <a:avLst/>
                          </a:prstGeom>
                          <a:noFill/>
                          <a:ln w="25400">
                            <a:solidFill>
                              <a:srgbClr val="777777"/>
                            </a:solidFill>
                            <a:round/>
                            <a:headEnd/>
                            <a:tailEnd/>
                          </a:ln>
                          <a:extLst>
                            <a:ext uri="{909E8E84-426E-40DD-AFC4-6F175D3DCCD1}">
                              <a14:hiddenFill xmlns:a14="http://schemas.microsoft.com/office/drawing/2010/main">
                                <a:noFill/>
                              </a14:hiddenFill>
                            </a:ext>
                          </a:extLst>
                        </wps:spPr>
                        <wps:bodyPr/>
                      </wps:wsp>
                      <wps:wsp>
                        <wps:cNvPr id="7" name="Text Box 12"/>
                        <wps:cNvSpPr txBox="1">
                          <a:spLocks noChangeArrowheads="1"/>
                        </wps:cNvSpPr>
                        <wps:spPr bwMode="auto">
                          <a:xfrm>
                            <a:off x="48300" y="493643"/>
                            <a:ext cx="1952294" cy="32717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7FDAB" w14:textId="77777777" w:rsidR="000D3D43" w:rsidRPr="00363C2B" w:rsidRDefault="000D3D43" w:rsidP="002F404A">
                              <w:pPr>
                                <w:autoSpaceDE w:val="0"/>
                                <w:autoSpaceDN w:val="0"/>
                                <w:adjustRightInd w:val="0"/>
                                <w:jc w:val="right"/>
                                <w:rPr>
                                  <w:rFonts w:ascii="Verdana" w:cs="Verdana"/>
                                  <w:b/>
                                  <w:bCs/>
                                  <w:color w:val="000000"/>
                                  <w:sz w:val="17"/>
                                </w:rPr>
                              </w:pPr>
                              <w:r w:rsidRPr="00363C2B">
                                <w:rPr>
                                  <w:rFonts w:ascii="Verdana" w:cs="Verdana"/>
                                  <w:b/>
                                  <w:bCs/>
                                  <w:color w:val="000000"/>
                                  <w:sz w:val="17"/>
                                </w:rPr>
                                <w:t>ENGR</w:t>
                              </w:r>
                              <w:r w:rsidR="0040775A" w:rsidRPr="00363C2B">
                                <w:rPr>
                                  <w:rFonts w:ascii="Verdana" w:cs="Verdana"/>
                                  <w:b/>
                                  <w:bCs/>
                                  <w:color w:val="000000"/>
                                  <w:sz w:val="17"/>
                                </w:rPr>
                                <w:t>4201</w:t>
                              </w:r>
                              <w:r w:rsidR="00E101EE" w:rsidRPr="00363C2B">
                                <w:rPr>
                                  <w:rFonts w:ascii="Verdana" w:cs="Verdana"/>
                                  <w:b/>
                                  <w:bCs/>
                                  <w:color w:val="000000"/>
                                  <w:sz w:val="17"/>
                                </w:rPr>
                                <w:t>_2</w:t>
                              </w:r>
                              <w:r w:rsidRPr="00363C2B">
                                <w:rPr>
                                  <w:rFonts w:ascii="Verdana" w:cs="Verdana"/>
                                  <w:b/>
                                  <w:bCs/>
                                  <w:color w:val="000000"/>
                                  <w:sz w:val="17"/>
                                </w:rPr>
                                <w:t xml:space="preserve"> ENGINEERING</w:t>
                              </w:r>
                            </w:p>
                            <w:p w14:paraId="2A7B52ED" w14:textId="77777777" w:rsidR="000D3D43" w:rsidRPr="00363C2B" w:rsidRDefault="000D3D43" w:rsidP="002F404A">
                              <w:pPr>
                                <w:autoSpaceDE w:val="0"/>
                                <w:autoSpaceDN w:val="0"/>
                                <w:adjustRightInd w:val="0"/>
                                <w:jc w:val="right"/>
                                <w:rPr>
                                  <w:rFonts w:ascii="Verdana" w:cs="Verdana"/>
                                  <w:b/>
                                  <w:bCs/>
                                  <w:color w:val="000000"/>
                                  <w:sz w:val="17"/>
                                </w:rPr>
                              </w:pPr>
                              <w:r w:rsidRPr="00363C2B">
                                <w:rPr>
                                  <w:rFonts w:ascii="Verdana" w:cs="Verdana"/>
                                  <w:b/>
                                  <w:bCs/>
                                  <w:color w:val="000000"/>
                                  <w:sz w:val="17"/>
                                </w:rPr>
                                <w:t xml:space="preserve">DESIGN PROJECT </w:t>
                              </w:r>
                              <w:r w:rsidR="00361440" w:rsidRPr="00363C2B">
                                <w:rPr>
                                  <w:rFonts w:ascii="Verdana" w:cs="Verdana"/>
                                  <w:b/>
                                  <w:bCs/>
                                  <w:color w:val="000000"/>
                                  <w:sz w:val="17"/>
                                </w:rPr>
                                <w:t>1</w:t>
                              </w:r>
                              <w:r w:rsidR="00E101EE" w:rsidRPr="00363C2B">
                                <w:rPr>
                                  <w:rFonts w:ascii="Verdana" w:cs="Verdana"/>
                                  <w:b/>
                                  <w:bCs/>
                                  <w:color w:val="000000"/>
                                  <w:sz w:val="17"/>
                                </w:rPr>
                                <w:t>&amp;2</w:t>
                              </w:r>
                            </w:p>
                          </w:txbxContent>
                        </wps:txbx>
                        <wps:bodyPr rot="0" vert="horz" wrap="square" lIns="64922" tIns="32461" rIns="64922" bIns="32461" anchor="t" anchorCtr="0" upright="1">
                          <a:spAutoFit/>
                        </wps:bodyPr>
                      </wps:wsp>
                      <wps:wsp>
                        <wps:cNvPr id="8" name="Rectangle 13"/>
                        <wps:cNvSpPr>
                          <a:spLocks noChangeArrowheads="1"/>
                        </wps:cNvSpPr>
                        <wps:spPr bwMode="auto">
                          <a:xfrm>
                            <a:off x="2171420" y="161500"/>
                            <a:ext cx="4229439" cy="550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D72596C" w14:textId="77777777" w:rsidR="000D3D43" w:rsidRPr="00363C2B" w:rsidRDefault="000D3D43" w:rsidP="002F404A">
                              <w:pPr>
                                <w:autoSpaceDE w:val="0"/>
                                <w:autoSpaceDN w:val="0"/>
                                <w:adjustRightInd w:val="0"/>
                                <w:jc w:val="right"/>
                                <w:rPr>
                                  <w:rFonts w:ascii="Verdana" w:hAnsi="Verdana" w:cs="Verdana"/>
                                  <w:b/>
                                  <w:bCs/>
                                  <w:color w:val="000000"/>
                                  <w:sz w:val="45"/>
                                  <w:szCs w:val="64"/>
                                </w:rPr>
                              </w:pPr>
                              <w:r w:rsidRPr="00363C2B">
                                <w:rPr>
                                  <w:rFonts w:ascii="Verdana" w:hAnsi="Verdana" w:cs="Verdana"/>
                                  <w:b/>
                                  <w:bCs/>
                                  <w:color w:val="000000"/>
                                  <w:sz w:val="45"/>
                                  <w:szCs w:val="64"/>
                                </w:rPr>
                                <w:t>Syllabus</w:t>
                              </w:r>
                            </w:p>
                          </w:txbxContent>
                        </wps:txbx>
                        <wps:bodyPr rot="0" vert="horz" wrap="square" lIns="64922" tIns="32461" rIns="64922" bIns="32461" anchor="ctr" anchorCtr="0" upright="1">
                          <a:noAutofit/>
                        </wps:bodyPr>
                      </wps:wsp>
                    </wpc:wpc>
                  </a:graphicData>
                </a:graphic>
              </wp:inline>
            </w:drawing>
          </mc:Choice>
          <mc:Fallback>
            <w:pict>
              <v:group w14:anchorId="26C27F75" id="Canvas 15" o:spid="_x0000_s1026" editas="canvas" style="width:516.8pt;height:75.05pt;mso-position-horizontal-relative:char;mso-position-vertical-relative:line" coordsize="65633,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633;height:9525;visibility:visible;mso-wrap-style:square">
                  <v:fill o:detectmouseclick="t"/>
                  <v:path o:connecttype="none"/>
                </v:shape>
                <v:rect id="Rectangle 9" o:spid="_x0000_s1028" style="position:absolute;left:19483;top:57;width:46150;height:86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" stroked="f">
                  <v:fill color2="#fc0" o:opacity2="36044f" rotate="t" angle="90" focus="100%" type="gradient"/>
                </v:rect>
                <v:shape id="Picture 10" o:spid="_x0000_s1029" type="#_x0000_t75" style="position:absolute;left:483;top:57;width:18936;height:5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" fillcolor="#0c9">
                  <v:imagedata r:id="rId9" o:title=""/>
                </v:shape>
                <v:line id="Line 11" o:spid="_x0000_s1030" style="position:absolute;visibility:visible;mso-wrap-style:square" from="483,8746" to="65633,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" strokecolor="#777" strokeweight="2pt"/>
                <v:shapetype id="_x0000_t202" coordsize="21600,21600" o:spt="202" path="m,l,21600r21600,l21600,xe">
                  <v:stroke joinstyle="miter"/>
                  <v:path gradientshapeok="t" o:connecttype="rect"/>
                </v:shapetype>
                <v:shape id="Text Box 12" o:spid="_x0000_s1031" type="#_x0000_t202" style="position:absolute;left:483;top:4936;width:19522;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" filled="f" fillcolor="#0c9" stroked="f">
                  <v:textbox style="mso-fit-shape-to-text:t" inset="1.80339mm,.90169mm,1.80339mm,.90169mm">
                    <w:txbxContent>
                      <w:p w14:paraId="4267FDAB" w14:textId="77777777" w:rsidR="000D3D43" w:rsidRPr="00363C2B" w:rsidRDefault="000D3D43" w:rsidP="002F404A">
                        <w:pPr>
                          <w:autoSpaceDE w:val="0"/>
                          <w:autoSpaceDN w:val="0"/>
                          <w:adjustRightInd w:val="0"/>
                          <w:jc w:val="right"/>
                          <w:rPr>
                            <w:rFonts w:ascii="Verdana" w:cs="Verdana"/>
                            <w:b/>
                            <w:bCs/>
                            <w:color w:val="000000"/>
                            <w:sz w:val="17"/>
                          </w:rPr>
                        </w:pPr>
                        <w:r w:rsidRPr="00363C2B">
                          <w:rPr>
                            <w:rFonts w:ascii="Verdana" w:cs="Verdana"/>
                            <w:b/>
                            <w:bCs/>
                            <w:color w:val="000000"/>
                            <w:sz w:val="17"/>
                          </w:rPr>
                          <w:t>ENGR</w:t>
                        </w:r>
                        <w:r w:rsidR="0040775A" w:rsidRPr="00363C2B">
                          <w:rPr>
                            <w:rFonts w:ascii="Verdana" w:cs="Verdana"/>
                            <w:b/>
                            <w:bCs/>
                            <w:color w:val="000000"/>
                            <w:sz w:val="17"/>
                          </w:rPr>
                          <w:t>4201</w:t>
                        </w:r>
                        <w:r w:rsidR="00E101EE" w:rsidRPr="00363C2B">
                          <w:rPr>
                            <w:rFonts w:ascii="Verdana" w:cs="Verdana"/>
                            <w:b/>
                            <w:bCs/>
                            <w:color w:val="000000"/>
                            <w:sz w:val="17"/>
                          </w:rPr>
                          <w:t>_2</w:t>
                        </w:r>
                        <w:r w:rsidRPr="00363C2B">
                          <w:rPr>
                            <w:rFonts w:ascii="Verdana" w:cs="Verdana"/>
                            <w:b/>
                            <w:bCs/>
                            <w:color w:val="000000"/>
                            <w:sz w:val="17"/>
                          </w:rPr>
                          <w:t xml:space="preserve"> ENGINEERING</w:t>
                        </w:r>
                      </w:p>
                      <w:p w14:paraId="2A7B52ED" w14:textId="77777777" w:rsidR="000D3D43" w:rsidRPr="00363C2B" w:rsidRDefault="000D3D43" w:rsidP="002F404A">
                        <w:pPr>
                          <w:autoSpaceDE w:val="0"/>
                          <w:autoSpaceDN w:val="0"/>
                          <w:adjustRightInd w:val="0"/>
                          <w:jc w:val="right"/>
                          <w:rPr>
                            <w:rFonts w:ascii="Verdana" w:cs="Verdana"/>
                            <w:b/>
                            <w:bCs/>
                            <w:color w:val="000000"/>
                            <w:sz w:val="17"/>
                          </w:rPr>
                        </w:pPr>
                        <w:r w:rsidRPr="00363C2B">
                          <w:rPr>
                            <w:rFonts w:ascii="Verdana" w:cs="Verdana"/>
                            <w:b/>
                            <w:bCs/>
                            <w:color w:val="000000"/>
                            <w:sz w:val="17"/>
                          </w:rPr>
                          <w:t xml:space="preserve">DESIGN PROJECT </w:t>
                        </w:r>
                        <w:r w:rsidR="00361440" w:rsidRPr="00363C2B">
                          <w:rPr>
                            <w:rFonts w:ascii="Verdana" w:cs="Verdana"/>
                            <w:b/>
                            <w:bCs/>
                            <w:color w:val="000000"/>
                            <w:sz w:val="17"/>
                          </w:rPr>
                          <w:t>1</w:t>
                        </w:r>
                        <w:r w:rsidR="00E101EE" w:rsidRPr="00363C2B">
                          <w:rPr>
                            <w:rFonts w:ascii="Verdana" w:cs="Verdana"/>
                            <w:b/>
                            <w:bCs/>
                            <w:color w:val="000000"/>
                            <w:sz w:val="17"/>
                          </w:rPr>
                          <w:t>&amp;2</w:t>
                        </w:r>
                      </w:p>
                    </w:txbxContent>
                  </v:textbox>
                </v:shape>
                <v:rect id="Rectangle 13" o:spid="_x0000_s1032" style="position:absolute;left:21714;top:1615;width:42294;height:5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" filled="f" fillcolor="#0c9" stroked="f" strokecolor="blue">
                  <v:textbox inset="1.80339mm,.90169mm,1.80339mm,.90169mm">
                    <w:txbxContent>
                      <w:p w14:paraId="3D72596C" w14:textId="77777777" w:rsidR="000D3D43" w:rsidRPr="00363C2B" w:rsidRDefault="000D3D43" w:rsidP="002F404A">
                        <w:pPr>
                          <w:autoSpaceDE w:val="0"/>
                          <w:autoSpaceDN w:val="0"/>
                          <w:adjustRightInd w:val="0"/>
                          <w:jc w:val="right"/>
                          <w:rPr>
                            <w:rFonts w:ascii="Verdana" w:hAnsi="Verdana" w:cs="Verdana"/>
                            <w:b/>
                            <w:bCs/>
                            <w:color w:val="000000"/>
                            <w:sz w:val="45"/>
                            <w:szCs w:val="64"/>
                          </w:rPr>
                        </w:pPr>
                        <w:r w:rsidRPr="00363C2B">
                          <w:rPr>
                            <w:rFonts w:ascii="Verdana" w:hAnsi="Verdana" w:cs="Verdana"/>
                            <w:b/>
                            <w:bCs/>
                            <w:color w:val="000000"/>
                            <w:sz w:val="45"/>
                            <w:szCs w:val="64"/>
                          </w:rPr>
                          <w:t>Syllabus</w:t>
                        </w:r>
                      </w:p>
                    </w:txbxContent>
                  </v:textbox>
                </v:rect>
                <w10:anchorlock/>
              </v:group>
            </w:pict>
          </mc:Fallback>
        </mc:AlternateContent>
      </w:r>
    </w:p>
    <w:p w14:paraId="6FD65AE0" w14:textId="77777777" w:rsidR="00C33A4F" w:rsidRDefault="00FC3EA8" w:rsidP="0008497E">
      <w:pPr>
        <w:jc w:val="center"/>
      </w:pPr>
      <w:bookmarkStart w:id="0" w:name="OLE_LINK11"/>
      <w:r w:rsidRPr="005F6E81">
        <w:rPr>
          <w:rFonts w:ascii="Verdana" w:hAnsi="Verdana"/>
          <w:sz w:val="20"/>
          <w:szCs w:val="20"/>
        </w:rPr>
        <w:t>“</w:t>
      </w:r>
      <w:r w:rsidR="00C33A4F">
        <w:t xml:space="preserve">Remember me for this also, my God, </w:t>
      </w:r>
    </w:p>
    <w:p w14:paraId="0D692F6D" w14:textId="77777777" w:rsidR="00FC3EA8" w:rsidRPr="005F6E81" w:rsidRDefault="00C33A4F" w:rsidP="0008497E">
      <w:pPr>
        <w:jc w:val="center"/>
        <w:rPr>
          <w:rFonts w:ascii="Verdana" w:hAnsi="Verdana"/>
          <w:sz w:val="20"/>
          <w:szCs w:val="20"/>
        </w:rPr>
      </w:pPr>
      <w:r>
        <w:t>and show mercy to me according to your great love.</w:t>
      </w:r>
      <w:r w:rsidR="00FC3EA8" w:rsidRPr="005F6E81">
        <w:rPr>
          <w:rFonts w:ascii="Verdana" w:hAnsi="Verdana"/>
          <w:sz w:val="20"/>
          <w:szCs w:val="20"/>
        </w:rPr>
        <w:t xml:space="preserve">”  – </w:t>
      </w:r>
      <w:r>
        <w:rPr>
          <w:rFonts w:ascii="Verdana" w:hAnsi="Verdana"/>
          <w:sz w:val="20"/>
          <w:szCs w:val="20"/>
        </w:rPr>
        <w:t>Nehemiah 13:22f</w:t>
      </w:r>
    </w:p>
    <w:bookmarkEnd w:id="0"/>
    <w:p w14:paraId="174D1961" w14:textId="77777777" w:rsidR="00FC3EA8" w:rsidRPr="005F6E81" w:rsidRDefault="00FC3EA8" w:rsidP="0008497E">
      <w:pPr>
        <w:jc w:val="center"/>
        <w:rPr>
          <w:rFonts w:ascii="Verdana" w:hAnsi="Verdana"/>
          <w:sz w:val="20"/>
          <w:szCs w:val="20"/>
        </w:rPr>
      </w:pPr>
    </w:p>
    <w:p w14:paraId="03D35B3C" w14:textId="77777777" w:rsidR="00894B10" w:rsidRDefault="00894B10" w:rsidP="003D6FA0">
      <w:pPr>
        <w:pStyle w:val="HeadingSecond"/>
      </w:pPr>
      <w:bookmarkStart w:id="1" w:name="_Toc521617391"/>
    </w:p>
    <w:p w14:paraId="5E5FBABA" w14:textId="07A16FDD" w:rsidR="00894B10" w:rsidRDefault="00894B10" w:rsidP="003D6FA0">
      <w:pPr>
        <w:pStyle w:val="HeadingSecond"/>
      </w:pPr>
    </w:p>
    <w:p w14:paraId="198B58AD" w14:textId="79100DCB" w:rsidR="003203C1" w:rsidRPr="00450E29" w:rsidRDefault="003203C1" w:rsidP="003D6FA0">
      <w:pPr>
        <w:pStyle w:val="HeadingSecond"/>
      </w:pPr>
      <w:r w:rsidRPr="00450E29">
        <w:t xml:space="preserve">Fall </w:t>
      </w:r>
      <w:r w:rsidR="0020316C" w:rsidRPr="00450E29">
        <w:t>202</w:t>
      </w:r>
      <w:r w:rsidR="006401AA">
        <w:t>2</w:t>
      </w:r>
    </w:p>
    <w:p w14:paraId="11D595EE" w14:textId="77777777" w:rsidR="003203C1" w:rsidRPr="005F6E81" w:rsidRDefault="003203C1" w:rsidP="003D6FA0">
      <w:pPr>
        <w:pStyle w:val="HeadingSecond"/>
      </w:pPr>
    </w:p>
    <w:p w14:paraId="49E57DF6" w14:textId="77777777" w:rsidR="00947E9C" w:rsidRPr="005F6E81" w:rsidRDefault="00947E9C" w:rsidP="003D6FA0">
      <w:pPr>
        <w:pStyle w:val="HeadingSecond"/>
      </w:pPr>
      <w:r w:rsidRPr="005F6E81">
        <w:t>CONTACT INFORMATION</w:t>
      </w:r>
      <w:bookmarkEnd w:id="1"/>
      <w:r w:rsidRPr="005F6E81">
        <w:tab/>
      </w:r>
    </w:p>
    <w:p w14:paraId="041E308B" w14:textId="1BCB1FB8" w:rsidR="00947E9C" w:rsidRPr="005F6E81" w:rsidRDefault="00947E9C" w:rsidP="00947E9C">
      <w:pPr>
        <w:rPr>
          <w:rFonts w:ascii="Verdana" w:hAnsi="Verdana" w:cstheme="minorHAnsi"/>
          <w:b/>
          <w:bCs/>
          <w:sz w:val="20"/>
          <w:szCs w:val="20"/>
        </w:rPr>
      </w:pPr>
      <w:r w:rsidRPr="005F6E81">
        <w:rPr>
          <w:rFonts w:ascii="Verdana" w:hAnsi="Verdana" w:cstheme="minorHAnsi"/>
          <w:b/>
          <w:bCs/>
          <w:sz w:val="20"/>
          <w:szCs w:val="20"/>
        </w:rPr>
        <w:t>Instructor:</w:t>
      </w:r>
      <w:r w:rsidRPr="005F6E81">
        <w:rPr>
          <w:rFonts w:ascii="Verdana" w:hAnsi="Verdana" w:cstheme="minorHAnsi"/>
          <w:sz w:val="20"/>
          <w:szCs w:val="20"/>
        </w:rPr>
        <w:t xml:space="preserve"> Rich Wells</w:t>
      </w:r>
    </w:p>
    <w:p w14:paraId="153906BC" w14:textId="77777777" w:rsidR="00947E9C" w:rsidRPr="005F6E81" w:rsidRDefault="00947E9C" w:rsidP="00947E9C">
      <w:pPr>
        <w:rPr>
          <w:rFonts w:ascii="Verdana" w:hAnsi="Verdana" w:cstheme="minorHAnsi"/>
          <w:b/>
          <w:bCs/>
          <w:sz w:val="20"/>
          <w:szCs w:val="20"/>
        </w:rPr>
      </w:pPr>
      <w:r w:rsidRPr="005F6E81">
        <w:rPr>
          <w:rFonts w:ascii="Verdana" w:hAnsi="Verdana" w:cstheme="minorHAnsi"/>
          <w:b/>
          <w:bCs/>
          <w:sz w:val="20"/>
          <w:szCs w:val="20"/>
        </w:rPr>
        <w:t>Office</w:t>
      </w:r>
      <w:r w:rsidRPr="005F6E81">
        <w:rPr>
          <w:rFonts w:ascii="Verdana" w:hAnsi="Verdana" w:cstheme="minorHAnsi"/>
          <w:sz w:val="20"/>
          <w:szCs w:val="20"/>
        </w:rPr>
        <w:t xml:space="preserve">: SCI 312   </w:t>
      </w:r>
    </w:p>
    <w:p w14:paraId="47C423A7" w14:textId="77777777" w:rsidR="00947E9C" w:rsidRPr="005F6E81" w:rsidRDefault="00947E9C" w:rsidP="00947E9C">
      <w:pPr>
        <w:rPr>
          <w:rFonts w:ascii="Verdana" w:hAnsi="Verdana" w:cstheme="minorHAnsi"/>
          <w:sz w:val="20"/>
          <w:szCs w:val="20"/>
        </w:rPr>
      </w:pPr>
      <w:r w:rsidRPr="005F6E81">
        <w:rPr>
          <w:rFonts w:ascii="Verdana" w:hAnsi="Verdana" w:cstheme="minorHAnsi"/>
          <w:b/>
          <w:bCs/>
          <w:sz w:val="20"/>
          <w:szCs w:val="20"/>
        </w:rPr>
        <w:t>Phone:</w:t>
      </w:r>
      <w:r w:rsidRPr="005F6E81">
        <w:rPr>
          <w:rFonts w:ascii="Verdana" w:hAnsi="Verdana" w:cstheme="minorHAnsi"/>
          <w:sz w:val="20"/>
          <w:szCs w:val="20"/>
        </w:rPr>
        <w:t xml:space="preserve"> 501-279-5251  mobile: 810-429-2211 8am-1</w:t>
      </w:r>
      <w:r w:rsidR="006F614B">
        <w:rPr>
          <w:rFonts w:ascii="Verdana" w:hAnsi="Verdana" w:cstheme="minorHAnsi"/>
          <w:sz w:val="20"/>
          <w:szCs w:val="20"/>
        </w:rPr>
        <w:t>0</w:t>
      </w:r>
      <w:r w:rsidRPr="005F6E81">
        <w:rPr>
          <w:rFonts w:ascii="Verdana" w:hAnsi="Verdana" w:cstheme="minorHAnsi"/>
          <w:sz w:val="20"/>
          <w:szCs w:val="20"/>
        </w:rPr>
        <w:t xml:space="preserve">pm  </w:t>
      </w:r>
    </w:p>
    <w:p w14:paraId="4A9890D7" w14:textId="77777777" w:rsidR="00947E9C" w:rsidRPr="005F6E81" w:rsidRDefault="00947E9C" w:rsidP="00947E9C">
      <w:pPr>
        <w:rPr>
          <w:rFonts w:ascii="Verdana" w:hAnsi="Verdana" w:cstheme="minorHAnsi"/>
          <w:sz w:val="20"/>
          <w:szCs w:val="20"/>
        </w:rPr>
      </w:pPr>
      <w:r w:rsidRPr="005F6E81">
        <w:rPr>
          <w:rFonts w:ascii="Verdana" w:hAnsi="Verdana" w:cstheme="minorHAnsi"/>
          <w:b/>
          <w:bCs/>
          <w:sz w:val="20"/>
          <w:szCs w:val="20"/>
        </w:rPr>
        <w:t>E-mail:</w:t>
      </w:r>
      <w:r w:rsidRPr="005F6E81">
        <w:rPr>
          <w:rFonts w:ascii="Verdana" w:hAnsi="Verdana" w:cstheme="minorHAnsi"/>
          <w:sz w:val="20"/>
          <w:szCs w:val="20"/>
        </w:rPr>
        <w:t xml:space="preserve"> </w:t>
      </w:r>
      <w:hyperlink r:id="rId10" w:history="1">
        <w:r w:rsidRPr="005F6E81">
          <w:rPr>
            <w:rStyle w:val="Hyperlink"/>
            <w:rFonts w:ascii="Verdana" w:hAnsi="Verdana" w:cstheme="minorHAnsi"/>
            <w:sz w:val="20"/>
            <w:szCs w:val="20"/>
          </w:rPr>
          <w:t>rwells@harding.edu</w:t>
        </w:r>
      </w:hyperlink>
    </w:p>
    <w:p w14:paraId="59F95368" w14:textId="77777777" w:rsidR="00947E9C" w:rsidRPr="005F6E81" w:rsidRDefault="00947E9C" w:rsidP="00947E9C">
      <w:pPr>
        <w:rPr>
          <w:rFonts w:ascii="Verdana" w:hAnsi="Verdana" w:cstheme="minorHAnsi"/>
          <w:sz w:val="20"/>
          <w:szCs w:val="20"/>
        </w:rPr>
      </w:pPr>
      <w:r w:rsidRPr="005F6E81">
        <w:rPr>
          <w:rFonts w:ascii="Verdana" w:hAnsi="Verdana" w:cstheme="minorHAnsi"/>
          <w:b/>
          <w:sz w:val="20"/>
          <w:szCs w:val="20"/>
        </w:rPr>
        <w:t>Website and office hours:</w:t>
      </w:r>
      <w:r w:rsidRPr="005F6E81">
        <w:rPr>
          <w:rFonts w:ascii="Verdana" w:hAnsi="Verdana" w:cstheme="minorHAnsi"/>
          <w:sz w:val="20"/>
          <w:szCs w:val="20"/>
        </w:rPr>
        <w:t xml:space="preserve">  </w:t>
      </w:r>
      <w:hyperlink r:id="rId11" w:history="1">
        <w:r w:rsidRPr="005F6E81">
          <w:rPr>
            <w:rStyle w:val="Hyperlink"/>
            <w:rFonts w:ascii="Verdana" w:hAnsi="Verdana" w:cstheme="minorHAnsi"/>
            <w:sz w:val="20"/>
            <w:szCs w:val="20"/>
          </w:rPr>
          <w:t>www.harding.edu/rwells</w:t>
        </w:r>
      </w:hyperlink>
      <w:r w:rsidRPr="005F6E81">
        <w:rPr>
          <w:rFonts w:ascii="Verdana" w:hAnsi="Verdana" w:cstheme="minorHAnsi"/>
          <w:sz w:val="20"/>
          <w:szCs w:val="20"/>
        </w:rPr>
        <w:t xml:space="preserve"> </w:t>
      </w:r>
    </w:p>
    <w:p w14:paraId="4D01ABAD" w14:textId="77777777" w:rsidR="00947E9C" w:rsidRPr="005F6E81" w:rsidRDefault="00947E9C" w:rsidP="00947E9C">
      <w:pPr>
        <w:rPr>
          <w:rFonts w:ascii="Verdana" w:hAnsi="Verdana" w:cstheme="minorHAnsi"/>
          <w:sz w:val="20"/>
          <w:szCs w:val="20"/>
        </w:rPr>
      </w:pPr>
      <w:proofErr w:type="spellStart"/>
      <w:r w:rsidRPr="005F6E81">
        <w:rPr>
          <w:rFonts w:ascii="Verdana" w:hAnsi="Verdana" w:cstheme="minorHAnsi"/>
          <w:b/>
          <w:sz w:val="20"/>
          <w:szCs w:val="20"/>
        </w:rPr>
        <w:t>Linkedin</w:t>
      </w:r>
      <w:proofErr w:type="spellEnd"/>
      <w:r w:rsidRPr="005F6E81">
        <w:rPr>
          <w:rFonts w:ascii="Verdana" w:hAnsi="Verdana" w:cstheme="minorHAnsi"/>
          <w:sz w:val="20"/>
          <w:szCs w:val="20"/>
        </w:rPr>
        <w:t xml:space="preserve">: </w:t>
      </w:r>
      <w:hyperlink r:id="rId12" w:history="1">
        <w:r w:rsidRPr="005F6E81">
          <w:rPr>
            <w:rStyle w:val="Hyperlink"/>
            <w:rFonts w:ascii="Verdana" w:hAnsi="Verdana" w:cstheme="minorHAnsi"/>
            <w:sz w:val="20"/>
            <w:szCs w:val="20"/>
          </w:rPr>
          <w:t>www.linkedin.com/in/richwells222</w:t>
        </w:r>
      </w:hyperlink>
    </w:p>
    <w:p w14:paraId="5423DF18" w14:textId="77777777" w:rsidR="00947E9C" w:rsidRDefault="00947E9C" w:rsidP="00947E9C">
      <w:pPr>
        <w:rPr>
          <w:rFonts w:ascii="Verdana" w:hAnsi="Verdana" w:cstheme="minorHAnsi"/>
          <w:sz w:val="20"/>
          <w:szCs w:val="20"/>
        </w:rPr>
      </w:pPr>
      <w:r w:rsidRPr="005F6E81">
        <w:rPr>
          <w:rFonts w:ascii="Verdana" w:hAnsi="Verdana" w:cstheme="minorHAnsi"/>
          <w:b/>
          <w:sz w:val="20"/>
          <w:szCs w:val="20"/>
        </w:rPr>
        <w:t>Facebook</w:t>
      </w:r>
      <w:r w:rsidRPr="005F6E81">
        <w:rPr>
          <w:rFonts w:ascii="Verdana" w:hAnsi="Verdana" w:cstheme="minorHAnsi"/>
          <w:sz w:val="20"/>
          <w:szCs w:val="20"/>
        </w:rPr>
        <w:t xml:space="preserve">: </w:t>
      </w:r>
      <w:hyperlink r:id="rId13" w:history="1">
        <w:r w:rsidRPr="005F6E81">
          <w:rPr>
            <w:rStyle w:val="Hyperlink"/>
            <w:rFonts w:ascii="Verdana" w:hAnsi="Verdana" w:cstheme="minorHAnsi"/>
            <w:sz w:val="20"/>
            <w:szCs w:val="20"/>
          </w:rPr>
          <w:t>www.facebook.com/rich.wells.967</w:t>
        </w:r>
      </w:hyperlink>
      <w:r w:rsidRPr="005F6E81">
        <w:rPr>
          <w:rFonts w:ascii="Verdana" w:hAnsi="Verdana" w:cstheme="minorHAnsi"/>
          <w:sz w:val="20"/>
          <w:szCs w:val="20"/>
        </w:rPr>
        <w:t xml:space="preserve"> </w:t>
      </w:r>
    </w:p>
    <w:p w14:paraId="7F326DFD" w14:textId="77777777" w:rsidR="000C552F" w:rsidRPr="00060E31" w:rsidRDefault="007B4F7C" w:rsidP="00947E9C">
      <w:pPr>
        <w:rPr>
          <w:rFonts w:ascii="Verdana" w:hAnsi="Verdana" w:cstheme="minorHAnsi"/>
          <w:sz w:val="20"/>
          <w:szCs w:val="20"/>
        </w:rPr>
      </w:pPr>
      <w:r w:rsidRPr="009169E3">
        <w:rPr>
          <w:rFonts w:ascii="Verdana" w:hAnsi="Verdana" w:cstheme="minorHAnsi"/>
          <w:b/>
          <w:sz w:val="20"/>
          <w:szCs w:val="20"/>
        </w:rPr>
        <w:t>Zoom</w:t>
      </w:r>
      <w:r w:rsidR="000C552F" w:rsidRPr="009169E3">
        <w:rPr>
          <w:rFonts w:ascii="Verdana" w:hAnsi="Verdana" w:cstheme="minorHAnsi"/>
          <w:sz w:val="20"/>
          <w:szCs w:val="20"/>
        </w:rPr>
        <w:t xml:space="preserve">: </w:t>
      </w:r>
      <w:hyperlink r:id="rId14" w:tgtFrame="_blank" w:history="1">
        <w:r w:rsidR="00060E31" w:rsidRPr="00060E31">
          <w:rPr>
            <w:rStyle w:val="Hyperlink"/>
            <w:rFonts w:ascii="Verdana" w:hAnsi="Verdana"/>
            <w:sz w:val="20"/>
            <w:szCs w:val="20"/>
          </w:rPr>
          <w:t>https://zoom.us/j/99608025019?pwd=UlNqR25Pd3BWU2NKamJ6cVloTkkwUT09</w:t>
        </w:r>
      </w:hyperlink>
    </w:p>
    <w:p w14:paraId="4CB26DAF" w14:textId="77777777" w:rsidR="00947E9C" w:rsidRPr="00060E31" w:rsidRDefault="00947E9C" w:rsidP="00947E9C">
      <w:pPr>
        <w:rPr>
          <w:rFonts w:ascii="Verdana" w:hAnsi="Verdana" w:cstheme="minorHAnsi"/>
          <w:sz w:val="20"/>
          <w:szCs w:val="20"/>
        </w:rPr>
      </w:pPr>
    </w:p>
    <w:p w14:paraId="7426A644" w14:textId="5FF4577F" w:rsidR="00363C2B" w:rsidRPr="007B4F7C" w:rsidRDefault="00363C2B" w:rsidP="00363C2B">
      <w:pPr>
        <w:rPr>
          <w:rFonts w:ascii="Verdana" w:hAnsi="Verdana" w:cstheme="minorHAnsi"/>
          <w:b/>
          <w:bCs/>
          <w:sz w:val="20"/>
          <w:szCs w:val="20"/>
        </w:rPr>
      </w:pPr>
      <w:r w:rsidRPr="007B4F7C">
        <w:rPr>
          <w:rFonts w:ascii="Verdana" w:hAnsi="Verdana" w:cstheme="minorHAnsi"/>
          <w:b/>
          <w:bCs/>
          <w:sz w:val="20"/>
          <w:szCs w:val="20"/>
        </w:rPr>
        <w:t>Instructor:</w:t>
      </w:r>
      <w:r w:rsidR="009F7C06">
        <w:rPr>
          <w:rFonts w:ascii="Verdana" w:hAnsi="Verdana" w:cstheme="minorHAnsi"/>
          <w:sz w:val="20"/>
          <w:szCs w:val="20"/>
        </w:rPr>
        <w:t xml:space="preserve"> Brad Miller</w:t>
      </w:r>
    </w:p>
    <w:p w14:paraId="09C57ACA" w14:textId="4149AFA8" w:rsidR="00363C2B" w:rsidRPr="007B4F7C" w:rsidRDefault="00363C2B" w:rsidP="00363C2B">
      <w:pPr>
        <w:rPr>
          <w:rFonts w:ascii="Verdana" w:hAnsi="Verdana" w:cstheme="minorHAnsi"/>
          <w:sz w:val="20"/>
          <w:szCs w:val="20"/>
        </w:rPr>
      </w:pPr>
      <w:r w:rsidRPr="007B4F7C">
        <w:rPr>
          <w:rFonts w:ascii="Verdana" w:hAnsi="Verdana" w:cstheme="minorHAnsi"/>
          <w:b/>
          <w:bCs/>
          <w:sz w:val="20"/>
          <w:szCs w:val="20"/>
        </w:rPr>
        <w:t>Office</w:t>
      </w:r>
      <w:r w:rsidRPr="007B4F7C">
        <w:rPr>
          <w:rFonts w:ascii="Verdana" w:hAnsi="Verdana" w:cstheme="minorHAnsi"/>
          <w:sz w:val="20"/>
          <w:szCs w:val="20"/>
        </w:rPr>
        <w:t xml:space="preserve">: SCI </w:t>
      </w:r>
      <w:r w:rsidR="009F7C06">
        <w:rPr>
          <w:rFonts w:ascii="Verdana" w:hAnsi="Verdana" w:cstheme="minorHAnsi"/>
          <w:sz w:val="20"/>
          <w:szCs w:val="20"/>
        </w:rPr>
        <w:t>304</w:t>
      </w:r>
      <w:r w:rsidRPr="007B4F7C">
        <w:rPr>
          <w:rFonts w:ascii="Verdana" w:hAnsi="Verdana" w:cstheme="minorHAnsi"/>
          <w:sz w:val="20"/>
          <w:szCs w:val="20"/>
        </w:rPr>
        <w:t xml:space="preserve">   </w:t>
      </w:r>
    </w:p>
    <w:p w14:paraId="78044310" w14:textId="2CEDA382" w:rsidR="00363C2B" w:rsidRPr="007B4F7C" w:rsidRDefault="00363C2B" w:rsidP="00363C2B">
      <w:pPr>
        <w:rPr>
          <w:rFonts w:ascii="Verdana" w:hAnsi="Verdana" w:cstheme="minorHAnsi"/>
          <w:sz w:val="20"/>
          <w:szCs w:val="20"/>
        </w:rPr>
      </w:pPr>
      <w:r w:rsidRPr="007B4F7C">
        <w:rPr>
          <w:rFonts w:ascii="Verdana" w:hAnsi="Verdana" w:cstheme="minorHAnsi"/>
          <w:b/>
          <w:bCs/>
          <w:sz w:val="20"/>
          <w:szCs w:val="20"/>
        </w:rPr>
        <w:t>Phone:</w:t>
      </w:r>
      <w:r w:rsidRPr="007B4F7C">
        <w:rPr>
          <w:rFonts w:ascii="Verdana" w:hAnsi="Verdana" w:cstheme="minorHAnsi"/>
          <w:sz w:val="20"/>
          <w:szCs w:val="20"/>
        </w:rPr>
        <w:t xml:space="preserve"> 501-279-</w:t>
      </w:r>
      <w:r w:rsidR="007B4F7C" w:rsidRPr="002C450C">
        <w:rPr>
          <w:rFonts w:ascii="Verdana" w:hAnsi="Verdana" w:cstheme="minorHAnsi"/>
          <w:sz w:val="20"/>
          <w:szCs w:val="20"/>
        </w:rPr>
        <w:t>-</w:t>
      </w:r>
      <w:r w:rsidR="009F7C06">
        <w:rPr>
          <w:rFonts w:ascii="Verdana" w:hAnsi="Verdana" w:cstheme="minorHAnsi"/>
          <w:sz w:val="20"/>
          <w:szCs w:val="20"/>
        </w:rPr>
        <w:t>5314</w:t>
      </w:r>
    </w:p>
    <w:p w14:paraId="5F2AD4C9" w14:textId="495398B1" w:rsidR="009F7C06" w:rsidRPr="009F7C06" w:rsidRDefault="00363C2B" w:rsidP="00363C2B">
      <w:pPr>
        <w:rPr>
          <w:rStyle w:val="Hyperlink"/>
          <w:color w:val="auto"/>
          <w:u w:val="none"/>
        </w:rPr>
      </w:pPr>
      <w:r w:rsidRPr="007B4F7C">
        <w:rPr>
          <w:rFonts w:ascii="Verdana" w:hAnsi="Verdana" w:cstheme="minorHAnsi"/>
          <w:b/>
          <w:bCs/>
          <w:sz w:val="20"/>
          <w:szCs w:val="20"/>
        </w:rPr>
        <w:t>E-mail:</w:t>
      </w:r>
      <w:r w:rsidRPr="007B4F7C">
        <w:t xml:space="preserve"> </w:t>
      </w:r>
      <w:hyperlink r:id="rId15" w:history="1">
        <w:r w:rsidR="009F7C06" w:rsidRPr="00315DC0">
          <w:rPr>
            <w:rStyle w:val="Hyperlink"/>
          </w:rPr>
          <w:t>brad.miller@harding.edu</w:t>
        </w:r>
      </w:hyperlink>
      <w:r w:rsidR="009F7C06">
        <w:t xml:space="preserve"> </w:t>
      </w:r>
    </w:p>
    <w:p w14:paraId="1600BB22" w14:textId="77777777" w:rsidR="00363C2B" w:rsidRDefault="00363C2B" w:rsidP="00363C2B">
      <w:pPr>
        <w:rPr>
          <w:rFonts w:ascii="Verdana" w:hAnsi="Verdana" w:cstheme="minorHAnsi"/>
          <w:sz w:val="20"/>
          <w:szCs w:val="20"/>
        </w:rPr>
      </w:pPr>
    </w:p>
    <w:p w14:paraId="42D27DFD" w14:textId="77777777" w:rsidR="007B4F7C" w:rsidRPr="005F6E81" w:rsidRDefault="007B4F7C" w:rsidP="00947E9C">
      <w:pPr>
        <w:rPr>
          <w:rStyle w:val="Hyperlink"/>
          <w:rFonts w:ascii="Verdana" w:hAnsi="Verdana" w:cstheme="minorHAnsi"/>
          <w:sz w:val="20"/>
          <w:szCs w:val="20"/>
          <w:lang w:val="de-DE"/>
        </w:rPr>
      </w:pPr>
    </w:p>
    <w:p w14:paraId="20383465" w14:textId="77777777" w:rsidR="00947E9C" w:rsidRPr="005F6E81" w:rsidRDefault="00947E9C" w:rsidP="003D6FA0">
      <w:pPr>
        <w:pStyle w:val="HeadingSecond"/>
      </w:pPr>
      <w:bookmarkStart w:id="2" w:name="_Toc514335032"/>
      <w:bookmarkStart w:id="3" w:name="_Toc521617392"/>
      <w:r w:rsidRPr="005F6E81">
        <w:t>COURSE DESCRIPTION</w:t>
      </w:r>
      <w:bookmarkEnd w:id="2"/>
      <w:bookmarkEnd w:id="3"/>
    </w:p>
    <w:p w14:paraId="273EC63C"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This is the </w:t>
      </w:r>
      <w:r w:rsidR="00AC2EBC" w:rsidRPr="005F6E81">
        <w:rPr>
          <w:rFonts w:ascii="Verdana" w:hAnsi="Verdana" w:cstheme="minorHAnsi"/>
          <w:sz w:val="20"/>
          <w:szCs w:val="20"/>
        </w:rPr>
        <w:t>first of a two-semester</w:t>
      </w:r>
      <w:r w:rsidRPr="005F6E81">
        <w:rPr>
          <w:rFonts w:ascii="Verdana" w:hAnsi="Verdana" w:cstheme="minorHAnsi"/>
          <w:sz w:val="20"/>
          <w:szCs w:val="20"/>
        </w:rPr>
        <w:t xml:space="preserve"> linked sequence that includes ENGR 421.  Students must take ENGR </w:t>
      </w:r>
      <w:r w:rsidR="0040775A" w:rsidRPr="005F6E81">
        <w:rPr>
          <w:rFonts w:ascii="Verdana" w:hAnsi="Verdana" w:cstheme="minorHAnsi"/>
          <w:sz w:val="20"/>
          <w:szCs w:val="20"/>
        </w:rPr>
        <w:t xml:space="preserve">4202 </w:t>
      </w:r>
      <w:r w:rsidRPr="005F6E81">
        <w:rPr>
          <w:rFonts w:ascii="Verdana" w:hAnsi="Verdana" w:cstheme="minorHAnsi"/>
          <w:sz w:val="20"/>
          <w:szCs w:val="20"/>
        </w:rPr>
        <w:t>in the next sequential semester after successfully completing ENGR 420</w:t>
      </w:r>
      <w:r w:rsidR="0040775A" w:rsidRPr="005F6E81">
        <w:rPr>
          <w:rFonts w:ascii="Verdana" w:hAnsi="Verdana" w:cstheme="minorHAnsi"/>
          <w:sz w:val="20"/>
          <w:szCs w:val="20"/>
        </w:rPr>
        <w:t>1</w:t>
      </w:r>
      <w:r w:rsidRPr="005F6E81">
        <w:rPr>
          <w:rFonts w:ascii="Verdana" w:hAnsi="Verdana" w:cstheme="minorHAnsi"/>
          <w:sz w:val="20"/>
          <w:szCs w:val="20"/>
        </w:rPr>
        <w:t xml:space="preserve">.  ENGR </w:t>
      </w:r>
      <w:r w:rsidR="0040775A" w:rsidRPr="005F6E81">
        <w:rPr>
          <w:rFonts w:ascii="Verdana" w:hAnsi="Verdana" w:cstheme="minorHAnsi"/>
          <w:sz w:val="20"/>
          <w:szCs w:val="20"/>
        </w:rPr>
        <w:t xml:space="preserve">4201 </w:t>
      </w:r>
      <w:r w:rsidRPr="005F6E81">
        <w:rPr>
          <w:rFonts w:ascii="Verdana" w:hAnsi="Verdana" w:cstheme="minorHAnsi"/>
          <w:sz w:val="20"/>
          <w:szCs w:val="20"/>
        </w:rPr>
        <w:t xml:space="preserve">and ENGR </w:t>
      </w:r>
      <w:r w:rsidR="0040775A" w:rsidRPr="005F6E81">
        <w:rPr>
          <w:rFonts w:ascii="Verdana" w:hAnsi="Verdana" w:cstheme="minorHAnsi"/>
          <w:sz w:val="20"/>
          <w:szCs w:val="20"/>
        </w:rPr>
        <w:t xml:space="preserve">4202 </w:t>
      </w:r>
      <w:r w:rsidRPr="005F6E81">
        <w:rPr>
          <w:rFonts w:ascii="Verdana" w:hAnsi="Verdana" w:cstheme="minorHAnsi"/>
          <w:sz w:val="20"/>
          <w:szCs w:val="20"/>
        </w:rPr>
        <w:t xml:space="preserve">require the creative application and integration of engineering hardware and software to develop a prototype which provides a solution to a stated problem.  The prototype will be designed, analyzed, implemented, and tested over the </w:t>
      </w:r>
      <w:r w:rsidR="009169E3" w:rsidRPr="005F6E81">
        <w:rPr>
          <w:rFonts w:ascii="Verdana" w:hAnsi="Verdana" w:cstheme="minorHAnsi"/>
          <w:sz w:val="20"/>
          <w:szCs w:val="20"/>
        </w:rPr>
        <w:t>two-semester</w:t>
      </w:r>
      <w:r w:rsidRPr="005F6E81">
        <w:rPr>
          <w:rFonts w:ascii="Verdana" w:hAnsi="Verdana" w:cstheme="minorHAnsi"/>
          <w:sz w:val="20"/>
          <w:szCs w:val="20"/>
        </w:rPr>
        <w:t xml:space="preserve"> sequence.  Students will complete the design project as members of a team.  Oral and written presentations will be required to indicate plans and progress for the design project.  The first semester will emphasize designing and analyzing the prototype.  The second semester will emphasize building and testing the prototype.  Documentation will be emphasized over both semesters.  </w:t>
      </w:r>
    </w:p>
    <w:p w14:paraId="2E47A079"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Prerequisite: </w:t>
      </w:r>
      <w:hyperlink r:id="rId16" w:anchor="tt4579" w:tgtFrame="_blank" w:history="1">
        <w:r w:rsidRPr="005F6E81">
          <w:rPr>
            <w:rFonts w:ascii="Verdana" w:hAnsi="Verdana" w:cstheme="minorHAnsi"/>
            <w:sz w:val="20"/>
            <w:szCs w:val="20"/>
          </w:rPr>
          <w:t>EENG 420</w:t>
        </w:r>
      </w:hyperlink>
      <w:r w:rsidR="00E101EE" w:rsidRPr="005F6E81">
        <w:rPr>
          <w:rFonts w:ascii="Verdana" w:hAnsi="Verdana" w:cstheme="minorHAnsi"/>
          <w:sz w:val="20"/>
          <w:szCs w:val="20"/>
        </w:rPr>
        <w:t>0</w:t>
      </w:r>
      <w:r w:rsidRPr="005F6E81">
        <w:rPr>
          <w:rFonts w:ascii="Verdana" w:hAnsi="Verdana" w:cstheme="minorHAnsi"/>
          <w:sz w:val="20"/>
          <w:szCs w:val="20"/>
        </w:rPr>
        <w:t xml:space="preserve"> or </w:t>
      </w:r>
      <w:hyperlink r:id="rId17" w:anchor="tt459" w:tgtFrame="_blank" w:history="1">
        <w:r w:rsidRPr="005F6E81">
          <w:rPr>
            <w:rFonts w:ascii="Verdana" w:hAnsi="Verdana" w:cstheme="minorHAnsi"/>
            <w:sz w:val="20"/>
            <w:szCs w:val="20"/>
          </w:rPr>
          <w:t>MENG 410</w:t>
        </w:r>
      </w:hyperlink>
      <w:r w:rsidR="00E101EE" w:rsidRPr="005F6E81">
        <w:rPr>
          <w:rFonts w:ascii="Verdana" w:hAnsi="Verdana" w:cstheme="minorHAnsi"/>
          <w:sz w:val="20"/>
          <w:szCs w:val="20"/>
        </w:rPr>
        <w:t>0</w:t>
      </w:r>
      <w:r w:rsidRPr="005F6E81">
        <w:rPr>
          <w:rFonts w:ascii="Verdana" w:hAnsi="Verdana" w:cstheme="minorHAnsi"/>
          <w:sz w:val="20"/>
          <w:szCs w:val="20"/>
        </w:rPr>
        <w:t xml:space="preserve"> or </w:t>
      </w:r>
      <w:hyperlink r:id="rId18" w:anchor="tt9798" w:tgtFrame="_blank" w:history="1">
        <w:r w:rsidRPr="005F6E81">
          <w:rPr>
            <w:rFonts w:ascii="Verdana" w:hAnsi="Verdana" w:cstheme="minorHAnsi"/>
            <w:sz w:val="20"/>
            <w:szCs w:val="20"/>
          </w:rPr>
          <w:t>BENG 370</w:t>
        </w:r>
      </w:hyperlink>
      <w:r w:rsidR="00E101EE" w:rsidRPr="005F6E81">
        <w:rPr>
          <w:rFonts w:ascii="Verdana" w:hAnsi="Verdana" w:cstheme="minorHAnsi"/>
          <w:sz w:val="20"/>
          <w:szCs w:val="20"/>
        </w:rPr>
        <w:t>0</w:t>
      </w:r>
      <w:r w:rsidRPr="005F6E81">
        <w:rPr>
          <w:rFonts w:ascii="Verdana" w:hAnsi="Verdana" w:cstheme="minorHAnsi"/>
          <w:sz w:val="20"/>
          <w:szCs w:val="20"/>
        </w:rPr>
        <w:t xml:space="preserve">; and </w:t>
      </w:r>
      <w:hyperlink r:id="rId19" w:anchor="tt7327" w:tgtFrame="_blank" w:history="1">
        <w:r w:rsidRPr="005F6E81">
          <w:rPr>
            <w:rFonts w:ascii="Verdana" w:hAnsi="Verdana" w:cstheme="minorHAnsi"/>
            <w:sz w:val="20"/>
            <w:szCs w:val="20"/>
          </w:rPr>
          <w:t>BENG 380</w:t>
        </w:r>
      </w:hyperlink>
      <w:r w:rsidR="00E101EE" w:rsidRPr="005F6E81">
        <w:rPr>
          <w:rFonts w:ascii="Verdana" w:hAnsi="Verdana" w:cstheme="minorHAnsi"/>
          <w:sz w:val="20"/>
          <w:szCs w:val="20"/>
        </w:rPr>
        <w:t>0</w:t>
      </w:r>
      <w:r w:rsidRPr="005F6E81">
        <w:rPr>
          <w:rFonts w:ascii="Verdana" w:hAnsi="Verdana" w:cstheme="minorHAnsi"/>
          <w:sz w:val="20"/>
          <w:szCs w:val="20"/>
        </w:rPr>
        <w:t>.</w:t>
      </w:r>
    </w:p>
    <w:p w14:paraId="0CE41009" w14:textId="77777777" w:rsidR="00947E9C" w:rsidRPr="005F6E81" w:rsidRDefault="00947E9C" w:rsidP="00947E9C">
      <w:pPr>
        <w:rPr>
          <w:rFonts w:ascii="Verdana" w:hAnsi="Verdana" w:cstheme="minorHAnsi"/>
          <w:sz w:val="20"/>
          <w:szCs w:val="20"/>
        </w:rPr>
      </w:pPr>
    </w:p>
    <w:p w14:paraId="2447E716"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The ABET Engineering Accreditation Commission defines the key characteristics of the engineering process in terms of complex engineering problems, engineering science, engineering design and teams.</w:t>
      </w:r>
    </w:p>
    <w:p w14:paraId="75790B35" w14:textId="77777777" w:rsidR="00947E9C" w:rsidRPr="005F6E81" w:rsidRDefault="00947E9C" w:rsidP="00947E9C">
      <w:pPr>
        <w:rPr>
          <w:rFonts w:ascii="Verdana" w:hAnsi="Verdana" w:cstheme="minorHAnsi"/>
          <w:sz w:val="20"/>
          <w:szCs w:val="20"/>
        </w:rPr>
      </w:pPr>
    </w:p>
    <w:p w14:paraId="3FAFF6C0"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COMPLEX ENGINEERING PROBLEMS</w:t>
      </w:r>
    </w:p>
    <w:p w14:paraId="5C99FF63" w14:textId="77777777" w:rsidR="00947E9C" w:rsidRDefault="00947E9C" w:rsidP="00947E9C">
      <w:pPr>
        <w:rPr>
          <w:rFonts w:ascii="Verdana" w:hAnsi="Verdana" w:cstheme="minorHAnsi"/>
          <w:sz w:val="20"/>
          <w:szCs w:val="20"/>
        </w:rPr>
      </w:pPr>
      <w:r w:rsidRPr="005F6E81">
        <w:rPr>
          <w:rFonts w:ascii="Verdana" w:hAnsi="Verdana" w:cstheme="minorHAnsi"/>
          <w:sz w:val="20"/>
          <w:szCs w:val="20"/>
        </w:rPr>
        <w:t>Complex engineering problems include one or more of the following characteristics: involving wide-ranging or conflicting technical issues, having no obvious solution, addressing problems not encompassed by current standards and codes, involving diverse groups of stakeholders, including many component parts or sub-problems, involving multiple disciplines, or having significant consequences in a range of contexts.</w:t>
      </w:r>
    </w:p>
    <w:p w14:paraId="1AE7586D" w14:textId="77777777" w:rsidR="009169E3" w:rsidRPr="005F6E81" w:rsidRDefault="009169E3" w:rsidP="00947E9C">
      <w:pPr>
        <w:rPr>
          <w:rFonts w:ascii="Verdana" w:hAnsi="Verdana" w:cstheme="minorHAnsi"/>
          <w:sz w:val="20"/>
          <w:szCs w:val="20"/>
        </w:rPr>
      </w:pPr>
    </w:p>
    <w:p w14:paraId="383810CF" w14:textId="77777777" w:rsidR="00947E9C" w:rsidRPr="005F6E81" w:rsidRDefault="00947E9C" w:rsidP="00947E9C">
      <w:pPr>
        <w:rPr>
          <w:rFonts w:ascii="Verdana" w:hAnsi="Verdana" w:cstheme="minorHAnsi"/>
          <w:sz w:val="20"/>
          <w:szCs w:val="20"/>
        </w:rPr>
      </w:pPr>
    </w:p>
    <w:p w14:paraId="59E9AC6A"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ENGINEERING SCIENCE</w:t>
      </w:r>
    </w:p>
    <w:p w14:paraId="748848D4"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Engineering sciences are based on mathematics and basic science but carry knowledge further toward creative application needed to solve engineering problems. These studies provide a bridge between mathematics and basic sciences on the one hand and engineering practice on the other.</w:t>
      </w:r>
    </w:p>
    <w:p w14:paraId="2B5EE38E" w14:textId="77777777" w:rsidR="00947E9C" w:rsidRPr="005F6E81" w:rsidRDefault="00947E9C" w:rsidP="00947E9C">
      <w:pPr>
        <w:rPr>
          <w:rFonts w:ascii="Verdana" w:hAnsi="Verdana" w:cstheme="minorHAnsi"/>
          <w:sz w:val="20"/>
          <w:szCs w:val="20"/>
        </w:rPr>
      </w:pPr>
    </w:p>
    <w:p w14:paraId="724C7FD9"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lastRenderedPageBreak/>
        <w:t>ENGINEERING DESIGN</w:t>
      </w:r>
    </w:p>
    <w:p w14:paraId="7BD189AF"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Engineering design is a process of devising a system, component, or process to meet desired needs and specifications within constraints. It is an iterative, creative, decision-making process in which the basic sciences, mathematics, and engineering sciences are applied to convert resources into solutions. Engineering design involves identifying opportunities, developing requirements, performing analysis and synthesis, generating multiple solutions, evaluating solutions against requirements, considering risks, and making trade-offs, for the purpose of obtaining a high-quality solution under the given circumstances. For illustrative purpose only, examples of possible constrains include accessibility, aesthetics, codes, constructability, cost, ergonomics, extensibility, functionality, interoperability, legal considerations, maintainability, manufacturability, marketability, policy, regulations, schedule, standards, sustainability, or usability.</w:t>
      </w:r>
    </w:p>
    <w:p w14:paraId="309C0778" w14:textId="77777777" w:rsidR="00461E7B" w:rsidRPr="005F6E81" w:rsidRDefault="00461E7B" w:rsidP="00947E9C">
      <w:pPr>
        <w:rPr>
          <w:rFonts w:ascii="Verdana" w:hAnsi="Verdana" w:cstheme="minorHAnsi"/>
          <w:sz w:val="20"/>
          <w:szCs w:val="20"/>
        </w:rPr>
      </w:pPr>
    </w:p>
    <w:p w14:paraId="6CD75B09"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TEAMS</w:t>
      </w:r>
    </w:p>
    <w:p w14:paraId="1CCC5D4F"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A team consists of more than one person working toward a common goal and should include individuals of diverse backgrounds, skills, or perspectives.</w:t>
      </w:r>
    </w:p>
    <w:p w14:paraId="67246F0C" w14:textId="77777777" w:rsidR="00947E9C" w:rsidRPr="005F6E81" w:rsidRDefault="00947E9C" w:rsidP="00947E9C">
      <w:pPr>
        <w:rPr>
          <w:rFonts w:ascii="Verdana" w:hAnsi="Verdana" w:cstheme="minorHAnsi"/>
          <w:sz w:val="20"/>
          <w:szCs w:val="20"/>
        </w:rPr>
      </w:pPr>
    </w:p>
    <w:p w14:paraId="7BC506E8" w14:textId="77777777" w:rsidR="00947E9C" w:rsidRPr="005F6E81" w:rsidRDefault="00947E9C" w:rsidP="003D6FA0">
      <w:pPr>
        <w:pStyle w:val="HeadingSecond"/>
      </w:pPr>
      <w:bookmarkStart w:id="4" w:name="_Toc514335033"/>
      <w:bookmarkStart w:id="5" w:name="_Toc521617393"/>
      <w:r w:rsidRPr="005F6E81">
        <w:t>LEARNING OUTCOMES*</w:t>
      </w:r>
      <w:bookmarkEnd w:id="4"/>
      <w:bookmarkEnd w:id="5"/>
    </w:p>
    <w:tbl>
      <w:tblPr>
        <w:tblW w:w="10350" w:type="dxa"/>
        <w:tblLayout w:type="fixed"/>
        <w:tblCellMar>
          <w:left w:w="100" w:type="dxa"/>
          <w:right w:w="100" w:type="dxa"/>
        </w:tblCellMar>
        <w:tblLook w:val="0000" w:firstRow="0" w:lastRow="0" w:firstColumn="0" w:lastColumn="0" w:noHBand="0" w:noVBand="0"/>
      </w:tblPr>
      <w:tblGrid>
        <w:gridCol w:w="10350"/>
      </w:tblGrid>
      <w:tr w:rsidR="00947E9C" w:rsidRPr="005F6E81" w14:paraId="3DD9884C" w14:textId="77777777" w:rsidTr="00150C3E">
        <w:trPr>
          <w:trHeight w:val="360"/>
        </w:trPr>
        <w:tc>
          <w:tcPr>
            <w:tcW w:w="10350" w:type="dxa"/>
          </w:tcPr>
          <w:p w14:paraId="50A6F388" w14:textId="77777777" w:rsidR="00E101EE" w:rsidRPr="005F6E81" w:rsidRDefault="00E101EE" w:rsidP="00E101EE">
            <w:pPr>
              <w:pStyle w:val="ListParagraph"/>
              <w:numPr>
                <w:ilvl w:val="0"/>
                <w:numId w:val="16"/>
              </w:numPr>
              <w:rPr>
                <w:rFonts w:ascii="Verdana" w:hAnsi="Verdana" w:cstheme="minorHAnsi"/>
                <w:sz w:val="20"/>
                <w:szCs w:val="20"/>
              </w:rPr>
            </w:pPr>
            <w:r w:rsidRPr="005F6E81">
              <w:rPr>
                <w:rFonts w:ascii="Verdana" w:hAnsi="Verdana" w:cstheme="minorHAnsi"/>
                <w:sz w:val="20"/>
                <w:szCs w:val="20"/>
              </w:rPr>
              <w:t>an ability to identify, formulate, and solve complex engineering problems by applying principles of engineering, science, and mathematics</w:t>
            </w:r>
          </w:p>
          <w:p w14:paraId="2FD98EFC" w14:textId="77777777" w:rsidR="00E101EE" w:rsidRPr="005F6E81" w:rsidRDefault="00E101EE" w:rsidP="00E101EE">
            <w:pPr>
              <w:pStyle w:val="ListParagraph"/>
              <w:numPr>
                <w:ilvl w:val="0"/>
                <w:numId w:val="16"/>
              </w:numPr>
              <w:rPr>
                <w:rFonts w:ascii="Verdana" w:hAnsi="Verdana" w:cstheme="minorHAnsi"/>
                <w:sz w:val="20"/>
                <w:szCs w:val="20"/>
              </w:rPr>
            </w:pPr>
            <w:r w:rsidRPr="005F6E81">
              <w:rPr>
                <w:rFonts w:ascii="Verdana" w:hAnsi="Verdana" w:cstheme="minorHAnsi"/>
                <w:sz w:val="20"/>
                <w:szCs w:val="20"/>
              </w:rPr>
              <w:t>an ability to apply engineering design to produce solutions that meet specified needs with consideration of public health, safety, and welfare, as well as global, cultural, social, environmental, and economic factors</w:t>
            </w:r>
          </w:p>
          <w:p w14:paraId="484F2693" w14:textId="77777777" w:rsidR="00E101EE" w:rsidRPr="005F6E81" w:rsidRDefault="00E101EE" w:rsidP="00E101EE">
            <w:pPr>
              <w:pStyle w:val="ListParagraph"/>
              <w:numPr>
                <w:ilvl w:val="0"/>
                <w:numId w:val="16"/>
              </w:numPr>
              <w:rPr>
                <w:rFonts w:ascii="Verdana" w:hAnsi="Verdana" w:cstheme="minorHAnsi"/>
                <w:sz w:val="20"/>
                <w:szCs w:val="20"/>
              </w:rPr>
            </w:pPr>
            <w:r w:rsidRPr="005F6E81">
              <w:rPr>
                <w:rFonts w:ascii="Verdana" w:hAnsi="Verdana" w:cstheme="minorHAnsi"/>
                <w:sz w:val="20"/>
                <w:szCs w:val="20"/>
              </w:rPr>
              <w:t>an ability to communicate effectively with a range of audiences</w:t>
            </w:r>
          </w:p>
          <w:p w14:paraId="1F87A4C1" w14:textId="77777777" w:rsidR="00E101EE" w:rsidRPr="005F6E81" w:rsidRDefault="00E101EE" w:rsidP="00E101EE">
            <w:pPr>
              <w:pStyle w:val="ListParagraph"/>
              <w:numPr>
                <w:ilvl w:val="0"/>
                <w:numId w:val="16"/>
              </w:numPr>
              <w:rPr>
                <w:rFonts w:ascii="Verdana" w:hAnsi="Verdana" w:cstheme="minorHAnsi"/>
                <w:sz w:val="20"/>
                <w:szCs w:val="20"/>
              </w:rPr>
            </w:pPr>
            <w:r w:rsidRPr="005F6E81">
              <w:rPr>
                <w:rFonts w:ascii="Verdana" w:hAnsi="Verdana" w:cstheme="minorHAnsi"/>
                <w:sz w:val="20"/>
                <w:szCs w:val="20"/>
              </w:rPr>
              <w:t>an ability to recognize ethical and professional responsibilities in engineering situations and make informed judgments, which must consider the impact of engineering solutions in global, economic, environmental, and societal contexts</w:t>
            </w:r>
          </w:p>
          <w:p w14:paraId="31C8414D" w14:textId="77777777" w:rsidR="00E101EE" w:rsidRPr="005F6E81" w:rsidRDefault="00E101EE" w:rsidP="00E101EE">
            <w:pPr>
              <w:pStyle w:val="ListParagraph"/>
              <w:numPr>
                <w:ilvl w:val="0"/>
                <w:numId w:val="16"/>
              </w:numPr>
              <w:rPr>
                <w:rFonts w:ascii="Verdana" w:hAnsi="Verdana" w:cstheme="minorHAnsi"/>
                <w:sz w:val="20"/>
                <w:szCs w:val="20"/>
              </w:rPr>
            </w:pPr>
            <w:r w:rsidRPr="005F6E81">
              <w:rPr>
                <w:rFonts w:ascii="Verdana" w:hAnsi="Verdana" w:cstheme="minorHAnsi"/>
                <w:sz w:val="20"/>
                <w:szCs w:val="20"/>
              </w:rPr>
              <w:t>an ability to function effectively on a team whose members together provide leadership, create a collaborative and inclusive environment, establish goals, plan tasks, and meet objectives</w:t>
            </w:r>
          </w:p>
          <w:p w14:paraId="6A7E01DC" w14:textId="77777777" w:rsidR="00E101EE" w:rsidRPr="005F6E81" w:rsidRDefault="00E101EE" w:rsidP="00E101EE">
            <w:pPr>
              <w:pStyle w:val="ListParagraph"/>
              <w:numPr>
                <w:ilvl w:val="0"/>
                <w:numId w:val="16"/>
              </w:numPr>
              <w:rPr>
                <w:rFonts w:ascii="Verdana" w:hAnsi="Verdana" w:cstheme="minorHAnsi"/>
                <w:sz w:val="20"/>
                <w:szCs w:val="20"/>
              </w:rPr>
            </w:pPr>
            <w:r w:rsidRPr="005F6E81">
              <w:rPr>
                <w:rFonts w:ascii="Verdana" w:hAnsi="Verdana" w:cstheme="minorHAnsi"/>
                <w:sz w:val="20"/>
                <w:szCs w:val="20"/>
              </w:rPr>
              <w:t>an ability to develop and conduct appropriate experimentation, analyze and interpret data, and use engineering judgment to draw conclusions</w:t>
            </w:r>
          </w:p>
          <w:p w14:paraId="7F1A3B6C" w14:textId="77777777" w:rsidR="00E101EE" w:rsidRPr="005F6E81" w:rsidRDefault="00E101EE" w:rsidP="00E101EE">
            <w:pPr>
              <w:pStyle w:val="ListParagraph"/>
              <w:numPr>
                <w:ilvl w:val="0"/>
                <w:numId w:val="16"/>
              </w:numPr>
              <w:rPr>
                <w:rFonts w:ascii="Verdana" w:hAnsi="Verdana" w:cstheme="minorHAnsi"/>
                <w:sz w:val="20"/>
                <w:szCs w:val="20"/>
              </w:rPr>
            </w:pPr>
            <w:r w:rsidRPr="005F6E81">
              <w:rPr>
                <w:rFonts w:ascii="Verdana" w:hAnsi="Verdana" w:cstheme="minorHAnsi"/>
                <w:sz w:val="20"/>
                <w:szCs w:val="20"/>
              </w:rPr>
              <w:t>an ability to acquire and apply new knowledge as needed, using appropriate learning strategies.</w:t>
            </w:r>
          </w:p>
          <w:p w14:paraId="2C668AA8" w14:textId="77777777" w:rsidR="00947E9C" w:rsidRPr="005F6E81" w:rsidRDefault="00947E9C" w:rsidP="00E101EE">
            <w:pPr>
              <w:rPr>
                <w:rFonts w:ascii="Verdana" w:hAnsi="Verdana" w:cstheme="minorHAnsi"/>
                <w:sz w:val="20"/>
                <w:szCs w:val="20"/>
              </w:rPr>
            </w:pPr>
          </w:p>
          <w:p w14:paraId="74E22293" w14:textId="77777777" w:rsidR="00947E9C" w:rsidRPr="005F6E81" w:rsidRDefault="00947E9C" w:rsidP="00150C3E">
            <w:pPr>
              <w:rPr>
                <w:rFonts w:ascii="Verdana" w:hAnsi="Verdana" w:cstheme="minorHAnsi"/>
                <w:sz w:val="20"/>
                <w:szCs w:val="20"/>
              </w:rPr>
            </w:pPr>
            <w:r w:rsidRPr="005F6E81">
              <w:rPr>
                <w:rFonts w:ascii="Verdana" w:hAnsi="Verdana" w:cstheme="minorHAnsi"/>
                <w:sz w:val="20"/>
                <w:szCs w:val="20"/>
              </w:rPr>
              <w:t xml:space="preserve">*ABET – Accreditation Board for Engineering and Technology </w:t>
            </w:r>
            <w:hyperlink r:id="rId20" w:history="1">
              <w:r w:rsidRPr="009169E3">
                <w:rPr>
                  <w:rFonts w:ascii="Verdana" w:hAnsi="Verdana" w:cstheme="minorHAnsi"/>
                  <w:sz w:val="20"/>
                  <w:szCs w:val="20"/>
                </w:rPr>
                <w:t>www.abet.org</w:t>
              </w:r>
            </w:hyperlink>
            <w:r w:rsidRPr="005F6E81">
              <w:rPr>
                <w:rFonts w:ascii="Verdana" w:hAnsi="Verdana" w:cstheme="minorHAnsi"/>
                <w:sz w:val="20"/>
                <w:szCs w:val="20"/>
              </w:rPr>
              <w:t xml:space="preserve"> </w:t>
            </w:r>
          </w:p>
          <w:p w14:paraId="22554F8D" w14:textId="77777777" w:rsidR="00461E7B" w:rsidRPr="005F6E81" w:rsidRDefault="00461E7B" w:rsidP="00150C3E">
            <w:pPr>
              <w:rPr>
                <w:rFonts w:ascii="Verdana" w:hAnsi="Verdana" w:cstheme="minorHAnsi"/>
                <w:sz w:val="20"/>
                <w:szCs w:val="20"/>
              </w:rPr>
            </w:pPr>
          </w:p>
        </w:tc>
      </w:tr>
    </w:tbl>
    <w:p w14:paraId="5D4EAEAA" w14:textId="77777777" w:rsidR="00947E9C" w:rsidRPr="005F6E81" w:rsidRDefault="00947E9C" w:rsidP="003D6FA0">
      <w:pPr>
        <w:pStyle w:val="HeadingSecond"/>
      </w:pPr>
      <w:bookmarkStart w:id="6" w:name="_Toc514335034"/>
      <w:bookmarkStart w:id="7" w:name="_Toc521617394"/>
      <w:r w:rsidRPr="005F6E81">
        <w:t>TEXTBOOKS</w:t>
      </w:r>
      <w:bookmarkEnd w:id="6"/>
      <w:bookmarkEnd w:id="7"/>
    </w:p>
    <w:tbl>
      <w:tblPr>
        <w:tblW w:w="5000" w:type="pct"/>
        <w:tblCellSpacing w:w="0" w:type="dxa"/>
        <w:tblInd w:w="-90" w:type="dxa"/>
        <w:tblCellMar>
          <w:left w:w="0" w:type="dxa"/>
          <w:right w:w="0" w:type="dxa"/>
        </w:tblCellMar>
        <w:tblLook w:val="0000" w:firstRow="0" w:lastRow="0" w:firstColumn="0" w:lastColumn="0" w:noHBand="0" w:noVBand="0"/>
      </w:tblPr>
      <w:tblGrid>
        <w:gridCol w:w="2610"/>
        <w:gridCol w:w="7650"/>
      </w:tblGrid>
      <w:tr w:rsidR="007B4F7C" w:rsidRPr="005F6E81" w14:paraId="75D21A46" w14:textId="77777777" w:rsidTr="007B4F7C">
        <w:trPr>
          <w:trHeight w:val="2943"/>
          <w:tblCellSpacing w:w="0" w:type="dxa"/>
        </w:trPr>
        <w:tc>
          <w:tcPr>
            <w:tcW w:w="1272" w:type="pct"/>
          </w:tcPr>
          <w:p w14:paraId="2E8F8E8B" w14:textId="77777777" w:rsidR="00947E9C" w:rsidRPr="005F6E81" w:rsidRDefault="007B4F7C" w:rsidP="00150C3E">
            <w:pPr>
              <w:rPr>
                <w:rFonts w:ascii="Verdana" w:hAnsi="Verdana" w:cstheme="minorHAnsi"/>
                <w:color w:val="0000FF"/>
                <w:u w:val="single"/>
              </w:rPr>
            </w:pPr>
            <w:r>
              <w:rPr>
                <w:noProof/>
              </w:rPr>
              <w:drawing>
                <wp:anchor distT="0" distB="0" distL="114300" distR="114300" simplePos="0" relativeHeight="251658240" behindDoc="0" locked="0" layoutInCell="1" allowOverlap="1" wp14:anchorId="27867038" wp14:editId="6B8BE052">
                  <wp:simplePos x="0" y="0"/>
                  <wp:positionH relativeFrom="column">
                    <wp:posOffset>0</wp:posOffset>
                  </wp:positionH>
                  <wp:positionV relativeFrom="paragraph">
                    <wp:posOffset>1905</wp:posOffset>
                  </wp:positionV>
                  <wp:extent cx="1295400" cy="1604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400" cy="1604010"/>
                          </a:xfrm>
                          <a:prstGeom prst="rect">
                            <a:avLst/>
                          </a:prstGeom>
                        </pic:spPr>
                      </pic:pic>
                    </a:graphicData>
                  </a:graphic>
                  <wp14:sizeRelH relativeFrom="margin">
                    <wp14:pctWidth>0</wp14:pctWidth>
                  </wp14:sizeRelH>
                  <wp14:sizeRelV relativeFrom="margin">
                    <wp14:pctHeight>0</wp14:pctHeight>
                  </wp14:sizeRelV>
                </wp:anchor>
              </w:drawing>
            </w:r>
            <w:r w:rsidR="00947E9C" w:rsidRPr="005F6E81">
              <w:rPr>
                <w:rFonts w:ascii="Verdana" w:hAnsi="Verdana" w:cstheme="minorHAnsi"/>
              </w:rPr>
              <w:fldChar w:fldCharType="begin"/>
            </w:r>
            <w:r w:rsidR="00947E9C" w:rsidRPr="005F6E81">
              <w:rPr>
                <w:rFonts w:ascii="Verdana" w:hAnsi="Verdana" w:cstheme="minorHAnsi"/>
              </w:rPr>
              <w:instrText xml:space="preserve"> HYPERLINK "http://www.mheducation.com/highered/product.M0078029066.html?searchContext=ulrich" </w:instrText>
            </w:r>
            <w:r w:rsidR="00947E9C" w:rsidRPr="005F6E81">
              <w:rPr>
                <w:rFonts w:ascii="Verdana" w:hAnsi="Verdana" w:cstheme="minorHAnsi"/>
              </w:rPr>
              <w:fldChar w:fldCharType="separate"/>
            </w:r>
          </w:p>
          <w:p w14:paraId="545C3BB8" w14:textId="77777777" w:rsidR="00947E9C" w:rsidRPr="005F6E81" w:rsidRDefault="00947E9C" w:rsidP="00150C3E">
            <w:pPr>
              <w:rPr>
                <w:rFonts w:ascii="Verdana" w:hAnsi="Verdana" w:cstheme="minorHAnsi"/>
              </w:rPr>
            </w:pPr>
            <w:r w:rsidRPr="005F6E81">
              <w:rPr>
                <w:rFonts w:ascii="Verdana" w:hAnsi="Verdana" w:cstheme="minorHAnsi"/>
              </w:rPr>
              <w:fldChar w:fldCharType="end"/>
            </w:r>
          </w:p>
          <w:p w14:paraId="716BD7C9" w14:textId="77777777" w:rsidR="00947E9C" w:rsidRPr="005F6E81" w:rsidRDefault="00947E9C" w:rsidP="00150C3E">
            <w:pPr>
              <w:pStyle w:val="Heading2"/>
              <w:spacing w:before="0"/>
              <w:ind w:left="576"/>
              <w:rPr>
                <w:rFonts w:ascii="Verdana" w:hAnsi="Verdana" w:cstheme="minorHAnsi"/>
                <w:sz w:val="20"/>
              </w:rPr>
            </w:pPr>
          </w:p>
          <w:p w14:paraId="514220F8" w14:textId="77777777" w:rsidR="00947E9C" w:rsidRPr="005F6E81" w:rsidRDefault="00947E9C" w:rsidP="00150C3E">
            <w:pPr>
              <w:rPr>
                <w:rFonts w:ascii="Verdana" w:hAnsi="Verdana"/>
              </w:rPr>
            </w:pPr>
          </w:p>
          <w:p w14:paraId="70F7BA1C" w14:textId="77777777" w:rsidR="00947E9C" w:rsidRPr="005F6E81" w:rsidRDefault="00947E9C" w:rsidP="00150C3E">
            <w:pPr>
              <w:rPr>
                <w:rFonts w:ascii="Verdana" w:hAnsi="Verdana"/>
              </w:rPr>
            </w:pPr>
          </w:p>
          <w:p w14:paraId="6AABB337" w14:textId="77777777" w:rsidR="00947E9C" w:rsidRPr="005F6E81" w:rsidRDefault="00947E9C" w:rsidP="00150C3E">
            <w:pPr>
              <w:rPr>
                <w:rFonts w:ascii="Verdana" w:hAnsi="Verdana"/>
              </w:rPr>
            </w:pPr>
          </w:p>
          <w:p w14:paraId="58072650" w14:textId="77777777" w:rsidR="00947E9C" w:rsidRPr="005F6E81" w:rsidRDefault="00947E9C" w:rsidP="00150C3E">
            <w:pPr>
              <w:rPr>
                <w:rFonts w:ascii="Verdana" w:hAnsi="Verdana"/>
              </w:rPr>
            </w:pPr>
          </w:p>
        </w:tc>
        <w:tc>
          <w:tcPr>
            <w:tcW w:w="3728" w:type="pct"/>
          </w:tcPr>
          <w:p w14:paraId="2555A308" w14:textId="77777777" w:rsidR="00947E9C" w:rsidRPr="005F6E81" w:rsidRDefault="00947E9C" w:rsidP="00150C3E">
            <w:pPr>
              <w:rPr>
                <w:rFonts w:ascii="Verdana" w:hAnsi="Verdana" w:cstheme="minorHAnsi"/>
                <w:b/>
                <w:sz w:val="20"/>
              </w:rPr>
            </w:pPr>
            <w:r w:rsidRPr="005F6E81">
              <w:rPr>
                <w:rFonts w:ascii="Verdana" w:hAnsi="Verdana" w:cstheme="minorHAnsi"/>
                <w:b/>
                <w:sz w:val="20"/>
              </w:rPr>
              <w:t xml:space="preserve">Product Design and Development </w:t>
            </w:r>
            <w:r w:rsidR="007B4F7C">
              <w:rPr>
                <w:rFonts w:ascii="Verdana" w:hAnsi="Verdana" w:cstheme="minorHAnsi"/>
                <w:b/>
                <w:sz w:val="20"/>
              </w:rPr>
              <w:t>7</w:t>
            </w:r>
            <w:r w:rsidRPr="005F6E81">
              <w:rPr>
                <w:rFonts w:ascii="Verdana" w:hAnsi="Verdana" w:cstheme="minorHAnsi"/>
                <w:b/>
                <w:sz w:val="20"/>
                <w:vertAlign w:val="superscript"/>
              </w:rPr>
              <w:t>th</w:t>
            </w:r>
            <w:r w:rsidRPr="005F6E81">
              <w:rPr>
                <w:rFonts w:ascii="Verdana" w:hAnsi="Verdana" w:cstheme="minorHAnsi"/>
                <w:b/>
                <w:sz w:val="20"/>
              </w:rPr>
              <w:t xml:space="preserve"> Edition </w:t>
            </w:r>
          </w:p>
          <w:p w14:paraId="615C26D2" w14:textId="77777777" w:rsidR="00947E9C" w:rsidRPr="005F6E81" w:rsidRDefault="00947E9C" w:rsidP="00150C3E">
            <w:pPr>
              <w:rPr>
                <w:rFonts w:ascii="Verdana" w:hAnsi="Verdana" w:cstheme="minorHAnsi"/>
                <w:sz w:val="20"/>
              </w:rPr>
            </w:pPr>
            <w:r w:rsidRPr="005F6E81">
              <w:rPr>
                <w:rFonts w:ascii="Verdana" w:hAnsi="Verdana" w:cstheme="minorHAnsi"/>
                <w:sz w:val="20"/>
              </w:rPr>
              <w:t xml:space="preserve">By Karl Ulrich and Steven Eppinger </w:t>
            </w:r>
            <w:r w:rsidR="007B4F7C">
              <w:rPr>
                <w:rFonts w:ascii="Verdana" w:hAnsi="Verdana" w:cstheme="minorHAnsi"/>
                <w:sz w:val="20"/>
              </w:rPr>
              <w:t>and Maria C. Yang</w:t>
            </w:r>
          </w:p>
          <w:p w14:paraId="274A39FB" w14:textId="77777777" w:rsidR="00947E9C" w:rsidRPr="005F6E81" w:rsidRDefault="00947E9C" w:rsidP="00150C3E">
            <w:pPr>
              <w:rPr>
                <w:rFonts w:ascii="Verdana" w:hAnsi="Verdana" w:cstheme="minorHAnsi"/>
                <w:sz w:val="20"/>
              </w:rPr>
            </w:pPr>
            <w:r w:rsidRPr="005F6E81">
              <w:rPr>
                <w:rFonts w:ascii="Verdana" w:hAnsi="Verdana" w:cstheme="minorHAnsi"/>
                <w:sz w:val="20"/>
              </w:rPr>
              <w:t>© 20</w:t>
            </w:r>
            <w:r w:rsidR="007B4F7C">
              <w:rPr>
                <w:rFonts w:ascii="Verdana" w:hAnsi="Verdana" w:cstheme="minorHAnsi"/>
                <w:sz w:val="20"/>
              </w:rPr>
              <w:t>20</w:t>
            </w:r>
          </w:p>
          <w:p w14:paraId="659F170A" w14:textId="77777777" w:rsidR="00947E9C" w:rsidRPr="005F6E81" w:rsidRDefault="00947E9C" w:rsidP="00150C3E">
            <w:pPr>
              <w:rPr>
                <w:rFonts w:ascii="Verdana" w:hAnsi="Verdana" w:cstheme="minorHAnsi"/>
                <w:sz w:val="20"/>
              </w:rPr>
            </w:pPr>
            <w:r w:rsidRPr="005F6E81">
              <w:rPr>
                <w:rFonts w:ascii="Verdana" w:hAnsi="Verdana" w:cstheme="minorHAnsi"/>
                <w:sz w:val="20"/>
              </w:rPr>
              <w:t xml:space="preserve">Published: </w:t>
            </w:r>
            <w:r w:rsidR="00751E79">
              <w:rPr>
                <w:rFonts w:ascii="Verdana" w:hAnsi="Verdana" w:cstheme="minorHAnsi"/>
                <w:sz w:val="20"/>
              </w:rPr>
              <w:t xml:space="preserve">           </w:t>
            </w:r>
            <w:r w:rsidR="007B4F7C">
              <w:rPr>
                <w:rFonts w:ascii="Verdana" w:hAnsi="Verdana" w:cstheme="minorHAnsi"/>
                <w:sz w:val="20"/>
              </w:rPr>
              <w:t>July 19, 2019</w:t>
            </w:r>
          </w:p>
          <w:p w14:paraId="2343D811" w14:textId="77777777" w:rsidR="00947E9C" w:rsidRDefault="00751E79" w:rsidP="00150C3E">
            <w:pPr>
              <w:rPr>
                <w:rFonts w:ascii="Verdana" w:hAnsi="Verdana" w:cstheme="minorHAnsi"/>
                <w:sz w:val="20"/>
              </w:rPr>
            </w:pPr>
            <w:r>
              <w:rPr>
                <w:rFonts w:ascii="Verdana" w:hAnsi="Verdana" w:cstheme="minorHAnsi"/>
                <w:sz w:val="20"/>
              </w:rPr>
              <w:t xml:space="preserve">ISBN                   </w:t>
            </w:r>
            <w:r w:rsidR="007B4F7C" w:rsidRPr="007B4F7C">
              <w:rPr>
                <w:rFonts w:ascii="Verdana" w:hAnsi="Verdana" w:cstheme="minorHAnsi"/>
                <w:sz w:val="20"/>
              </w:rPr>
              <w:t>9781260043655</w:t>
            </w:r>
          </w:p>
          <w:p w14:paraId="7CC4BA32" w14:textId="77777777" w:rsidR="00751E79" w:rsidRDefault="00751E79" w:rsidP="00150C3E">
            <w:pPr>
              <w:rPr>
                <w:rFonts w:ascii="Verdana" w:hAnsi="Verdana" w:cstheme="minorHAnsi"/>
                <w:sz w:val="20"/>
              </w:rPr>
            </w:pPr>
            <w:r>
              <w:rPr>
                <w:rFonts w:ascii="Verdana" w:hAnsi="Verdana" w:cstheme="minorHAnsi"/>
                <w:sz w:val="20"/>
              </w:rPr>
              <w:t>Publisher:            McGraw Hill</w:t>
            </w:r>
          </w:p>
          <w:p w14:paraId="22280EF2" w14:textId="77777777" w:rsidR="007B4F7C" w:rsidRPr="005F6E81" w:rsidRDefault="007B4F7C" w:rsidP="007B4F7C">
            <w:pPr>
              <w:pStyle w:val="publishdate"/>
              <w:rPr>
                <w:rFonts w:ascii="Verdana" w:hAnsi="Verdana" w:cstheme="minorHAnsi"/>
                <w:sz w:val="20"/>
              </w:rPr>
            </w:pPr>
          </w:p>
        </w:tc>
      </w:tr>
      <w:tr w:rsidR="007B4F7C" w:rsidRPr="005F6E81" w14:paraId="2E75412C" w14:textId="77777777" w:rsidTr="00150C3E">
        <w:trPr>
          <w:tblCellSpacing w:w="0" w:type="dxa"/>
        </w:trPr>
        <w:tc>
          <w:tcPr>
            <w:tcW w:w="1272" w:type="pct"/>
          </w:tcPr>
          <w:p w14:paraId="1846F0C2" w14:textId="77777777" w:rsidR="00947E9C" w:rsidRPr="005F6E81" w:rsidRDefault="00947E9C" w:rsidP="00150C3E">
            <w:pPr>
              <w:rPr>
                <w:rFonts w:ascii="Verdana" w:hAnsi="Verdana" w:cstheme="minorHAnsi"/>
                <w:noProof/>
                <w:color w:val="0000FF"/>
              </w:rPr>
            </w:pPr>
          </w:p>
        </w:tc>
        <w:tc>
          <w:tcPr>
            <w:tcW w:w="3728" w:type="pct"/>
          </w:tcPr>
          <w:p w14:paraId="748F09BB" w14:textId="77777777" w:rsidR="00947E9C" w:rsidRPr="005F6E81" w:rsidRDefault="00947E9C" w:rsidP="00150C3E">
            <w:pPr>
              <w:rPr>
                <w:rFonts w:ascii="Verdana" w:hAnsi="Verdana" w:cstheme="minorHAnsi"/>
                <w:b/>
                <w:sz w:val="20"/>
              </w:rPr>
            </w:pPr>
          </w:p>
        </w:tc>
      </w:tr>
    </w:tbl>
    <w:p w14:paraId="635200BC" w14:textId="77777777" w:rsidR="00947E9C" w:rsidRPr="005F6E81" w:rsidRDefault="00947E9C" w:rsidP="003D6FA0">
      <w:pPr>
        <w:pStyle w:val="HeadingSecond"/>
      </w:pPr>
      <w:bookmarkStart w:id="8" w:name="_Toc514335035"/>
      <w:bookmarkStart w:id="9" w:name="_Toc521617395"/>
      <w:r w:rsidRPr="005F6E81">
        <w:t>CLASS TIMES AND LOCATION (Fall semester):</w:t>
      </w:r>
      <w:bookmarkEnd w:id="8"/>
      <w:bookmarkEnd w:id="9"/>
    </w:p>
    <w:p w14:paraId="5BF31EA3"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Lectures:</w:t>
      </w:r>
    </w:p>
    <w:p w14:paraId="18EB341A" w14:textId="77777777" w:rsidR="00947E9C" w:rsidRPr="005F6E81" w:rsidRDefault="00947E9C" w:rsidP="00947E9C">
      <w:pPr>
        <w:ind w:firstLine="720"/>
        <w:rPr>
          <w:rFonts w:ascii="Verdana" w:hAnsi="Verdana" w:cstheme="minorHAnsi"/>
          <w:sz w:val="20"/>
          <w:szCs w:val="20"/>
        </w:rPr>
      </w:pPr>
      <w:r w:rsidRPr="005F6E81">
        <w:rPr>
          <w:rFonts w:ascii="Verdana" w:hAnsi="Verdana" w:cstheme="minorHAnsi"/>
          <w:sz w:val="20"/>
          <w:szCs w:val="20"/>
        </w:rPr>
        <w:t>Tuesdays:  10:00 am – 12:50 pm</w:t>
      </w:r>
    </w:p>
    <w:p w14:paraId="123A779B" w14:textId="77777777" w:rsidR="00947E9C" w:rsidRPr="005F6E81" w:rsidRDefault="00947E9C" w:rsidP="00947E9C">
      <w:pPr>
        <w:ind w:firstLine="720"/>
        <w:rPr>
          <w:rFonts w:ascii="Verdana" w:hAnsi="Verdana" w:cstheme="minorHAnsi"/>
          <w:sz w:val="20"/>
          <w:szCs w:val="20"/>
        </w:rPr>
      </w:pPr>
      <w:r w:rsidRPr="005F6E81">
        <w:rPr>
          <w:rFonts w:ascii="Verdana" w:hAnsi="Verdana" w:cstheme="minorHAnsi"/>
          <w:sz w:val="20"/>
          <w:szCs w:val="20"/>
        </w:rPr>
        <w:t>Thursdays: 10:00 am – 12:50 pm</w:t>
      </w:r>
    </w:p>
    <w:p w14:paraId="680B2496" w14:textId="77777777" w:rsidR="00947E9C" w:rsidRPr="005F6E81" w:rsidRDefault="00947E9C" w:rsidP="00947E9C">
      <w:pPr>
        <w:ind w:firstLine="720"/>
        <w:rPr>
          <w:rFonts w:ascii="Verdana" w:hAnsi="Verdana" w:cstheme="minorHAnsi"/>
          <w:sz w:val="20"/>
          <w:szCs w:val="20"/>
        </w:rPr>
      </w:pPr>
      <w:r w:rsidRPr="005F6E81">
        <w:rPr>
          <w:rFonts w:ascii="Verdana" w:hAnsi="Verdana" w:cstheme="minorHAnsi"/>
          <w:sz w:val="20"/>
          <w:szCs w:val="20"/>
        </w:rPr>
        <w:t xml:space="preserve">Room:  SCI </w:t>
      </w:r>
      <w:r w:rsidR="00BD49CF">
        <w:rPr>
          <w:rFonts w:ascii="Verdana" w:hAnsi="Verdana" w:cstheme="minorHAnsi"/>
          <w:sz w:val="20"/>
          <w:szCs w:val="20"/>
        </w:rPr>
        <w:t>300</w:t>
      </w:r>
      <w:r w:rsidRPr="005F6E81">
        <w:rPr>
          <w:rFonts w:ascii="Verdana" w:hAnsi="Verdana" w:cstheme="minorHAnsi"/>
          <w:sz w:val="20"/>
          <w:szCs w:val="20"/>
        </w:rPr>
        <w:t xml:space="preserve"> </w:t>
      </w:r>
    </w:p>
    <w:p w14:paraId="0E877FF0" w14:textId="77777777" w:rsidR="00947E9C" w:rsidRPr="005F6E81" w:rsidRDefault="00947E9C" w:rsidP="00947E9C">
      <w:pPr>
        <w:ind w:firstLine="720"/>
        <w:rPr>
          <w:rFonts w:ascii="Verdana" w:hAnsi="Verdana" w:cstheme="minorHAnsi"/>
          <w:sz w:val="20"/>
          <w:szCs w:val="20"/>
        </w:rPr>
      </w:pPr>
    </w:p>
    <w:p w14:paraId="7F43CDCF" w14:textId="77777777" w:rsidR="00947E9C" w:rsidRPr="005F6E81" w:rsidRDefault="00947E9C" w:rsidP="003D6FA0">
      <w:pPr>
        <w:pStyle w:val="HeadingSecond"/>
      </w:pPr>
      <w:bookmarkStart w:id="10" w:name="_Toc514335036"/>
      <w:bookmarkStart w:id="11" w:name="_Toc521617396"/>
      <w:r w:rsidRPr="005F6E81">
        <w:t>COMMUNICATIONS</w:t>
      </w:r>
      <w:bookmarkEnd w:id="10"/>
      <w:bookmarkEnd w:id="11"/>
    </w:p>
    <w:p w14:paraId="673B842B"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Course materials including lectures, quizzes, calendar, rubrics and other communications will be stored in the Canvas Learning Management System </w:t>
      </w:r>
      <w:hyperlink r:id="rId22" w:history="1">
        <w:r w:rsidRPr="005F6E81">
          <w:rPr>
            <w:rStyle w:val="Hyperlink"/>
            <w:rFonts w:ascii="Verdana" w:hAnsi="Verdana" w:cstheme="minorHAnsi"/>
            <w:sz w:val="20"/>
            <w:szCs w:val="20"/>
          </w:rPr>
          <w:t>www.harding.instructure.com/login</w:t>
        </w:r>
      </w:hyperlink>
      <w:r w:rsidRPr="005F6E81">
        <w:rPr>
          <w:rFonts w:ascii="Verdana" w:hAnsi="Verdana" w:cstheme="minorHAnsi"/>
          <w:sz w:val="20"/>
          <w:szCs w:val="20"/>
        </w:rPr>
        <w:t xml:space="preserve"> .  Also, check your Harding email and Canvas course announcements daily for possible course communications.</w:t>
      </w:r>
    </w:p>
    <w:p w14:paraId="714A5D21" w14:textId="77777777" w:rsidR="00461E7B" w:rsidRPr="005F6E81" w:rsidRDefault="00461E7B" w:rsidP="00947E9C">
      <w:pPr>
        <w:rPr>
          <w:rFonts w:ascii="Verdana" w:hAnsi="Verdana" w:cstheme="minorHAnsi"/>
          <w:sz w:val="20"/>
          <w:szCs w:val="20"/>
        </w:rPr>
      </w:pPr>
    </w:p>
    <w:p w14:paraId="4CE3B053" w14:textId="77777777" w:rsidR="00947E9C" w:rsidRPr="005F6E81" w:rsidRDefault="00947E9C" w:rsidP="003D6FA0">
      <w:pPr>
        <w:pStyle w:val="HeadingSecond"/>
      </w:pPr>
      <w:bookmarkStart w:id="12" w:name="_Toc514335037"/>
      <w:bookmarkStart w:id="13" w:name="_Toc521617397"/>
      <w:r w:rsidRPr="005F6E81">
        <w:t>FALL COURSE REQUIREMENTS</w:t>
      </w:r>
      <w:bookmarkEnd w:id="12"/>
      <w:bookmarkEnd w:id="13"/>
    </w:p>
    <w:p w14:paraId="55F04B60"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The final course grade for ENGR </w:t>
      </w:r>
      <w:r w:rsidR="0040775A" w:rsidRPr="005F6E81">
        <w:rPr>
          <w:rFonts w:ascii="Verdana" w:hAnsi="Verdana" w:cstheme="minorHAnsi"/>
          <w:sz w:val="20"/>
          <w:szCs w:val="20"/>
        </w:rPr>
        <w:t xml:space="preserve">4201 </w:t>
      </w:r>
      <w:r w:rsidRPr="005F6E81">
        <w:rPr>
          <w:rFonts w:ascii="Verdana" w:hAnsi="Verdana" w:cstheme="minorHAnsi"/>
          <w:sz w:val="20"/>
          <w:szCs w:val="20"/>
        </w:rPr>
        <w:t>will be weighted and assigned as follows:</w:t>
      </w:r>
    </w:p>
    <w:p w14:paraId="7E8878F0"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Quizzes</w:t>
      </w:r>
      <w:r w:rsidRPr="005F6E81">
        <w:rPr>
          <w:rFonts w:ascii="Verdana" w:hAnsi="Verdana" w:cstheme="minorHAnsi"/>
          <w:sz w:val="20"/>
          <w:szCs w:val="20"/>
        </w:rPr>
        <w:tab/>
        <w:t>. . . . . . . . . . . . . . . . . . . . . . . . . . . . . . . . .10%</w:t>
      </w:r>
    </w:p>
    <w:p w14:paraId="549491F0"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 xml:space="preserve">Project Selected by Due Date+ . . . . . . . . . . . . . . . </w:t>
      </w:r>
      <w:r w:rsidR="004E464B" w:rsidRPr="005F6E81">
        <w:rPr>
          <w:rFonts w:ascii="Verdana" w:hAnsi="Verdana" w:cstheme="minorHAnsi"/>
          <w:sz w:val="20"/>
          <w:szCs w:val="20"/>
        </w:rPr>
        <w:t xml:space="preserve"> </w:t>
      </w:r>
      <w:r w:rsidRPr="005F6E81">
        <w:rPr>
          <w:rFonts w:ascii="Verdana" w:hAnsi="Verdana" w:cstheme="minorHAnsi"/>
          <w:sz w:val="20"/>
          <w:szCs w:val="20"/>
        </w:rPr>
        <w:t xml:space="preserve"> </w:t>
      </w:r>
      <w:r w:rsidR="006021B6">
        <w:rPr>
          <w:rFonts w:ascii="Verdana" w:hAnsi="Verdana" w:cstheme="minorHAnsi"/>
          <w:sz w:val="20"/>
          <w:szCs w:val="20"/>
        </w:rPr>
        <w:t xml:space="preserve"> </w:t>
      </w:r>
      <w:r w:rsidRPr="005F6E81">
        <w:rPr>
          <w:rFonts w:ascii="Verdana" w:hAnsi="Verdana" w:cstheme="minorHAnsi"/>
          <w:sz w:val="20"/>
          <w:szCs w:val="20"/>
        </w:rPr>
        <w:t>5%</w:t>
      </w:r>
    </w:p>
    <w:p w14:paraId="62AF7CAD"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A3 Status Reports+ . . . . . . . . .</w:t>
      </w:r>
      <w:r w:rsidRPr="005F6E81">
        <w:rPr>
          <w:rFonts w:ascii="Verdana" w:hAnsi="Verdana" w:cstheme="minorHAnsi"/>
          <w:sz w:val="20"/>
          <w:szCs w:val="20"/>
        </w:rPr>
        <w:tab/>
        <w:t xml:space="preserve"> . . . . . . . . . . . . . . .10%</w:t>
      </w:r>
    </w:p>
    <w:p w14:paraId="014EE68C"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t>Individual (2%)</w:t>
      </w:r>
    </w:p>
    <w:p w14:paraId="4AEF3956" w14:textId="77777777" w:rsidR="00947E9C" w:rsidRPr="005F6E81" w:rsidRDefault="00947E9C" w:rsidP="00947E9C">
      <w:pPr>
        <w:tabs>
          <w:tab w:val="left" w:pos="900"/>
          <w:tab w:val="right" w:pos="4230"/>
        </w:tabs>
        <w:rPr>
          <w:rFonts w:ascii="Verdana" w:hAnsi="Verdana" w:cstheme="minorHAnsi"/>
          <w:sz w:val="20"/>
          <w:szCs w:val="20"/>
        </w:rPr>
      </w:pPr>
      <w:r w:rsidRPr="005F6E81">
        <w:rPr>
          <w:rFonts w:ascii="Verdana" w:hAnsi="Verdana" w:cstheme="minorHAnsi"/>
          <w:sz w:val="20"/>
          <w:szCs w:val="20"/>
        </w:rPr>
        <w:tab/>
        <w:t>Team (8%)</w:t>
      </w:r>
    </w:p>
    <w:p w14:paraId="56778616"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Written Reports+</w:t>
      </w:r>
      <w:r w:rsidRPr="005F6E81">
        <w:rPr>
          <w:rFonts w:ascii="Verdana" w:hAnsi="Verdana" w:cstheme="minorHAnsi"/>
          <w:sz w:val="20"/>
          <w:szCs w:val="20"/>
        </w:rPr>
        <w:tab/>
        <w:t xml:space="preserve">. . . . . . . . . . . . . . . . . . . . . </w:t>
      </w:r>
      <w:proofErr w:type="gramStart"/>
      <w:r w:rsidRPr="005F6E81">
        <w:rPr>
          <w:rFonts w:ascii="Verdana" w:hAnsi="Verdana" w:cstheme="minorHAnsi"/>
          <w:sz w:val="20"/>
          <w:szCs w:val="20"/>
        </w:rPr>
        <w:t>. . . .</w:t>
      </w:r>
      <w:proofErr w:type="gramEnd"/>
      <w:r w:rsidR="004E464B" w:rsidRPr="005F6E81">
        <w:rPr>
          <w:rFonts w:ascii="Verdana" w:hAnsi="Verdana" w:cstheme="minorHAnsi"/>
          <w:sz w:val="20"/>
          <w:szCs w:val="20"/>
        </w:rPr>
        <w:t xml:space="preserve"> . </w:t>
      </w:r>
      <w:r w:rsidRPr="005F6E81">
        <w:rPr>
          <w:rFonts w:ascii="Verdana" w:hAnsi="Verdana" w:cstheme="minorHAnsi"/>
          <w:sz w:val="20"/>
          <w:szCs w:val="20"/>
        </w:rPr>
        <w:t>15%</w:t>
      </w:r>
    </w:p>
    <w:p w14:paraId="425FEA3C"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t>Project Launch (3%)</w:t>
      </w:r>
    </w:p>
    <w:p w14:paraId="74A9DD61"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t>System Design (6%)</w:t>
      </w:r>
    </w:p>
    <w:p w14:paraId="339ECD6C" w14:textId="5D211308" w:rsidR="00947E9C"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t>Detail Design (6%)</w:t>
      </w:r>
    </w:p>
    <w:p w14:paraId="58E40DD2" w14:textId="6A6F8C6C" w:rsidR="009F7C06" w:rsidRDefault="009F7C06" w:rsidP="00947E9C">
      <w:pPr>
        <w:tabs>
          <w:tab w:val="left" w:pos="900"/>
          <w:tab w:val="right" w:pos="4230"/>
          <w:tab w:val="left" w:pos="4320"/>
        </w:tabs>
        <w:rPr>
          <w:rFonts w:ascii="Verdana" w:hAnsi="Verdana" w:cstheme="minorHAnsi"/>
          <w:sz w:val="20"/>
          <w:szCs w:val="20"/>
        </w:rPr>
      </w:pPr>
      <w:r>
        <w:rPr>
          <w:rFonts w:ascii="Verdana" w:hAnsi="Verdana" w:cstheme="minorHAnsi"/>
          <w:sz w:val="20"/>
          <w:szCs w:val="20"/>
        </w:rPr>
        <w:tab/>
        <w:t xml:space="preserve">   Team+ (3%)</w:t>
      </w:r>
    </w:p>
    <w:p w14:paraId="546AFEB3" w14:textId="65CD0C28" w:rsidR="009F7C06" w:rsidRPr="005F6E81" w:rsidRDefault="009F7C06" w:rsidP="00947E9C">
      <w:pPr>
        <w:tabs>
          <w:tab w:val="left" w:pos="900"/>
          <w:tab w:val="right" w:pos="4230"/>
          <w:tab w:val="left" w:pos="4320"/>
        </w:tabs>
        <w:rPr>
          <w:rFonts w:ascii="Verdana" w:hAnsi="Verdana" w:cstheme="minorHAnsi"/>
          <w:sz w:val="20"/>
          <w:szCs w:val="20"/>
        </w:rPr>
      </w:pPr>
      <w:r>
        <w:rPr>
          <w:rFonts w:ascii="Verdana" w:hAnsi="Verdana" w:cstheme="minorHAnsi"/>
          <w:sz w:val="20"/>
          <w:szCs w:val="20"/>
        </w:rPr>
        <w:t xml:space="preserve">                Individual (5%)</w:t>
      </w:r>
    </w:p>
    <w:p w14:paraId="6E3B7363"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Oral Presentations+</w:t>
      </w:r>
      <w:r w:rsidRPr="005F6E81">
        <w:rPr>
          <w:rFonts w:ascii="Verdana" w:hAnsi="Verdana" w:cstheme="minorHAnsi"/>
          <w:sz w:val="20"/>
          <w:szCs w:val="20"/>
        </w:rPr>
        <w:tab/>
        <w:t>. . . . . . . . . . . . . . . . . . . . . . .</w:t>
      </w:r>
      <w:r w:rsidR="004E464B" w:rsidRPr="005F6E81">
        <w:rPr>
          <w:rFonts w:ascii="Verdana" w:hAnsi="Verdana" w:cstheme="minorHAnsi"/>
          <w:sz w:val="20"/>
          <w:szCs w:val="20"/>
        </w:rPr>
        <w:t xml:space="preserve"> . </w:t>
      </w:r>
      <w:r w:rsidRPr="005F6E81">
        <w:rPr>
          <w:rFonts w:ascii="Verdana" w:hAnsi="Verdana" w:cstheme="minorHAnsi"/>
          <w:sz w:val="20"/>
          <w:szCs w:val="20"/>
        </w:rPr>
        <w:t>15%</w:t>
      </w:r>
    </w:p>
    <w:p w14:paraId="79C67DEB"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t>Project Launch (3%)</w:t>
      </w:r>
    </w:p>
    <w:p w14:paraId="4ED9A25F"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r>
      <w:r w:rsidR="0040775A" w:rsidRPr="005F6E81">
        <w:rPr>
          <w:rFonts w:ascii="Verdana" w:hAnsi="Verdana" w:cstheme="minorHAnsi"/>
          <w:sz w:val="20"/>
          <w:szCs w:val="20"/>
        </w:rPr>
        <w:t>System</w:t>
      </w:r>
      <w:r w:rsidRPr="005F6E81">
        <w:rPr>
          <w:rFonts w:ascii="Verdana" w:hAnsi="Verdana" w:cstheme="minorHAnsi"/>
          <w:sz w:val="20"/>
          <w:szCs w:val="20"/>
        </w:rPr>
        <w:t xml:space="preserve"> Design (6%)</w:t>
      </w:r>
    </w:p>
    <w:p w14:paraId="0E36F60C"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r>
      <w:r w:rsidR="0040775A" w:rsidRPr="005F6E81">
        <w:rPr>
          <w:rFonts w:ascii="Verdana" w:hAnsi="Verdana" w:cstheme="minorHAnsi"/>
          <w:sz w:val="20"/>
          <w:szCs w:val="20"/>
        </w:rPr>
        <w:t>Detail</w:t>
      </w:r>
      <w:r w:rsidRPr="005F6E81">
        <w:rPr>
          <w:rFonts w:ascii="Verdana" w:hAnsi="Verdana" w:cstheme="minorHAnsi"/>
          <w:sz w:val="20"/>
          <w:szCs w:val="20"/>
        </w:rPr>
        <w:t xml:space="preserve"> Design (6%)</w:t>
      </w:r>
    </w:p>
    <w:p w14:paraId="6D89F489" w14:textId="77777777" w:rsidR="00947E9C" w:rsidRPr="00E37735" w:rsidRDefault="004746F4" w:rsidP="00947E9C">
      <w:pPr>
        <w:tabs>
          <w:tab w:val="right" w:pos="4230"/>
          <w:tab w:val="left" w:pos="4320"/>
        </w:tabs>
        <w:rPr>
          <w:rFonts w:ascii="Verdana" w:hAnsi="Verdana" w:cstheme="minorHAnsi"/>
          <w:sz w:val="20"/>
          <w:szCs w:val="20"/>
        </w:rPr>
      </w:pPr>
      <w:r w:rsidRPr="00E37735">
        <w:rPr>
          <w:rFonts w:ascii="Verdana" w:hAnsi="Verdana" w:cstheme="minorHAnsi"/>
          <w:sz w:val="20"/>
          <w:szCs w:val="20"/>
        </w:rPr>
        <w:t xml:space="preserve">Prototype </w:t>
      </w:r>
      <w:proofErr w:type="gramStart"/>
      <w:r w:rsidRPr="00E37735">
        <w:rPr>
          <w:rFonts w:ascii="Verdana" w:hAnsi="Verdana" w:cstheme="minorHAnsi"/>
          <w:sz w:val="20"/>
          <w:szCs w:val="20"/>
        </w:rPr>
        <w:t>Progress .</w:t>
      </w:r>
      <w:proofErr w:type="gramEnd"/>
      <w:r w:rsidRPr="00E37735">
        <w:rPr>
          <w:rFonts w:ascii="Verdana" w:hAnsi="Verdana" w:cstheme="minorHAnsi"/>
          <w:sz w:val="20"/>
          <w:szCs w:val="20"/>
        </w:rPr>
        <w:t xml:space="preserve"> . </w:t>
      </w:r>
      <w:r w:rsidR="00947E9C" w:rsidRPr="00E37735">
        <w:rPr>
          <w:rFonts w:ascii="Verdana" w:hAnsi="Verdana" w:cstheme="minorHAnsi"/>
          <w:sz w:val="20"/>
          <w:szCs w:val="20"/>
        </w:rPr>
        <w:t xml:space="preserve"> </w:t>
      </w:r>
      <w:r w:rsidR="00947E9C" w:rsidRPr="00E37735">
        <w:rPr>
          <w:rFonts w:ascii="Verdana" w:hAnsi="Verdana" w:cstheme="minorHAnsi"/>
          <w:sz w:val="20"/>
          <w:szCs w:val="20"/>
        </w:rPr>
        <w:tab/>
        <w:t xml:space="preserve">. . . . . . . . . . . . . . . . . . . </w:t>
      </w:r>
      <w:r w:rsidR="004E464B" w:rsidRPr="00E37735">
        <w:rPr>
          <w:rFonts w:ascii="Verdana" w:hAnsi="Verdana" w:cstheme="minorHAnsi"/>
          <w:sz w:val="20"/>
          <w:szCs w:val="20"/>
        </w:rPr>
        <w:t>. .</w:t>
      </w:r>
      <w:r w:rsidR="00947E9C" w:rsidRPr="00E37735">
        <w:rPr>
          <w:rFonts w:ascii="Verdana" w:hAnsi="Verdana" w:cstheme="minorHAnsi"/>
          <w:sz w:val="20"/>
          <w:szCs w:val="20"/>
        </w:rPr>
        <w:t xml:space="preserve">  </w:t>
      </w:r>
      <w:r w:rsidR="006021B6" w:rsidRPr="00E37735">
        <w:rPr>
          <w:rFonts w:ascii="Verdana" w:hAnsi="Verdana" w:cstheme="minorHAnsi"/>
          <w:sz w:val="20"/>
          <w:szCs w:val="20"/>
        </w:rPr>
        <w:t xml:space="preserve"> </w:t>
      </w:r>
      <w:r w:rsidR="00947E9C" w:rsidRPr="00E37735">
        <w:rPr>
          <w:rFonts w:ascii="Verdana" w:hAnsi="Verdana" w:cstheme="minorHAnsi"/>
          <w:sz w:val="20"/>
          <w:szCs w:val="20"/>
        </w:rPr>
        <w:t xml:space="preserve"> 15%</w:t>
      </w:r>
    </w:p>
    <w:p w14:paraId="6077253A" w14:textId="77777777" w:rsidR="004746F4" w:rsidRPr="00E37735" w:rsidRDefault="004746F4" w:rsidP="004746F4">
      <w:pPr>
        <w:tabs>
          <w:tab w:val="left" w:pos="900"/>
          <w:tab w:val="right" w:pos="4230"/>
          <w:tab w:val="left" w:pos="4320"/>
        </w:tabs>
        <w:rPr>
          <w:rFonts w:ascii="Verdana" w:hAnsi="Verdana" w:cstheme="minorHAnsi"/>
          <w:sz w:val="20"/>
          <w:szCs w:val="20"/>
        </w:rPr>
      </w:pPr>
      <w:r w:rsidRPr="00E37735">
        <w:rPr>
          <w:rFonts w:ascii="Verdana" w:hAnsi="Verdana" w:cstheme="minorHAnsi"/>
          <w:sz w:val="20"/>
          <w:szCs w:val="20"/>
        </w:rPr>
        <w:tab/>
        <w:t>System Design (7.5%)</w:t>
      </w:r>
    </w:p>
    <w:p w14:paraId="55DC0CD8" w14:textId="77777777" w:rsidR="004746F4" w:rsidRPr="005F6E81" w:rsidRDefault="004746F4" w:rsidP="004746F4">
      <w:pPr>
        <w:tabs>
          <w:tab w:val="left" w:pos="900"/>
          <w:tab w:val="right" w:pos="4230"/>
          <w:tab w:val="left" w:pos="4320"/>
        </w:tabs>
        <w:rPr>
          <w:rFonts w:ascii="Verdana" w:hAnsi="Verdana" w:cstheme="minorHAnsi"/>
          <w:sz w:val="20"/>
          <w:szCs w:val="20"/>
        </w:rPr>
      </w:pPr>
      <w:r w:rsidRPr="00E37735">
        <w:rPr>
          <w:rFonts w:ascii="Verdana" w:hAnsi="Verdana" w:cstheme="minorHAnsi"/>
          <w:sz w:val="20"/>
          <w:szCs w:val="20"/>
        </w:rPr>
        <w:tab/>
        <w:t>Detail Design (7.5%)</w:t>
      </w:r>
    </w:p>
    <w:p w14:paraId="75E58E16"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Major Parts Ordered by Due Date+</w:t>
      </w:r>
      <w:r w:rsidRPr="005F6E81">
        <w:rPr>
          <w:rFonts w:ascii="Verdana" w:hAnsi="Verdana" w:cstheme="minorHAnsi"/>
          <w:sz w:val="20"/>
          <w:szCs w:val="20"/>
        </w:rPr>
        <w:tab/>
        <w:t xml:space="preserve"> . . . . . . . . . .</w:t>
      </w:r>
      <w:r w:rsidR="004E464B" w:rsidRPr="005F6E81">
        <w:rPr>
          <w:rFonts w:ascii="Verdana" w:hAnsi="Verdana" w:cstheme="minorHAnsi"/>
          <w:sz w:val="20"/>
          <w:szCs w:val="20"/>
        </w:rPr>
        <w:t xml:space="preserve"> . .</w:t>
      </w:r>
      <w:r w:rsidRPr="005F6E81">
        <w:rPr>
          <w:rFonts w:ascii="Verdana" w:hAnsi="Verdana" w:cstheme="minorHAnsi"/>
          <w:sz w:val="20"/>
          <w:szCs w:val="20"/>
        </w:rPr>
        <w:t xml:space="preserve">  </w:t>
      </w:r>
      <w:r w:rsidR="006021B6">
        <w:rPr>
          <w:rFonts w:ascii="Verdana" w:hAnsi="Verdana" w:cstheme="minorHAnsi"/>
          <w:sz w:val="20"/>
          <w:szCs w:val="20"/>
        </w:rPr>
        <w:t xml:space="preserve">   </w:t>
      </w:r>
      <w:r w:rsidRPr="005F6E81">
        <w:rPr>
          <w:rFonts w:ascii="Verdana" w:hAnsi="Verdana" w:cstheme="minorHAnsi"/>
          <w:sz w:val="20"/>
          <w:szCs w:val="20"/>
        </w:rPr>
        <w:t xml:space="preserve"> 5%</w:t>
      </w:r>
    </w:p>
    <w:p w14:paraId="0288D71C"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 xml:space="preserve">Peer Performance </w:t>
      </w:r>
      <w:proofErr w:type="gramStart"/>
      <w:r w:rsidRPr="005F6E81">
        <w:rPr>
          <w:rFonts w:ascii="Verdana" w:hAnsi="Verdana" w:cstheme="minorHAnsi"/>
          <w:sz w:val="20"/>
          <w:szCs w:val="20"/>
        </w:rPr>
        <w:t xml:space="preserve">Evaluations  </w:t>
      </w:r>
      <w:r w:rsidRPr="005F6E81">
        <w:rPr>
          <w:rFonts w:ascii="Verdana" w:hAnsi="Verdana" w:cstheme="minorHAnsi"/>
          <w:sz w:val="20"/>
          <w:szCs w:val="20"/>
        </w:rPr>
        <w:tab/>
      </w:r>
      <w:proofErr w:type="gramEnd"/>
      <w:r w:rsidRPr="005F6E81">
        <w:rPr>
          <w:rFonts w:ascii="Verdana" w:hAnsi="Verdana" w:cstheme="minorHAnsi"/>
          <w:sz w:val="20"/>
          <w:szCs w:val="20"/>
        </w:rPr>
        <w:t xml:space="preserve">. . . . . . . . . . . . . . </w:t>
      </w:r>
      <w:r w:rsidR="004E464B" w:rsidRPr="005F6E81">
        <w:rPr>
          <w:rFonts w:ascii="Verdana" w:hAnsi="Verdana" w:cstheme="minorHAnsi"/>
          <w:sz w:val="20"/>
          <w:szCs w:val="20"/>
        </w:rPr>
        <w:t>. .</w:t>
      </w:r>
      <w:r w:rsidRPr="005F6E81">
        <w:rPr>
          <w:rFonts w:ascii="Verdana" w:hAnsi="Verdana" w:cstheme="minorHAnsi"/>
          <w:sz w:val="20"/>
          <w:szCs w:val="20"/>
        </w:rPr>
        <w:t xml:space="preserve"> </w:t>
      </w:r>
      <w:r w:rsidR="006021B6">
        <w:rPr>
          <w:rFonts w:ascii="Verdana" w:hAnsi="Verdana" w:cstheme="minorHAnsi"/>
          <w:sz w:val="20"/>
          <w:szCs w:val="20"/>
        </w:rPr>
        <w:t xml:space="preserve">  </w:t>
      </w:r>
      <w:r w:rsidRPr="005F6E81">
        <w:rPr>
          <w:rFonts w:ascii="Verdana" w:hAnsi="Verdana" w:cstheme="minorHAnsi"/>
          <w:sz w:val="20"/>
          <w:szCs w:val="20"/>
        </w:rPr>
        <w:t xml:space="preserve"> 5%</w:t>
      </w:r>
    </w:p>
    <w:p w14:paraId="56B0FD0D"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 xml:space="preserve">Individual Course Performance Evaluation   </w:t>
      </w:r>
      <w:proofErr w:type="gramStart"/>
      <w:r w:rsidRPr="005F6E81">
        <w:rPr>
          <w:rFonts w:ascii="Verdana" w:hAnsi="Verdana" w:cstheme="minorHAnsi"/>
          <w:sz w:val="20"/>
          <w:szCs w:val="20"/>
        </w:rPr>
        <w:t>. . . .</w:t>
      </w:r>
      <w:proofErr w:type="gramEnd"/>
      <w:r w:rsidRPr="005F6E81">
        <w:rPr>
          <w:rFonts w:ascii="Verdana" w:hAnsi="Verdana" w:cstheme="minorHAnsi"/>
          <w:sz w:val="20"/>
          <w:szCs w:val="20"/>
        </w:rPr>
        <w:t xml:space="preserve"> </w:t>
      </w:r>
      <w:r w:rsidR="004E464B" w:rsidRPr="005F6E81">
        <w:rPr>
          <w:rFonts w:ascii="Verdana" w:hAnsi="Verdana" w:cstheme="minorHAnsi"/>
          <w:sz w:val="20"/>
          <w:szCs w:val="20"/>
        </w:rPr>
        <w:t xml:space="preserve">. </w:t>
      </w:r>
      <w:r w:rsidR="006021B6">
        <w:rPr>
          <w:rFonts w:ascii="Verdana" w:hAnsi="Verdana" w:cstheme="minorHAnsi"/>
          <w:sz w:val="20"/>
          <w:szCs w:val="20"/>
        </w:rPr>
        <w:t xml:space="preserve">      </w:t>
      </w:r>
      <w:r w:rsidRPr="005F6E81">
        <w:rPr>
          <w:rFonts w:ascii="Verdana" w:hAnsi="Verdana" w:cstheme="minorHAnsi"/>
          <w:sz w:val="20"/>
          <w:szCs w:val="20"/>
        </w:rPr>
        <w:t>20%</w:t>
      </w:r>
    </w:p>
    <w:p w14:paraId="5EE8B82F"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Entrepreneurial Bonus+</w:t>
      </w:r>
      <w:r w:rsidRPr="005F6E81">
        <w:rPr>
          <w:rFonts w:ascii="Verdana" w:hAnsi="Verdana" w:cstheme="minorHAnsi"/>
          <w:sz w:val="20"/>
          <w:szCs w:val="20"/>
        </w:rPr>
        <w:tab/>
        <w:t xml:space="preserve">. . . . . . . . . . . .  . . . . . . . . </w:t>
      </w:r>
      <w:r w:rsidR="006021B6">
        <w:rPr>
          <w:rFonts w:ascii="Verdana" w:hAnsi="Verdana" w:cstheme="minorHAnsi"/>
          <w:sz w:val="20"/>
          <w:szCs w:val="20"/>
        </w:rPr>
        <w:t xml:space="preserve">   </w:t>
      </w:r>
      <w:r w:rsidRPr="005F6E81">
        <w:rPr>
          <w:rFonts w:ascii="Verdana" w:hAnsi="Verdana" w:cstheme="minorHAnsi"/>
          <w:sz w:val="20"/>
          <w:szCs w:val="20"/>
        </w:rPr>
        <w:t>+2</w:t>
      </w:r>
      <w:proofErr w:type="gramStart"/>
      <w:r w:rsidRPr="005F6E81">
        <w:rPr>
          <w:rFonts w:ascii="Verdana" w:hAnsi="Verdana" w:cstheme="minorHAnsi"/>
          <w:sz w:val="20"/>
          <w:szCs w:val="20"/>
        </w:rPr>
        <w:t>%  (</w:t>
      </w:r>
      <w:proofErr w:type="gramEnd"/>
      <w:r w:rsidRPr="005F6E81">
        <w:rPr>
          <w:rFonts w:ascii="Verdana" w:hAnsi="Verdana" w:cstheme="minorHAnsi"/>
          <w:sz w:val="20"/>
          <w:szCs w:val="20"/>
        </w:rPr>
        <w:t>maximum in the fall, 4% in the spring)</w:t>
      </w:r>
    </w:p>
    <w:p w14:paraId="20EED977" w14:textId="77777777" w:rsidR="00947E9C" w:rsidRPr="005F6E81" w:rsidRDefault="00947E9C" w:rsidP="00947E9C">
      <w:pPr>
        <w:tabs>
          <w:tab w:val="right" w:pos="4230"/>
          <w:tab w:val="left" w:pos="4320"/>
        </w:tabs>
        <w:rPr>
          <w:rFonts w:ascii="Verdana" w:hAnsi="Verdana" w:cstheme="minorHAnsi"/>
          <w:sz w:val="20"/>
          <w:szCs w:val="20"/>
        </w:rPr>
      </w:pPr>
    </w:p>
    <w:p w14:paraId="06195D69" w14:textId="77777777" w:rsidR="00947E9C" w:rsidRPr="005F6E81" w:rsidRDefault="00947E9C" w:rsidP="003D6FA0">
      <w:pPr>
        <w:pStyle w:val="HeadingSecond"/>
      </w:pPr>
      <w:bookmarkStart w:id="14" w:name="_Toc521617398"/>
      <w:r w:rsidRPr="005F6E81">
        <w:t>SPRING COURSE REQUIREMENTS</w:t>
      </w:r>
      <w:bookmarkEnd w:id="14"/>
    </w:p>
    <w:p w14:paraId="16213AF2" w14:textId="77777777" w:rsidR="00947E9C" w:rsidRPr="005F6E81" w:rsidRDefault="00947E9C" w:rsidP="00947E9C">
      <w:pPr>
        <w:rPr>
          <w:rFonts w:ascii="Verdana" w:hAnsi="Verdana"/>
          <w:sz w:val="20"/>
          <w:szCs w:val="20"/>
        </w:rPr>
      </w:pPr>
      <w:r w:rsidRPr="005F6E81">
        <w:rPr>
          <w:rFonts w:ascii="Verdana" w:hAnsi="Verdana"/>
          <w:sz w:val="20"/>
          <w:szCs w:val="20"/>
        </w:rPr>
        <w:t xml:space="preserve">The final course grade for ENGR </w:t>
      </w:r>
      <w:r w:rsidR="0040775A" w:rsidRPr="005F6E81">
        <w:rPr>
          <w:rFonts w:ascii="Verdana" w:hAnsi="Verdana"/>
          <w:sz w:val="20"/>
          <w:szCs w:val="20"/>
        </w:rPr>
        <w:t xml:space="preserve">4202 </w:t>
      </w:r>
      <w:r w:rsidRPr="005F6E81">
        <w:rPr>
          <w:rFonts w:ascii="Verdana" w:hAnsi="Verdana"/>
          <w:sz w:val="20"/>
          <w:szCs w:val="20"/>
        </w:rPr>
        <w:t xml:space="preserve">will be </w:t>
      </w:r>
      <w:r w:rsidR="004E464B" w:rsidRPr="005F6E81">
        <w:rPr>
          <w:rFonts w:ascii="Verdana" w:hAnsi="Verdana"/>
          <w:sz w:val="20"/>
          <w:szCs w:val="20"/>
        </w:rPr>
        <w:t xml:space="preserve">tentatively </w:t>
      </w:r>
      <w:r w:rsidRPr="005F6E81">
        <w:rPr>
          <w:rFonts w:ascii="Verdana" w:hAnsi="Verdana"/>
          <w:sz w:val="20"/>
          <w:szCs w:val="20"/>
        </w:rPr>
        <w:t>weighted and assigned as follows:</w:t>
      </w:r>
    </w:p>
    <w:p w14:paraId="13DF196D" w14:textId="77777777" w:rsidR="00947E9C" w:rsidRPr="005F6E81" w:rsidRDefault="00947E9C" w:rsidP="00947E9C">
      <w:pPr>
        <w:rPr>
          <w:rFonts w:ascii="Verdana" w:hAnsi="Verdana"/>
          <w:sz w:val="20"/>
          <w:szCs w:val="20"/>
        </w:rPr>
      </w:pPr>
    </w:p>
    <w:p w14:paraId="70DF3752" w14:textId="413D6B5D"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 xml:space="preserve">A3 Status Reports+ . . . . . . . . . . . . . . . . . . . . . . . </w:t>
      </w:r>
      <w:r w:rsidRPr="007B4F7C">
        <w:rPr>
          <w:rFonts w:ascii="Verdana" w:hAnsi="Verdana" w:cstheme="minorHAnsi"/>
          <w:sz w:val="20"/>
          <w:szCs w:val="20"/>
        </w:rPr>
        <w:t>. .</w:t>
      </w:r>
      <w:r w:rsidR="009F7C06">
        <w:rPr>
          <w:rFonts w:ascii="Verdana" w:hAnsi="Verdana" w:cstheme="minorHAnsi"/>
          <w:sz w:val="20"/>
          <w:szCs w:val="20"/>
        </w:rPr>
        <w:t>20</w:t>
      </w:r>
      <w:r w:rsidRPr="009F7C06">
        <w:rPr>
          <w:rFonts w:ascii="Verdana" w:hAnsi="Verdana" w:cstheme="minorHAnsi"/>
          <w:sz w:val="20"/>
          <w:szCs w:val="20"/>
        </w:rPr>
        <w:t>%</w:t>
      </w:r>
      <w:r w:rsidR="000C552F">
        <w:rPr>
          <w:rFonts w:ascii="Verdana" w:hAnsi="Verdana" w:cstheme="minorHAnsi"/>
          <w:sz w:val="20"/>
          <w:szCs w:val="20"/>
        </w:rPr>
        <w:t xml:space="preserve"> </w:t>
      </w:r>
    </w:p>
    <w:p w14:paraId="3E5A44FE" w14:textId="7777777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Written Reports</w:t>
      </w:r>
      <w:r w:rsidRPr="005F6E81">
        <w:rPr>
          <w:rFonts w:ascii="Verdana" w:hAnsi="Verdana" w:cstheme="minorHAnsi"/>
          <w:sz w:val="20"/>
          <w:szCs w:val="20"/>
        </w:rPr>
        <w:tab/>
        <w:t xml:space="preserve"> . . . . . . . . . . . . . . . . . . . . . . . . . . </w:t>
      </w:r>
      <w:r w:rsidRPr="007B4F7C">
        <w:rPr>
          <w:rFonts w:ascii="Verdana" w:hAnsi="Verdana" w:cstheme="minorHAnsi"/>
          <w:sz w:val="20"/>
          <w:szCs w:val="20"/>
        </w:rPr>
        <w:t>.</w:t>
      </w:r>
      <w:r w:rsidR="004E464B" w:rsidRPr="007B4F7C">
        <w:rPr>
          <w:rFonts w:ascii="Verdana" w:hAnsi="Verdana" w:cstheme="minorHAnsi"/>
          <w:sz w:val="20"/>
          <w:szCs w:val="20"/>
        </w:rPr>
        <w:t xml:space="preserve"> </w:t>
      </w:r>
      <w:r w:rsidRPr="007B4F7C">
        <w:rPr>
          <w:rFonts w:ascii="Verdana" w:hAnsi="Verdana" w:cstheme="minorHAnsi"/>
          <w:sz w:val="20"/>
          <w:szCs w:val="20"/>
        </w:rPr>
        <w:t xml:space="preserve"> 20%</w:t>
      </w:r>
      <w:r w:rsidR="000C552F">
        <w:rPr>
          <w:rFonts w:ascii="Verdana" w:hAnsi="Verdana" w:cstheme="minorHAnsi"/>
          <w:sz w:val="20"/>
          <w:szCs w:val="20"/>
        </w:rPr>
        <w:t xml:space="preserve"> </w:t>
      </w:r>
    </w:p>
    <w:p w14:paraId="28159606"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t>Build Design (10%)</w:t>
      </w:r>
    </w:p>
    <w:p w14:paraId="5F291E2C" w14:textId="77777777" w:rsidR="00947E9C" w:rsidRPr="005F6E81" w:rsidRDefault="00947E9C" w:rsidP="00947E9C">
      <w:pPr>
        <w:tabs>
          <w:tab w:val="left" w:pos="900"/>
          <w:tab w:val="left" w:pos="1170"/>
          <w:tab w:val="right" w:pos="4230"/>
          <w:tab w:val="left" w:pos="4320"/>
        </w:tabs>
        <w:rPr>
          <w:rFonts w:ascii="Verdana" w:hAnsi="Verdana" w:cstheme="minorHAnsi"/>
          <w:sz w:val="20"/>
          <w:szCs w:val="20"/>
        </w:rPr>
      </w:pPr>
      <w:r w:rsidRPr="005F6E81">
        <w:rPr>
          <w:rFonts w:ascii="Verdana" w:hAnsi="Verdana" w:cstheme="minorHAnsi"/>
          <w:sz w:val="20"/>
          <w:szCs w:val="20"/>
        </w:rPr>
        <w:tab/>
      </w:r>
      <w:r w:rsidRPr="005F6E81">
        <w:rPr>
          <w:rFonts w:ascii="Verdana" w:hAnsi="Verdana" w:cstheme="minorHAnsi"/>
          <w:sz w:val="20"/>
          <w:szCs w:val="20"/>
        </w:rPr>
        <w:tab/>
        <w:t>Team+ (5%)</w:t>
      </w:r>
    </w:p>
    <w:p w14:paraId="47776E74" w14:textId="025F20DC" w:rsidR="00947E9C" w:rsidRPr="005F6E81" w:rsidRDefault="00947E9C" w:rsidP="00947E9C">
      <w:pPr>
        <w:tabs>
          <w:tab w:val="left" w:pos="900"/>
          <w:tab w:val="left" w:pos="1170"/>
          <w:tab w:val="right" w:pos="4230"/>
          <w:tab w:val="left" w:pos="4320"/>
        </w:tabs>
        <w:rPr>
          <w:rFonts w:ascii="Verdana" w:hAnsi="Verdana" w:cstheme="minorHAnsi"/>
          <w:sz w:val="20"/>
          <w:szCs w:val="20"/>
        </w:rPr>
      </w:pPr>
      <w:r w:rsidRPr="005F6E81">
        <w:rPr>
          <w:rFonts w:ascii="Verdana" w:hAnsi="Verdana" w:cstheme="minorHAnsi"/>
          <w:sz w:val="20"/>
          <w:szCs w:val="20"/>
        </w:rPr>
        <w:tab/>
      </w:r>
      <w:r w:rsidRPr="005F6E81">
        <w:rPr>
          <w:rFonts w:ascii="Verdana" w:hAnsi="Verdana" w:cstheme="minorHAnsi"/>
          <w:sz w:val="20"/>
          <w:szCs w:val="20"/>
        </w:rPr>
        <w:tab/>
        <w:t xml:space="preserve">Individual </w:t>
      </w:r>
      <w:r w:rsidR="009F7C06">
        <w:rPr>
          <w:rFonts w:ascii="Verdana" w:hAnsi="Verdana" w:cstheme="minorHAnsi"/>
          <w:sz w:val="20"/>
          <w:szCs w:val="20"/>
        </w:rPr>
        <w:t>(</w:t>
      </w:r>
      <w:r w:rsidRPr="005F6E81">
        <w:rPr>
          <w:rFonts w:ascii="Verdana" w:hAnsi="Verdana" w:cstheme="minorHAnsi"/>
          <w:sz w:val="20"/>
          <w:szCs w:val="20"/>
        </w:rPr>
        <w:t>5%</w:t>
      </w:r>
      <w:r w:rsidR="009F7C06">
        <w:rPr>
          <w:rFonts w:ascii="Verdana" w:hAnsi="Verdana" w:cstheme="minorHAnsi"/>
          <w:sz w:val="20"/>
          <w:szCs w:val="20"/>
        </w:rPr>
        <w:t>)</w:t>
      </w:r>
    </w:p>
    <w:p w14:paraId="4BD52444"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t>Product Readiness (10%)</w:t>
      </w:r>
    </w:p>
    <w:p w14:paraId="4ADD3386" w14:textId="77777777" w:rsidR="00947E9C" w:rsidRPr="005F6E81" w:rsidRDefault="00947E9C" w:rsidP="00947E9C">
      <w:pPr>
        <w:tabs>
          <w:tab w:val="left" w:pos="900"/>
          <w:tab w:val="left" w:pos="1170"/>
          <w:tab w:val="right" w:pos="4230"/>
          <w:tab w:val="left" w:pos="4320"/>
        </w:tabs>
        <w:rPr>
          <w:rFonts w:ascii="Verdana" w:hAnsi="Verdana" w:cstheme="minorHAnsi"/>
          <w:sz w:val="20"/>
          <w:szCs w:val="20"/>
        </w:rPr>
      </w:pPr>
      <w:r w:rsidRPr="005F6E81">
        <w:rPr>
          <w:rFonts w:ascii="Verdana" w:hAnsi="Verdana" w:cstheme="minorHAnsi"/>
          <w:sz w:val="20"/>
          <w:szCs w:val="20"/>
        </w:rPr>
        <w:tab/>
      </w:r>
      <w:r w:rsidRPr="005F6E81">
        <w:rPr>
          <w:rFonts w:ascii="Verdana" w:hAnsi="Verdana" w:cstheme="minorHAnsi"/>
          <w:sz w:val="20"/>
          <w:szCs w:val="20"/>
        </w:rPr>
        <w:tab/>
        <w:t>Team+ (5%)</w:t>
      </w:r>
    </w:p>
    <w:p w14:paraId="230E67F5" w14:textId="77777777" w:rsidR="00947E9C" w:rsidRPr="005F6E81" w:rsidRDefault="00947E9C" w:rsidP="00947E9C">
      <w:pPr>
        <w:tabs>
          <w:tab w:val="left" w:pos="900"/>
          <w:tab w:val="left" w:pos="1170"/>
          <w:tab w:val="right" w:pos="4230"/>
          <w:tab w:val="left" w:pos="4320"/>
        </w:tabs>
        <w:rPr>
          <w:rFonts w:ascii="Verdana" w:hAnsi="Verdana" w:cstheme="minorHAnsi"/>
          <w:sz w:val="20"/>
          <w:szCs w:val="20"/>
        </w:rPr>
      </w:pPr>
      <w:r w:rsidRPr="005F6E81">
        <w:rPr>
          <w:rFonts w:ascii="Verdana" w:hAnsi="Verdana" w:cstheme="minorHAnsi"/>
          <w:sz w:val="20"/>
          <w:szCs w:val="20"/>
        </w:rPr>
        <w:tab/>
      </w:r>
      <w:r w:rsidRPr="005F6E81">
        <w:rPr>
          <w:rFonts w:ascii="Verdana" w:hAnsi="Verdana" w:cstheme="minorHAnsi"/>
          <w:sz w:val="20"/>
          <w:szCs w:val="20"/>
        </w:rPr>
        <w:tab/>
        <w:t>Individual (5%)</w:t>
      </w:r>
    </w:p>
    <w:p w14:paraId="7AB6F865" w14:textId="2405B2B7" w:rsidR="00947E9C" w:rsidRPr="005F6E81"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 xml:space="preserve">Oral Presentations+     . . . . . . . . . . . . . . . . . . </w:t>
      </w:r>
      <w:proofErr w:type="gramStart"/>
      <w:r w:rsidRPr="005F6E81">
        <w:rPr>
          <w:rFonts w:ascii="Verdana" w:hAnsi="Verdana" w:cstheme="minorHAnsi"/>
          <w:sz w:val="20"/>
          <w:szCs w:val="20"/>
        </w:rPr>
        <w:t xml:space="preserve">. . . </w:t>
      </w:r>
      <w:r w:rsidRPr="007B4F7C">
        <w:rPr>
          <w:rFonts w:ascii="Verdana" w:hAnsi="Verdana" w:cstheme="minorHAnsi"/>
          <w:sz w:val="20"/>
          <w:szCs w:val="20"/>
        </w:rPr>
        <w:t>.</w:t>
      </w:r>
      <w:proofErr w:type="gramEnd"/>
      <w:r w:rsidR="004E464B" w:rsidRPr="007B4F7C">
        <w:rPr>
          <w:rFonts w:ascii="Verdana" w:hAnsi="Verdana" w:cstheme="minorHAnsi"/>
          <w:sz w:val="20"/>
          <w:szCs w:val="20"/>
        </w:rPr>
        <w:t xml:space="preserve"> </w:t>
      </w:r>
      <w:r w:rsidR="006021B6" w:rsidRPr="007B4F7C">
        <w:rPr>
          <w:rFonts w:ascii="Verdana" w:hAnsi="Verdana" w:cstheme="minorHAnsi"/>
          <w:sz w:val="20"/>
          <w:szCs w:val="20"/>
        </w:rPr>
        <w:t xml:space="preserve">  </w:t>
      </w:r>
      <w:r w:rsidRPr="007B4F7C">
        <w:rPr>
          <w:rFonts w:ascii="Verdana" w:hAnsi="Verdana" w:cstheme="minorHAnsi"/>
          <w:sz w:val="20"/>
          <w:szCs w:val="20"/>
        </w:rPr>
        <w:t>2</w:t>
      </w:r>
      <w:r w:rsidR="009F7C06">
        <w:rPr>
          <w:rFonts w:ascii="Verdana" w:hAnsi="Verdana" w:cstheme="minorHAnsi"/>
          <w:sz w:val="20"/>
          <w:szCs w:val="20"/>
        </w:rPr>
        <w:t>0</w:t>
      </w:r>
      <w:r w:rsidRPr="007B4F7C">
        <w:rPr>
          <w:rFonts w:ascii="Verdana" w:hAnsi="Verdana" w:cstheme="minorHAnsi"/>
          <w:sz w:val="20"/>
          <w:szCs w:val="20"/>
        </w:rPr>
        <w:t>%</w:t>
      </w:r>
      <w:r w:rsidR="000C552F">
        <w:rPr>
          <w:rFonts w:ascii="Verdana" w:hAnsi="Verdana" w:cstheme="minorHAnsi"/>
          <w:sz w:val="20"/>
          <w:szCs w:val="20"/>
        </w:rPr>
        <w:t xml:space="preserve"> </w:t>
      </w:r>
    </w:p>
    <w:p w14:paraId="58642517" w14:textId="77777777" w:rsidR="00947E9C" w:rsidRPr="00E37735"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ab/>
      </w:r>
      <w:r w:rsidRPr="00E37735">
        <w:rPr>
          <w:rFonts w:ascii="Verdana" w:hAnsi="Verdana" w:cstheme="minorHAnsi"/>
          <w:sz w:val="20"/>
          <w:szCs w:val="20"/>
        </w:rPr>
        <w:t>Build Design+ (10%)</w:t>
      </w:r>
    </w:p>
    <w:p w14:paraId="14EFBA80" w14:textId="77777777" w:rsidR="00947E9C" w:rsidRPr="00E37735" w:rsidRDefault="00947E9C" w:rsidP="00947E9C">
      <w:pPr>
        <w:tabs>
          <w:tab w:val="left" w:pos="900"/>
          <w:tab w:val="right" w:pos="4230"/>
          <w:tab w:val="left" w:pos="4320"/>
        </w:tabs>
        <w:rPr>
          <w:rFonts w:ascii="Verdana" w:hAnsi="Verdana" w:cstheme="minorHAnsi"/>
          <w:sz w:val="20"/>
          <w:szCs w:val="20"/>
        </w:rPr>
      </w:pPr>
      <w:r w:rsidRPr="00E37735">
        <w:rPr>
          <w:rFonts w:ascii="Verdana" w:hAnsi="Verdana" w:cstheme="minorHAnsi"/>
          <w:sz w:val="20"/>
          <w:szCs w:val="20"/>
        </w:rPr>
        <w:tab/>
        <w:t>Product Readiness+ (10%)</w:t>
      </w:r>
    </w:p>
    <w:p w14:paraId="4BD27D7E" w14:textId="77777777" w:rsidR="00947E9C" w:rsidRPr="00E37735" w:rsidRDefault="004746F4" w:rsidP="00947E9C">
      <w:pPr>
        <w:tabs>
          <w:tab w:val="right" w:pos="4230"/>
          <w:tab w:val="left" w:pos="4320"/>
        </w:tabs>
        <w:rPr>
          <w:rFonts w:ascii="Verdana" w:hAnsi="Verdana" w:cstheme="minorHAnsi"/>
          <w:sz w:val="20"/>
          <w:szCs w:val="20"/>
        </w:rPr>
      </w:pPr>
      <w:r w:rsidRPr="00E37735">
        <w:rPr>
          <w:rFonts w:ascii="Verdana" w:hAnsi="Verdana" w:cstheme="minorHAnsi"/>
          <w:sz w:val="20"/>
          <w:szCs w:val="20"/>
        </w:rPr>
        <w:t xml:space="preserve">To be </w:t>
      </w:r>
      <w:proofErr w:type="gramStart"/>
      <w:r w:rsidRPr="00E37735">
        <w:rPr>
          <w:rFonts w:ascii="Verdana" w:hAnsi="Verdana" w:cstheme="minorHAnsi"/>
          <w:sz w:val="20"/>
          <w:szCs w:val="20"/>
        </w:rPr>
        <w:t>determined .</w:t>
      </w:r>
      <w:proofErr w:type="gramEnd"/>
      <w:r w:rsidRPr="00E37735">
        <w:rPr>
          <w:rFonts w:ascii="Verdana" w:hAnsi="Verdana" w:cstheme="minorHAnsi"/>
          <w:sz w:val="20"/>
          <w:szCs w:val="20"/>
        </w:rPr>
        <w:t xml:space="preserve"> .</w:t>
      </w:r>
      <w:r w:rsidR="00947E9C" w:rsidRPr="00E37735">
        <w:rPr>
          <w:rFonts w:ascii="Verdana" w:hAnsi="Verdana" w:cstheme="minorHAnsi"/>
          <w:sz w:val="20"/>
          <w:szCs w:val="20"/>
        </w:rPr>
        <w:t xml:space="preserve">  . . . . . . . . . . . . . . . . . . . . . .</w:t>
      </w:r>
      <w:r w:rsidR="00947E9C" w:rsidRPr="00E37735">
        <w:rPr>
          <w:rFonts w:ascii="Verdana" w:hAnsi="Verdana" w:cstheme="minorHAnsi"/>
          <w:sz w:val="20"/>
          <w:szCs w:val="20"/>
        </w:rPr>
        <w:tab/>
        <w:t>5%</w:t>
      </w:r>
      <w:r w:rsidR="000C552F" w:rsidRPr="00E37735">
        <w:rPr>
          <w:rFonts w:ascii="Verdana" w:hAnsi="Verdana" w:cstheme="minorHAnsi"/>
          <w:sz w:val="20"/>
          <w:szCs w:val="20"/>
        </w:rPr>
        <w:t xml:space="preserve"> </w:t>
      </w:r>
    </w:p>
    <w:p w14:paraId="65251F11" w14:textId="77777777" w:rsidR="00947E9C" w:rsidRPr="005F6E81" w:rsidRDefault="00947E9C" w:rsidP="00947E9C">
      <w:pPr>
        <w:tabs>
          <w:tab w:val="right" w:pos="4230"/>
          <w:tab w:val="left" w:pos="4320"/>
        </w:tabs>
        <w:rPr>
          <w:rFonts w:ascii="Verdana" w:hAnsi="Verdana" w:cstheme="minorHAnsi"/>
          <w:sz w:val="20"/>
          <w:szCs w:val="20"/>
        </w:rPr>
      </w:pPr>
      <w:r w:rsidRPr="00E37735">
        <w:rPr>
          <w:rFonts w:ascii="Verdana" w:hAnsi="Verdana" w:cstheme="minorHAnsi"/>
          <w:sz w:val="20"/>
          <w:szCs w:val="20"/>
        </w:rPr>
        <w:t>Peer Performance Evaluations   . . . . . . . . . . . . . . .</w:t>
      </w:r>
      <w:r w:rsidRPr="00E37735">
        <w:rPr>
          <w:rFonts w:ascii="Verdana" w:hAnsi="Verdana" w:cstheme="minorHAnsi"/>
          <w:sz w:val="20"/>
          <w:szCs w:val="20"/>
        </w:rPr>
        <w:tab/>
        <w:t>5%</w:t>
      </w:r>
      <w:r w:rsidR="000C552F">
        <w:rPr>
          <w:rFonts w:ascii="Verdana" w:hAnsi="Verdana" w:cstheme="minorHAnsi"/>
          <w:sz w:val="20"/>
          <w:szCs w:val="20"/>
        </w:rPr>
        <w:t xml:space="preserve"> </w:t>
      </w:r>
    </w:p>
    <w:p w14:paraId="5C25B647" w14:textId="77777777" w:rsidR="00947E9C" w:rsidRPr="005F6E81" w:rsidRDefault="002147C1"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 xml:space="preserve">Individual Course Performance </w:t>
      </w:r>
      <w:r w:rsidR="00947E9C" w:rsidRPr="005F6E81">
        <w:rPr>
          <w:rFonts w:ascii="Verdana" w:hAnsi="Verdana" w:cstheme="minorHAnsi"/>
          <w:sz w:val="20"/>
          <w:szCs w:val="20"/>
        </w:rPr>
        <w:t xml:space="preserve">Evaluation   </w:t>
      </w:r>
      <w:proofErr w:type="gramStart"/>
      <w:r w:rsidR="00947E9C" w:rsidRPr="005F6E81">
        <w:rPr>
          <w:rFonts w:ascii="Verdana" w:hAnsi="Verdana" w:cstheme="minorHAnsi"/>
          <w:sz w:val="20"/>
          <w:szCs w:val="20"/>
        </w:rPr>
        <w:t>. . . .</w:t>
      </w:r>
      <w:proofErr w:type="gramEnd"/>
      <w:r w:rsidR="00947E9C" w:rsidRPr="005F6E81">
        <w:rPr>
          <w:rFonts w:ascii="Verdana" w:hAnsi="Verdana" w:cstheme="minorHAnsi"/>
          <w:sz w:val="20"/>
          <w:szCs w:val="20"/>
        </w:rPr>
        <w:t xml:space="preserve"> . </w:t>
      </w:r>
      <w:r w:rsidR="006021B6">
        <w:rPr>
          <w:rFonts w:ascii="Verdana" w:hAnsi="Verdana" w:cstheme="minorHAnsi"/>
          <w:sz w:val="20"/>
          <w:szCs w:val="20"/>
        </w:rPr>
        <w:t xml:space="preserve">       </w:t>
      </w:r>
      <w:r w:rsidR="00947E9C" w:rsidRPr="007B4F7C">
        <w:rPr>
          <w:rFonts w:ascii="Verdana" w:hAnsi="Verdana" w:cstheme="minorHAnsi"/>
          <w:sz w:val="20"/>
          <w:szCs w:val="20"/>
        </w:rPr>
        <w:t>35%</w:t>
      </w:r>
      <w:r w:rsidR="000C552F">
        <w:rPr>
          <w:rFonts w:ascii="Verdana" w:hAnsi="Verdana" w:cstheme="minorHAnsi"/>
          <w:sz w:val="20"/>
          <w:szCs w:val="20"/>
        </w:rPr>
        <w:t xml:space="preserve"> </w:t>
      </w:r>
    </w:p>
    <w:p w14:paraId="2DCE993C"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 xml:space="preserve">     System Specifications Achieved </w:t>
      </w:r>
      <w:proofErr w:type="gramStart"/>
      <w:r w:rsidRPr="005F6E81">
        <w:rPr>
          <w:rFonts w:ascii="Verdana" w:hAnsi="Verdana" w:cstheme="minorHAnsi"/>
          <w:sz w:val="20"/>
          <w:szCs w:val="20"/>
        </w:rPr>
        <w:t>. . . .</w:t>
      </w:r>
      <w:proofErr w:type="gramEnd"/>
      <w:r w:rsidRPr="005F6E81">
        <w:rPr>
          <w:rFonts w:ascii="Verdana" w:hAnsi="Verdana" w:cstheme="minorHAnsi"/>
          <w:sz w:val="20"/>
          <w:szCs w:val="20"/>
        </w:rPr>
        <w:t xml:space="preserve"> </w:t>
      </w:r>
      <w:proofErr w:type="gramStart"/>
      <w:r w:rsidRPr="005F6E81">
        <w:rPr>
          <w:rFonts w:ascii="Verdana" w:hAnsi="Verdana" w:cstheme="minorHAnsi"/>
          <w:sz w:val="20"/>
          <w:szCs w:val="20"/>
        </w:rPr>
        <w:t>.(</w:t>
      </w:r>
      <w:proofErr w:type="gramEnd"/>
      <w:r w:rsidRPr="007B4F7C">
        <w:rPr>
          <w:rFonts w:ascii="Verdana" w:hAnsi="Verdana" w:cstheme="minorHAnsi"/>
          <w:sz w:val="20"/>
          <w:szCs w:val="20"/>
        </w:rPr>
        <w:t>10%</w:t>
      </w:r>
      <w:r w:rsidR="000C552F">
        <w:rPr>
          <w:rFonts w:ascii="Verdana" w:hAnsi="Verdana" w:cstheme="minorHAnsi"/>
          <w:sz w:val="20"/>
          <w:szCs w:val="20"/>
        </w:rPr>
        <w:t xml:space="preserve"> </w:t>
      </w:r>
      <w:r w:rsidRPr="005F6E81">
        <w:rPr>
          <w:rFonts w:ascii="Verdana" w:hAnsi="Verdana" w:cstheme="minorHAnsi"/>
          <w:sz w:val="20"/>
          <w:szCs w:val="20"/>
        </w:rPr>
        <w:t>)</w:t>
      </w:r>
    </w:p>
    <w:p w14:paraId="69D96BA9" w14:textId="77777777" w:rsidR="00947E9C" w:rsidRPr="005F6E81" w:rsidRDefault="00947E9C" w:rsidP="00947E9C">
      <w:pPr>
        <w:tabs>
          <w:tab w:val="left" w:pos="900"/>
          <w:tab w:val="right" w:pos="4230"/>
          <w:tab w:val="left" w:pos="4320"/>
        </w:tabs>
        <w:rPr>
          <w:rFonts w:ascii="Verdana" w:hAnsi="Verdana" w:cstheme="minorHAnsi"/>
          <w:sz w:val="20"/>
          <w:szCs w:val="20"/>
        </w:rPr>
      </w:pPr>
      <w:r w:rsidRPr="005F6E81">
        <w:rPr>
          <w:rFonts w:ascii="Verdana" w:hAnsi="Verdana" w:cstheme="minorHAnsi"/>
          <w:sz w:val="20"/>
          <w:szCs w:val="20"/>
        </w:rPr>
        <w:t xml:space="preserve">     Individual Subsystem . . . . . . . . . . . .</w:t>
      </w:r>
      <w:r w:rsidR="004E464B" w:rsidRPr="005F6E81">
        <w:rPr>
          <w:rFonts w:ascii="Verdana" w:hAnsi="Verdana" w:cstheme="minorHAnsi"/>
          <w:sz w:val="20"/>
          <w:szCs w:val="20"/>
        </w:rPr>
        <w:t xml:space="preserve">  </w:t>
      </w:r>
      <w:r w:rsidRPr="005F6E81">
        <w:rPr>
          <w:rFonts w:ascii="Verdana" w:hAnsi="Verdana" w:cstheme="minorHAnsi"/>
          <w:sz w:val="20"/>
          <w:szCs w:val="20"/>
        </w:rPr>
        <w:t xml:space="preserve"> </w:t>
      </w:r>
      <w:r w:rsidRPr="007B4F7C">
        <w:rPr>
          <w:rFonts w:ascii="Verdana" w:hAnsi="Verdana" w:cstheme="minorHAnsi"/>
          <w:sz w:val="20"/>
          <w:szCs w:val="20"/>
        </w:rPr>
        <w:t>(25</w:t>
      </w:r>
      <w:proofErr w:type="gramStart"/>
      <w:r w:rsidRPr="007B4F7C">
        <w:rPr>
          <w:rFonts w:ascii="Verdana" w:hAnsi="Verdana" w:cstheme="minorHAnsi"/>
          <w:sz w:val="20"/>
          <w:szCs w:val="20"/>
        </w:rPr>
        <w:t>%</w:t>
      </w:r>
      <w:r w:rsidR="000C552F">
        <w:rPr>
          <w:rFonts w:ascii="Verdana" w:hAnsi="Verdana" w:cstheme="minorHAnsi"/>
          <w:sz w:val="20"/>
          <w:szCs w:val="20"/>
        </w:rPr>
        <w:t xml:space="preserve"> </w:t>
      </w:r>
      <w:r w:rsidR="004E464B" w:rsidRPr="005F6E81">
        <w:rPr>
          <w:rFonts w:ascii="Verdana" w:hAnsi="Verdana" w:cstheme="minorHAnsi"/>
          <w:sz w:val="20"/>
          <w:szCs w:val="20"/>
        </w:rPr>
        <w:t>)</w:t>
      </w:r>
      <w:proofErr w:type="gramEnd"/>
    </w:p>
    <w:p w14:paraId="55041C91" w14:textId="77777777" w:rsidR="00947E9C" w:rsidRDefault="00947E9C" w:rsidP="00947E9C">
      <w:pPr>
        <w:tabs>
          <w:tab w:val="right" w:pos="4230"/>
          <w:tab w:val="left" w:pos="4320"/>
        </w:tabs>
        <w:rPr>
          <w:rFonts w:ascii="Verdana" w:hAnsi="Verdana" w:cstheme="minorHAnsi"/>
          <w:sz w:val="20"/>
          <w:szCs w:val="20"/>
        </w:rPr>
      </w:pPr>
      <w:r w:rsidRPr="005F6E81">
        <w:rPr>
          <w:rFonts w:ascii="Verdana" w:hAnsi="Verdana" w:cstheme="minorHAnsi"/>
          <w:sz w:val="20"/>
          <w:szCs w:val="20"/>
        </w:rPr>
        <w:t xml:space="preserve">Entrepreneurial Bonus+. . . . . . . . . . . . . . . . . . </w:t>
      </w:r>
      <w:proofErr w:type="gramStart"/>
      <w:r w:rsidRPr="005F6E81">
        <w:rPr>
          <w:rFonts w:ascii="Verdana" w:hAnsi="Verdana" w:cstheme="minorHAnsi"/>
          <w:sz w:val="20"/>
          <w:szCs w:val="20"/>
        </w:rPr>
        <w:t>. . . .</w:t>
      </w:r>
      <w:proofErr w:type="gramEnd"/>
      <w:r w:rsidR="006021B6">
        <w:rPr>
          <w:rFonts w:ascii="Verdana" w:hAnsi="Verdana" w:cstheme="minorHAnsi"/>
          <w:sz w:val="20"/>
          <w:szCs w:val="20"/>
        </w:rPr>
        <w:t xml:space="preserve">  </w:t>
      </w:r>
      <w:r w:rsidRPr="005F6E81">
        <w:rPr>
          <w:rFonts w:ascii="Verdana" w:hAnsi="Verdana" w:cstheme="minorHAnsi"/>
          <w:sz w:val="20"/>
          <w:szCs w:val="20"/>
        </w:rPr>
        <w:t>+4</w:t>
      </w:r>
      <w:proofErr w:type="gramStart"/>
      <w:r w:rsidRPr="005F6E81">
        <w:rPr>
          <w:rFonts w:ascii="Verdana" w:hAnsi="Verdana" w:cstheme="minorHAnsi"/>
          <w:sz w:val="20"/>
          <w:szCs w:val="20"/>
        </w:rPr>
        <w:t>%  (</w:t>
      </w:r>
      <w:proofErr w:type="gramEnd"/>
      <w:r w:rsidRPr="005F6E81">
        <w:rPr>
          <w:rFonts w:ascii="Verdana" w:hAnsi="Verdana" w:cstheme="minorHAnsi"/>
          <w:sz w:val="20"/>
          <w:szCs w:val="20"/>
        </w:rPr>
        <w:t>maximum in the spring)</w:t>
      </w:r>
    </w:p>
    <w:p w14:paraId="19C8CF47" w14:textId="77777777" w:rsidR="000C552F" w:rsidRDefault="000C552F" w:rsidP="00947E9C">
      <w:pPr>
        <w:tabs>
          <w:tab w:val="right" w:pos="4230"/>
          <w:tab w:val="left" w:pos="4320"/>
        </w:tabs>
        <w:rPr>
          <w:rFonts w:ascii="Verdana" w:hAnsi="Verdana" w:cstheme="minorHAnsi"/>
          <w:sz w:val="20"/>
          <w:szCs w:val="20"/>
        </w:rPr>
      </w:pPr>
    </w:p>
    <w:p w14:paraId="47C4A026" w14:textId="77777777" w:rsidR="00947E9C" w:rsidRPr="005F6E81" w:rsidRDefault="00947E9C" w:rsidP="00947E9C">
      <w:pPr>
        <w:rPr>
          <w:rFonts w:ascii="Verdana" w:hAnsi="Verdana" w:cstheme="minorHAnsi"/>
          <w:sz w:val="20"/>
          <w:szCs w:val="20"/>
        </w:rPr>
      </w:pPr>
    </w:p>
    <w:p w14:paraId="5D40A4F9"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vertAlign w:val="superscript"/>
        </w:rPr>
        <w:t xml:space="preserve">+ </w:t>
      </w:r>
      <w:r w:rsidRPr="005F6E81">
        <w:rPr>
          <w:rFonts w:ascii="Verdana" w:hAnsi="Verdana" w:cstheme="minorHAnsi"/>
          <w:sz w:val="20"/>
          <w:szCs w:val="20"/>
        </w:rPr>
        <w:t>Denotes categories that will be scored as a team.  Faculty reserve the right to adjust based on individual contribution.</w:t>
      </w:r>
    </w:p>
    <w:p w14:paraId="1405D620" w14:textId="77777777" w:rsidR="00947E9C" w:rsidRPr="005F6E81" w:rsidRDefault="00947E9C" w:rsidP="00947E9C">
      <w:pPr>
        <w:ind w:left="720"/>
        <w:rPr>
          <w:rFonts w:ascii="Verdana" w:hAnsi="Verdana" w:cstheme="minorHAnsi"/>
        </w:rPr>
      </w:pPr>
    </w:p>
    <w:p w14:paraId="3EF45228" w14:textId="77777777" w:rsidR="00947E9C" w:rsidRPr="005F6E81" w:rsidRDefault="00947E9C" w:rsidP="003D6FA0">
      <w:pPr>
        <w:pStyle w:val="HeadingSecond"/>
      </w:pPr>
      <w:bookmarkStart w:id="15" w:name="_Toc514335038"/>
      <w:bookmarkStart w:id="16" w:name="_Toc521617399"/>
      <w:r w:rsidRPr="005F6E81">
        <w:t>COURSE EVALUATION</w:t>
      </w:r>
      <w:bookmarkEnd w:id="15"/>
      <w:bookmarkEnd w:id="16"/>
    </w:p>
    <w:p w14:paraId="3E009BC7" w14:textId="77777777" w:rsidR="00947E9C" w:rsidRPr="005F6E81" w:rsidRDefault="00947E9C" w:rsidP="00947E9C">
      <w:pPr>
        <w:pStyle w:val="BodyText2"/>
        <w:rPr>
          <w:rFonts w:ascii="Verdana" w:hAnsi="Verdana" w:cstheme="minorHAnsi"/>
          <w:i w:val="0"/>
        </w:rPr>
      </w:pPr>
      <w:r w:rsidRPr="005F6E81">
        <w:rPr>
          <w:rFonts w:ascii="Verdana" w:hAnsi="Verdana" w:cstheme="minorHAnsi"/>
          <w:b/>
          <w:bCs/>
          <w:i w:val="0"/>
        </w:rPr>
        <w:t>Determining Your Grade:</w:t>
      </w:r>
      <w:r w:rsidRPr="005F6E81">
        <w:rPr>
          <w:rFonts w:ascii="Verdana" w:hAnsi="Verdana" w:cstheme="minorHAnsi"/>
          <w:i w:val="0"/>
        </w:rPr>
        <w:t xml:space="preserve">  Your work will be awarded a point value out of the total number of points possible for each particular assignment or exam.  The instructor may optionally make minor modifications to the total points and/or quantity of a given work requirement and thus alter the total points for the course.  Your final percentage grade will be determined by adding up all points you have received and dividing by the total.  Your grade will be truncated to the nearest whole percentage point (example:  93.9 will be truncated to 93%).   When figuring out your own grade, </w:t>
      </w:r>
      <w:r w:rsidRPr="005F6E81">
        <w:rPr>
          <w:rFonts w:ascii="Verdana" w:hAnsi="Verdana" w:cstheme="minorHAnsi"/>
          <w:i w:val="0"/>
        </w:rPr>
        <w:lastRenderedPageBreak/>
        <w:t>please remember that any earned extra credit points should be added to YOUR score, not the total points possible for the course.</w:t>
      </w:r>
    </w:p>
    <w:p w14:paraId="3864F391" w14:textId="77777777" w:rsidR="00947E9C" w:rsidRPr="005F6E81" w:rsidRDefault="00947E9C" w:rsidP="00947E9C">
      <w:pPr>
        <w:pStyle w:val="BodyText2"/>
        <w:rPr>
          <w:rFonts w:ascii="Verdana" w:hAnsi="Verdana" w:cstheme="minorHAnsi"/>
          <w:i w:val="0"/>
        </w:rPr>
      </w:pPr>
    </w:p>
    <w:p w14:paraId="13E0C617" w14:textId="77777777" w:rsidR="00947E9C" w:rsidRPr="005F6E81" w:rsidRDefault="00947E9C" w:rsidP="00947E9C">
      <w:pPr>
        <w:tabs>
          <w:tab w:val="left" w:pos="720"/>
          <w:tab w:val="left" w:pos="1350"/>
        </w:tabs>
        <w:rPr>
          <w:rFonts w:ascii="Verdana" w:hAnsi="Verdana" w:cstheme="minorHAnsi"/>
          <w:b/>
          <w:bCs/>
          <w:sz w:val="20"/>
          <w:szCs w:val="20"/>
        </w:rPr>
      </w:pPr>
      <w:bookmarkStart w:id="17" w:name="OLE_LINK13"/>
      <w:bookmarkStart w:id="18" w:name="OLE_LINK14"/>
      <w:r w:rsidRPr="005F6E81">
        <w:rPr>
          <w:rFonts w:ascii="Verdana" w:hAnsi="Verdana" w:cstheme="minorHAnsi"/>
          <w:b/>
          <w:bCs/>
          <w:sz w:val="20"/>
          <w:szCs w:val="20"/>
        </w:rPr>
        <w:t>Grading Scale</w:t>
      </w:r>
    </w:p>
    <w:tbl>
      <w:tblPr>
        <w:tblW w:w="3075" w:type="dxa"/>
        <w:tblCellSpacing w:w="0" w:type="dxa"/>
        <w:tblCellMar>
          <w:left w:w="0" w:type="dxa"/>
          <w:right w:w="0" w:type="dxa"/>
        </w:tblCellMar>
        <w:tblLook w:val="0000" w:firstRow="0" w:lastRow="0" w:firstColumn="0" w:lastColumn="0" w:noHBand="0" w:noVBand="0"/>
      </w:tblPr>
      <w:tblGrid>
        <w:gridCol w:w="1275"/>
        <w:gridCol w:w="1800"/>
      </w:tblGrid>
      <w:tr w:rsidR="00947E9C" w:rsidRPr="005F6E81" w14:paraId="539B0B30" w14:textId="77777777" w:rsidTr="00150C3E">
        <w:trPr>
          <w:trHeight w:val="150"/>
          <w:tblCellSpacing w:w="0" w:type="dxa"/>
        </w:trPr>
        <w:tc>
          <w:tcPr>
            <w:tcW w:w="1275" w:type="dxa"/>
            <w:tcBorders>
              <w:top w:val="single" w:sz="6" w:space="0" w:color="000000"/>
              <w:left w:val="single" w:sz="6" w:space="0" w:color="000000"/>
            </w:tcBorders>
            <w:shd w:val="clear" w:color="auto" w:fill="FFFFFF"/>
          </w:tcPr>
          <w:bookmarkEnd w:id="17"/>
          <w:bookmarkEnd w:id="18"/>
          <w:p w14:paraId="311C0D9D"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u w:val="single"/>
              </w:rPr>
              <w:t>Grade</w:t>
            </w:r>
          </w:p>
        </w:tc>
        <w:tc>
          <w:tcPr>
            <w:tcW w:w="1800" w:type="dxa"/>
            <w:tcBorders>
              <w:top w:val="single" w:sz="6" w:space="0" w:color="000000"/>
              <w:right w:val="single" w:sz="6" w:space="0" w:color="000000"/>
            </w:tcBorders>
            <w:shd w:val="clear" w:color="auto" w:fill="FFFFFF"/>
          </w:tcPr>
          <w:p w14:paraId="1C430ECA"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u w:val="single"/>
              </w:rPr>
              <w:t>Percentage</w:t>
            </w:r>
          </w:p>
        </w:tc>
      </w:tr>
      <w:tr w:rsidR="00947E9C" w:rsidRPr="005F6E81" w14:paraId="09890BF7" w14:textId="77777777" w:rsidTr="00150C3E">
        <w:trPr>
          <w:trHeight w:val="135"/>
          <w:tblCellSpacing w:w="0" w:type="dxa"/>
        </w:trPr>
        <w:tc>
          <w:tcPr>
            <w:tcW w:w="1275" w:type="dxa"/>
            <w:tcBorders>
              <w:left w:val="single" w:sz="6" w:space="0" w:color="000000"/>
            </w:tcBorders>
            <w:shd w:val="clear" w:color="auto" w:fill="FFFFFF"/>
          </w:tcPr>
          <w:p w14:paraId="7E0905ED"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A</w:t>
            </w:r>
          </w:p>
        </w:tc>
        <w:tc>
          <w:tcPr>
            <w:tcW w:w="1800" w:type="dxa"/>
            <w:tcBorders>
              <w:right w:val="single" w:sz="6" w:space="0" w:color="000000"/>
            </w:tcBorders>
            <w:shd w:val="clear" w:color="auto" w:fill="FFFFFF"/>
          </w:tcPr>
          <w:p w14:paraId="3B355EF7"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90-100%</w:t>
            </w:r>
          </w:p>
        </w:tc>
      </w:tr>
      <w:tr w:rsidR="00947E9C" w:rsidRPr="005F6E81" w14:paraId="4B5D7429" w14:textId="77777777" w:rsidTr="00150C3E">
        <w:trPr>
          <w:trHeight w:val="135"/>
          <w:tblCellSpacing w:w="0" w:type="dxa"/>
        </w:trPr>
        <w:tc>
          <w:tcPr>
            <w:tcW w:w="1275" w:type="dxa"/>
            <w:tcBorders>
              <w:left w:val="single" w:sz="6" w:space="0" w:color="000000"/>
            </w:tcBorders>
            <w:shd w:val="clear" w:color="auto" w:fill="FFFFFF"/>
          </w:tcPr>
          <w:p w14:paraId="699CBB39"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B</w:t>
            </w:r>
          </w:p>
        </w:tc>
        <w:tc>
          <w:tcPr>
            <w:tcW w:w="1800" w:type="dxa"/>
            <w:tcBorders>
              <w:right w:val="single" w:sz="6" w:space="0" w:color="000000"/>
            </w:tcBorders>
            <w:shd w:val="clear" w:color="auto" w:fill="FFFFFF"/>
          </w:tcPr>
          <w:p w14:paraId="3CC77843"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80-89%</w:t>
            </w:r>
          </w:p>
        </w:tc>
      </w:tr>
      <w:tr w:rsidR="00947E9C" w:rsidRPr="005F6E81" w14:paraId="790912CD" w14:textId="77777777" w:rsidTr="00150C3E">
        <w:trPr>
          <w:trHeight w:val="135"/>
          <w:tblCellSpacing w:w="0" w:type="dxa"/>
        </w:trPr>
        <w:tc>
          <w:tcPr>
            <w:tcW w:w="1275" w:type="dxa"/>
            <w:tcBorders>
              <w:left w:val="single" w:sz="6" w:space="0" w:color="000000"/>
            </w:tcBorders>
            <w:shd w:val="clear" w:color="auto" w:fill="FFFFFF"/>
          </w:tcPr>
          <w:p w14:paraId="5B3E3038"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C</w:t>
            </w:r>
          </w:p>
        </w:tc>
        <w:tc>
          <w:tcPr>
            <w:tcW w:w="1800" w:type="dxa"/>
            <w:tcBorders>
              <w:right w:val="single" w:sz="6" w:space="0" w:color="000000"/>
            </w:tcBorders>
            <w:shd w:val="clear" w:color="auto" w:fill="FFFFFF"/>
          </w:tcPr>
          <w:p w14:paraId="7BCCC0B0"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70-79%</w:t>
            </w:r>
          </w:p>
        </w:tc>
      </w:tr>
      <w:tr w:rsidR="00947E9C" w:rsidRPr="005F6E81" w14:paraId="255C820D" w14:textId="77777777" w:rsidTr="00150C3E">
        <w:trPr>
          <w:trHeight w:val="135"/>
          <w:tblCellSpacing w:w="0" w:type="dxa"/>
        </w:trPr>
        <w:tc>
          <w:tcPr>
            <w:tcW w:w="1275" w:type="dxa"/>
            <w:tcBorders>
              <w:left w:val="single" w:sz="6" w:space="0" w:color="000000"/>
            </w:tcBorders>
            <w:shd w:val="clear" w:color="auto" w:fill="FFFFFF"/>
          </w:tcPr>
          <w:p w14:paraId="6C232DD8"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D</w:t>
            </w:r>
          </w:p>
        </w:tc>
        <w:tc>
          <w:tcPr>
            <w:tcW w:w="1800" w:type="dxa"/>
            <w:tcBorders>
              <w:right w:val="single" w:sz="6" w:space="0" w:color="000000"/>
            </w:tcBorders>
            <w:shd w:val="clear" w:color="auto" w:fill="FFFFFF"/>
          </w:tcPr>
          <w:p w14:paraId="1CA29C8D"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60-69%</w:t>
            </w:r>
          </w:p>
        </w:tc>
      </w:tr>
      <w:tr w:rsidR="00947E9C" w:rsidRPr="005F6E81" w14:paraId="086E3AC0" w14:textId="77777777" w:rsidTr="00150C3E">
        <w:trPr>
          <w:trHeight w:val="135"/>
          <w:tblCellSpacing w:w="0" w:type="dxa"/>
        </w:trPr>
        <w:tc>
          <w:tcPr>
            <w:tcW w:w="1275" w:type="dxa"/>
            <w:tcBorders>
              <w:left w:val="single" w:sz="6" w:space="0" w:color="000000"/>
              <w:bottom w:val="single" w:sz="6" w:space="0" w:color="000000"/>
            </w:tcBorders>
            <w:shd w:val="clear" w:color="auto" w:fill="FFFFFF"/>
          </w:tcPr>
          <w:p w14:paraId="68F5E25F"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F</w:t>
            </w:r>
          </w:p>
        </w:tc>
        <w:tc>
          <w:tcPr>
            <w:tcW w:w="1800" w:type="dxa"/>
            <w:tcBorders>
              <w:bottom w:val="single" w:sz="6" w:space="0" w:color="000000"/>
              <w:right w:val="single" w:sz="6" w:space="0" w:color="000000"/>
            </w:tcBorders>
            <w:shd w:val="clear" w:color="auto" w:fill="FFFFFF"/>
          </w:tcPr>
          <w:p w14:paraId="3BFA3273" w14:textId="77777777" w:rsidR="00947E9C" w:rsidRPr="005F6E81" w:rsidRDefault="00947E9C" w:rsidP="00150C3E">
            <w:pPr>
              <w:tabs>
                <w:tab w:val="num" w:pos="360"/>
              </w:tabs>
              <w:ind w:left="360" w:hanging="360"/>
              <w:jc w:val="center"/>
              <w:rPr>
                <w:rFonts w:ascii="Verdana" w:hAnsi="Verdana" w:cstheme="minorHAnsi"/>
                <w:sz w:val="20"/>
                <w:szCs w:val="20"/>
              </w:rPr>
            </w:pPr>
            <w:r w:rsidRPr="005F6E81">
              <w:rPr>
                <w:rFonts w:ascii="Verdana" w:hAnsi="Verdana" w:cstheme="minorHAnsi"/>
                <w:sz w:val="20"/>
                <w:szCs w:val="20"/>
              </w:rPr>
              <w:t>&lt;60%</w:t>
            </w:r>
          </w:p>
        </w:tc>
      </w:tr>
    </w:tbl>
    <w:p w14:paraId="07D08A7B" w14:textId="77777777" w:rsidR="00947E9C" w:rsidRPr="005F6E81" w:rsidRDefault="00947E9C" w:rsidP="00947E9C">
      <w:pPr>
        <w:tabs>
          <w:tab w:val="num" w:pos="360"/>
        </w:tabs>
        <w:ind w:left="360" w:hanging="360"/>
        <w:rPr>
          <w:rFonts w:ascii="Verdana" w:hAnsi="Verdana" w:cstheme="minorHAnsi"/>
          <w:sz w:val="20"/>
          <w:szCs w:val="20"/>
        </w:rPr>
      </w:pPr>
    </w:p>
    <w:p w14:paraId="665D4309" w14:textId="77777777" w:rsidR="00947E9C" w:rsidRPr="005F6E81" w:rsidRDefault="00947E9C" w:rsidP="00947E9C">
      <w:pPr>
        <w:pStyle w:val="BodyText2"/>
        <w:rPr>
          <w:rFonts w:ascii="Verdana" w:hAnsi="Verdana" w:cstheme="minorHAnsi"/>
          <w:i w:val="0"/>
        </w:rPr>
      </w:pPr>
    </w:p>
    <w:p w14:paraId="22E18C82"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b/>
          <w:bCs/>
          <w:sz w:val="20"/>
          <w:szCs w:val="20"/>
        </w:rPr>
        <w:t xml:space="preserve">Graded Work Score Changes: </w:t>
      </w:r>
      <w:r w:rsidRPr="005F6E81">
        <w:rPr>
          <w:rFonts w:ascii="Verdana" w:hAnsi="Verdana" w:cstheme="minorHAnsi"/>
          <w:sz w:val="20"/>
          <w:szCs w:val="20"/>
        </w:rPr>
        <w:t>If you believe that an error has been made in assigning the grade for your work, you may request to have the grade changed.   All grade-change requests for any graded work should be typed and accompanied by a copy of your graded work, and they must be submitted no later than the next class session.  Please note any computational errors, identify pages from the text that support your answer or articulate any ambiguity in the wording of the question that caused problems.</w:t>
      </w:r>
    </w:p>
    <w:p w14:paraId="41D821B5" w14:textId="77777777" w:rsidR="00947E9C" w:rsidRPr="005F6E81" w:rsidRDefault="00947E9C" w:rsidP="00947E9C">
      <w:pPr>
        <w:pStyle w:val="BodyText2"/>
        <w:ind w:left="720"/>
        <w:rPr>
          <w:rFonts w:ascii="Verdana" w:hAnsi="Verdana" w:cstheme="minorHAnsi"/>
          <w:i w:val="0"/>
          <w:iCs w:val="0"/>
        </w:rPr>
      </w:pPr>
    </w:p>
    <w:p w14:paraId="1B91E55D" w14:textId="77777777" w:rsidR="00947E9C" w:rsidRPr="005F6E81" w:rsidRDefault="00947E9C" w:rsidP="003D6FA0">
      <w:pPr>
        <w:pStyle w:val="HeadingSecond"/>
      </w:pPr>
      <w:bookmarkStart w:id="19" w:name="_Toc514335039"/>
      <w:bookmarkStart w:id="20" w:name="_Toc521617400"/>
      <w:r w:rsidRPr="005F6E81">
        <w:t>FALL MILESTONES</w:t>
      </w:r>
      <w:bookmarkEnd w:id="19"/>
      <w:bookmarkEnd w:id="20"/>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3397"/>
        <w:gridCol w:w="6179"/>
      </w:tblGrid>
      <w:tr w:rsidR="00947E9C" w:rsidRPr="005F6E81" w14:paraId="473449EC" w14:textId="77777777" w:rsidTr="00150C3E">
        <w:tc>
          <w:tcPr>
            <w:tcW w:w="3397" w:type="dxa"/>
            <w:tcBorders>
              <w:top w:val="single" w:sz="18" w:space="0" w:color="auto"/>
              <w:bottom w:val="single" w:sz="18" w:space="0" w:color="auto"/>
              <w:right w:val="single" w:sz="18" w:space="0" w:color="auto"/>
            </w:tcBorders>
          </w:tcPr>
          <w:p w14:paraId="4718D4A3" w14:textId="77777777" w:rsidR="00947E9C" w:rsidRPr="005F6E81" w:rsidRDefault="00947E9C" w:rsidP="00150C3E">
            <w:pPr>
              <w:rPr>
                <w:rFonts w:ascii="Verdana" w:hAnsi="Verdana" w:cstheme="minorHAnsi"/>
                <w:b/>
                <w:sz w:val="20"/>
                <w:szCs w:val="20"/>
              </w:rPr>
            </w:pPr>
            <w:r w:rsidRPr="005F6E81">
              <w:rPr>
                <w:rFonts w:ascii="Verdana" w:hAnsi="Verdana" w:cstheme="minorHAnsi"/>
                <w:b/>
                <w:sz w:val="20"/>
                <w:szCs w:val="20"/>
              </w:rPr>
              <w:t>Tentative Date*</w:t>
            </w:r>
          </w:p>
          <w:p w14:paraId="1EA23F5E" w14:textId="77777777" w:rsidR="00947E9C" w:rsidRPr="005F6E81" w:rsidRDefault="00947E9C" w:rsidP="00150C3E">
            <w:pPr>
              <w:rPr>
                <w:rFonts w:ascii="Verdana" w:hAnsi="Verdana" w:cstheme="minorHAnsi"/>
                <w:b/>
                <w:sz w:val="20"/>
                <w:szCs w:val="20"/>
              </w:rPr>
            </w:pPr>
          </w:p>
        </w:tc>
        <w:tc>
          <w:tcPr>
            <w:tcW w:w="6179" w:type="dxa"/>
            <w:tcBorders>
              <w:top w:val="single" w:sz="18" w:space="0" w:color="auto"/>
              <w:left w:val="single" w:sz="18" w:space="0" w:color="auto"/>
              <w:bottom w:val="single" w:sz="18" w:space="0" w:color="auto"/>
            </w:tcBorders>
          </w:tcPr>
          <w:p w14:paraId="5165BDEF" w14:textId="77777777" w:rsidR="00947E9C" w:rsidRPr="005F6E81" w:rsidRDefault="00947E9C" w:rsidP="00150C3E">
            <w:pPr>
              <w:rPr>
                <w:rFonts w:ascii="Verdana" w:hAnsi="Verdana" w:cstheme="minorHAnsi"/>
                <w:b/>
                <w:sz w:val="20"/>
                <w:szCs w:val="20"/>
              </w:rPr>
            </w:pPr>
            <w:r w:rsidRPr="005F6E81">
              <w:rPr>
                <w:rFonts w:ascii="Verdana" w:hAnsi="Verdana" w:cstheme="minorHAnsi"/>
                <w:b/>
                <w:sz w:val="20"/>
                <w:szCs w:val="20"/>
              </w:rPr>
              <w:t>Milestone (Deliverable)</w:t>
            </w:r>
          </w:p>
        </w:tc>
      </w:tr>
      <w:tr w:rsidR="00947E9C" w:rsidRPr="005F6E81" w14:paraId="5BECF38F" w14:textId="77777777" w:rsidTr="00652971">
        <w:tc>
          <w:tcPr>
            <w:tcW w:w="3397" w:type="dxa"/>
            <w:tcBorders>
              <w:top w:val="single" w:sz="18" w:space="0" w:color="auto"/>
              <w:right w:val="single" w:sz="18" w:space="0" w:color="auto"/>
            </w:tcBorders>
            <w:shd w:val="clear" w:color="auto" w:fill="auto"/>
          </w:tcPr>
          <w:p w14:paraId="3C04C33E" w14:textId="50B1F90B" w:rsidR="00947E9C" w:rsidRPr="00652971" w:rsidRDefault="00E37735" w:rsidP="00150C3E">
            <w:pPr>
              <w:rPr>
                <w:rFonts w:ascii="Verdana" w:hAnsi="Verdana" w:cstheme="minorHAnsi"/>
                <w:sz w:val="20"/>
                <w:szCs w:val="20"/>
              </w:rPr>
            </w:pPr>
            <w:r w:rsidRPr="00652971">
              <w:rPr>
                <w:rFonts w:ascii="Verdana" w:hAnsi="Verdana" w:cstheme="minorHAnsi"/>
                <w:sz w:val="20"/>
                <w:szCs w:val="20"/>
              </w:rPr>
              <w:t>0</w:t>
            </w:r>
            <w:r w:rsidR="009F7C06">
              <w:rPr>
                <w:rFonts w:ascii="Verdana" w:hAnsi="Verdana" w:cstheme="minorHAnsi"/>
                <w:sz w:val="20"/>
                <w:szCs w:val="20"/>
              </w:rPr>
              <w:t>8</w:t>
            </w:r>
            <w:r w:rsidR="00947E9C" w:rsidRPr="00652971">
              <w:rPr>
                <w:rFonts w:ascii="Verdana" w:hAnsi="Verdana" w:cstheme="minorHAnsi"/>
                <w:sz w:val="20"/>
                <w:szCs w:val="20"/>
              </w:rPr>
              <w:t xml:space="preserve"> September </w:t>
            </w:r>
          </w:p>
        </w:tc>
        <w:tc>
          <w:tcPr>
            <w:tcW w:w="6179" w:type="dxa"/>
            <w:tcBorders>
              <w:top w:val="single" w:sz="18" w:space="0" w:color="auto"/>
              <w:left w:val="single" w:sz="18" w:space="0" w:color="auto"/>
              <w:bottom w:val="nil"/>
            </w:tcBorders>
          </w:tcPr>
          <w:p w14:paraId="1DC2F991" w14:textId="77777777" w:rsidR="00947E9C" w:rsidRPr="005F6E81" w:rsidRDefault="00947E9C" w:rsidP="00150C3E">
            <w:pPr>
              <w:rPr>
                <w:rFonts w:ascii="Verdana" w:hAnsi="Verdana" w:cstheme="minorHAnsi"/>
                <w:sz w:val="20"/>
                <w:szCs w:val="20"/>
              </w:rPr>
            </w:pPr>
            <w:r w:rsidRPr="005F6E81">
              <w:rPr>
                <w:rFonts w:ascii="Verdana" w:hAnsi="Verdana" w:cstheme="minorHAnsi"/>
                <w:sz w:val="20"/>
                <w:szCs w:val="20"/>
              </w:rPr>
              <w:t>Project Selected</w:t>
            </w:r>
          </w:p>
        </w:tc>
      </w:tr>
      <w:tr w:rsidR="00947E9C" w:rsidRPr="005F6E81" w14:paraId="12B1BFC5" w14:textId="77777777" w:rsidTr="00652971">
        <w:tc>
          <w:tcPr>
            <w:tcW w:w="3397" w:type="dxa"/>
            <w:tcBorders>
              <w:right w:val="single" w:sz="18" w:space="0" w:color="auto"/>
            </w:tcBorders>
            <w:shd w:val="clear" w:color="auto" w:fill="auto"/>
          </w:tcPr>
          <w:p w14:paraId="2C48A485" w14:textId="1D750C12" w:rsidR="00947E9C" w:rsidRPr="00652971" w:rsidRDefault="00E37735" w:rsidP="00150C3E">
            <w:pPr>
              <w:rPr>
                <w:rFonts w:ascii="Verdana" w:hAnsi="Verdana" w:cstheme="minorHAnsi"/>
                <w:sz w:val="20"/>
                <w:szCs w:val="20"/>
              </w:rPr>
            </w:pPr>
            <w:r w:rsidRPr="00652971">
              <w:rPr>
                <w:rFonts w:ascii="Verdana" w:hAnsi="Verdana" w:cstheme="minorHAnsi"/>
                <w:sz w:val="20"/>
                <w:szCs w:val="20"/>
              </w:rPr>
              <w:t>2</w:t>
            </w:r>
            <w:r w:rsidR="009F7C06">
              <w:rPr>
                <w:rFonts w:ascii="Verdana" w:hAnsi="Verdana" w:cstheme="minorHAnsi"/>
                <w:sz w:val="20"/>
                <w:szCs w:val="20"/>
              </w:rPr>
              <w:t>4</w:t>
            </w:r>
            <w:r w:rsidRPr="00652971">
              <w:rPr>
                <w:rFonts w:ascii="Verdana" w:hAnsi="Verdana" w:cstheme="minorHAnsi"/>
                <w:sz w:val="20"/>
                <w:szCs w:val="20"/>
              </w:rPr>
              <w:t xml:space="preserve"> September </w:t>
            </w:r>
            <w:r w:rsidR="00947E9C" w:rsidRPr="00652971">
              <w:rPr>
                <w:rFonts w:ascii="Verdana" w:hAnsi="Verdana" w:cstheme="minorHAnsi"/>
                <w:sz w:val="20"/>
                <w:szCs w:val="20"/>
              </w:rPr>
              <w:t>(</w:t>
            </w:r>
            <w:proofErr w:type="gramStart"/>
            <w:r w:rsidR="00947E9C" w:rsidRPr="00652971">
              <w:rPr>
                <w:rFonts w:ascii="Verdana" w:hAnsi="Verdana" w:cstheme="minorHAnsi"/>
                <w:sz w:val="20"/>
                <w:szCs w:val="20"/>
              </w:rPr>
              <w:t xml:space="preserve">SATURDAY)   </w:t>
            </w:r>
            <w:proofErr w:type="gramEnd"/>
          </w:p>
        </w:tc>
        <w:tc>
          <w:tcPr>
            <w:tcW w:w="6179" w:type="dxa"/>
            <w:tcBorders>
              <w:top w:val="nil"/>
              <w:left w:val="single" w:sz="18" w:space="0" w:color="auto"/>
              <w:bottom w:val="nil"/>
            </w:tcBorders>
          </w:tcPr>
          <w:p w14:paraId="79DC478C" w14:textId="77777777" w:rsidR="0024668D" w:rsidRPr="005F6E81" w:rsidRDefault="00947E9C" w:rsidP="00150C3E">
            <w:pPr>
              <w:rPr>
                <w:rFonts w:ascii="Verdana" w:hAnsi="Verdana" w:cstheme="minorHAnsi"/>
                <w:sz w:val="20"/>
                <w:szCs w:val="20"/>
              </w:rPr>
            </w:pPr>
            <w:r w:rsidRPr="005F6E81">
              <w:rPr>
                <w:rFonts w:ascii="Verdana" w:hAnsi="Verdana" w:cstheme="minorHAnsi"/>
                <w:sz w:val="20"/>
                <w:szCs w:val="20"/>
              </w:rPr>
              <w:t>Project Launch Review</w:t>
            </w:r>
          </w:p>
        </w:tc>
      </w:tr>
      <w:tr w:rsidR="002578B5" w:rsidRPr="005F6E81" w14:paraId="6ECEB2C5" w14:textId="77777777" w:rsidTr="00652971">
        <w:tc>
          <w:tcPr>
            <w:tcW w:w="3397" w:type="dxa"/>
            <w:tcBorders>
              <w:right w:val="single" w:sz="18" w:space="0" w:color="auto"/>
            </w:tcBorders>
            <w:shd w:val="clear" w:color="auto" w:fill="auto"/>
          </w:tcPr>
          <w:p w14:paraId="4816B06C" w14:textId="3C76EC7B" w:rsidR="002578B5" w:rsidRPr="00652971" w:rsidRDefault="00652971" w:rsidP="002578B5">
            <w:pPr>
              <w:rPr>
                <w:rFonts w:ascii="Verdana" w:hAnsi="Verdana" w:cstheme="minorHAnsi"/>
                <w:sz w:val="20"/>
                <w:szCs w:val="20"/>
              </w:rPr>
            </w:pPr>
            <w:r w:rsidRPr="00652971">
              <w:rPr>
                <w:rFonts w:ascii="Verdana" w:hAnsi="Verdana" w:cstheme="minorHAnsi"/>
                <w:sz w:val="20"/>
                <w:szCs w:val="20"/>
              </w:rPr>
              <w:t>1</w:t>
            </w:r>
            <w:r w:rsidR="009F7C06">
              <w:rPr>
                <w:rFonts w:ascii="Verdana" w:hAnsi="Verdana" w:cstheme="minorHAnsi"/>
                <w:sz w:val="20"/>
                <w:szCs w:val="20"/>
              </w:rPr>
              <w:t>8</w:t>
            </w:r>
            <w:r w:rsidR="002578B5" w:rsidRPr="00652971">
              <w:rPr>
                <w:rFonts w:ascii="Verdana" w:hAnsi="Verdana" w:cstheme="minorHAnsi"/>
                <w:sz w:val="20"/>
                <w:szCs w:val="20"/>
              </w:rPr>
              <w:t xml:space="preserve"> October</w:t>
            </w:r>
          </w:p>
        </w:tc>
        <w:tc>
          <w:tcPr>
            <w:tcW w:w="6179" w:type="dxa"/>
            <w:tcBorders>
              <w:top w:val="nil"/>
              <w:left w:val="single" w:sz="18" w:space="0" w:color="auto"/>
              <w:bottom w:val="nil"/>
            </w:tcBorders>
          </w:tcPr>
          <w:p w14:paraId="297B007E"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System Design and Project Plan Report</w:t>
            </w:r>
          </w:p>
        </w:tc>
      </w:tr>
      <w:tr w:rsidR="002578B5" w:rsidRPr="005F6E81" w14:paraId="7C0395BD" w14:textId="77777777" w:rsidTr="00652971">
        <w:tc>
          <w:tcPr>
            <w:tcW w:w="3397" w:type="dxa"/>
            <w:tcBorders>
              <w:right w:val="single" w:sz="18" w:space="0" w:color="auto"/>
            </w:tcBorders>
            <w:shd w:val="clear" w:color="auto" w:fill="auto"/>
          </w:tcPr>
          <w:p w14:paraId="0AAD16F9" w14:textId="736D5E7D" w:rsidR="002578B5" w:rsidRPr="00652971" w:rsidRDefault="00652971" w:rsidP="002578B5">
            <w:pPr>
              <w:rPr>
                <w:rFonts w:ascii="Verdana" w:hAnsi="Verdana" w:cstheme="minorHAnsi"/>
                <w:sz w:val="20"/>
                <w:szCs w:val="20"/>
              </w:rPr>
            </w:pPr>
            <w:r w:rsidRPr="00652971">
              <w:rPr>
                <w:rFonts w:ascii="Verdana" w:hAnsi="Verdana" w:cstheme="minorHAnsi"/>
                <w:sz w:val="20"/>
                <w:szCs w:val="20"/>
              </w:rPr>
              <w:t>2</w:t>
            </w:r>
            <w:r w:rsidR="009F7C06">
              <w:rPr>
                <w:rFonts w:ascii="Verdana" w:hAnsi="Verdana" w:cstheme="minorHAnsi"/>
                <w:sz w:val="20"/>
                <w:szCs w:val="20"/>
              </w:rPr>
              <w:t>0</w:t>
            </w:r>
            <w:r w:rsidR="002578B5" w:rsidRPr="00652971">
              <w:rPr>
                <w:rFonts w:ascii="Verdana" w:hAnsi="Verdana" w:cstheme="minorHAnsi"/>
                <w:sz w:val="20"/>
                <w:szCs w:val="20"/>
              </w:rPr>
              <w:t xml:space="preserve"> October</w:t>
            </w:r>
          </w:p>
        </w:tc>
        <w:tc>
          <w:tcPr>
            <w:tcW w:w="6179" w:type="dxa"/>
            <w:tcBorders>
              <w:top w:val="nil"/>
              <w:left w:val="single" w:sz="18" w:space="0" w:color="auto"/>
              <w:bottom w:val="nil"/>
            </w:tcBorders>
          </w:tcPr>
          <w:p w14:paraId="2D56F50C"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System Design Review (Stage Gate)</w:t>
            </w:r>
          </w:p>
        </w:tc>
      </w:tr>
      <w:tr w:rsidR="002578B5" w:rsidRPr="005F6E81" w14:paraId="4F763839" w14:textId="77777777" w:rsidTr="00652971">
        <w:tc>
          <w:tcPr>
            <w:tcW w:w="3397" w:type="dxa"/>
            <w:tcBorders>
              <w:right w:val="single" w:sz="18" w:space="0" w:color="auto"/>
            </w:tcBorders>
            <w:shd w:val="clear" w:color="auto" w:fill="auto"/>
          </w:tcPr>
          <w:p w14:paraId="30945F55" w14:textId="2964FBCE" w:rsidR="002578B5" w:rsidRPr="00652971" w:rsidRDefault="00652971" w:rsidP="002578B5">
            <w:pPr>
              <w:rPr>
                <w:rFonts w:ascii="Verdana" w:hAnsi="Verdana" w:cstheme="minorHAnsi"/>
                <w:sz w:val="20"/>
                <w:szCs w:val="20"/>
              </w:rPr>
            </w:pPr>
            <w:r w:rsidRPr="00652971">
              <w:rPr>
                <w:rFonts w:ascii="Verdana" w:hAnsi="Verdana" w:cstheme="minorHAnsi"/>
                <w:sz w:val="20"/>
                <w:szCs w:val="20"/>
              </w:rPr>
              <w:t>2</w:t>
            </w:r>
            <w:r w:rsidR="009F7C06">
              <w:rPr>
                <w:rFonts w:ascii="Verdana" w:hAnsi="Verdana" w:cstheme="minorHAnsi"/>
                <w:sz w:val="20"/>
                <w:szCs w:val="20"/>
              </w:rPr>
              <w:t>1</w:t>
            </w:r>
            <w:r w:rsidR="002578B5" w:rsidRPr="00652971">
              <w:rPr>
                <w:rFonts w:ascii="Verdana" w:hAnsi="Verdana" w:cstheme="minorHAnsi"/>
                <w:sz w:val="20"/>
                <w:szCs w:val="20"/>
              </w:rPr>
              <w:t xml:space="preserve"> October</w:t>
            </w:r>
          </w:p>
        </w:tc>
        <w:tc>
          <w:tcPr>
            <w:tcW w:w="6179" w:type="dxa"/>
            <w:tcBorders>
              <w:top w:val="nil"/>
              <w:left w:val="single" w:sz="18" w:space="0" w:color="auto"/>
              <w:bottom w:val="nil"/>
            </w:tcBorders>
          </w:tcPr>
          <w:p w14:paraId="471A1A78"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Peer Performance Evaluation 1</w:t>
            </w:r>
          </w:p>
        </w:tc>
      </w:tr>
      <w:tr w:rsidR="002578B5" w:rsidRPr="005F6E81" w14:paraId="4244BF9B" w14:textId="77777777" w:rsidTr="00652971">
        <w:tc>
          <w:tcPr>
            <w:tcW w:w="3397" w:type="dxa"/>
            <w:tcBorders>
              <w:right w:val="single" w:sz="18" w:space="0" w:color="auto"/>
            </w:tcBorders>
            <w:shd w:val="clear" w:color="auto" w:fill="auto"/>
          </w:tcPr>
          <w:p w14:paraId="0557B941" w14:textId="488399F2" w:rsidR="002578B5" w:rsidRPr="00652971" w:rsidRDefault="002578B5" w:rsidP="002578B5">
            <w:pPr>
              <w:rPr>
                <w:rFonts w:ascii="Verdana" w:hAnsi="Verdana" w:cstheme="minorHAnsi"/>
                <w:sz w:val="20"/>
                <w:szCs w:val="20"/>
              </w:rPr>
            </w:pPr>
            <w:r w:rsidRPr="00652971">
              <w:rPr>
                <w:rFonts w:ascii="Verdana" w:hAnsi="Verdana" w:cstheme="minorHAnsi"/>
                <w:sz w:val="20"/>
                <w:szCs w:val="20"/>
              </w:rPr>
              <w:t>0</w:t>
            </w:r>
            <w:r w:rsidR="009F7C06">
              <w:rPr>
                <w:rFonts w:ascii="Verdana" w:hAnsi="Verdana" w:cstheme="minorHAnsi"/>
                <w:sz w:val="20"/>
                <w:szCs w:val="20"/>
              </w:rPr>
              <w:t>6</w:t>
            </w:r>
            <w:r w:rsidRPr="00652971">
              <w:rPr>
                <w:rFonts w:ascii="Verdana" w:hAnsi="Verdana" w:cstheme="minorHAnsi"/>
                <w:sz w:val="20"/>
                <w:szCs w:val="20"/>
              </w:rPr>
              <w:t xml:space="preserve"> November </w:t>
            </w:r>
          </w:p>
        </w:tc>
        <w:tc>
          <w:tcPr>
            <w:tcW w:w="6179" w:type="dxa"/>
            <w:tcBorders>
              <w:top w:val="nil"/>
              <w:left w:val="single" w:sz="18" w:space="0" w:color="auto"/>
              <w:bottom w:val="nil"/>
            </w:tcBorders>
          </w:tcPr>
          <w:p w14:paraId="116A9E3A"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Entrepreneur</w:t>
            </w:r>
            <w:r w:rsidR="00652971">
              <w:rPr>
                <w:rFonts w:ascii="Verdana" w:hAnsi="Verdana" w:cstheme="minorHAnsi"/>
                <w:sz w:val="20"/>
                <w:szCs w:val="20"/>
              </w:rPr>
              <w:t>ship</w:t>
            </w:r>
            <w:r w:rsidRPr="005F6E81">
              <w:rPr>
                <w:rFonts w:ascii="Verdana" w:hAnsi="Verdana" w:cstheme="minorHAnsi"/>
                <w:sz w:val="20"/>
                <w:szCs w:val="20"/>
              </w:rPr>
              <w:t xml:space="preserve"> Bonus</w:t>
            </w:r>
          </w:p>
        </w:tc>
      </w:tr>
      <w:tr w:rsidR="002578B5" w:rsidRPr="005F6E81" w14:paraId="7FA0D2BA" w14:textId="77777777" w:rsidTr="00652971">
        <w:tc>
          <w:tcPr>
            <w:tcW w:w="3397" w:type="dxa"/>
            <w:tcBorders>
              <w:right w:val="single" w:sz="18" w:space="0" w:color="auto"/>
            </w:tcBorders>
            <w:shd w:val="clear" w:color="auto" w:fill="auto"/>
          </w:tcPr>
          <w:p w14:paraId="62778169" w14:textId="0278203B" w:rsidR="002578B5" w:rsidRPr="00652971" w:rsidRDefault="002578B5" w:rsidP="002578B5">
            <w:pPr>
              <w:rPr>
                <w:rFonts w:ascii="Verdana" w:hAnsi="Verdana" w:cstheme="minorHAnsi"/>
                <w:sz w:val="20"/>
                <w:szCs w:val="20"/>
              </w:rPr>
            </w:pPr>
            <w:r w:rsidRPr="00652971">
              <w:rPr>
                <w:rFonts w:ascii="Verdana" w:hAnsi="Verdana" w:cstheme="minorHAnsi"/>
                <w:sz w:val="20"/>
                <w:szCs w:val="20"/>
              </w:rPr>
              <w:t>0</w:t>
            </w:r>
            <w:r w:rsidR="009F7C06">
              <w:rPr>
                <w:rFonts w:ascii="Verdana" w:hAnsi="Verdana" w:cstheme="minorHAnsi"/>
                <w:sz w:val="20"/>
                <w:szCs w:val="20"/>
              </w:rPr>
              <w:t>6</w:t>
            </w:r>
            <w:r w:rsidRPr="00652971">
              <w:rPr>
                <w:rFonts w:ascii="Verdana" w:hAnsi="Verdana" w:cstheme="minorHAnsi"/>
                <w:sz w:val="20"/>
                <w:szCs w:val="20"/>
              </w:rPr>
              <w:t xml:space="preserve"> December </w:t>
            </w:r>
          </w:p>
        </w:tc>
        <w:tc>
          <w:tcPr>
            <w:tcW w:w="6179" w:type="dxa"/>
            <w:tcBorders>
              <w:top w:val="nil"/>
              <w:left w:val="single" w:sz="18" w:space="0" w:color="auto"/>
              <w:bottom w:val="nil"/>
            </w:tcBorders>
          </w:tcPr>
          <w:p w14:paraId="1DAC8CC3"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Major Parts Ordered</w:t>
            </w:r>
          </w:p>
        </w:tc>
      </w:tr>
      <w:tr w:rsidR="002578B5" w:rsidRPr="005F6E81" w14:paraId="2205D93D" w14:textId="77777777" w:rsidTr="00652971">
        <w:tc>
          <w:tcPr>
            <w:tcW w:w="3397" w:type="dxa"/>
            <w:tcBorders>
              <w:right w:val="single" w:sz="18" w:space="0" w:color="auto"/>
            </w:tcBorders>
            <w:shd w:val="clear" w:color="auto" w:fill="auto"/>
          </w:tcPr>
          <w:p w14:paraId="57C12B1F" w14:textId="261F2AEC" w:rsidR="002578B5" w:rsidRPr="00652971" w:rsidRDefault="002578B5" w:rsidP="002578B5">
            <w:pPr>
              <w:rPr>
                <w:rFonts w:ascii="Verdana" w:hAnsi="Verdana" w:cstheme="minorHAnsi"/>
                <w:sz w:val="20"/>
                <w:szCs w:val="20"/>
              </w:rPr>
            </w:pPr>
            <w:r w:rsidRPr="00652971">
              <w:rPr>
                <w:rFonts w:ascii="Verdana" w:hAnsi="Verdana" w:cstheme="minorHAnsi"/>
                <w:sz w:val="20"/>
                <w:szCs w:val="20"/>
              </w:rPr>
              <w:t>0</w:t>
            </w:r>
            <w:r w:rsidR="009F7C06">
              <w:rPr>
                <w:rFonts w:ascii="Verdana" w:hAnsi="Verdana" w:cstheme="minorHAnsi"/>
                <w:sz w:val="20"/>
                <w:szCs w:val="20"/>
              </w:rPr>
              <w:t>6</w:t>
            </w:r>
            <w:r w:rsidRPr="00652971">
              <w:rPr>
                <w:rFonts w:ascii="Verdana" w:hAnsi="Verdana" w:cstheme="minorHAnsi"/>
                <w:sz w:val="20"/>
                <w:szCs w:val="20"/>
              </w:rPr>
              <w:t xml:space="preserve"> December </w:t>
            </w:r>
          </w:p>
        </w:tc>
        <w:tc>
          <w:tcPr>
            <w:tcW w:w="6179" w:type="dxa"/>
            <w:tcBorders>
              <w:top w:val="nil"/>
              <w:left w:val="single" w:sz="18" w:space="0" w:color="auto"/>
              <w:bottom w:val="nil"/>
            </w:tcBorders>
          </w:tcPr>
          <w:p w14:paraId="28A0205A"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Detail Design Report</w:t>
            </w:r>
          </w:p>
        </w:tc>
      </w:tr>
      <w:tr w:rsidR="002578B5" w:rsidRPr="005F6E81" w14:paraId="3E4294FF" w14:textId="77777777" w:rsidTr="00652971">
        <w:tc>
          <w:tcPr>
            <w:tcW w:w="3397" w:type="dxa"/>
            <w:tcBorders>
              <w:right w:val="single" w:sz="18" w:space="0" w:color="auto"/>
            </w:tcBorders>
            <w:shd w:val="clear" w:color="auto" w:fill="auto"/>
          </w:tcPr>
          <w:p w14:paraId="556BCA02" w14:textId="674590DC" w:rsidR="002578B5" w:rsidRPr="00652971" w:rsidRDefault="00652971" w:rsidP="002578B5">
            <w:pPr>
              <w:rPr>
                <w:rFonts w:ascii="Verdana" w:hAnsi="Verdana" w:cstheme="minorHAnsi"/>
                <w:sz w:val="20"/>
                <w:szCs w:val="20"/>
              </w:rPr>
            </w:pPr>
            <w:r w:rsidRPr="00652971">
              <w:rPr>
                <w:rFonts w:ascii="Verdana" w:hAnsi="Verdana" w:cstheme="minorHAnsi"/>
                <w:sz w:val="20"/>
                <w:szCs w:val="20"/>
              </w:rPr>
              <w:t>0</w:t>
            </w:r>
            <w:r w:rsidR="009F7C06">
              <w:rPr>
                <w:rFonts w:ascii="Verdana" w:hAnsi="Verdana" w:cstheme="minorHAnsi"/>
                <w:sz w:val="20"/>
                <w:szCs w:val="20"/>
              </w:rPr>
              <w:t>8</w:t>
            </w:r>
            <w:r w:rsidR="002578B5" w:rsidRPr="00652971">
              <w:rPr>
                <w:rFonts w:ascii="Verdana" w:hAnsi="Verdana" w:cstheme="minorHAnsi"/>
                <w:sz w:val="20"/>
                <w:szCs w:val="20"/>
              </w:rPr>
              <w:t xml:space="preserve"> December </w:t>
            </w:r>
          </w:p>
        </w:tc>
        <w:tc>
          <w:tcPr>
            <w:tcW w:w="6179" w:type="dxa"/>
            <w:tcBorders>
              <w:top w:val="nil"/>
              <w:left w:val="single" w:sz="18" w:space="0" w:color="auto"/>
              <w:bottom w:val="nil"/>
            </w:tcBorders>
          </w:tcPr>
          <w:p w14:paraId="23318831"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Detail Design Review (Stage Gate)</w:t>
            </w:r>
          </w:p>
        </w:tc>
      </w:tr>
      <w:tr w:rsidR="002578B5" w:rsidRPr="005F6E81" w14:paraId="1B32EF3C" w14:textId="77777777" w:rsidTr="00652971">
        <w:tc>
          <w:tcPr>
            <w:tcW w:w="3397" w:type="dxa"/>
            <w:tcBorders>
              <w:right w:val="single" w:sz="18" w:space="0" w:color="auto"/>
            </w:tcBorders>
            <w:shd w:val="clear" w:color="auto" w:fill="auto"/>
          </w:tcPr>
          <w:p w14:paraId="1B5AC245" w14:textId="7F9D6685" w:rsidR="002578B5" w:rsidRPr="00652971" w:rsidRDefault="009F7C06" w:rsidP="002578B5">
            <w:pPr>
              <w:rPr>
                <w:rFonts w:ascii="Verdana" w:hAnsi="Verdana" w:cstheme="minorHAnsi"/>
                <w:sz w:val="20"/>
                <w:szCs w:val="20"/>
              </w:rPr>
            </w:pPr>
            <w:r>
              <w:rPr>
                <w:rFonts w:ascii="Verdana" w:hAnsi="Verdana" w:cstheme="minorHAnsi"/>
                <w:sz w:val="20"/>
                <w:szCs w:val="20"/>
              </w:rPr>
              <w:t>09</w:t>
            </w:r>
            <w:r w:rsidR="002578B5" w:rsidRPr="00652971">
              <w:rPr>
                <w:rFonts w:ascii="Verdana" w:hAnsi="Verdana" w:cstheme="minorHAnsi"/>
                <w:sz w:val="20"/>
                <w:szCs w:val="20"/>
              </w:rPr>
              <w:t xml:space="preserve"> December </w:t>
            </w:r>
          </w:p>
        </w:tc>
        <w:tc>
          <w:tcPr>
            <w:tcW w:w="6179" w:type="dxa"/>
            <w:tcBorders>
              <w:top w:val="nil"/>
              <w:left w:val="single" w:sz="18" w:space="0" w:color="auto"/>
              <w:bottom w:val="nil"/>
            </w:tcBorders>
          </w:tcPr>
          <w:p w14:paraId="03DB9D6C" w14:textId="77777777" w:rsidR="002578B5" w:rsidRPr="005F6E81" w:rsidRDefault="002578B5" w:rsidP="002578B5">
            <w:pPr>
              <w:rPr>
                <w:rFonts w:ascii="Verdana" w:hAnsi="Verdana" w:cstheme="minorHAnsi"/>
                <w:sz w:val="20"/>
                <w:szCs w:val="20"/>
              </w:rPr>
            </w:pPr>
            <w:r w:rsidRPr="005F6E81">
              <w:rPr>
                <w:rFonts w:ascii="Verdana" w:hAnsi="Verdana" w:cstheme="minorHAnsi"/>
                <w:sz w:val="20"/>
                <w:szCs w:val="20"/>
              </w:rPr>
              <w:t>Peer Performance Evaluation 2</w:t>
            </w:r>
          </w:p>
        </w:tc>
      </w:tr>
      <w:tr w:rsidR="002578B5" w:rsidRPr="005F6E81" w14:paraId="2716FCF9" w14:textId="77777777" w:rsidTr="00652971">
        <w:trPr>
          <w:trHeight w:val="90"/>
        </w:trPr>
        <w:tc>
          <w:tcPr>
            <w:tcW w:w="3397" w:type="dxa"/>
            <w:tcBorders>
              <w:right w:val="single" w:sz="18" w:space="0" w:color="auto"/>
            </w:tcBorders>
            <w:shd w:val="clear" w:color="auto" w:fill="auto"/>
          </w:tcPr>
          <w:p w14:paraId="0C1090B7" w14:textId="5C0BD817" w:rsidR="00652971" w:rsidRPr="00652971" w:rsidRDefault="00652971" w:rsidP="00652971">
            <w:pPr>
              <w:rPr>
                <w:rFonts w:ascii="Verdana" w:hAnsi="Verdana" w:cstheme="minorHAnsi"/>
                <w:sz w:val="20"/>
                <w:szCs w:val="20"/>
              </w:rPr>
            </w:pPr>
            <w:r w:rsidRPr="00652971">
              <w:rPr>
                <w:rFonts w:ascii="Verdana" w:hAnsi="Verdana" w:cstheme="minorHAnsi"/>
                <w:sz w:val="20"/>
                <w:szCs w:val="20"/>
              </w:rPr>
              <w:t>1</w:t>
            </w:r>
            <w:r w:rsidR="009F7C06">
              <w:rPr>
                <w:rFonts w:ascii="Verdana" w:hAnsi="Verdana" w:cstheme="minorHAnsi"/>
                <w:sz w:val="20"/>
                <w:szCs w:val="20"/>
              </w:rPr>
              <w:t>3</w:t>
            </w:r>
            <w:r w:rsidRPr="00652971">
              <w:rPr>
                <w:rFonts w:ascii="Verdana" w:hAnsi="Verdana" w:cstheme="minorHAnsi"/>
                <w:sz w:val="20"/>
                <w:szCs w:val="20"/>
              </w:rPr>
              <w:t xml:space="preserve"> December</w:t>
            </w:r>
          </w:p>
          <w:p w14:paraId="728C6DA1" w14:textId="77777777" w:rsidR="002578B5" w:rsidRPr="00652971" w:rsidRDefault="002578B5" w:rsidP="002578B5">
            <w:pPr>
              <w:rPr>
                <w:rFonts w:ascii="Verdana" w:hAnsi="Verdana" w:cstheme="minorHAnsi"/>
                <w:sz w:val="20"/>
                <w:szCs w:val="20"/>
              </w:rPr>
            </w:pPr>
          </w:p>
        </w:tc>
        <w:tc>
          <w:tcPr>
            <w:tcW w:w="6179" w:type="dxa"/>
            <w:tcBorders>
              <w:top w:val="nil"/>
              <w:left w:val="single" w:sz="18" w:space="0" w:color="auto"/>
              <w:bottom w:val="single" w:sz="18" w:space="0" w:color="auto"/>
            </w:tcBorders>
          </w:tcPr>
          <w:p w14:paraId="1056BFB0" w14:textId="77777777" w:rsidR="00652971" w:rsidRDefault="00652971" w:rsidP="00652971">
            <w:pPr>
              <w:rPr>
                <w:rFonts w:ascii="Verdana" w:hAnsi="Verdana" w:cstheme="minorHAnsi"/>
                <w:sz w:val="20"/>
                <w:szCs w:val="20"/>
              </w:rPr>
            </w:pPr>
            <w:r w:rsidRPr="005F6E81">
              <w:rPr>
                <w:rFonts w:ascii="Verdana" w:hAnsi="Verdana" w:cstheme="minorHAnsi"/>
                <w:sz w:val="20"/>
                <w:szCs w:val="20"/>
              </w:rPr>
              <w:t>Lab Pickup</w:t>
            </w:r>
            <w:r>
              <w:rPr>
                <w:rFonts w:ascii="Verdana" w:hAnsi="Verdana" w:cstheme="minorHAnsi"/>
                <w:sz w:val="20"/>
                <w:szCs w:val="20"/>
              </w:rPr>
              <w:t xml:space="preserve"> @3:30 pm</w:t>
            </w:r>
          </w:p>
          <w:p w14:paraId="6B0482B3" w14:textId="77777777" w:rsidR="002578B5" w:rsidRPr="005F6E81" w:rsidRDefault="002578B5" w:rsidP="002578B5">
            <w:pPr>
              <w:rPr>
                <w:rFonts w:ascii="Verdana" w:hAnsi="Verdana" w:cstheme="minorHAnsi"/>
                <w:sz w:val="20"/>
                <w:szCs w:val="20"/>
              </w:rPr>
            </w:pPr>
          </w:p>
        </w:tc>
      </w:tr>
    </w:tbl>
    <w:p w14:paraId="37F39E52"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*Official Dates are in Canvas</w:t>
      </w:r>
    </w:p>
    <w:p w14:paraId="180D7CAB" w14:textId="77777777" w:rsidR="006021B6" w:rsidRDefault="006021B6" w:rsidP="003D6FA0">
      <w:pPr>
        <w:pStyle w:val="HeadingSecond"/>
      </w:pPr>
      <w:bookmarkStart w:id="21" w:name="_Toc521617401"/>
    </w:p>
    <w:p w14:paraId="3D3B48A0" w14:textId="77777777" w:rsidR="009F7C06" w:rsidRPr="00B8273E" w:rsidRDefault="009F7C06" w:rsidP="009F7C06">
      <w:pPr>
        <w:pStyle w:val="Heading1"/>
        <w:rPr>
          <w:rFonts w:ascii="Verdana" w:hAnsi="Verdana"/>
          <w:sz w:val="24"/>
          <w:szCs w:val="24"/>
        </w:rPr>
      </w:pPr>
      <w:r w:rsidRPr="00B8273E">
        <w:rPr>
          <w:rFonts w:ascii="Verdana" w:hAnsi="Verdana"/>
          <w:sz w:val="24"/>
          <w:szCs w:val="24"/>
        </w:rPr>
        <w:t>HAPPINESS IS BEING A GRANDPARENT</w:t>
      </w:r>
    </w:p>
    <w:p w14:paraId="265DEC4E" w14:textId="4CE48D5A" w:rsidR="009F7C06" w:rsidRDefault="009F7C06" w:rsidP="009F7C06">
      <w:pPr>
        <w:tabs>
          <w:tab w:val="left" w:pos="720"/>
          <w:tab w:val="left" w:pos="1350"/>
        </w:tabs>
        <w:rPr>
          <w:rFonts w:ascii="Verdana" w:hAnsi="Verdana" w:cs="Arial"/>
          <w:sz w:val="20"/>
          <w:szCs w:val="20"/>
        </w:rPr>
      </w:pPr>
      <w:r>
        <w:rPr>
          <w:rFonts w:ascii="Verdana" w:hAnsi="Verdana" w:cs="Arial"/>
          <w:sz w:val="20"/>
          <w:szCs w:val="20"/>
        </w:rPr>
        <w:t>Professor Wells’</w:t>
      </w:r>
      <w:r w:rsidRPr="00B8273E">
        <w:rPr>
          <w:rFonts w:ascii="Verdana" w:hAnsi="Verdana" w:cs="Arial"/>
          <w:sz w:val="20"/>
          <w:szCs w:val="20"/>
        </w:rPr>
        <w:t xml:space="preserve"> first grandchild is due on November 3rd in Oklahoma City. History says 80% of expectant mothers deliver within a +/- two-week window of their due date. </w:t>
      </w:r>
      <w:r>
        <w:rPr>
          <w:rFonts w:ascii="Verdana" w:hAnsi="Verdana" w:cs="Arial"/>
          <w:sz w:val="20"/>
          <w:szCs w:val="20"/>
        </w:rPr>
        <w:t>Schedules may be adjusted</w:t>
      </w:r>
      <w:r w:rsidRPr="00B8273E">
        <w:rPr>
          <w:rFonts w:ascii="Verdana" w:hAnsi="Verdana" w:cs="Arial"/>
          <w:sz w:val="20"/>
          <w:szCs w:val="20"/>
        </w:rPr>
        <w:t xml:space="preserve"> when this day comes.</w:t>
      </w:r>
      <w:r>
        <w:rPr>
          <w:rFonts w:ascii="Verdana" w:hAnsi="Verdana" w:cs="Arial"/>
          <w:sz w:val="20"/>
          <w:szCs w:val="20"/>
        </w:rPr>
        <w:t xml:space="preserve"> Look for announcements from Canvas.</w:t>
      </w:r>
      <w:r w:rsidR="008212A1">
        <w:rPr>
          <w:rFonts w:ascii="Verdana" w:hAnsi="Verdana" w:cs="Arial"/>
          <w:sz w:val="20"/>
          <w:szCs w:val="20"/>
        </w:rPr>
        <w:t xml:space="preserve"> </w:t>
      </w:r>
      <w:proofErr w:type="gramStart"/>
      <w:r w:rsidR="008212A1">
        <w:rPr>
          <w:rFonts w:ascii="Verdana" w:hAnsi="Verdana" w:cs="Arial"/>
          <w:sz w:val="20"/>
          <w:szCs w:val="20"/>
        </w:rPr>
        <w:t>–“</w:t>
      </w:r>
      <w:proofErr w:type="gramEnd"/>
      <w:r w:rsidR="008212A1">
        <w:rPr>
          <w:rFonts w:ascii="Verdana" w:hAnsi="Verdana" w:cs="Arial"/>
          <w:sz w:val="20"/>
          <w:szCs w:val="20"/>
        </w:rPr>
        <w:t>Papa”</w:t>
      </w:r>
    </w:p>
    <w:p w14:paraId="4D5DE099" w14:textId="77777777" w:rsidR="009F7C06" w:rsidRPr="00B8273E" w:rsidRDefault="009F7C06" w:rsidP="009F7C06">
      <w:pPr>
        <w:tabs>
          <w:tab w:val="left" w:pos="720"/>
          <w:tab w:val="left" w:pos="1350"/>
        </w:tabs>
        <w:rPr>
          <w:rFonts w:ascii="Verdana" w:hAnsi="Verdana" w:cs="Arial"/>
          <w:sz w:val="20"/>
          <w:szCs w:val="20"/>
        </w:rPr>
      </w:pPr>
    </w:p>
    <w:p w14:paraId="58746D88" w14:textId="77777777" w:rsidR="006021B6" w:rsidRDefault="006021B6">
      <w:pPr>
        <w:rPr>
          <w:rFonts w:ascii="Verdana" w:hAnsi="Verdana" w:cs="Arial"/>
          <w:b/>
          <w:bCs/>
          <w:iCs/>
          <w:kern w:val="32"/>
          <w:sz w:val="22"/>
        </w:rPr>
      </w:pPr>
      <w:r>
        <w:br w:type="page"/>
      </w:r>
    </w:p>
    <w:p w14:paraId="059AEA34" w14:textId="77777777" w:rsidR="00947E9C" w:rsidRPr="005F6E81" w:rsidRDefault="00947E9C" w:rsidP="003D6FA0">
      <w:pPr>
        <w:pStyle w:val="HeadingSecond"/>
      </w:pPr>
      <w:r w:rsidRPr="005F6E81">
        <w:lastRenderedPageBreak/>
        <w:t>SPRING MILESTONES</w:t>
      </w:r>
      <w:bookmarkEnd w:id="21"/>
    </w:p>
    <w:tbl>
      <w:tblPr>
        <w:tblStyle w:val="TableGrid"/>
        <w:tblW w:w="0" w:type="auto"/>
        <w:tblInd w:w="-23"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3420"/>
        <w:gridCol w:w="6156"/>
      </w:tblGrid>
      <w:tr w:rsidR="00947E9C" w:rsidRPr="005F6E81" w14:paraId="24976E40" w14:textId="77777777" w:rsidTr="00150C3E">
        <w:tc>
          <w:tcPr>
            <w:tcW w:w="3420" w:type="dxa"/>
            <w:tcBorders>
              <w:top w:val="single" w:sz="18" w:space="0" w:color="auto"/>
              <w:bottom w:val="single" w:sz="18" w:space="0" w:color="auto"/>
              <w:right w:val="single" w:sz="18" w:space="0" w:color="auto"/>
            </w:tcBorders>
          </w:tcPr>
          <w:p w14:paraId="231780AB" w14:textId="77777777" w:rsidR="00947E9C" w:rsidRPr="005F6E81" w:rsidRDefault="00947E9C" w:rsidP="00150C3E">
            <w:pPr>
              <w:rPr>
                <w:rFonts w:ascii="Verdana" w:hAnsi="Verdana"/>
                <w:b/>
              </w:rPr>
            </w:pPr>
            <w:r w:rsidRPr="005F6E81">
              <w:rPr>
                <w:rFonts w:ascii="Verdana" w:hAnsi="Verdana"/>
                <w:b/>
              </w:rPr>
              <w:t>Tentative Date*</w:t>
            </w:r>
          </w:p>
          <w:p w14:paraId="57AFE74D" w14:textId="77777777" w:rsidR="00947E9C" w:rsidRPr="005F6E81" w:rsidRDefault="00947E9C" w:rsidP="00150C3E">
            <w:pPr>
              <w:rPr>
                <w:rFonts w:ascii="Verdana" w:hAnsi="Verdana"/>
                <w:b/>
              </w:rPr>
            </w:pPr>
          </w:p>
        </w:tc>
        <w:tc>
          <w:tcPr>
            <w:tcW w:w="6156" w:type="dxa"/>
            <w:tcBorders>
              <w:top w:val="single" w:sz="18" w:space="0" w:color="auto"/>
              <w:left w:val="single" w:sz="18" w:space="0" w:color="auto"/>
              <w:bottom w:val="single" w:sz="18" w:space="0" w:color="auto"/>
            </w:tcBorders>
          </w:tcPr>
          <w:p w14:paraId="1249643F" w14:textId="77777777" w:rsidR="00947E9C" w:rsidRPr="005F6E81" w:rsidRDefault="00947E9C" w:rsidP="00150C3E">
            <w:pPr>
              <w:rPr>
                <w:rFonts w:ascii="Verdana" w:hAnsi="Verdana"/>
                <w:b/>
              </w:rPr>
            </w:pPr>
            <w:r w:rsidRPr="005F6E81">
              <w:rPr>
                <w:rFonts w:ascii="Verdana" w:hAnsi="Verdana"/>
                <w:b/>
              </w:rPr>
              <w:t>Milestone (Deliverable)</w:t>
            </w:r>
          </w:p>
        </w:tc>
      </w:tr>
      <w:tr w:rsidR="00947E9C" w:rsidRPr="005F6E81" w14:paraId="3693F20B" w14:textId="77777777" w:rsidTr="00150C3E">
        <w:tc>
          <w:tcPr>
            <w:tcW w:w="3420" w:type="dxa"/>
            <w:tcBorders>
              <w:right w:val="single" w:sz="18" w:space="0" w:color="auto"/>
            </w:tcBorders>
          </w:tcPr>
          <w:p w14:paraId="606D4AEA"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Late February</w:t>
            </w:r>
          </w:p>
        </w:tc>
        <w:tc>
          <w:tcPr>
            <w:tcW w:w="6156" w:type="dxa"/>
            <w:tcBorders>
              <w:top w:val="nil"/>
              <w:left w:val="single" w:sz="18" w:space="0" w:color="auto"/>
              <w:bottom w:val="nil"/>
            </w:tcBorders>
          </w:tcPr>
          <w:p w14:paraId="5BDFDFA7" w14:textId="77777777" w:rsidR="00947E9C" w:rsidRPr="005F6E81" w:rsidRDefault="00947E9C" w:rsidP="00150C3E">
            <w:pPr>
              <w:rPr>
                <w:rFonts w:ascii="Verdana" w:hAnsi="Verdana" w:cstheme="minorHAnsi"/>
                <w:sz w:val="20"/>
                <w:szCs w:val="20"/>
              </w:rPr>
            </w:pPr>
            <w:r w:rsidRPr="005F6E81">
              <w:rPr>
                <w:rFonts w:ascii="Verdana" w:hAnsi="Verdana" w:cstheme="minorHAnsi"/>
                <w:sz w:val="20"/>
                <w:szCs w:val="20"/>
              </w:rPr>
              <w:t>Entrepreneur Bonus (business plan due)</w:t>
            </w:r>
          </w:p>
        </w:tc>
      </w:tr>
      <w:tr w:rsidR="00947E9C" w:rsidRPr="005F6E81" w14:paraId="0CC9047B" w14:textId="77777777" w:rsidTr="00150C3E">
        <w:tc>
          <w:tcPr>
            <w:tcW w:w="3420" w:type="dxa"/>
            <w:tcBorders>
              <w:right w:val="single" w:sz="18" w:space="0" w:color="auto"/>
            </w:tcBorders>
          </w:tcPr>
          <w:p w14:paraId="64B96ACF"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Tuesday Week 8</w:t>
            </w:r>
          </w:p>
        </w:tc>
        <w:tc>
          <w:tcPr>
            <w:tcW w:w="6156" w:type="dxa"/>
            <w:tcBorders>
              <w:top w:val="nil"/>
              <w:left w:val="single" w:sz="18" w:space="0" w:color="auto"/>
              <w:bottom w:val="nil"/>
            </w:tcBorders>
          </w:tcPr>
          <w:p w14:paraId="384366BC" w14:textId="77777777" w:rsidR="00947E9C" w:rsidRPr="005F6E81" w:rsidRDefault="00947E9C" w:rsidP="00150C3E">
            <w:pPr>
              <w:rPr>
                <w:rFonts w:ascii="Verdana" w:hAnsi="Verdana" w:cstheme="minorHAnsi"/>
                <w:sz w:val="20"/>
                <w:szCs w:val="20"/>
              </w:rPr>
            </w:pPr>
            <w:r w:rsidRPr="005F6E81">
              <w:rPr>
                <w:rFonts w:ascii="Verdana" w:hAnsi="Verdana" w:cstheme="minorHAnsi"/>
                <w:sz w:val="20"/>
                <w:szCs w:val="20"/>
              </w:rPr>
              <w:t xml:space="preserve">Build Design Report </w:t>
            </w:r>
          </w:p>
        </w:tc>
      </w:tr>
      <w:tr w:rsidR="00947E9C" w:rsidRPr="005F6E81" w14:paraId="39617DE8" w14:textId="77777777" w:rsidTr="00150C3E">
        <w:tc>
          <w:tcPr>
            <w:tcW w:w="3420" w:type="dxa"/>
            <w:tcBorders>
              <w:right w:val="single" w:sz="18" w:space="0" w:color="auto"/>
            </w:tcBorders>
          </w:tcPr>
          <w:p w14:paraId="16BD8F6B"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Thursday Week 8</w:t>
            </w:r>
          </w:p>
        </w:tc>
        <w:tc>
          <w:tcPr>
            <w:tcW w:w="6156" w:type="dxa"/>
            <w:tcBorders>
              <w:top w:val="nil"/>
              <w:left w:val="single" w:sz="18" w:space="0" w:color="auto"/>
              <w:bottom w:val="nil"/>
            </w:tcBorders>
          </w:tcPr>
          <w:p w14:paraId="0133C036" w14:textId="77777777" w:rsidR="00947E9C" w:rsidRPr="005F6E81" w:rsidRDefault="00947E9C" w:rsidP="00150C3E">
            <w:pPr>
              <w:rPr>
                <w:rFonts w:ascii="Verdana" w:hAnsi="Verdana" w:cstheme="minorHAnsi"/>
                <w:sz w:val="20"/>
                <w:szCs w:val="20"/>
              </w:rPr>
            </w:pPr>
            <w:r w:rsidRPr="005F6E81">
              <w:rPr>
                <w:rFonts w:ascii="Verdana" w:hAnsi="Verdana" w:cstheme="minorHAnsi"/>
                <w:sz w:val="20"/>
                <w:szCs w:val="20"/>
              </w:rPr>
              <w:t>Build Design Review (Stage Gate)</w:t>
            </w:r>
          </w:p>
        </w:tc>
      </w:tr>
      <w:tr w:rsidR="00947E9C" w:rsidRPr="005F6E81" w14:paraId="2BC85BBF" w14:textId="77777777" w:rsidTr="00150C3E">
        <w:tc>
          <w:tcPr>
            <w:tcW w:w="3420" w:type="dxa"/>
            <w:tcBorders>
              <w:right w:val="single" w:sz="18" w:space="0" w:color="auto"/>
            </w:tcBorders>
          </w:tcPr>
          <w:p w14:paraId="6C280027"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Friday Week 8</w:t>
            </w:r>
          </w:p>
        </w:tc>
        <w:tc>
          <w:tcPr>
            <w:tcW w:w="6156" w:type="dxa"/>
            <w:tcBorders>
              <w:top w:val="nil"/>
              <w:left w:val="single" w:sz="18" w:space="0" w:color="auto"/>
              <w:bottom w:val="nil"/>
            </w:tcBorders>
          </w:tcPr>
          <w:p w14:paraId="559AB96D" w14:textId="77777777" w:rsidR="00947E9C" w:rsidRPr="005F6E81" w:rsidRDefault="00947E9C" w:rsidP="00150C3E">
            <w:pPr>
              <w:rPr>
                <w:rFonts w:ascii="Verdana" w:hAnsi="Verdana" w:cstheme="minorHAnsi"/>
                <w:sz w:val="20"/>
                <w:szCs w:val="20"/>
              </w:rPr>
            </w:pPr>
            <w:r w:rsidRPr="005F6E81">
              <w:rPr>
                <w:rFonts w:ascii="Verdana" w:hAnsi="Verdana" w:cstheme="minorHAnsi"/>
                <w:sz w:val="20"/>
                <w:szCs w:val="20"/>
              </w:rPr>
              <w:t>Performance Evaluation 1</w:t>
            </w:r>
          </w:p>
        </w:tc>
      </w:tr>
      <w:tr w:rsidR="00947E9C" w:rsidRPr="005F6E81" w14:paraId="494A5A44" w14:textId="77777777" w:rsidTr="00150C3E">
        <w:tc>
          <w:tcPr>
            <w:tcW w:w="3420" w:type="dxa"/>
            <w:tcBorders>
              <w:right w:val="single" w:sz="18" w:space="0" w:color="auto"/>
            </w:tcBorders>
          </w:tcPr>
          <w:p w14:paraId="40747D5D"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Week 14</w:t>
            </w:r>
          </w:p>
        </w:tc>
        <w:tc>
          <w:tcPr>
            <w:tcW w:w="6156" w:type="dxa"/>
            <w:tcBorders>
              <w:top w:val="nil"/>
              <w:left w:val="single" w:sz="18" w:space="0" w:color="auto"/>
              <w:bottom w:val="nil"/>
            </w:tcBorders>
          </w:tcPr>
          <w:p w14:paraId="4FFA1D7E" w14:textId="77777777" w:rsidR="00947E9C" w:rsidRPr="000C2960" w:rsidRDefault="00947E9C" w:rsidP="00150C3E">
            <w:pPr>
              <w:rPr>
                <w:rFonts w:ascii="Verdana" w:hAnsi="Verdana" w:cstheme="minorHAnsi"/>
                <w:sz w:val="20"/>
                <w:szCs w:val="20"/>
              </w:rPr>
            </w:pPr>
            <w:r w:rsidRPr="000C2960">
              <w:rPr>
                <w:rFonts w:ascii="Verdana" w:hAnsi="Verdana" w:cstheme="minorHAnsi"/>
                <w:sz w:val="20"/>
                <w:szCs w:val="20"/>
              </w:rPr>
              <w:t>Product Demonstration</w:t>
            </w:r>
          </w:p>
        </w:tc>
      </w:tr>
      <w:tr w:rsidR="00947E9C" w:rsidRPr="005F6E81" w14:paraId="6CC8C543" w14:textId="77777777" w:rsidTr="00150C3E">
        <w:tc>
          <w:tcPr>
            <w:tcW w:w="3420" w:type="dxa"/>
            <w:tcBorders>
              <w:right w:val="single" w:sz="18" w:space="0" w:color="auto"/>
            </w:tcBorders>
          </w:tcPr>
          <w:p w14:paraId="4475C755"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Tuesday Week 15</w:t>
            </w:r>
          </w:p>
        </w:tc>
        <w:tc>
          <w:tcPr>
            <w:tcW w:w="6156" w:type="dxa"/>
            <w:tcBorders>
              <w:top w:val="nil"/>
              <w:left w:val="single" w:sz="18" w:space="0" w:color="auto"/>
              <w:bottom w:val="nil"/>
            </w:tcBorders>
          </w:tcPr>
          <w:p w14:paraId="756CDF8B" w14:textId="77777777" w:rsidR="00947E9C" w:rsidRPr="000C2960" w:rsidRDefault="00947E9C" w:rsidP="00150C3E">
            <w:pPr>
              <w:rPr>
                <w:rFonts w:ascii="Verdana" w:hAnsi="Verdana" w:cstheme="minorHAnsi"/>
                <w:sz w:val="20"/>
                <w:szCs w:val="20"/>
              </w:rPr>
            </w:pPr>
            <w:r w:rsidRPr="000C2960">
              <w:rPr>
                <w:rFonts w:ascii="Verdana" w:hAnsi="Verdana" w:cstheme="minorHAnsi"/>
                <w:sz w:val="20"/>
                <w:szCs w:val="20"/>
              </w:rPr>
              <w:t>Product Readiness Report</w:t>
            </w:r>
          </w:p>
        </w:tc>
      </w:tr>
      <w:tr w:rsidR="00947E9C" w:rsidRPr="005F6E81" w14:paraId="4E1A820D" w14:textId="77777777" w:rsidTr="00150C3E">
        <w:tc>
          <w:tcPr>
            <w:tcW w:w="3420" w:type="dxa"/>
            <w:tcBorders>
              <w:right w:val="single" w:sz="18" w:space="0" w:color="auto"/>
            </w:tcBorders>
          </w:tcPr>
          <w:p w14:paraId="6D449F96"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 xml:space="preserve">Thursday Week 15 </w:t>
            </w:r>
          </w:p>
        </w:tc>
        <w:tc>
          <w:tcPr>
            <w:tcW w:w="6156" w:type="dxa"/>
            <w:tcBorders>
              <w:top w:val="nil"/>
              <w:left w:val="single" w:sz="18" w:space="0" w:color="auto"/>
              <w:bottom w:val="nil"/>
            </w:tcBorders>
          </w:tcPr>
          <w:p w14:paraId="7CAB2E42" w14:textId="77777777" w:rsidR="00947E9C" w:rsidRPr="000C2960" w:rsidRDefault="00947E9C" w:rsidP="00150C3E">
            <w:pPr>
              <w:rPr>
                <w:rFonts w:ascii="Verdana" w:hAnsi="Verdana" w:cstheme="minorHAnsi"/>
                <w:sz w:val="20"/>
                <w:szCs w:val="20"/>
              </w:rPr>
            </w:pPr>
            <w:r w:rsidRPr="000C2960">
              <w:rPr>
                <w:rFonts w:ascii="Verdana" w:hAnsi="Verdana" w:cstheme="minorHAnsi"/>
                <w:sz w:val="20"/>
                <w:szCs w:val="20"/>
              </w:rPr>
              <w:t>Product Readiness Review</w:t>
            </w:r>
          </w:p>
        </w:tc>
      </w:tr>
      <w:tr w:rsidR="00947E9C" w:rsidRPr="005F6E81" w14:paraId="2959B71A" w14:textId="77777777" w:rsidTr="00150C3E">
        <w:tc>
          <w:tcPr>
            <w:tcW w:w="3420" w:type="dxa"/>
            <w:tcBorders>
              <w:right w:val="single" w:sz="18" w:space="0" w:color="auto"/>
            </w:tcBorders>
          </w:tcPr>
          <w:p w14:paraId="69FC1219"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Thursday Week 15 (tentative)</w:t>
            </w:r>
          </w:p>
        </w:tc>
        <w:tc>
          <w:tcPr>
            <w:tcW w:w="6156" w:type="dxa"/>
            <w:tcBorders>
              <w:top w:val="nil"/>
              <w:left w:val="single" w:sz="18" w:space="0" w:color="auto"/>
              <w:bottom w:val="nil"/>
            </w:tcBorders>
          </w:tcPr>
          <w:p w14:paraId="064F4012" w14:textId="77777777" w:rsidR="00947E9C" w:rsidRPr="000C2960" w:rsidRDefault="00947E9C" w:rsidP="00150C3E">
            <w:pPr>
              <w:rPr>
                <w:rFonts w:ascii="Verdana" w:hAnsi="Verdana" w:cstheme="minorHAnsi"/>
                <w:sz w:val="20"/>
                <w:szCs w:val="20"/>
              </w:rPr>
            </w:pPr>
            <w:r w:rsidRPr="000C2960">
              <w:rPr>
                <w:rFonts w:ascii="Verdana" w:hAnsi="Verdana" w:cstheme="minorHAnsi"/>
                <w:sz w:val="20"/>
                <w:szCs w:val="20"/>
              </w:rPr>
              <w:t>Computer Science and Engineering Showcase (Rhodes Fieldhouse)</w:t>
            </w:r>
          </w:p>
        </w:tc>
      </w:tr>
      <w:tr w:rsidR="00947E9C" w:rsidRPr="005F6E81" w14:paraId="23E407FC" w14:textId="77777777" w:rsidTr="00150C3E">
        <w:tc>
          <w:tcPr>
            <w:tcW w:w="3420" w:type="dxa"/>
            <w:tcBorders>
              <w:right w:val="single" w:sz="18" w:space="0" w:color="auto"/>
            </w:tcBorders>
          </w:tcPr>
          <w:p w14:paraId="71D21BA3"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Friday Week 15</w:t>
            </w:r>
          </w:p>
        </w:tc>
        <w:tc>
          <w:tcPr>
            <w:tcW w:w="6156" w:type="dxa"/>
            <w:tcBorders>
              <w:top w:val="nil"/>
              <w:left w:val="single" w:sz="18" w:space="0" w:color="auto"/>
              <w:bottom w:val="nil"/>
            </w:tcBorders>
          </w:tcPr>
          <w:p w14:paraId="247B2916" w14:textId="77777777" w:rsidR="00947E9C" w:rsidRPr="000C2960" w:rsidRDefault="00947E9C" w:rsidP="00150C3E">
            <w:pPr>
              <w:rPr>
                <w:rFonts w:ascii="Verdana" w:hAnsi="Verdana" w:cstheme="minorHAnsi"/>
                <w:sz w:val="20"/>
                <w:szCs w:val="20"/>
              </w:rPr>
            </w:pPr>
            <w:r w:rsidRPr="000C2960">
              <w:rPr>
                <w:rFonts w:ascii="Verdana" w:hAnsi="Verdana" w:cstheme="minorHAnsi"/>
                <w:sz w:val="20"/>
                <w:szCs w:val="20"/>
              </w:rPr>
              <w:t>Performance Evaluation 2</w:t>
            </w:r>
          </w:p>
        </w:tc>
      </w:tr>
      <w:tr w:rsidR="00947E9C" w:rsidRPr="005F6E81" w14:paraId="1E52F222" w14:textId="77777777" w:rsidTr="00150C3E">
        <w:tc>
          <w:tcPr>
            <w:tcW w:w="3420" w:type="dxa"/>
            <w:tcBorders>
              <w:right w:val="single" w:sz="18" w:space="0" w:color="auto"/>
            </w:tcBorders>
          </w:tcPr>
          <w:p w14:paraId="7E1323F6" w14:textId="77777777" w:rsidR="00947E9C" w:rsidRPr="00652971" w:rsidRDefault="00947E9C" w:rsidP="00150C3E">
            <w:pPr>
              <w:rPr>
                <w:rFonts w:ascii="Verdana" w:hAnsi="Verdana" w:cstheme="minorHAnsi"/>
                <w:sz w:val="20"/>
                <w:szCs w:val="20"/>
              </w:rPr>
            </w:pPr>
            <w:r w:rsidRPr="00652971">
              <w:rPr>
                <w:rFonts w:ascii="Verdana" w:hAnsi="Verdana" w:cstheme="minorHAnsi"/>
                <w:sz w:val="20"/>
                <w:szCs w:val="20"/>
              </w:rPr>
              <w:t>Finals Week</w:t>
            </w:r>
          </w:p>
        </w:tc>
        <w:tc>
          <w:tcPr>
            <w:tcW w:w="6156" w:type="dxa"/>
            <w:tcBorders>
              <w:top w:val="nil"/>
              <w:left w:val="single" w:sz="18" w:space="0" w:color="auto"/>
              <w:bottom w:val="single" w:sz="18" w:space="0" w:color="auto"/>
            </w:tcBorders>
          </w:tcPr>
          <w:p w14:paraId="3F579744" w14:textId="77777777" w:rsidR="00947E9C" w:rsidRPr="000C2960" w:rsidRDefault="00947E9C" w:rsidP="00150C3E">
            <w:pPr>
              <w:rPr>
                <w:rFonts w:ascii="Verdana" w:hAnsi="Verdana" w:cstheme="minorHAnsi"/>
                <w:sz w:val="20"/>
                <w:szCs w:val="20"/>
              </w:rPr>
            </w:pPr>
            <w:r w:rsidRPr="000C2960">
              <w:rPr>
                <w:rFonts w:ascii="Verdana" w:hAnsi="Verdana" w:cstheme="minorHAnsi"/>
                <w:sz w:val="20"/>
                <w:szCs w:val="20"/>
              </w:rPr>
              <w:t>Exit Survey and Lab Cleanup</w:t>
            </w:r>
          </w:p>
        </w:tc>
      </w:tr>
    </w:tbl>
    <w:p w14:paraId="6F1FC170"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*Dates to be finalized in the Spring semester</w:t>
      </w:r>
    </w:p>
    <w:p w14:paraId="304CE3A5" w14:textId="77777777" w:rsidR="00947E9C" w:rsidRPr="005F6E81" w:rsidRDefault="00947E9C" w:rsidP="00947E9C">
      <w:pPr>
        <w:pStyle w:val="StyleHeading1Verdana10pt"/>
        <w:spacing w:before="0"/>
        <w:ind w:left="360"/>
        <w:rPr>
          <w:rFonts w:cstheme="minorHAnsi"/>
        </w:rPr>
      </w:pPr>
    </w:p>
    <w:p w14:paraId="10C5F175" w14:textId="77777777" w:rsidR="00947E9C" w:rsidRPr="005F6E81" w:rsidRDefault="00947E9C" w:rsidP="003D6FA0">
      <w:pPr>
        <w:pStyle w:val="HeadingSecond"/>
      </w:pPr>
      <w:bookmarkStart w:id="22" w:name="_Toc514335040"/>
      <w:bookmarkStart w:id="23" w:name="_Toc521617402"/>
      <w:r w:rsidRPr="005F6E81">
        <w:t>TIME MANAGEMENT EXPECTATIONS</w:t>
      </w:r>
      <w:bookmarkEnd w:id="22"/>
      <w:bookmarkEnd w:id="23"/>
    </w:p>
    <w:p w14:paraId="14CCD80B" w14:textId="77777777" w:rsidR="00947E9C" w:rsidRPr="005F6E81" w:rsidRDefault="00947E9C" w:rsidP="00947E9C">
      <w:pPr>
        <w:rPr>
          <w:rFonts w:ascii="Verdana" w:hAnsi="Verdana" w:cstheme="minorHAnsi"/>
          <w:b/>
          <w:sz w:val="20"/>
          <w:szCs w:val="20"/>
        </w:rPr>
      </w:pPr>
      <w:r w:rsidRPr="005F6E81">
        <w:rPr>
          <w:rFonts w:ascii="Verdana" w:hAnsi="Verdana" w:cstheme="minorHAnsi"/>
          <w:sz w:val="20"/>
          <w:szCs w:val="20"/>
        </w:rPr>
        <w:t xml:space="preserve">For every class hour, the typical student should expect to spend at least two clock hours of problem solving, reading, reviewing, organizing notes, preparing for coming exams/quizzes and other activities that enhance learning.  </w:t>
      </w:r>
      <w:r w:rsidRPr="005F6E81">
        <w:rPr>
          <w:rFonts w:ascii="Verdana" w:hAnsi="Verdana" w:cstheme="minorHAnsi"/>
          <w:b/>
          <w:sz w:val="20"/>
          <w:szCs w:val="20"/>
        </w:rPr>
        <w:t>Successful students in this course should expect to wisely use significantly more time outside of class.</w:t>
      </w:r>
    </w:p>
    <w:p w14:paraId="1188DCDD" w14:textId="77777777" w:rsidR="00947E9C" w:rsidRPr="005F6E81" w:rsidRDefault="00947E9C" w:rsidP="00947E9C">
      <w:pPr>
        <w:rPr>
          <w:rFonts w:ascii="Verdana" w:hAnsi="Verdana" w:cstheme="minorHAnsi"/>
          <w:b/>
          <w:sz w:val="20"/>
          <w:szCs w:val="20"/>
        </w:rPr>
      </w:pPr>
    </w:p>
    <w:p w14:paraId="4A8DCCF9" w14:textId="77777777" w:rsidR="00947E9C" w:rsidRPr="005F6E81" w:rsidRDefault="00947E9C" w:rsidP="003D6FA0">
      <w:pPr>
        <w:pStyle w:val="HeadingSecond"/>
      </w:pPr>
      <w:bookmarkStart w:id="24" w:name="_Toc514335041"/>
      <w:bookmarkStart w:id="25" w:name="_Toc521617403"/>
      <w:r w:rsidRPr="005F6E81">
        <w:t>SENIOR DESIGN LAB</w:t>
      </w:r>
      <w:bookmarkEnd w:id="24"/>
      <w:bookmarkEnd w:id="25"/>
      <w:r w:rsidR="00894B10">
        <w:t>S</w:t>
      </w:r>
    </w:p>
    <w:p w14:paraId="3CFD3942" w14:textId="77777777" w:rsidR="00947E9C" w:rsidRDefault="00947E9C" w:rsidP="00947E9C">
      <w:pPr>
        <w:rPr>
          <w:rFonts w:ascii="Verdana" w:hAnsi="Verdana" w:cstheme="minorHAnsi"/>
          <w:sz w:val="20"/>
          <w:szCs w:val="20"/>
        </w:rPr>
      </w:pPr>
      <w:r w:rsidRPr="005F6E81">
        <w:rPr>
          <w:rFonts w:ascii="Verdana" w:hAnsi="Verdana" w:cstheme="minorHAnsi"/>
          <w:sz w:val="20"/>
          <w:szCs w:val="20"/>
        </w:rPr>
        <w:t xml:space="preserve">Room SCI-307 </w:t>
      </w:r>
      <w:r w:rsidR="00894B10">
        <w:rPr>
          <w:rFonts w:ascii="Verdana" w:hAnsi="Verdana" w:cstheme="minorHAnsi"/>
          <w:sz w:val="20"/>
          <w:szCs w:val="20"/>
        </w:rPr>
        <w:t>is</w:t>
      </w:r>
      <w:r w:rsidRPr="005F6E81">
        <w:rPr>
          <w:rFonts w:ascii="Verdana" w:hAnsi="Verdana" w:cstheme="minorHAnsi"/>
          <w:sz w:val="20"/>
          <w:szCs w:val="20"/>
        </w:rPr>
        <w:t xml:space="preserve"> available for Senior Design teams to meet and work together. The configuration allows for one pod (two grouped desks with </w:t>
      </w:r>
      <w:r w:rsidR="000C2960">
        <w:rPr>
          <w:rFonts w:ascii="Verdana" w:hAnsi="Verdana" w:cstheme="minorHAnsi"/>
          <w:sz w:val="20"/>
          <w:szCs w:val="20"/>
        </w:rPr>
        <w:t>two</w:t>
      </w:r>
      <w:r w:rsidRPr="005F6E81">
        <w:rPr>
          <w:rFonts w:ascii="Verdana" w:hAnsi="Verdana" w:cstheme="minorHAnsi"/>
          <w:sz w:val="20"/>
          <w:szCs w:val="20"/>
        </w:rPr>
        <w:t xml:space="preserve"> computer</w:t>
      </w:r>
      <w:r w:rsidR="000C2960">
        <w:rPr>
          <w:rFonts w:ascii="Verdana" w:hAnsi="Verdana" w:cstheme="minorHAnsi"/>
          <w:sz w:val="20"/>
          <w:szCs w:val="20"/>
        </w:rPr>
        <w:t>s</w:t>
      </w:r>
      <w:r w:rsidRPr="005F6E81">
        <w:rPr>
          <w:rFonts w:ascii="Verdana" w:hAnsi="Verdana" w:cstheme="minorHAnsi"/>
          <w:sz w:val="20"/>
          <w:szCs w:val="20"/>
        </w:rPr>
        <w:t xml:space="preserve">) and workbench for each team. The rooms are meant for collaboration and small system assembly and test. </w:t>
      </w:r>
      <w:r w:rsidR="000C2960" w:rsidRPr="005F6E81">
        <w:rPr>
          <w:rFonts w:ascii="Verdana" w:hAnsi="Verdana" w:cstheme="minorHAnsi"/>
          <w:sz w:val="20"/>
          <w:szCs w:val="20"/>
        </w:rPr>
        <w:t>Electronic instrumentation is provided for such</w:t>
      </w:r>
      <w:r w:rsidR="000C2960">
        <w:rPr>
          <w:rFonts w:ascii="Verdana" w:hAnsi="Verdana" w:cstheme="minorHAnsi"/>
          <w:sz w:val="20"/>
          <w:szCs w:val="20"/>
        </w:rPr>
        <w:t>.</w:t>
      </w:r>
      <w:r w:rsidRPr="005F6E81">
        <w:rPr>
          <w:rFonts w:ascii="Verdana" w:hAnsi="Verdana" w:cstheme="minorHAnsi"/>
          <w:sz w:val="20"/>
          <w:szCs w:val="20"/>
        </w:rPr>
        <w:t xml:space="preserve"> Also, working flat desks/benches are available in the </w:t>
      </w:r>
      <w:r w:rsidR="0040775A" w:rsidRPr="005F6E81">
        <w:rPr>
          <w:rFonts w:ascii="Verdana" w:hAnsi="Verdana" w:cstheme="minorHAnsi"/>
          <w:sz w:val="20"/>
          <w:szCs w:val="20"/>
        </w:rPr>
        <w:t>Ulrey Engineering Lab</w:t>
      </w:r>
      <w:r w:rsidRPr="005F6E81">
        <w:rPr>
          <w:rFonts w:ascii="Verdana" w:hAnsi="Verdana" w:cstheme="minorHAnsi"/>
          <w:sz w:val="20"/>
          <w:szCs w:val="20"/>
        </w:rPr>
        <w:t xml:space="preserve"> as needed in the experimentation room. It is recommended to select location and provide team label/sign. The Buddy System is always required in SCI-316 and Ulrey labs.</w:t>
      </w:r>
    </w:p>
    <w:p w14:paraId="598A79C8" w14:textId="77777777" w:rsidR="00947E9C" w:rsidRPr="005F6E81" w:rsidRDefault="00947E9C" w:rsidP="00947E9C">
      <w:pPr>
        <w:rPr>
          <w:rFonts w:ascii="Verdana" w:hAnsi="Verdana" w:cstheme="minorHAnsi"/>
        </w:rPr>
      </w:pPr>
    </w:p>
    <w:p w14:paraId="306EE192" w14:textId="77777777" w:rsidR="00947E9C" w:rsidRPr="005F6E81" w:rsidRDefault="00947E9C" w:rsidP="003D6FA0">
      <w:pPr>
        <w:pStyle w:val="HeadingSecond"/>
      </w:pPr>
      <w:bookmarkStart w:id="26" w:name="_Toc514335042"/>
      <w:bookmarkStart w:id="27" w:name="_Toc521617404"/>
      <w:r w:rsidRPr="005F6E81">
        <w:t>QUIZZES</w:t>
      </w:r>
      <w:bookmarkEnd w:id="26"/>
      <w:bookmarkEnd w:id="27"/>
    </w:p>
    <w:p w14:paraId="28D077CE" w14:textId="77777777" w:rsidR="00947E9C" w:rsidRPr="005F6E81" w:rsidRDefault="00947E9C" w:rsidP="00947E9C">
      <w:pPr>
        <w:tabs>
          <w:tab w:val="left" w:pos="720"/>
          <w:tab w:val="left" w:pos="1350"/>
        </w:tabs>
        <w:rPr>
          <w:rFonts w:ascii="Verdana" w:hAnsi="Verdana" w:cstheme="minorHAnsi"/>
          <w:sz w:val="20"/>
          <w:szCs w:val="20"/>
        </w:rPr>
      </w:pPr>
      <w:r w:rsidRPr="00B65257">
        <w:rPr>
          <w:rFonts w:ascii="Verdana" w:hAnsi="Verdana" w:cstheme="minorHAnsi"/>
          <w:sz w:val="20"/>
          <w:szCs w:val="20"/>
        </w:rPr>
        <w:t xml:space="preserve">In the first semester, </w:t>
      </w:r>
      <w:r w:rsidR="002578B5" w:rsidRPr="00B65257">
        <w:rPr>
          <w:rFonts w:ascii="Verdana" w:hAnsi="Verdana" w:cstheme="minorHAnsi"/>
          <w:sz w:val="20"/>
          <w:szCs w:val="20"/>
        </w:rPr>
        <w:t xml:space="preserve">open-book </w:t>
      </w:r>
      <w:r w:rsidRPr="00B65257">
        <w:rPr>
          <w:rFonts w:ascii="Verdana" w:hAnsi="Verdana" w:cstheme="minorHAnsi"/>
          <w:sz w:val="20"/>
          <w:szCs w:val="20"/>
        </w:rPr>
        <w:t>quizzes may be given over the reading</w:t>
      </w:r>
      <w:r w:rsidR="00450E29" w:rsidRPr="00B65257">
        <w:rPr>
          <w:rFonts w:ascii="Verdana" w:hAnsi="Verdana" w:cstheme="minorHAnsi"/>
          <w:sz w:val="20"/>
          <w:szCs w:val="20"/>
        </w:rPr>
        <w:t>.</w:t>
      </w:r>
      <w:r w:rsidRPr="005F6E81">
        <w:rPr>
          <w:rFonts w:ascii="Verdana" w:hAnsi="Verdana" w:cstheme="minorHAnsi"/>
          <w:sz w:val="20"/>
          <w:szCs w:val="20"/>
        </w:rPr>
        <w:t xml:space="preserve"> No unauthorized help may be given or received on the quizzes.  Missed quizzes will receive a grade of zero.  No opportunities will be given to make up missed quizzes and no quizzes will be dropped in calculating your quiz grade.  </w:t>
      </w:r>
    </w:p>
    <w:p w14:paraId="6090E48A" w14:textId="77777777" w:rsidR="00947E9C" w:rsidRPr="005F6E81" w:rsidRDefault="00947E9C" w:rsidP="00947E9C">
      <w:pPr>
        <w:tabs>
          <w:tab w:val="left" w:pos="720"/>
          <w:tab w:val="left" w:pos="1350"/>
        </w:tabs>
        <w:rPr>
          <w:rFonts w:ascii="Verdana" w:hAnsi="Verdana" w:cstheme="minorHAnsi"/>
          <w:sz w:val="20"/>
          <w:szCs w:val="20"/>
        </w:rPr>
      </w:pPr>
    </w:p>
    <w:p w14:paraId="319C5FA5" w14:textId="77777777" w:rsidR="00947E9C" w:rsidRPr="005F6E81" w:rsidRDefault="00947E9C" w:rsidP="003D6FA0">
      <w:pPr>
        <w:pStyle w:val="HeadingSecond"/>
      </w:pPr>
      <w:bookmarkStart w:id="28" w:name="_Toc514335043"/>
      <w:bookmarkStart w:id="29" w:name="_Toc521617405"/>
      <w:r w:rsidRPr="005F6E81">
        <w:t>PROJECT SELECTION DUE DATE</w:t>
      </w:r>
      <w:bookmarkEnd w:id="28"/>
      <w:bookmarkEnd w:id="29"/>
    </w:p>
    <w:p w14:paraId="570E0ACA"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sz w:val="20"/>
          <w:szCs w:val="20"/>
        </w:rPr>
        <w:t xml:space="preserve">You will earn 5% of your overall course grade in ENGR </w:t>
      </w:r>
      <w:r w:rsidR="0040775A" w:rsidRPr="005F6E81">
        <w:rPr>
          <w:rFonts w:ascii="Verdana" w:hAnsi="Verdana" w:cstheme="minorHAnsi"/>
          <w:sz w:val="20"/>
          <w:szCs w:val="20"/>
        </w:rPr>
        <w:t xml:space="preserve">4201 </w:t>
      </w:r>
      <w:r w:rsidRPr="005F6E81">
        <w:rPr>
          <w:rFonts w:ascii="Verdana" w:hAnsi="Verdana" w:cstheme="minorHAnsi"/>
          <w:sz w:val="20"/>
          <w:szCs w:val="20"/>
        </w:rPr>
        <w:t>by finalizing and informing the professors of what your project will be no later than 5:00 p.m. on this date.</w:t>
      </w:r>
    </w:p>
    <w:p w14:paraId="50C0DD05" w14:textId="77777777" w:rsidR="00947E9C" w:rsidRPr="005F6E81" w:rsidRDefault="00947E9C" w:rsidP="00947E9C">
      <w:pPr>
        <w:tabs>
          <w:tab w:val="left" w:pos="720"/>
          <w:tab w:val="left" w:pos="1350"/>
        </w:tabs>
        <w:rPr>
          <w:rFonts w:ascii="Verdana" w:hAnsi="Verdana" w:cstheme="minorHAnsi"/>
          <w:sz w:val="20"/>
          <w:szCs w:val="20"/>
        </w:rPr>
      </w:pPr>
    </w:p>
    <w:p w14:paraId="11EBE967" w14:textId="77777777" w:rsidR="00947E9C" w:rsidRPr="005F6E81" w:rsidRDefault="00947E9C" w:rsidP="003D6FA0">
      <w:pPr>
        <w:pStyle w:val="HeadingSecond"/>
      </w:pPr>
      <w:bookmarkStart w:id="30" w:name="_Toc514335044"/>
      <w:bookmarkStart w:id="31" w:name="_Toc521617406"/>
      <w:r w:rsidRPr="005F6E81">
        <w:t>A3 STATUS REPORTS</w:t>
      </w:r>
      <w:bookmarkEnd w:id="30"/>
      <w:bookmarkEnd w:id="31"/>
    </w:p>
    <w:p w14:paraId="2265CD11" w14:textId="77777777" w:rsidR="00947E9C" w:rsidRPr="005F6E81" w:rsidRDefault="00947E9C" w:rsidP="00947E9C">
      <w:pPr>
        <w:rPr>
          <w:rFonts w:ascii="Verdana" w:hAnsi="Verdana" w:cstheme="minorHAnsi"/>
          <w:sz w:val="20"/>
          <w:szCs w:val="20"/>
        </w:rPr>
      </w:pPr>
      <w:bookmarkStart w:id="32" w:name="_Toc514335045"/>
      <w:r w:rsidRPr="005F6E81">
        <w:rPr>
          <w:rFonts w:ascii="Verdana" w:hAnsi="Verdana" w:cstheme="minorHAnsi"/>
          <w:sz w:val="20"/>
          <w:szCs w:val="20"/>
        </w:rPr>
        <w:t>Each group is responsible for submitting a biweekly (once every two weeks) status report identifying concerns, indicating progress, and outlining immediate plans for the project.  The status report must be uploaded into Canvas and provided in hardcopy in class. It must follow the A3 format as specified in class.  Individuals will present at least one A3 each semester.</w:t>
      </w:r>
    </w:p>
    <w:p w14:paraId="3678C4F1" w14:textId="77777777" w:rsidR="00947E9C" w:rsidRPr="005F6E81" w:rsidRDefault="00947E9C" w:rsidP="00947E9C">
      <w:pPr>
        <w:rPr>
          <w:rFonts w:ascii="Verdana" w:hAnsi="Verdana" w:cstheme="minorHAnsi"/>
          <w:sz w:val="20"/>
          <w:szCs w:val="20"/>
        </w:rPr>
      </w:pPr>
    </w:p>
    <w:p w14:paraId="52281B21" w14:textId="77777777" w:rsidR="00947E9C" w:rsidRPr="005F6E81" w:rsidRDefault="00947E9C" w:rsidP="003D6FA0">
      <w:pPr>
        <w:pStyle w:val="HeadingSecond"/>
      </w:pPr>
      <w:bookmarkStart w:id="33" w:name="_Toc521617407"/>
      <w:r w:rsidRPr="005F6E81">
        <w:t>GROUP ORAL PRESENTATIONS</w:t>
      </w:r>
      <w:bookmarkEnd w:id="32"/>
      <w:bookmarkEnd w:id="33"/>
    </w:p>
    <w:p w14:paraId="67A5A910"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Throughout the </w:t>
      </w:r>
      <w:r w:rsidR="009169E3" w:rsidRPr="005F6E81">
        <w:rPr>
          <w:rFonts w:ascii="Verdana" w:hAnsi="Verdana" w:cstheme="minorHAnsi"/>
          <w:sz w:val="20"/>
          <w:szCs w:val="20"/>
        </w:rPr>
        <w:t>two-semester</w:t>
      </w:r>
      <w:r w:rsidRPr="005F6E81">
        <w:rPr>
          <w:rFonts w:ascii="Verdana" w:hAnsi="Verdana" w:cstheme="minorHAnsi"/>
          <w:sz w:val="20"/>
          <w:szCs w:val="20"/>
        </w:rPr>
        <w:t xml:space="preserve"> sequence you will give formal and informal oral presentations describing the plans and progress for your project.  Formal presentations should be representative of a typical business presentation including professionally looking visual aids and attire.  For the formal presentations, all team members must orally report on some attribute of the project.  </w:t>
      </w:r>
      <w:r w:rsidRPr="005F6E81">
        <w:rPr>
          <w:rFonts w:ascii="Verdana" w:hAnsi="Verdana" w:cstheme="minorHAnsi"/>
          <w:b/>
          <w:sz w:val="20"/>
          <w:szCs w:val="20"/>
        </w:rPr>
        <w:t xml:space="preserve">The formal oral presentation grades will be affected by a “gate” decision as a part of the “Stage-Gate” process.  Each ‘redo’ required to pass through a gate will result in a </w:t>
      </w:r>
      <w:proofErr w:type="gramStart"/>
      <w:r w:rsidRPr="005F6E81">
        <w:rPr>
          <w:rFonts w:ascii="Verdana" w:hAnsi="Verdana" w:cstheme="minorHAnsi"/>
          <w:b/>
          <w:sz w:val="20"/>
          <w:szCs w:val="20"/>
        </w:rPr>
        <w:t>10% point</w:t>
      </w:r>
      <w:proofErr w:type="gramEnd"/>
      <w:r w:rsidRPr="005F6E81">
        <w:rPr>
          <w:rFonts w:ascii="Verdana" w:hAnsi="Verdana" w:cstheme="minorHAnsi"/>
          <w:b/>
          <w:sz w:val="20"/>
          <w:szCs w:val="20"/>
        </w:rPr>
        <w:t xml:space="preserve"> loss on both the formal oral presentation scores and the written report scores associated with that gate.  </w:t>
      </w:r>
      <w:r w:rsidRPr="005F6E81">
        <w:rPr>
          <w:rFonts w:ascii="Verdana" w:hAnsi="Verdana" w:cstheme="minorHAnsi"/>
          <w:sz w:val="20"/>
          <w:szCs w:val="20"/>
        </w:rPr>
        <w:t xml:space="preserve">Informal presentations will be done in class and will require the A3 status report and </w:t>
      </w:r>
      <w:r w:rsidRPr="005F6E81">
        <w:rPr>
          <w:rFonts w:ascii="Verdana" w:hAnsi="Verdana" w:cstheme="minorHAnsi"/>
          <w:sz w:val="20"/>
          <w:szCs w:val="20"/>
        </w:rPr>
        <w:lastRenderedPageBreak/>
        <w:t>whatever additional materials are appropriate to convey progress made and immediate plans for the project.</w:t>
      </w:r>
    </w:p>
    <w:p w14:paraId="5953B01D" w14:textId="77777777" w:rsidR="00947E9C" w:rsidRPr="005F6E81" w:rsidRDefault="00947E9C" w:rsidP="00947E9C">
      <w:pPr>
        <w:rPr>
          <w:rFonts w:ascii="Verdana" w:hAnsi="Verdana" w:cstheme="minorHAnsi"/>
          <w:sz w:val="20"/>
          <w:szCs w:val="20"/>
        </w:rPr>
      </w:pPr>
    </w:p>
    <w:p w14:paraId="7A98388D" w14:textId="77777777" w:rsidR="00947E9C" w:rsidRPr="005F6E81" w:rsidRDefault="00947E9C" w:rsidP="003D6FA0">
      <w:pPr>
        <w:pStyle w:val="HeadingSecond"/>
      </w:pPr>
      <w:bookmarkStart w:id="34" w:name="_Toc514335046"/>
      <w:bookmarkStart w:id="35" w:name="_Toc521617408"/>
      <w:r w:rsidRPr="005F6E81">
        <w:t>WRITTEN REPORTS</w:t>
      </w:r>
      <w:bookmarkEnd w:id="34"/>
      <w:bookmarkEnd w:id="35"/>
    </w:p>
    <w:p w14:paraId="3CBE6844" w14:textId="77777777" w:rsidR="00947E9C" w:rsidRPr="005F6E81" w:rsidRDefault="00947E9C" w:rsidP="00947E9C">
      <w:pPr>
        <w:rPr>
          <w:rFonts w:ascii="Verdana" w:hAnsi="Verdana" w:cstheme="minorHAnsi"/>
          <w:b/>
          <w:sz w:val="20"/>
          <w:szCs w:val="20"/>
        </w:rPr>
      </w:pPr>
      <w:r w:rsidRPr="005F6E81">
        <w:rPr>
          <w:rFonts w:ascii="Verdana" w:hAnsi="Verdana" w:cstheme="minorHAnsi"/>
          <w:sz w:val="20"/>
          <w:szCs w:val="20"/>
        </w:rPr>
        <w:t xml:space="preserve">Over the </w:t>
      </w:r>
      <w:r w:rsidR="009169E3" w:rsidRPr="005F6E81">
        <w:rPr>
          <w:rFonts w:ascii="Verdana" w:hAnsi="Verdana" w:cstheme="minorHAnsi"/>
          <w:sz w:val="20"/>
          <w:szCs w:val="20"/>
        </w:rPr>
        <w:t>two-semester</w:t>
      </w:r>
      <w:r w:rsidRPr="005F6E81">
        <w:rPr>
          <w:rFonts w:ascii="Verdana" w:hAnsi="Verdana" w:cstheme="minorHAnsi"/>
          <w:sz w:val="20"/>
          <w:szCs w:val="20"/>
        </w:rPr>
        <w:t xml:space="preserve"> sequence there will be five main written reports (three reports each semester) to be completed by each group.  These are 1) the Project Launch document [requirements specification], 2) the System Design document [system design and project plan], 3) the Detail Design report, 4) the Build Design report and 5) the Product Readiness report. One electronic copy of the main reports should be submitted for grading.   Written reports should include appropriate citations to the work of others where appropriate.   Group and individual reports will be due on the day and time as published in Canvas. Reports submitted one minute or more after this time will be considered late and the grade reduced by 10%.  Each additional hour the report is late will result in a grade reduction of 10%.  </w:t>
      </w:r>
      <w:r w:rsidRPr="005F6E81">
        <w:rPr>
          <w:rFonts w:ascii="Verdana" w:hAnsi="Verdana" w:cstheme="minorHAnsi"/>
          <w:b/>
          <w:sz w:val="20"/>
          <w:szCs w:val="20"/>
        </w:rPr>
        <w:t xml:space="preserve">The group written report grades will also be affected by a “gate” decision as a part of the “Stage-Gate” process.  Each required ‘redo’ to pass through a gate will result in a </w:t>
      </w:r>
      <w:proofErr w:type="gramStart"/>
      <w:r w:rsidRPr="005F6E81">
        <w:rPr>
          <w:rFonts w:ascii="Verdana" w:hAnsi="Verdana" w:cstheme="minorHAnsi"/>
          <w:b/>
          <w:sz w:val="20"/>
          <w:szCs w:val="20"/>
        </w:rPr>
        <w:t>10% point</w:t>
      </w:r>
      <w:proofErr w:type="gramEnd"/>
      <w:r w:rsidRPr="005F6E81">
        <w:rPr>
          <w:rFonts w:ascii="Verdana" w:hAnsi="Verdana" w:cstheme="minorHAnsi"/>
          <w:b/>
          <w:sz w:val="20"/>
          <w:szCs w:val="20"/>
        </w:rPr>
        <w:t xml:space="preserve"> loss on both the formal oral presentation scores and the group written report scores associated with that gate.  </w:t>
      </w:r>
    </w:p>
    <w:p w14:paraId="6FB2DA08" w14:textId="77777777" w:rsidR="00947E9C" w:rsidRPr="005F6E81" w:rsidRDefault="00947E9C" w:rsidP="00947E9C">
      <w:pPr>
        <w:rPr>
          <w:rFonts w:ascii="Verdana" w:hAnsi="Verdana" w:cstheme="minorHAnsi"/>
          <w:b/>
          <w:sz w:val="20"/>
          <w:szCs w:val="20"/>
        </w:rPr>
      </w:pPr>
    </w:p>
    <w:p w14:paraId="3B63633C" w14:textId="77777777" w:rsidR="00947E9C" w:rsidRPr="005F6E81" w:rsidRDefault="00947E9C" w:rsidP="003D6FA0">
      <w:pPr>
        <w:pStyle w:val="HeadingSecond"/>
      </w:pPr>
      <w:bookmarkStart w:id="36" w:name="_Toc514335047"/>
      <w:bookmarkStart w:id="37" w:name="_Toc521617409"/>
      <w:r w:rsidRPr="005F6E81">
        <w:t>ENGINEERING NOTEBOOKS</w:t>
      </w:r>
      <w:bookmarkEnd w:id="36"/>
      <w:bookmarkEnd w:id="37"/>
    </w:p>
    <w:p w14:paraId="6EE2D839"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Each individual will keep an engineering notebook.  The notebook will be a record of all the individual’s contributions to the project.  The notebook will be reviewed by the professors approximately once every two weeks.  To get full credit, the engineering notebook must show that the individual is substantially contributing to the project and the notebook must follow the proper format and conditions as specified in class.</w:t>
      </w:r>
    </w:p>
    <w:p w14:paraId="0F8E0456" w14:textId="77777777" w:rsidR="00947E9C" w:rsidRPr="005F6E81" w:rsidRDefault="00947E9C" w:rsidP="00947E9C">
      <w:pPr>
        <w:rPr>
          <w:rFonts w:ascii="Verdana" w:hAnsi="Verdana" w:cstheme="minorHAnsi"/>
          <w:sz w:val="20"/>
          <w:szCs w:val="20"/>
        </w:rPr>
      </w:pPr>
    </w:p>
    <w:p w14:paraId="56491402" w14:textId="77777777" w:rsidR="00947E9C" w:rsidRPr="005F6E81" w:rsidRDefault="00947E9C" w:rsidP="003D6FA0">
      <w:pPr>
        <w:pStyle w:val="HeadingSecond"/>
      </w:pPr>
      <w:bookmarkStart w:id="38" w:name="_Toc514335048"/>
      <w:bookmarkStart w:id="39" w:name="_Toc521617410"/>
      <w:r w:rsidRPr="005F6E81">
        <w:t>PARTS ORDERED DUE DATE</w:t>
      </w:r>
      <w:bookmarkEnd w:id="38"/>
      <w:bookmarkEnd w:id="39"/>
    </w:p>
    <w:p w14:paraId="4C91767B"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Each member of a team will earn 5% of their course grade by the team providing evidence that all major components of their project have been ordered by 5:00 p.m. on this date.  This evidence can be provided by having all purchase order requests turned in that total at least 80% of the total expected cost for building the prototype.  The total expected cost is the total expected cost as of the parts ordered due date, not the original projected cost estimated for the system design and project plan report.  The total expected cost does not include any reserves needed to address unexpected contingences.  </w:t>
      </w:r>
    </w:p>
    <w:p w14:paraId="037B19CA" w14:textId="77777777" w:rsidR="00947E9C" w:rsidRPr="005F6E81" w:rsidRDefault="00947E9C" w:rsidP="00947E9C">
      <w:pPr>
        <w:rPr>
          <w:rFonts w:ascii="Verdana" w:hAnsi="Verdana" w:cstheme="minorHAnsi"/>
          <w:sz w:val="20"/>
          <w:szCs w:val="20"/>
        </w:rPr>
      </w:pPr>
    </w:p>
    <w:p w14:paraId="24990A57" w14:textId="77777777" w:rsidR="00947E9C" w:rsidRPr="005F6E81" w:rsidRDefault="00947E9C" w:rsidP="003D6FA0">
      <w:pPr>
        <w:pStyle w:val="HeadingSecond"/>
      </w:pPr>
      <w:bookmarkStart w:id="40" w:name="_Toc514335049"/>
      <w:bookmarkStart w:id="41" w:name="_Toc521617411"/>
      <w:r w:rsidRPr="005F6E81">
        <w:t>PEER PERFORMANCE EVALUATIONS</w:t>
      </w:r>
      <w:bookmarkEnd w:id="40"/>
      <w:bookmarkEnd w:id="41"/>
    </w:p>
    <w:p w14:paraId="1E2E68AD"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Twice during each semester, an evaluation will be made by the group members on the effectiveness of each member on the team.  Full credit will be given for completing all the evaluations and turning them in on time.  A grade of zero will be given for any incomplete evaluations or evaluations not turned in on time.  Late submissions will not be accepted. </w:t>
      </w:r>
    </w:p>
    <w:p w14:paraId="757269BE" w14:textId="77777777" w:rsidR="00947E9C" w:rsidRPr="005F6E81" w:rsidRDefault="00947E9C" w:rsidP="00947E9C">
      <w:pPr>
        <w:rPr>
          <w:rFonts w:ascii="Verdana" w:hAnsi="Verdana" w:cstheme="minorHAnsi"/>
          <w:sz w:val="20"/>
          <w:szCs w:val="20"/>
        </w:rPr>
      </w:pPr>
    </w:p>
    <w:p w14:paraId="414FA75E"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You will assess your team mates’ contributions based on the following statements using a Likert scale (Strongly agree, Agree, </w:t>
      </w:r>
      <w:proofErr w:type="gramStart"/>
      <w:r w:rsidRPr="005F6E81">
        <w:rPr>
          <w:rFonts w:ascii="Verdana" w:hAnsi="Verdana" w:cstheme="minorHAnsi"/>
          <w:sz w:val="20"/>
          <w:szCs w:val="20"/>
        </w:rPr>
        <w:t>Neither</w:t>
      </w:r>
      <w:proofErr w:type="gramEnd"/>
      <w:r w:rsidRPr="005F6E81">
        <w:rPr>
          <w:rFonts w:ascii="Verdana" w:hAnsi="Verdana" w:cstheme="minorHAnsi"/>
          <w:sz w:val="20"/>
          <w:szCs w:val="20"/>
        </w:rPr>
        <w:t xml:space="preserve"> agree or disagree, Disagree or Strongly Disagree):</w:t>
      </w:r>
    </w:p>
    <w:p w14:paraId="27D4990B"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has been cooperative and has had an appropriate attitude towards the group and project.</w:t>
      </w:r>
    </w:p>
    <w:p w14:paraId="21FFF0F2"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has attended group meetings and has participated and arrived on time for the meetings.</w:t>
      </w:r>
    </w:p>
    <w:p w14:paraId="72CB455C"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is willing to follow the team's directives.</w:t>
      </w:r>
    </w:p>
    <w:p w14:paraId="7B30C544"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completes tasks effectively and independently (without excessive oversight or help).</w:t>
      </w:r>
    </w:p>
    <w:p w14:paraId="190CC2CF"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effectively communicates his or her work status, needs, concerns and/or problems.</w:t>
      </w:r>
    </w:p>
    <w:p w14:paraId="199A317B"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makes good design, implementation, and testing decisions.</w:t>
      </w:r>
    </w:p>
    <w:p w14:paraId="4B68EA97"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meets deadlines.</w:t>
      </w:r>
    </w:p>
    <w:p w14:paraId="12FC7175"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participates in written and/or oral reports and presentations.</w:t>
      </w:r>
    </w:p>
    <w:p w14:paraId="79995DBB"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is diligent in making sure tasks are completed correctly.</w:t>
      </w:r>
    </w:p>
    <w:p w14:paraId="0BADD309" w14:textId="77777777" w:rsidR="00947E9C" w:rsidRPr="005F6E81" w:rsidRDefault="00947E9C" w:rsidP="00947E9C">
      <w:pPr>
        <w:pStyle w:val="ListParagraph"/>
        <w:numPr>
          <w:ilvl w:val="0"/>
          <w:numId w:val="13"/>
        </w:numPr>
        <w:rPr>
          <w:rFonts w:ascii="Verdana" w:hAnsi="Verdana" w:cstheme="minorHAnsi"/>
          <w:bCs/>
          <w:color w:val="000000"/>
          <w:sz w:val="20"/>
          <w:szCs w:val="20"/>
        </w:rPr>
      </w:pPr>
      <w:r w:rsidRPr="005F6E81">
        <w:rPr>
          <w:rFonts w:ascii="Verdana" w:hAnsi="Verdana" w:cstheme="minorHAnsi"/>
          <w:bCs/>
          <w:color w:val="000000"/>
          <w:sz w:val="20"/>
          <w:szCs w:val="20"/>
        </w:rPr>
        <w:t>This team member is productive and contributes his or her fair share of the work.</w:t>
      </w:r>
    </w:p>
    <w:p w14:paraId="2685BCBD" w14:textId="77777777" w:rsidR="00947E9C" w:rsidRPr="005F6E81" w:rsidRDefault="00947E9C" w:rsidP="00947E9C">
      <w:pPr>
        <w:rPr>
          <w:rFonts w:ascii="Verdana" w:hAnsi="Verdana" w:cstheme="minorHAnsi"/>
          <w:sz w:val="20"/>
          <w:szCs w:val="20"/>
        </w:rPr>
      </w:pPr>
    </w:p>
    <w:p w14:paraId="73A66889" w14:textId="77777777" w:rsidR="00947E9C" w:rsidRPr="005F6E81" w:rsidRDefault="00947E9C" w:rsidP="003D6FA0">
      <w:pPr>
        <w:pStyle w:val="HeadingSecond"/>
      </w:pPr>
      <w:bookmarkStart w:id="42" w:name="_Toc514335050"/>
      <w:bookmarkStart w:id="43" w:name="_Toc521617412"/>
      <w:r w:rsidRPr="005F6E81">
        <w:lastRenderedPageBreak/>
        <w:t>BONUS – ENTREPRENEURIAL COMPETITION</w:t>
      </w:r>
      <w:bookmarkEnd w:id="42"/>
      <w:bookmarkEnd w:id="43"/>
    </w:p>
    <w:p w14:paraId="520553B8"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Every spring, </w:t>
      </w:r>
      <w:r w:rsidR="002578B5" w:rsidRPr="005F6E81">
        <w:rPr>
          <w:rFonts w:ascii="Verdana" w:hAnsi="Verdana" w:cstheme="minorHAnsi"/>
          <w:sz w:val="20"/>
          <w:szCs w:val="20"/>
        </w:rPr>
        <w:t>the College of Business</w:t>
      </w:r>
      <w:r w:rsidRPr="005F6E81">
        <w:rPr>
          <w:rFonts w:ascii="Verdana" w:hAnsi="Verdana" w:cstheme="minorHAnsi"/>
          <w:sz w:val="20"/>
          <w:szCs w:val="20"/>
        </w:rPr>
        <w:t xml:space="preserve"> sponsors business teams from Harding that participate in an entrepreneurial competition.  Your team may choose to compete in this competition in one of two ways in order to receive bonus credit.  If your team chooses to compete in the competition by itself, each member will receive a 1% credit on their fall course grade for working with Dr. Frazier to prepare for the competition in the spring.  Each member of this team will then receive a 2% increase in their ENGR </w:t>
      </w:r>
      <w:r w:rsidR="0040775A" w:rsidRPr="005F6E81">
        <w:rPr>
          <w:rFonts w:ascii="Verdana" w:hAnsi="Verdana" w:cstheme="minorHAnsi"/>
          <w:sz w:val="20"/>
          <w:szCs w:val="20"/>
        </w:rPr>
        <w:t xml:space="preserve">4202 </w:t>
      </w:r>
      <w:r w:rsidRPr="005F6E81">
        <w:rPr>
          <w:rFonts w:ascii="Verdana" w:hAnsi="Verdana" w:cstheme="minorHAnsi"/>
          <w:sz w:val="20"/>
          <w:szCs w:val="20"/>
        </w:rPr>
        <w:t xml:space="preserve">course grade for giving a good faith effort in competing in the contest in the spring.  If a team partners with two or more business students to participate in the competition, each team member will receive a 2% increase in their course grade in the fall semester for preparing for the competition.  Each member will receive a 4% increase in their ENGR </w:t>
      </w:r>
      <w:r w:rsidR="0040775A" w:rsidRPr="005F6E81">
        <w:rPr>
          <w:rFonts w:ascii="Verdana" w:hAnsi="Verdana" w:cstheme="minorHAnsi"/>
          <w:sz w:val="20"/>
          <w:szCs w:val="20"/>
        </w:rPr>
        <w:t xml:space="preserve">4202 </w:t>
      </w:r>
      <w:r w:rsidRPr="005F6E81">
        <w:rPr>
          <w:rFonts w:ascii="Verdana" w:hAnsi="Verdana" w:cstheme="minorHAnsi"/>
          <w:sz w:val="20"/>
          <w:szCs w:val="20"/>
        </w:rPr>
        <w:t xml:space="preserve">course grade if they then continue and give a good faith effort in competing in the spring.  Although you may wait until the spring to decide to participate in the competition, you will be eligible for bonus credit </w:t>
      </w:r>
      <w:r w:rsidR="002578B5" w:rsidRPr="005F6E81">
        <w:rPr>
          <w:rFonts w:ascii="Verdana" w:hAnsi="Verdana" w:cstheme="minorHAnsi"/>
          <w:sz w:val="20"/>
          <w:szCs w:val="20"/>
        </w:rPr>
        <w:t>in</w:t>
      </w:r>
      <w:r w:rsidRPr="005F6E81">
        <w:rPr>
          <w:rFonts w:ascii="Verdana" w:hAnsi="Verdana" w:cstheme="minorHAnsi"/>
          <w:sz w:val="20"/>
          <w:szCs w:val="20"/>
        </w:rPr>
        <w:t xml:space="preserve"> ENGR </w:t>
      </w:r>
      <w:r w:rsidR="006021B6" w:rsidRPr="005F6E81">
        <w:rPr>
          <w:rFonts w:ascii="Verdana" w:hAnsi="Verdana" w:cstheme="minorHAnsi"/>
          <w:sz w:val="20"/>
          <w:szCs w:val="20"/>
        </w:rPr>
        <w:t>4201 if</w:t>
      </w:r>
      <w:r w:rsidRPr="005F6E81">
        <w:rPr>
          <w:rFonts w:ascii="Verdana" w:hAnsi="Verdana" w:cstheme="minorHAnsi"/>
          <w:sz w:val="20"/>
          <w:szCs w:val="20"/>
        </w:rPr>
        <w:t xml:space="preserve"> you decide to participate by the </w:t>
      </w:r>
      <w:r w:rsidR="002578B5" w:rsidRPr="005F6E81">
        <w:rPr>
          <w:rFonts w:ascii="Verdana" w:hAnsi="Verdana" w:cstheme="minorHAnsi"/>
          <w:sz w:val="20"/>
          <w:szCs w:val="20"/>
        </w:rPr>
        <w:t>designated date during the Fall semester</w:t>
      </w:r>
      <w:r w:rsidRPr="005F6E81">
        <w:rPr>
          <w:rFonts w:ascii="Verdana" w:hAnsi="Verdana" w:cstheme="minorHAnsi"/>
          <w:sz w:val="20"/>
          <w:szCs w:val="20"/>
        </w:rPr>
        <w:t>. In the Spring, The Governor’s Cup formal report will be submitted to Canvas.</w:t>
      </w:r>
    </w:p>
    <w:p w14:paraId="31698EBD" w14:textId="77777777" w:rsidR="00947E9C" w:rsidRPr="005F6E81" w:rsidRDefault="00947E9C" w:rsidP="00947E9C">
      <w:pPr>
        <w:rPr>
          <w:rFonts w:ascii="Verdana" w:hAnsi="Verdana" w:cstheme="minorHAnsi"/>
          <w:sz w:val="20"/>
          <w:szCs w:val="20"/>
        </w:rPr>
      </w:pPr>
    </w:p>
    <w:p w14:paraId="3995BAC8" w14:textId="77777777" w:rsidR="00947E9C" w:rsidRPr="005F6E81" w:rsidRDefault="00947E9C" w:rsidP="003D6FA0">
      <w:pPr>
        <w:pStyle w:val="HeadingSecond"/>
      </w:pPr>
      <w:bookmarkStart w:id="44" w:name="_Toc514335051"/>
      <w:bookmarkStart w:id="45" w:name="_Toc521617413"/>
      <w:r w:rsidRPr="005F6E81">
        <w:t>INDIVIDUAL COURSE PERFORMANCE EVALUATION</w:t>
      </w:r>
      <w:bookmarkEnd w:id="44"/>
      <w:bookmarkEnd w:id="45"/>
    </w:p>
    <w:p w14:paraId="402B677E"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Your course grade is an overall evaluation of the successfulness of your project.  In the fall, it will be highly correlated to the perception that the final design will result in a successful prototype which completely meets the requirements specification.  In the spring, it will be highly correlated to how well the requirements specification was met by the final prototype as determined by the acceptance tests.  However, this grade will also be based on an evaluation of how well each individual developed their subsystem, documented results in the engineering notebook, responded to comments or questions and, handled problems that arose such as scheduling conflicts, team personality conflicts, and budget constraints.</w:t>
      </w:r>
    </w:p>
    <w:p w14:paraId="5C2E28A2" w14:textId="77777777" w:rsidR="00826AA1" w:rsidRPr="005F6E81" w:rsidRDefault="00826AA1" w:rsidP="00947E9C">
      <w:pPr>
        <w:rPr>
          <w:rFonts w:ascii="Verdana" w:hAnsi="Verdana" w:cstheme="minorHAnsi"/>
          <w:sz w:val="20"/>
          <w:szCs w:val="20"/>
        </w:rPr>
      </w:pPr>
    </w:p>
    <w:p w14:paraId="71D9C336" w14:textId="77777777" w:rsidR="00826AA1" w:rsidRPr="005F6E81" w:rsidRDefault="00826AA1" w:rsidP="003D6FA0">
      <w:pPr>
        <w:pStyle w:val="HeadingSecond"/>
      </w:pPr>
      <w:r w:rsidRPr="005F6E81">
        <w:t>SENIOR DESIGN KNOWLEDGE BASE</w:t>
      </w:r>
    </w:p>
    <w:p w14:paraId="4A22F231" w14:textId="77777777" w:rsidR="00826AA1" w:rsidRPr="005F6E81" w:rsidRDefault="00826AA1" w:rsidP="00947E9C">
      <w:pPr>
        <w:rPr>
          <w:rFonts w:ascii="Verdana" w:hAnsi="Verdana" w:cstheme="minorHAnsi"/>
          <w:sz w:val="20"/>
          <w:szCs w:val="20"/>
        </w:rPr>
      </w:pPr>
      <w:r w:rsidRPr="005F6E81">
        <w:rPr>
          <w:rFonts w:ascii="Verdana" w:hAnsi="Verdana" w:cstheme="minorHAnsi"/>
          <w:sz w:val="20"/>
          <w:szCs w:val="20"/>
        </w:rPr>
        <w:t xml:space="preserve">All past student team reports and presentations are available for review within a Canvas course titled, “Senior Design Knowledge Base.” These are organized by academic year and team (product) name. A </w:t>
      </w:r>
      <w:r w:rsidR="009169E3" w:rsidRPr="005F6E81">
        <w:rPr>
          <w:rFonts w:ascii="Verdana" w:hAnsi="Verdana" w:cstheme="minorHAnsi"/>
          <w:sz w:val="20"/>
          <w:szCs w:val="20"/>
        </w:rPr>
        <w:t>one-page</w:t>
      </w:r>
      <w:r w:rsidRPr="005F6E81">
        <w:rPr>
          <w:rFonts w:ascii="Verdana" w:hAnsi="Verdana" w:cstheme="minorHAnsi"/>
          <w:sz w:val="20"/>
          <w:szCs w:val="20"/>
        </w:rPr>
        <w:t xml:space="preserve"> summary of technologies used is included. These are useful to understand possible technologies and specifications. They also provide examples of presentation and writing methods.</w:t>
      </w:r>
    </w:p>
    <w:p w14:paraId="39B21A24" w14:textId="77777777" w:rsidR="00947E9C" w:rsidRPr="005F6E81" w:rsidRDefault="00947E9C" w:rsidP="00947E9C">
      <w:pPr>
        <w:rPr>
          <w:rFonts w:ascii="Verdana" w:hAnsi="Verdana" w:cstheme="minorHAnsi"/>
          <w:sz w:val="20"/>
          <w:szCs w:val="20"/>
        </w:rPr>
      </w:pPr>
    </w:p>
    <w:p w14:paraId="00A1B6D7" w14:textId="77777777" w:rsidR="00947E9C" w:rsidRPr="005F6E81" w:rsidRDefault="00947E9C" w:rsidP="003D6FA0">
      <w:pPr>
        <w:pStyle w:val="HeadingSecond"/>
      </w:pPr>
      <w:bookmarkStart w:id="46" w:name="_Toc514335052"/>
      <w:bookmarkStart w:id="47" w:name="_Toc521617414"/>
      <w:r w:rsidRPr="005F6E81">
        <w:t>LATE WORK</w:t>
      </w:r>
      <w:bookmarkEnd w:id="46"/>
      <w:bookmarkEnd w:id="47"/>
    </w:p>
    <w:p w14:paraId="56F00ED3"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Unless otherwise directed, it is expected that </w:t>
      </w:r>
      <w:r w:rsidRPr="005F6E81">
        <w:rPr>
          <w:rFonts w:ascii="Verdana" w:hAnsi="Verdana" w:cstheme="minorHAnsi"/>
          <w:b/>
          <w:bCs/>
          <w:sz w:val="20"/>
          <w:szCs w:val="20"/>
        </w:rPr>
        <w:t>ALL</w:t>
      </w:r>
      <w:r w:rsidRPr="005F6E81">
        <w:rPr>
          <w:rFonts w:ascii="Verdana" w:hAnsi="Verdana" w:cstheme="minorHAnsi"/>
          <w:sz w:val="20"/>
          <w:szCs w:val="20"/>
        </w:rPr>
        <w:t xml:space="preserve"> assigned work will be ready to be turned in at the </w:t>
      </w:r>
      <w:r w:rsidRPr="005F6E81">
        <w:rPr>
          <w:rFonts w:ascii="Verdana" w:hAnsi="Verdana" w:cstheme="minorHAnsi"/>
          <w:b/>
          <w:bCs/>
          <w:sz w:val="20"/>
          <w:szCs w:val="20"/>
        </w:rPr>
        <w:t>BEGINNING</w:t>
      </w:r>
      <w:r w:rsidRPr="005F6E81">
        <w:rPr>
          <w:rFonts w:ascii="Verdana" w:hAnsi="Verdana" w:cstheme="minorHAnsi"/>
          <w:sz w:val="20"/>
          <w:szCs w:val="20"/>
        </w:rPr>
        <w:t xml:space="preserve"> of the class in which it is due.  Point penalties begin immediately after the instructor has collected the work. </w:t>
      </w:r>
    </w:p>
    <w:p w14:paraId="5275A1C0"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 xml:space="preserve">Assignments and projects may be submitted late at the instructor's discretion. Late penalty per </w:t>
      </w:r>
      <w:proofErr w:type="gramStart"/>
      <w:r w:rsidRPr="005F6E81">
        <w:rPr>
          <w:rFonts w:ascii="Verdana" w:hAnsi="Verdana" w:cstheme="minorHAnsi"/>
          <w:sz w:val="20"/>
          <w:szCs w:val="20"/>
        </w:rPr>
        <w:t>24 hour</w:t>
      </w:r>
      <w:proofErr w:type="gramEnd"/>
      <w:r w:rsidRPr="005F6E81">
        <w:rPr>
          <w:rFonts w:ascii="Verdana" w:hAnsi="Verdana" w:cstheme="minorHAnsi"/>
          <w:sz w:val="20"/>
          <w:szCs w:val="20"/>
        </w:rPr>
        <w:t xml:space="preserve"> period is equal to 20% of credit available for that deliverable, unless specified otherwise herein.</w:t>
      </w:r>
    </w:p>
    <w:p w14:paraId="05CB13AD" w14:textId="77777777" w:rsidR="00947E9C" w:rsidRPr="005F6E81" w:rsidRDefault="00947E9C" w:rsidP="00947E9C">
      <w:pPr>
        <w:rPr>
          <w:rFonts w:ascii="Verdana" w:hAnsi="Verdana" w:cstheme="minorHAnsi"/>
          <w:sz w:val="20"/>
          <w:szCs w:val="20"/>
        </w:rPr>
      </w:pPr>
      <w:r w:rsidRPr="005F6E81">
        <w:rPr>
          <w:rFonts w:ascii="Verdana" w:hAnsi="Verdana" w:cstheme="minorHAnsi"/>
          <w:sz w:val="20"/>
          <w:szCs w:val="20"/>
        </w:rPr>
        <w:t>It may not be possible to grade late work in time to be returned to the student by the end of the semester.</w:t>
      </w:r>
    </w:p>
    <w:p w14:paraId="5ABE8DEA" w14:textId="77777777" w:rsidR="00947E9C" w:rsidRPr="005F6E81" w:rsidRDefault="00947E9C" w:rsidP="00947E9C">
      <w:pPr>
        <w:rPr>
          <w:rFonts w:ascii="Verdana" w:hAnsi="Verdana" w:cstheme="minorHAnsi"/>
          <w:sz w:val="20"/>
          <w:szCs w:val="20"/>
        </w:rPr>
      </w:pPr>
    </w:p>
    <w:p w14:paraId="5B574171" w14:textId="77777777" w:rsidR="00947E9C" w:rsidRPr="005F6E81" w:rsidRDefault="00947E9C" w:rsidP="003D6FA0">
      <w:pPr>
        <w:pStyle w:val="HeadingSecond"/>
      </w:pPr>
      <w:bookmarkStart w:id="48" w:name="_Toc514335053"/>
      <w:bookmarkStart w:id="49" w:name="_Toc521617415"/>
      <w:r w:rsidRPr="005F6E81">
        <w:t>ATTENDANCE</w:t>
      </w:r>
      <w:bookmarkEnd w:id="48"/>
      <w:bookmarkEnd w:id="49"/>
    </w:p>
    <w:p w14:paraId="3D767A6C"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sz w:val="20"/>
          <w:szCs w:val="20"/>
        </w:rPr>
        <w:t>You are expected to be here!  Attendance will be taken each class period.  You will be given significant class time to work with your team.  This is valuable time.  Absences hurt the entire team.  Class attendance will be considered in determining your individual project evaluation and grade.</w:t>
      </w:r>
    </w:p>
    <w:p w14:paraId="05434A12"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sz w:val="20"/>
          <w:szCs w:val="20"/>
        </w:rPr>
        <w:t>A student is on-time if:</w:t>
      </w:r>
    </w:p>
    <w:p w14:paraId="017D36EF" w14:textId="77777777" w:rsidR="00947E9C" w:rsidRPr="005F6E81" w:rsidRDefault="00947E9C" w:rsidP="00947E9C">
      <w:pPr>
        <w:numPr>
          <w:ilvl w:val="0"/>
          <w:numId w:val="7"/>
        </w:numPr>
        <w:tabs>
          <w:tab w:val="left" w:pos="720"/>
          <w:tab w:val="left" w:pos="1350"/>
        </w:tabs>
        <w:rPr>
          <w:rFonts w:ascii="Verdana" w:hAnsi="Verdana" w:cstheme="minorHAnsi"/>
          <w:sz w:val="20"/>
          <w:szCs w:val="20"/>
        </w:rPr>
      </w:pPr>
      <w:r w:rsidRPr="005F6E81">
        <w:rPr>
          <w:rFonts w:ascii="Verdana" w:hAnsi="Verdana" w:cstheme="minorHAnsi"/>
          <w:sz w:val="20"/>
          <w:szCs w:val="20"/>
        </w:rPr>
        <w:t>The bell has not rung for the start of class and you have signed the roster.</w:t>
      </w:r>
    </w:p>
    <w:p w14:paraId="3BB1309D" w14:textId="77777777" w:rsidR="00947E9C" w:rsidRPr="005F6E81" w:rsidRDefault="00947E9C" w:rsidP="00947E9C">
      <w:pPr>
        <w:numPr>
          <w:ilvl w:val="0"/>
          <w:numId w:val="7"/>
        </w:numPr>
        <w:tabs>
          <w:tab w:val="left" w:pos="720"/>
          <w:tab w:val="left" w:pos="1350"/>
        </w:tabs>
        <w:spacing w:after="160"/>
        <w:rPr>
          <w:rFonts w:ascii="Verdana" w:hAnsi="Verdana" w:cstheme="minorHAnsi"/>
          <w:sz w:val="20"/>
          <w:szCs w:val="20"/>
        </w:rPr>
      </w:pPr>
      <w:r w:rsidRPr="005F6E81">
        <w:rPr>
          <w:rFonts w:ascii="Verdana" w:hAnsi="Verdana" w:cstheme="minorHAnsi"/>
          <w:sz w:val="20"/>
          <w:szCs w:val="20"/>
        </w:rPr>
        <w:t>The bell has rung and you arrive before the instructor.</w:t>
      </w:r>
    </w:p>
    <w:p w14:paraId="17A2BCF2"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sz w:val="20"/>
          <w:szCs w:val="20"/>
        </w:rPr>
        <w:t>A student is tardy if the instructor is present and the bell has rung.</w:t>
      </w:r>
    </w:p>
    <w:p w14:paraId="593760E9"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sz w:val="20"/>
          <w:szCs w:val="20"/>
        </w:rPr>
        <w:t>NOTE:</w:t>
      </w:r>
    </w:p>
    <w:p w14:paraId="3C8DB20C" w14:textId="77777777" w:rsidR="00947E9C" w:rsidRPr="005F6E81" w:rsidRDefault="00947E9C" w:rsidP="00947E9C">
      <w:pPr>
        <w:numPr>
          <w:ilvl w:val="0"/>
          <w:numId w:val="8"/>
        </w:numPr>
        <w:tabs>
          <w:tab w:val="left" w:pos="720"/>
          <w:tab w:val="left" w:pos="1350"/>
        </w:tabs>
        <w:rPr>
          <w:rFonts w:ascii="Verdana" w:hAnsi="Verdana" w:cstheme="minorHAnsi"/>
          <w:sz w:val="20"/>
          <w:szCs w:val="20"/>
        </w:rPr>
      </w:pPr>
      <w:r w:rsidRPr="005F6E81">
        <w:rPr>
          <w:rFonts w:ascii="Verdana" w:hAnsi="Verdana" w:cstheme="minorHAnsi"/>
          <w:sz w:val="20"/>
          <w:szCs w:val="20"/>
        </w:rPr>
        <w:t>If the roster is not signed it will be counted as an absence for that day.</w:t>
      </w:r>
    </w:p>
    <w:p w14:paraId="22F44350" w14:textId="77777777" w:rsidR="00947E9C" w:rsidRPr="005F6E81" w:rsidRDefault="00947E9C" w:rsidP="00947E9C">
      <w:pPr>
        <w:numPr>
          <w:ilvl w:val="0"/>
          <w:numId w:val="8"/>
        </w:numPr>
        <w:tabs>
          <w:tab w:val="left" w:pos="720"/>
          <w:tab w:val="left" w:pos="1350"/>
        </w:tabs>
        <w:rPr>
          <w:rFonts w:ascii="Verdana" w:hAnsi="Verdana" w:cstheme="minorHAnsi"/>
          <w:sz w:val="20"/>
          <w:szCs w:val="20"/>
        </w:rPr>
      </w:pPr>
      <w:r w:rsidRPr="005F6E81">
        <w:rPr>
          <w:rFonts w:ascii="Verdana" w:hAnsi="Verdana" w:cstheme="minorHAnsi"/>
          <w:sz w:val="20"/>
          <w:szCs w:val="20"/>
        </w:rPr>
        <w:t>If you are more than 15 minutes late you are absent for that day.</w:t>
      </w:r>
    </w:p>
    <w:p w14:paraId="0FC71C72" w14:textId="77777777" w:rsidR="00947E9C" w:rsidRPr="005F6E81" w:rsidRDefault="00947E9C" w:rsidP="00947E9C">
      <w:pPr>
        <w:numPr>
          <w:ilvl w:val="0"/>
          <w:numId w:val="8"/>
        </w:numPr>
        <w:tabs>
          <w:tab w:val="left" w:pos="720"/>
          <w:tab w:val="left" w:pos="1350"/>
        </w:tabs>
        <w:rPr>
          <w:rFonts w:ascii="Verdana" w:hAnsi="Verdana" w:cstheme="minorHAnsi"/>
          <w:sz w:val="20"/>
          <w:szCs w:val="20"/>
        </w:rPr>
      </w:pPr>
      <w:r w:rsidRPr="005F6E81">
        <w:rPr>
          <w:rFonts w:ascii="Verdana" w:hAnsi="Verdana" w:cstheme="minorHAnsi"/>
          <w:sz w:val="20"/>
          <w:szCs w:val="20"/>
        </w:rPr>
        <w:t>Dropping off books or coats and then leaving does not count as being in attendance.  You will be tardy upon returning if the bell as rung.</w:t>
      </w:r>
    </w:p>
    <w:p w14:paraId="649B06B9" w14:textId="77777777" w:rsidR="00947E9C" w:rsidRPr="005F6E81" w:rsidRDefault="00947E9C" w:rsidP="00947E9C">
      <w:pPr>
        <w:numPr>
          <w:ilvl w:val="0"/>
          <w:numId w:val="8"/>
        </w:numPr>
        <w:tabs>
          <w:tab w:val="left" w:pos="720"/>
          <w:tab w:val="left" w:pos="1350"/>
        </w:tabs>
        <w:rPr>
          <w:rFonts w:ascii="Verdana" w:hAnsi="Verdana" w:cstheme="minorHAnsi"/>
          <w:sz w:val="20"/>
          <w:szCs w:val="20"/>
        </w:rPr>
      </w:pPr>
      <w:r w:rsidRPr="005F6E81">
        <w:rPr>
          <w:rFonts w:ascii="Verdana" w:hAnsi="Verdana" w:cstheme="minorHAnsi"/>
          <w:sz w:val="20"/>
          <w:szCs w:val="20"/>
        </w:rPr>
        <w:t xml:space="preserve">Persistent late arrivals or more than three unexcused absences will result in grade reduction and can lead to course withdrawal.  </w:t>
      </w:r>
    </w:p>
    <w:p w14:paraId="2A5DC1B9" w14:textId="77777777" w:rsidR="00947E9C" w:rsidRPr="005F6E81" w:rsidRDefault="00947E9C" w:rsidP="00947E9C">
      <w:pPr>
        <w:numPr>
          <w:ilvl w:val="0"/>
          <w:numId w:val="8"/>
        </w:numPr>
        <w:tabs>
          <w:tab w:val="left" w:pos="720"/>
          <w:tab w:val="left" w:pos="1350"/>
        </w:tabs>
        <w:rPr>
          <w:rFonts w:ascii="Verdana" w:hAnsi="Verdana" w:cstheme="minorHAnsi"/>
          <w:sz w:val="20"/>
          <w:szCs w:val="20"/>
        </w:rPr>
      </w:pPr>
      <w:r w:rsidRPr="005F6E81">
        <w:rPr>
          <w:rFonts w:ascii="Verdana" w:hAnsi="Verdana" w:cstheme="minorHAnsi"/>
          <w:sz w:val="20"/>
          <w:szCs w:val="20"/>
        </w:rPr>
        <w:t>Communicate with the instructor and there will be no problems.</w:t>
      </w:r>
    </w:p>
    <w:p w14:paraId="69DD99DD" w14:textId="77777777" w:rsidR="00947E9C" w:rsidRPr="005F6E81" w:rsidRDefault="00947E9C" w:rsidP="00947E9C">
      <w:pPr>
        <w:tabs>
          <w:tab w:val="left" w:pos="1350"/>
        </w:tabs>
        <w:rPr>
          <w:rFonts w:ascii="Verdana" w:hAnsi="Verdana" w:cstheme="minorHAnsi"/>
          <w:sz w:val="20"/>
          <w:szCs w:val="20"/>
        </w:rPr>
      </w:pPr>
    </w:p>
    <w:p w14:paraId="7564B44F" w14:textId="77777777" w:rsidR="00947E9C" w:rsidRPr="005F6E81" w:rsidRDefault="00947E9C" w:rsidP="003D6FA0">
      <w:pPr>
        <w:pStyle w:val="HeadingSecond"/>
      </w:pPr>
      <w:bookmarkStart w:id="50" w:name="_Toc514335054"/>
      <w:bookmarkStart w:id="51" w:name="_Toc521617416"/>
      <w:r w:rsidRPr="005F6E81">
        <w:lastRenderedPageBreak/>
        <w:t>DRESS CODE</w:t>
      </w:r>
      <w:bookmarkEnd w:id="50"/>
      <w:bookmarkEnd w:id="51"/>
    </w:p>
    <w:p w14:paraId="336632A9"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sz w:val="20"/>
          <w:szCs w:val="20"/>
        </w:rPr>
        <w:t>All members of the Harding community are expected to maintain standards of modesty and decency in dress appropriate to the Christian lifestyle and consistent with professional employment expectations. For these reasons, students are expected to adhere to the established dress code in the student handbook. Additional standards of dress will be required while in the labs.</w:t>
      </w:r>
    </w:p>
    <w:p w14:paraId="72B24FE3" w14:textId="77777777" w:rsidR="00947E9C" w:rsidRPr="00B471C6" w:rsidRDefault="00947E9C" w:rsidP="00947E9C">
      <w:pPr>
        <w:rPr>
          <w:rFonts w:ascii="Verdana" w:hAnsi="Verdana" w:cstheme="minorHAnsi"/>
          <w:color w:val="FF0000"/>
          <w:sz w:val="20"/>
          <w:szCs w:val="20"/>
        </w:rPr>
      </w:pPr>
      <w:r w:rsidRPr="005F6E81">
        <w:rPr>
          <w:rFonts w:ascii="Verdana" w:hAnsi="Verdana" w:cstheme="minorHAnsi"/>
          <w:sz w:val="20"/>
          <w:szCs w:val="20"/>
        </w:rPr>
        <w:t>Failure to adhere to the dress code may result in an unexcused absence and quiz grade of zero for each offense.  Repeated failure to adhere to these standards may result in a grade reduction or course withdrawal and/or other actions as deemed appropriate and consistent with Harding University guidelines</w:t>
      </w:r>
      <w:r w:rsidRPr="000C2960">
        <w:rPr>
          <w:rFonts w:ascii="Verdana" w:hAnsi="Verdana" w:cstheme="minorHAnsi"/>
          <w:sz w:val="20"/>
          <w:szCs w:val="20"/>
        </w:rPr>
        <w:t>.</w:t>
      </w:r>
      <w:r w:rsidR="00B471C6" w:rsidRPr="000C2960">
        <w:rPr>
          <w:rFonts w:ascii="Verdana" w:hAnsi="Verdana" w:cstheme="minorHAnsi"/>
          <w:sz w:val="20"/>
          <w:szCs w:val="20"/>
        </w:rPr>
        <w:t xml:space="preserve"> This applies to what is viewable in video conferencing.</w:t>
      </w:r>
    </w:p>
    <w:p w14:paraId="3DAFB725" w14:textId="77777777" w:rsidR="00947E9C" w:rsidRPr="005F6E81" w:rsidRDefault="00947E9C" w:rsidP="00947E9C">
      <w:pPr>
        <w:rPr>
          <w:rFonts w:ascii="Verdana" w:hAnsi="Verdana" w:cstheme="minorHAnsi"/>
          <w:sz w:val="20"/>
          <w:szCs w:val="20"/>
        </w:rPr>
      </w:pPr>
    </w:p>
    <w:p w14:paraId="1911CDB3" w14:textId="77777777" w:rsidR="003D6FA0" w:rsidRPr="003D6FA0" w:rsidRDefault="003D6FA0" w:rsidP="003D6FA0">
      <w:pPr>
        <w:pStyle w:val="HeadingSecond"/>
      </w:pPr>
      <w:bookmarkStart w:id="52" w:name="_Toc514335055"/>
      <w:bookmarkStart w:id="53" w:name="_Toc521617417"/>
      <w:r w:rsidRPr="003D6FA0">
        <w:t>Class Incumbent Weather Policy</w:t>
      </w:r>
    </w:p>
    <w:p w14:paraId="5B0D1BE6" w14:textId="77777777" w:rsidR="003D6FA0" w:rsidRPr="003D6FA0" w:rsidRDefault="003D6FA0" w:rsidP="003D6FA0">
      <w:pPr>
        <w:tabs>
          <w:tab w:val="left" w:pos="720"/>
          <w:tab w:val="left" w:pos="1350"/>
        </w:tabs>
        <w:rPr>
          <w:rFonts w:ascii="Verdana" w:hAnsi="Verdana" w:cstheme="minorHAnsi"/>
          <w:sz w:val="20"/>
          <w:szCs w:val="20"/>
        </w:rPr>
      </w:pPr>
      <w:r w:rsidRPr="003D6FA0">
        <w:rPr>
          <w:rFonts w:ascii="Verdana" w:hAnsi="Verdana" w:cstheme="minorHAnsi"/>
          <w:sz w:val="20"/>
          <w:szCs w:val="20"/>
        </w:rPr>
        <w:t>In case campus is closed due to bad weather, we will meet via Zoom at the regular time per course schedule.</w:t>
      </w:r>
    </w:p>
    <w:p w14:paraId="20F43886" w14:textId="77777777" w:rsidR="003D6FA0" w:rsidRDefault="003D6FA0" w:rsidP="003D6FA0">
      <w:pPr>
        <w:pStyle w:val="HeadingSecond"/>
      </w:pPr>
    </w:p>
    <w:p w14:paraId="54292AB8" w14:textId="77777777" w:rsidR="00947E9C" w:rsidRPr="005F6E81" w:rsidRDefault="00947E9C" w:rsidP="003D6FA0">
      <w:pPr>
        <w:pStyle w:val="HeadingSecond"/>
      </w:pPr>
      <w:r w:rsidRPr="005F6E81">
        <w:t>CLASS CANCELLATIONS</w:t>
      </w:r>
      <w:bookmarkEnd w:id="52"/>
      <w:bookmarkEnd w:id="53"/>
    </w:p>
    <w:p w14:paraId="4A58BDF8" w14:textId="77777777" w:rsidR="00947E9C" w:rsidRPr="005F6E81" w:rsidRDefault="00947E9C" w:rsidP="00947E9C">
      <w:pPr>
        <w:tabs>
          <w:tab w:val="left" w:pos="720"/>
          <w:tab w:val="left" w:pos="1350"/>
        </w:tabs>
        <w:rPr>
          <w:rFonts w:ascii="Verdana" w:hAnsi="Verdana" w:cstheme="minorHAnsi"/>
          <w:b/>
          <w:bCs/>
          <w:i/>
          <w:iCs/>
          <w:sz w:val="20"/>
          <w:szCs w:val="20"/>
        </w:rPr>
      </w:pPr>
      <w:r w:rsidRPr="005F6E81">
        <w:rPr>
          <w:rFonts w:ascii="Verdana" w:hAnsi="Verdana" w:cstheme="minorHAnsi"/>
          <w:sz w:val="20"/>
          <w:szCs w:val="20"/>
        </w:rPr>
        <w:t xml:space="preserve">In the event that class is canceled, assignments due on the day of the canceled class will be due at the NEXT class meeting.  </w:t>
      </w:r>
      <w:r w:rsidRPr="005F6E81">
        <w:rPr>
          <w:rFonts w:ascii="Verdana" w:hAnsi="Verdana" w:cstheme="minorHAnsi"/>
          <w:b/>
          <w:bCs/>
          <w:i/>
          <w:iCs/>
          <w:sz w:val="20"/>
          <w:szCs w:val="20"/>
        </w:rPr>
        <w:t>This policy does not apply to any assignments that are required to be turned in electronically.</w:t>
      </w:r>
    </w:p>
    <w:p w14:paraId="497CA6DD" w14:textId="77777777" w:rsidR="00947E9C" w:rsidRPr="005F6E81" w:rsidRDefault="00947E9C" w:rsidP="00947E9C">
      <w:pPr>
        <w:tabs>
          <w:tab w:val="left" w:pos="1350"/>
        </w:tabs>
        <w:rPr>
          <w:rFonts w:ascii="Verdana" w:hAnsi="Verdana" w:cstheme="minorHAnsi"/>
          <w:b/>
          <w:bCs/>
          <w:sz w:val="20"/>
          <w:szCs w:val="20"/>
        </w:rPr>
      </w:pPr>
      <w:r w:rsidRPr="005F6E81">
        <w:rPr>
          <w:rFonts w:ascii="Verdana" w:hAnsi="Verdana" w:cstheme="minorHAnsi"/>
          <w:sz w:val="20"/>
          <w:szCs w:val="20"/>
        </w:rPr>
        <w:t xml:space="preserve">On days when the university has NOT canceled classes, students should wait </w:t>
      </w:r>
      <w:r w:rsidRPr="005F6E81">
        <w:rPr>
          <w:rFonts w:ascii="Verdana" w:hAnsi="Verdana" w:cstheme="minorHAnsi"/>
          <w:b/>
          <w:sz w:val="20"/>
          <w:szCs w:val="20"/>
        </w:rPr>
        <w:t>15 minutes</w:t>
      </w:r>
      <w:r w:rsidRPr="005F6E81">
        <w:rPr>
          <w:rFonts w:ascii="Verdana" w:hAnsi="Verdana" w:cstheme="minorHAnsi"/>
          <w:sz w:val="20"/>
          <w:szCs w:val="20"/>
        </w:rPr>
        <w:t xml:space="preserve"> for the instructor to arrive in the classroom.  If the instructor has not arrived in that period of time, the class will be considered time for team work </w:t>
      </w:r>
      <w:r w:rsidRPr="005F6E81">
        <w:rPr>
          <w:rFonts w:ascii="Verdana" w:hAnsi="Verdana" w:cstheme="minorHAnsi"/>
          <w:b/>
          <w:bCs/>
          <w:sz w:val="20"/>
          <w:szCs w:val="20"/>
        </w:rPr>
        <w:t xml:space="preserve">UNLESS OTHER INSTRUCTIONS ARE POSTED IN THE CLASSROOM OR NEAR THE DOOR OF THE </w:t>
      </w:r>
      <w:r w:rsidRPr="000C2960">
        <w:rPr>
          <w:rFonts w:ascii="Verdana" w:hAnsi="Verdana" w:cstheme="minorHAnsi"/>
          <w:b/>
          <w:bCs/>
          <w:sz w:val="20"/>
          <w:szCs w:val="20"/>
        </w:rPr>
        <w:t>CLASSROOM</w:t>
      </w:r>
      <w:r w:rsidR="00B471C6" w:rsidRPr="000C2960">
        <w:rPr>
          <w:rFonts w:ascii="Verdana" w:hAnsi="Verdana" w:cstheme="minorHAnsi"/>
          <w:b/>
          <w:bCs/>
          <w:sz w:val="20"/>
          <w:szCs w:val="20"/>
        </w:rPr>
        <w:t xml:space="preserve"> OR IN CANVAS.</w:t>
      </w:r>
      <w:r w:rsidRPr="000C2960">
        <w:rPr>
          <w:rFonts w:ascii="Verdana" w:hAnsi="Verdana" w:cstheme="minorHAnsi"/>
          <w:b/>
          <w:bCs/>
          <w:sz w:val="20"/>
          <w:szCs w:val="20"/>
        </w:rPr>
        <w:t xml:space="preserve"> </w:t>
      </w:r>
    </w:p>
    <w:p w14:paraId="4E1A48F9" w14:textId="77777777" w:rsidR="00947E9C" w:rsidRPr="005F6E81" w:rsidRDefault="00947E9C" w:rsidP="00947E9C">
      <w:pPr>
        <w:tabs>
          <w:tab w:val="left" w:pos="1350"/>
        </w:tabs>
        <w:rPr>
          <w:rFonts w:ascii="Verdana" w:hAnsi="Verdana" w:cstheme="minorHAnsi"/>
          <w:b/>
          <w:bCs/>
          <w:sz w:val="20"/>
          <w:szCs w:val="20"/>
        </w:rPr>
      </w:pPr>
    </w:p>
    <w:p w14:paraId="616E4661" w14:textId="77777777" w:rsidR="00947E9C" w:rsidRPr="005F6E81" w:rsidRDefault="00947E9C" w:rsidP="003D6FA0">
      <w:pPr>
        <w:pStyle w:val="HeadingSecond"/>
      </w:pPr>
      <w:bookmarkStart w:id="54" w:name="_Toc514335056"/>
      <w:bookmarkStart w:id="55" w:name="_Toc521617418"/>
      <w:r w:rsidRPr="005F6E81">
        <w:t>AFTER HOURS LAB ACCESS</w:t>
      </w:r>
      <w:bookmarkEnd w:id="54"/>
      <w:bookmarkEnd w:id="55"/>
    </w:p>
    <w:p w14:paraId="5E8EF3D8" w14:textId="77777777" w:rsidR="004A2476" w:rsidRPr="005F6E81" w:rsidRDefault="00947E9C" w:rsidP="004A2476">
      <w:pPr>
        <w:rPr>
          <w:rFonts w:ascii="Verdana" w:hAnsi="Verdana" w:cstheme="minorHAnsi"/>
          <w:sz w:val="20"/>
          <w:szCs w:val="20"/>
        </w:rPr>
      </w:pPr>
      <w:r w:rsidRPr="005F6E81">
        <w:rPr>
          <w:rFonts w:ascii="Verdana" w:hAnsi="Verdana" w:cstheme="minorHAnsi"/>
          <w:sz w:val="20"/>
          <w:szCs w:val="20"/>
        </w:rPr>
        <w:t xml:space="preserve">Past students have found the need to access engineering labs outside of normally open hours.  Requests for such must be made within 24 hours of the need via a request email sent to Professor Wells or Dr. </w:t>
      </w:r>
      <w:r w:rsidR="002578B5" w:rsidRPr="005F6E81">
        <w:rPr>
          <w:rFonts w:ascii="Verdana" w:hAnsi="Verdana" w:cstheme="minorHAnsi"/>
          <w:sz w:val="20"/>
          <w:szCs w:val="20"/>
        </w:rPr>
        <w:t>Olree</w:t>
      </w:r>
      <w:r w:rsidRPr="005F6E81">
        <w:rPr>
          <w:rFonts w:ascii="Verdana" w:hAnsi="Verdana" w:cstheme="minorHAnsi"/>
          <w:sz w:val="20"/>
          <w:szCs w:val="20"/>
        </w:rPr>
        <w:t xml:space="preserve"> no later than 2:00 pm of the same day. This provides adequate time to notify the proper administration officials and public safety of engineering department approval.  The email must include the student’s dorm parent name and email address when applicable.  NOTE: </w:t>
      </w:r>
      <w:r w:rsidR="004A2476" w:rsidRPr="005F6E81">
        <w:rPr>
          <w:rFonts w:ascii="Verdana" w:hAnsi="Verdana" w:cstheme="minorHAnsi"/>
          <w:sz w:val="20"/>
          <w:szCs w:val="20"/>
        </w:rPr>
        <w:t>There is an all-campus security curfew from 12:15 until 5:00 a.m., Sunday through Thursday, and1:15 a.m. until 5:00 a.m., Friday and Saturday. For protection and security purposes, any activity on campus will be regulated during these hours. Any person needing to come on campus or leave during these hours must report to Public Safety.</w:t>
      </w:r>
    </w:p>
    <w:p w14:paraId="2D2D81EF" w14:textId="77777777" w:rsidR="00947E9C" w:rsidRPr="005F6E81" w:rsidRDefault="00947E9C" w:rsidP="00947E9C">
      <w:pPr>
        <w:tabs>
          <w:tab w:val="left" w:pos="720"/>
          <w:tab w:val="left" w:pos="1350"/>
        </w:tabs>
        <w:rPr>
          <w:rFonts w:ascii="Verdana" w:hAnsi="Verdana" w:cstheme="minorHAnsi"/>
          <w:sz w:val="20"/>
          <w:szCs w:val="20"/>
        </w:rPr>
      </w:pPr>
    </w:p>
    <w:p w14:paraId="45DE66D8" w14:textId="77777777" w:rsidR="00947E9C" w:rsidRPr="005F6E81" w:rsidRDefault="00947E9C" w:rsidP="003D6FA0">
      <w:pPr>
        <w:pStyle w:val="HeadingSecond"/>
      </w:pPr>
      <w:bookmarkStart w:id="56" w:name="_Toc514335057"/>
      <w:bookmarkStart w:id="57" w:name="_Toc521617419"/>
      <w:r w:rsidRPr="005F6E81">
        <w:t>INCOMPLETE GRADE</w:t>
      </w:r>
      <w:bookmarkEnd w:id="56"/>
      <w:bookmarkEnd w:id="57"/>
    </w:p>
    <w:p w14:paraId="001C4F14" w14:textId="77777777" w:rsidR="00947E9C" w:rsidRPr="005F6E81" w:rsidRDefault="00947E9C" w:rsidP="00947E9C">
      <w:pPr>
        <w:tabs>
          <w:tab w:val="left" w:pos="720"/>
          <w:tab w:val="left" w:pos="1350"/>
        </w:tabs>
        <w:rPr>
          <w:rFonts w:ascii="Verdana" w:hAnsi="Verdana" w:cstheme="minorHAnsi"/>
          <w:sz w:val="20"/>
          <w:szCs w:val="20"/>
        </w:rPr>
      </w:pPr>
      <w:bookmarkStart w:id="58" w:name="OLE_LINK7"/>
      <w:r w:rsidRPr="005F6E81">
        <w:rPr>
          <w:rFonts w:ascii="Verdana" w:hAnsi="Verdana" w:cstheme="minorHAnsi"/>
          <w:sz w:val="20"/>
          <w:szCs w:val="20"/>
        </w:rPr>
        <w:t xml:space="preserve">An incomplete grade will only be granted in the most extraordinary of circumstances and must be requested by the student and approved by the instructor and the office of the Vice President of Academic Affairs.  Requests must be submitted using the ‘Incomplete Grade Agreement Form’.  The instructor will adhere to Harding Policies.  Please refer to the Harding University Catalog for additional information.  </w:t>
      </w:r>
    </w:p>
    <w:p w14:paraId="5912673D" w14:textId="77777777" w:rsidR="00947E9C" w:rsidRPr="005F6E81" w:rsidRDefault="00947E9C" w:rsidP="00947E9C">
      <w:pPr>
        <w:tabs>
          <w:tab w:val="left" w:pos="720"/>
          <w:tab w:val="left" w:pos="1350"/>
        </w:tabs>
        <w:rPr>
          <w:rFonts w:ascii="Verdana" w:hAnsi="Verdana" w:cstheme="minorHAnsi"/>
          <w:sz w:val="20"/>
          <w:szCs w:val="20"/>
        </w:rPr>
      </w:pPr>
    </w:p>
    <w:p w14:paraId="320F791D" w14:textId="77777777" w:rsidR="00947E9C" w:rsidRPr="005F6E81" w:rsidRDefault="00947E9C" w:rsidP="003D6FA0">
      <w:pPr>
        <w:pStyle w:val="HeadingSecond"/>
      </w:pPr>
      <w:bookmarkStart w:id="59" w:name="_Toc514335058"/>
      <w:bookmarkStart w:id="60" w:name="_Toc521617420"/>
      <w:bookmarkEnd w:id="58"/>
      <w:r w:rsidRPr="005F6E81">
        <w:t>WITHDRAWALS</w:t>
      </w:r>
      <w:bookmarkEnd w:id="59"/>
      <w:bookmarkEnd w:id="60"/>
    </w:p>
    <w:p w14:paraId="16A60941" w14:textId="77777777" w:rsidR="00947E9C" w:rsidRPr="005F6E81" w:rsidRDefault="00947E9C" w:rsidP="00947E9C">
      <w:pPr>
        <w:tabs>
          <w:tab w:val="left" w:pos="720"/>
          <w:tab w:val="left" w:pos="1350"/>
        </w:tabs>
        <w:rPr>
          <w:rFonts w:ascii="Verdana" w:hAnsi="Verdana" w:cstheme="minorHAnsi"/>
          <w:sz w:val="20"/>
          <w:szCs w:val="20"/>
        </w:rPr>
      </w:pPr>
      <w:bookmarkStart w:id="61" w:name="OLE_LINK8"/>
      <w:r w:rsidRPr="005F6E81">
        <w:rPr>
          <w:rFonts w:ascii="Verdana" w:hAnsi="Verdana" w:cstheme="minorHAnsi"/>
          <w:sz w:val="20"/>
          <w:szCs w:val="20"/>
        </w:rPr>
        <w:t>If you stop attending class without formally withdrawing, you may receive an “F” for the course and must repeat the entire two semester sequence.  Please make sure you have completed the necessary paperwork with the instructor and the Registrar Office if you find it necessary to stop attending this semester.</w:t>
      </w:r>
    </w:p>
    <w:p w14:paraId="7ABDD388" w14:textId="77777777" w:rsidR="00947E9C" w:rsidRPr="005F6E81" w:rsidRDefault="00947E9C" w:rsidP="00947E9C">
      <w:pPr>
        <w:tabs>
          <w:tab w:val="left" w:pos="720"/>
          <w:tab w:val="left" w:pos="1350"/>
        </w:tabs>
        <w:rPr>
          <w:rFonts w:ascii="Verdana" w:hAnsi="Verdana" w:cstheme="minorHAnsi"/>
          <w:b/>
          <w:bCs/>
          <w:sz w:val="20"/>
          <w:szCs w:val="20"/>
        </w:rPr>
      </w:pPr>
    </w:p>
    <w:p w14:paraId="5F690F33" w14:textId="77777777" w:rsidR="000C2960" w:rsidRPr="00156271" w:rsidRDefault="000C2960" w:rsidP="000C2960">
      <w:pPr>
        <w:pStyle w:val="Heading1"/>
        <w:rPr>
          <w:rFonts w:ascii="Verdana" w:hAnsi="Verdana"/>
          <w:sz w:val="24"/>
          <w:szCs w:val="24"/>
        </w:rPr>
      </w:pPr>
      <w:bookmarkStart w:id="62" w:name="_Toc514335059"/>
      <w:bookmarkStart w:id="63" w:name="_Toc521617421"/>
      <w:bookmarkEnd w:id="61"/>
      <w:r w:rsidRPr="00156271">
        <w:rPr>
          <w:rFonts w:ascii="Verdana" w:hAnsi="Verdana"/>
          <w:sz w:val="24"/>
          <w:szCs w:val="24"/>
        </w:rPr>
        <w:t>REMOTE STUDENTS</w:t>
      </w:r>
    </w:p>
    <w:p w14:paraId="5C790F09" w14:textId="77777777" w:rsidR="000C2960" w:rsidRPr="00156271" w:rsidRDefault="000C2960" w:rsidP="000C2960">
      <w:pPr>
        <w:tabs>
          <w:tab w:val="left" w:pos="720"/>
          <w:tab w:val="left" w:pos="1350"/>
        </w:tabs>
        <w:rPr>
          <w:rFonts w:ascii="Verdana" w:hAnsi="Verdana" w:cs="Arial"/>
          <w:bCs/>
          <w:sz w:val="20"/>
          <w:szCs w:val="20"/>
        </w:rPr>
      </w:pPr>
      <w:r w:rsidRPr="00156271">
        <w:rPr>
          <w:rFonts w:ascii="Verdana" w:hAnsi="Verdana" w:cs="Arial"/>
          <w:bCs/>
          <w:sz w:val="20"/>
          <w:szCs w:val="20"/>
        </w:rPr>
        <w:t>Remote students are responsible to complete all course activities including attendance during posted class times.</w:t>
      </w:r>
    </w:p>
    <w:p w14:paraId="2B42C19C" w14:textId="77777777" w:rsidR="000C2960" w:rsidRPr="00156271" w:rsidRDefault="000C2960" w:rsidP="000C2960">
      <w:pPr>
        <w:tabs>
          <w:tab w:val="left" w:pos="720"/>
          <w:tab w:val="left" w:pos="1350"/>
        </w:tabs>
        <w:rPr>
          <w:rFonts w:ascii="Verdana" w:hAnsi="Verdana" w:cs="Arial"/>
          <w:bCs/>
          <w:sz w:val="20"/>
          <w:szCs w:val="20"/>
        </w:rPr>
      </w:pPr>
      <w:r w:rsidRPr="00156271">
        <w:rPr>
          <w:rFonts w:ascii="Verdana" w:hAnsi="Verdana" w:cs="Arial"/>
          <w:bCs/>
          <w:sz w:val="20"/>
          <w:szCs w:val="20"/>
        </w:rPr>
        <w:t>Zoom (or equivalent) video conferencing will be available for all live classes.</w:t>
      </w:r>
    </w:p>
    <w:p w14:paraId="3B0A4262" w14:textId="77777777" w:rsidR="000C2960" w:rsidRPr="00156271" w:rsidRDefault="000C2960" w:rsidP="000C2960">
      <w:pPr>
        <w:tabs>
          <w:tab w:val="left" w:pos="720"/>
          <w:tab w:val="left" w:pos="1350"/>
        </w:tabs>
        <w:rPr>
          <w:rFonts w:ascii="Verdana" w:hAnsi="Verdana" w:cs="Arial"/>
          <w:bCs/>
          <w:sz w:val="20"/>
          <w:szCs w:val="20"/>
        </w:rPr>
      </w:pPr>
      <w:r w:rsidRPr="00156271">
        <w:rPr>
          <w:rFonts w:ascii="Verdana" w:hAnsi="Verdana" w:cs="Arial"/>
          <w:bCs/>
          <w:sz w:val="20"/>
          <w:szCs w:val="20"/>
        </w:rPr>
        <w:t>Live class lectures/activities will be recorded and stored in Canvas.</w:t>
      </w:r>
    </w:p>
    <w:p w14:paraId="13A172BC" w14:textId="77777777" w:rsidR="000C2960" w:rsidRPr="00156271" w:rsidRDefault="000C2960" w:rsidP="000C2960">
      <w:pPr>
        <w:tabs>
          <w:tab w:val="left" w:pos="720"/>
          <w:tab w:val="left" w:pos="1350"/>
        </w:tabs>
        <w:rPr>
          <w:rFonts w:ascii="Verdana" w:hAnsi="Verdana" w:cs="Arial"/>
          <w:bCs/>
          <w:sz w:val="20"/>
          <w:szCs w:val="20"/>
        </w:rPr>
      </w:pPr>
      <w:r w:rsidRPr="00156271">
        <w:rPr>
          <w:rFonts w:ascii="Verdana" w:hAnsi="Verdana" w:cs="Arial"/>
          <w:bCs/>
          <w:sz w:val="20"/>
          <w:szCs w:val="20"/>
        </w:rPr>
        <w:t>All Harding policies for such will be enforced.</w:t>
      </w:r>
    </w:p>
    <w:p w14:paraId="33BB5490" w14:textId="77777777" w:rsidR="000C2960" w:rsidRPr="00156271" w:rsidRDefault="000C2960" w:rsidP="000C2960">
      <w:pPr>
        <w:tabs>
          <w:tab w:val="left" w:pos="720"/>
          <w:tab w:val="left" w:pos="1350"/>
        </w:tabs>
        <w:rPr>
          <w:rFonts w:ascii="Verdana" w:hAnsi="Verdana" w:cs="Arial"/>
          <w:bCs/>
          <w:sz w:val="20"/>
          <w:szCs w:val="20"/>
        </w:rPr>
      </w:pPr>
    </w:p>
    <w:p w14:paraId="34A7EFFB" w14:textId="77777777" w:rsidR="000C2960" w:rsidRPr="00156271" w:rsidRDefault="000C2960" w:rsidP="000C2960">
      <w:pPr>
        <w:pStyle w:val="Heading1"/>
        <w:rPr>
          <w:rFonts w:ascii="Verdana" w:hAnsi="Verdana"/>
          <w:sz w:val="24"/>
          <w:szCs w:val="24"/>
        </w:rPr>
      </w:pPr>
    </w:p>
    <w:p w14:paraId="29AE3798" w14:textId="77777777" w:rsidR="000C2960" w:rsidRPr="00156271" w:rsidRDefault="000C2960" w:rsidP="000C2960"/>
    <w:p w14:paraId="1B9779AB" w14:textId="77777777" w:rsidR="000C2960" w:rsidRPr="00156271" w:rsidRDefault="000C2960" w:rsidP="000C2960">
      <w:pPr>
        <w:pStyle w:val="Heading1"/>
        <w:rPr>
          <w:rFonts w:ascii="Verdana" w:hAnsi="Verdana"/>
          <w:sz w:val="24"/>
          <w:szCs w:val="24"/>
        </w:rPr>
      </w:pPr>
      <w:r w:rsidRPr="00156271">
        <w:rPr>
          <w:rFonts w:ascii="Verdana" w:hAnsi="Verdana"/>
          <w:sz w:val="24"/>
          <w:szCs w:val="24"/>
        </w:rPr>
        <w:t>COVID-19 STATEMENT</w:t>
      </w:r>
    </w:p>
    <w:p w14:paraId="1D23587C" w14:textId="77777777" w:rsidR="000C2960" w:rsidRPr="00156271" w:rsidRDefault="000C2960" w:rsidP="000C2960"/>
    <w:p w14:paraId="70064BD6" w14:textId="77777777" w:rsidR="000C2960" w:rsidRPr="00156271" w:rsidRDefault="000C2960" w:rsidP="000C2960">
      <w:pPr>
        <w:tabs>
          <w:tab w:val="left" w:pos="720"/>
          <w:tab w:val="left" w:pos="1350"/>
        </w:tabs>
        <w:rPr>
          <w:rFonts w:ascii="Verdana" w:hAnsi="Verdana" w:cs="Arial"/>
          <w:bCs/>
          <w:sz w:val="20"/>
          <w:szCs w:val="20"/>
        </w:rPr>
      </w:pPr>
      <w:r w:rsidRPr="00156271">
        <w:rPr>
          <w:rFonts w:ascii="Verdana" w:hAnsi="Verdana" w:cs="Arial"/>
          <w:bCs/>
          <w:sz w:val="20"/>
          <w:szCs w:val="20"/>
        </w:rPr>
        <w:t>Our goal is to provide a safe and positive learning environment for all of our students. As a faith-based university, we have a responsibility to care for one another. The current COVID-19 pandemic gives us a good opportunity to do so, by following the guidelines to minimize transmission of the novel coronavirus.  Every precaution will be taken to be sure that class is conducted in a way that is safe and in compliance with state and university guidelines. If you feel a situation needs to be addressed in the classroom environment, please speak with me as soon as possible so that the situation can be improved.</w:t>
      </w:r>
    </w:p>
    <w:p w14:paraId="3C9832D3" w14:textId="77777777" w:rsidR="000C2960" w:rsidRPr="00156271" w:rsidRDefault="000C2960" w:rsidP="000C2960">
      <w:pPr>
        <w:tabs>
          <w:tab w:val="left" w:pos="720"/>
          <w:tab w:val="left" w:pos="1350"/>
        </w:tabs>
        <w:rPr>
          <w:rFonts w:ascii="Verdana" w:hAnsi="Verdana" w:cs="Arial"/>
          <w:bCs/>
          <w:sz w:val="20"/>
          <w:szCs w:val="20"/>
        </w:rPr>
      </w:pPr>
    </w:p>
    <w:p w14:paraId="35E299A7" w14:textId="77777777" w:rsidR="000C2960" w:rsidRDefault="000C2960" w:rsidP="000C2960">
      <w:pPr>
        <w:tabs>
          <w:tab w:val="left" w:pos="720"/>
          <w:tab w:val="left" w:pos="1350"/>
        </w:tabs>
        <w:rPr>
          <w:rFonts w:ascii="Verdana" w:hAnsi="Verdana" w:cs="Arial"/>
          <w:bCs/>
          <w:sz w:val="20"/>
          <w:szCs w:val="20"/>
        </w:rPr>
      </w:pPr>
      <w:r w:rsidRPr="00156271">
        <w:rPr>
          <w:rFonts w:ascii="Verdana" w:hAnsi="Verdana" w:cs="Arial"/>
          <w:bCs/>
          <w:sz w:val="20"/>
          <w:szCs w:val="20"/>
        </w:rPr>
        <w:t>Due to the uncertain and unusual climate during which this course is being offered, certain adjustments may have to be made including changes to meeting times, modalities and work assignments. Every effort will be made to notify students of any change as soon as possible. Because this course may/will be meeting using video conferencing, students are expected to find a safe, secure and reliable internet connection in order to participate in virtual meetings at the required level.</w:t>
      </w:r>
    </w:p>
    <w:p w14:paraId="512D5CB4" w14:textId="77777777" w:rsidR="000C2960" w:rsidRDefault="000C2960" w:rsidP="000C2960">
      <w:pPr>
        <w:tabs>
          <w:tab w:val="left" w:pos="720"/>
          <w:tab w:val="left" w:pos="1350"/>
        </w:tabs>
        <w:rPr>
          <w:rFonts w:ascii="Verdana" w:hAnsi="Verdana" w:cs="Arial"/>
          <w:bCs/>
          <w:sz w:val="20"/>
          <w:szCs w:val="20"/>
        </w:rPr>
      </w:pPr>
    </w:p>
    <w:p w14:paraId="544A58B4" w14:textId="77777777" w:rsidR="000C2960" w:rsidRPr="00B07730" w:rsidRDefault="000C2960" w:rsidP="000C2960">
      <w:pPr>
        <w:tabs>
          <w:tab w:val="left" w:pos="720"/>
          <w:tab w:val="left" w:pos="1350"/>
        </w:tabs>
        <w:rPr>
          <w:rFonts w:ascii="Verdana" w:hAnsi="Verdana" w:cs="Arial"/>
          <w:bCs/>
          <w:sz w:val="20"/>
          <w:szCs w:val="20"/>
        </w:rPr>
      </w:pPr>
    </w:p>
    <w:p w14:paraId="4339E023" w14:textId="77777777" w:rsidR="00947E9C" w:rsidRPr="000C2960" w:rsidRDefault="00947E9C" w:rsidP="000C2960">
      <w:pPr>
        <w:pStyle w:val="Heading1"/>
        <w:rPr>
          <w:rFonts w:ascii="Verdana" w:hAnsi="Verdana"/>
          <w:sz w:val="24"/>
          <w:szCs w:val="24"/>
        </w:rPr>
      </w:pPr>
      <w:r w:rsidRPr="000C2960">
        <w:rPr>
          <w:rFonts w:ascii="Verdana" w:hAnsi="Verdana"/>
          <w:sz w:val="24"/>
          <w:szCs w:val="24"/>
        </w:rPr>
        <w:t>SYLLABUS POLICY EXCEPTIONS</w:t>
      </w:r>
      <w:bookmarkEnd w:id="62"/>
      <w:bookmarkEnd w:id="63"/>
    </w:p>
    <w:p w14:paraId="1E586407" w14:textId="77777777" w:rsidR="000C2960" w:rsidRPr="005F6E81" w:rsidRDefault="000C2960" w:rsidP="003D6FA0">
      <w:pPr>
        <w:pStyle w:val="HeadingSecond"/>
      </w:pPr>
    </w:p>
    <w:p w14:paraId="400214B2" w14:textId="77777777" w:rsidR="00947E9C" w:rsidRPr="005F6E81" w:rsidRDefault="00947E9C" w:rsidP="00947E9C">
      <w:pPr>
        <w:tabs>
          <w:tab w:val="left" w:pos="720"/>
          <w:tab w:val="left" w:pos="1350"/>
        </w:tabs>
        <w:rPr>
          <w:rFonts w:ascii="Verdana" w:hAnsi="Verdana" w:cstheme="minorHAnsi"/>
          <w:sz w:val="20"/>
          <w:szCs w:val="20"/>
        </w:rPr>
      </w:pPr>
      <w:r w:rsidRPr="005F6E81">
        <w:rPr>
          <w:rFonts w:ascii="Verdana" w:hAnsi="Verdana" w:cstheme="minorHAnsi"/>
          <w:bCs/>
          <w:sz w:val="20"/>
          <w:szCs w:val="20"/>
        </w:rPr>
        <w:t>The instructor reserves the right to utilize professional judgment to make exceptions to the syllabus policies.  In general, e</w:t>
      </w:r>
      <w:r w:rsidRPr="005F6E81">
        <w:rPr>
          <w:rFonts w:ascii="Verdana" w:hAnsi="Verdana" w:cstheme="minorHAnsi"/>
          <w:sz w:val="20"/>
          <w:szCs w:val="20"/>
        </w:rPr>
        <w:t xml:space="preserve">xceptions to the policies in the syllabus will only be made in the most extraordinary of circumstances (i.e. a </w:t>
      </w:r>
      <w:r w:rsidRPr="005F6E81">
        <w:rPr>
          <w:rFonts w:ascii="Verdana" w:hAnsi="Verdana" w:cstheme="minorHAnsi"/>
          <w:i/>
          <w:iCs/>
          <w:sz w:val="20"/>
          <w:szCs w:val="20"/>
        </w:rPr>
        <w:t>verifiable</w:t>
      </w:r>
      <w:r w:rsidRPr="005F6E81">
        <w:rPr>
          <w:rFonts w:ascii="Verdana" w:hAnsi="Verdana" w:cstheme="minorHAnsi"/>
          <w:sz w:val="20"/>
          <w:szCs w:val="20"/>
        </w:rPr>
        <w:t xml:space="preserve"> emergency or long-term illness).  Students may be required to provide documentation of such extraordinary circumstances, and the instructor shall be the one who determines what constitutes acceptable documentation.  The instructor may require an alternative format for evaluating student performance in the event of extraordinary circumstances. The instructor reserves the right to assess penalties for late work, regardless of the circumstances.</w:t>
      </w:r>
    </w:p>
    <w:p w14:paraId="2AE0B453" w14:textId="77777777" w:rsidR="005F6E81" w:rsidRPr="005F6E81" w:rsidRDefault="005F6E81" w:rsidP="005F6E81">
      <w:pPr>
        <w:pStyle w:val="Heading1"/>
        <w:rPr>
          <w:rFonts w:ascii="Verdana" w:hAnsi="Verdana"/>
          <w:sz w:val="24"/>
          <w:szCs w:val="24"/>
        </w:rPr>
      </w:pPr>
      <w:r w:rsidRPr="005F6E81">
        <w:rPr>
          <w:rFonts w:ascii="Verdana" w:hAnsi="Verdana"/>
          <w:sz w:val="24"/>
          <w:szCs w:val="24"/>
        </w:rPr>
        <w:t>ACADEMIC INTEGRITY</w:t>
      </w:r>
    </w:p>
    <w:p w14:paraId="0972AED2" w14:textId="77777777" w:rsidR="005F6E81" w:rsidRPr="005F6E81" w:rsidRDefault="005F6E81" w:rsidP="005F6E81">
      <w:pPr>
        <w:tabs>
          <w:tab w:val="num" w:pos="360"/>
        </w:tabs>
        <w:ind w:left="360" w:hanging="360"/>
        <w:rPr>
          <w:rFonts w:ascii="Verdana" w:hAnsi="Verdana"/>
          <w:sz w:val="20"/>
          <w:szCs w:val="20"/>
        </w:rPr>
      </w:pPr>
    </w:p>
    <w:p w14:paraId="0FA95987" w14:textId="77777777" w:rsidR="005F6E81" w:rsidRPr="005F6E81" w:rsidRDefault="005F6E81" w:rsidP="005F6E81">
      <w:pPr>
        <w:tabs>
          <w:tab w:val="num" w:pos="0"/>
        </w:tabs>
        <w:rPr>
          <w:rFonts w:ascii="Verdana" w:hAnsi="Verdana"/>
          <w:sz w:val="20"/>
          <w:szCs w:val="20"/>
        </w:rPr>
      </w:pPr>
      <w:r w:rsidRPr="005F6E81">
        <w:rPr>
          <w:rFonts w:ascii="Verdana" w:hAnsi="Verdana"/>
          <w:sz w:val="20"/>
          <w:szCs w:val="20"/>
        </w:rPr>
        <w:t xml:space="preserve">Honesty and integrity are characteristics that should describe each one of us as servants of Jesus Christ.  As your instructor, I pledge that I will strive for honesty and integrity in how I handle the content of this course and in how I interact with each of you.  I ask that you join me in pledging to do the same.  </w:t>
      </w:r>
    </w:p>
    <w:p w14:paraId="6EDC3C19" w14:textId="77777777" w:rsidR="005F6E81" w:rsidRPr="005F6E81" w:rsidRDefault="005F6E81" w:rsidP="005F6E81">
      <w:pPr>
        <w:tabs>
          <w:tab w:val="num" w:pos="0"/>
        </w:tabs>
        <w:rPr>
          <w:rFonts w:ascii="Verdana" w:hAnsi="Verdana"/>
          <w:sz w:val="20"/>
          <w:szCs w:val="20"/>
        </w:rPr>
      </w:pPr>
    </w:p>
    <w:p w14:paraId="11FA83CB" w14:textId="77777777" w:rsidR="005F6E81" w:rsidRPr="005F6E81" w:rsidRDefault="005F6E81" w:rsidP="005F6E81">
      <w:pPr>
        <w:tabs>
          <w:tab w:val="num" w:pos="0"/>
        </w:tabs>
        <w:rPr>
          <w:rFonts w:ascii="Verdana" w:hAnsi="Verdana"/>
          <w:sz w:val="20"/>
          <w:szCs w:val="20"/>
        </w:rPr>
      </w:pPr>
      <w:r w:rsidRPr="005F6E81">
        <w:rPr>
          <w:rFonts w:ascii="Verdana" w:hAnsi="Verdana"/>
          <w:sz w:val="20"/>
          <w:szCs w:val="20"/>
        </w:rPr>
        <w:t>Academic dishonesty will result in penalties up to and including dismissal from the class with a failing grade and will be reported to the Associate Provost. All instances of dishonesty will be handled according to the procedures delineated in the Harding University catalog.</w:t>
      </w:r>
    </w:p>
    <w:p w14:paraId="529ECE33" w14:textId="77777777" w:rsidR="005F6E81" w:rsidRPr="005F6E81" w:rsidRDefault="005F6E81" w:rsidP="005F6E81">
      <w:pPr>
        <w:tabs>
          <w:tab w:val="num" w:pos="360"/>
        </w:tabs>
        <w:ind w:left="360" w:hanging="360"/>
        <w:rPr>
          <w:rFonts w:ascii="Verdana" w:hAnsi="Verdana"/>
          <w:sz w:val="20"/>
          <w:szCs w:val="20"/>
        </w:rPr>
      </w:pPr>
    </w:p>
    <w:p w14:paraId="315950FF" w14:textId="77777777" w:rsidR="005F6E81" w:rsidRPr="005F6E81" w:rsidRDefault="005F6E81" w:rsidP="005F6E81">
      <w:pPr>
        <w:tabs>
          <w:tab w:val="num" w:pos="0"/>
        </w:tabs>
        <w:rPr>
          <w:rFonts w:ascii="Verdana" w:hAnsi="Verdana"/>
          <w:sz w:val="20"/>
          <w:szCs w:val="20"/>
        </w:rPr>
      </w:pPr>
      <w:r w:rsidRPr="005F6E81">
        <w:rPr>
          <w:rFonts w:ascii="Verdana" w:hAnsi="Verdana"/>
          <w:sz w:val="20"/>
          <w:szCs w:val="20"/>
        </w:rPr>
        <w:t>Direct copying work from other students in this or previous classes or from available textbook answer keys will be considered a violation of this policy and treated accordingly.  A first offense will result in a grade of zero on all pertinent work and a letter sent to the office of the Provost.  A second offense will result in failure of the entire course.</w:t>
      </w:r>
    </w:p>
    <w:p w14:paraId="4A8511A4" w14:textId="77777777" w:rsidR="005F6E81" w:rsidRPr="005F6E81" w:rsidRDefault="005F6E81" w:rsidP="005F6E81">
      <w:pPr>
        <w:tabs>
          <w:tab w:val="num" w:pos="0"/>
        </w:tabs>
        <w:rPr>
          <w:rFonts w:ascii="Verdana" w:hAnsi="Verdana"/>
          <w:sz w:val="20"/>
          <w:szCs w:val="20"/>
        </w:rPr>
      </w:pPr>
    </w:p>
    <w:p w14:paraId="6E029399" w14:textId="77777777" w:rsidR="005F6E81" w:rsidRPr="005F6E81" w:rsidRDefault="005F6E81" w:rsidP="005F6E81">
      <w:pPr>
        <w:pStyle w:val="Heading1"/>
        <w:rPr>
          <w:rFonts w:ascii="Verdana" w:hAnsi="Verdana"/>
          <w:sz w:val="24"/>
          <w:szCs w:val="24"/>
        </w:rPr>
      </w:pPr>
      <w:r w:rsidRPr="005F6E81">
        <w:rPr>
          <w:rFonts w:ascii="Verdana" w:hAnsi="Verdana"/>
          <w:sz w:val="24"/>
          <w:szCs w:val="24"/>
        </w:rPr>
        <w:t>ASSESSMENT</w:t>
      </w:r>
    </w:p>
    <w:p w14:paraId="73E5384F" w14:textId="77777777" w:rsidR="005F6E81" w:rsidRPr="005F6E81" w:rsidRDefault="005F6E81" w:rsidP="005F6E81">
      <w:pPr>
        <w:rPr>
          <w:rFonts w:ascii="Verdana" w:hAnsi="Verdana"/>
        </w:rPr>
      </w:pPr>
    </w:p>
    <w:p w14:paraId="3BAE25E9" w14:textId="77777777" w:rsidR="005F6E81" w:rsidRPr="005F6E81" w:rsidRDefault="005F6E81" w:rsidP="005F6E81">
      <w:pPr>
        <w:tabs>
          <w:tab w:val="num" w:pos="0"/>
        </w:tabs>
        <w:rPr>
          <w:rFonts w:ascii="Verdana" w:hAnsi="Verdana"/>
          <w:sz w:val="20"/>
          <w:szCs w:val="20"/>
        </w:rPr>
      </w:pPr>
      <w:r w:rsidRPr="005F6E81">
        <w:rPr>
          <w:rFonts w:ascii="Verdana" w:hAnsi="Verdana"/>
          <w:sz w:val="20"/>
          <w:szCs w:val="20"/>
        </w:rPr>
        <w:t xml:space="preserve">Harding University, since its charter in 1924, has been strongly committed to providing the best resources and environment for the teaching-learning process. The board, administration, faculty, and staff are wholeheartedly committed to full compliance with all Criteria of Accreditation of the Higher Learning Commission as well as standards of many discipline-specific specialty accrediting agencies. The university values continuous, rigorous assessment at every level for its potential to improve </w:t>
      </w:r>
      <w:r w:rsidRPr="005F6E81">
        <w:rPr>
          <w:rFonts w:ascii="Verdana" w:hAnsi="Verdana"/>
          <w:sz w:val="20"/>
          <w:szCs w:val="20"/>
        </w:rPr>
        <w:lastRenderedPageBreak/>
        <w:t>student learning and achievement and for its centrality in fulfilling the stated mission of Harding. Thus, a comprehensive assessment program has been developed that includes both the academic units and the administrative and educational support units. Course-specific student learning outcomes contribute to student achievement of program-specific learning outcomes that support student achievement of holistic university learning outcomes. All academic units design annual assessment plans centered on measuring student achievement of program learning outcomes used to sequentially improve teaching and learning processes. Additionally, a holistic assessment of student achievement of university learning outcomes is coordinated by the university Director of Assessment used to spur continuous improvement of teaching and learning.</w:t>
      </w:r>
    </w:p>
    <w:p w14:paraId="22F13530" w14:textId="77777777" w:rsidR="005F6E81" w:rsidRPr="005F6E81" w:rsidRDefault="005F6E81" w:rsidP="005F6E81">
      <w:pPr>
        <w:pStyle w:val="Heading1"/>
        <w:rPr>
          <w:rFonts w:ascii="Verdana" w:hAnsi="Verdana"/>
          <w:sz w:val="24"/>
          <w:szCs w:val="24"/>
        </w:rPr>
      </w:pPr>
      <w:r w:rsidRPr="005F6E81">
        <w:rPr>
          <w:rFonts w:ascii="Verdana" w:hAnsi="Verdana"/>
          <w:sz w:val="24"/>
          <w:szCs w:val="24"/>
        </w:rPr>
        <w:t>STUDENTS WITH DISABILITIES</w:t>
      </w:r>
    </w:p>
    <w:p w14:paraId="1A92283D" w14:textId="77777777" w:rsidR="005F6E81" w:rsidRPr="005F6E81" w:rsidRDefault="005F6E81" w:rsidP="005F6E81">
      <w:pPr>
        <w:rPr>
          <w:rFonts w:ascii="Verdana" w:hAnsi="Verdana"/>
        </w:rPr>
      </w:pPr>
    </w:p>
    <w:p w14:paraId="741E6FAB" w14:textId="77777777" w:rsidR="005F6E81" w:rsidRPr="005F6E81" w:rsidRDefault="005F6E81" w:rsidP="005F6E81">
      <w:pPr>
        <w:tabs>
          <w:tab w:val="num" w:pos="0"/>
        </w:tabs>
        <w:rPr>
          <w:rFonts w:ascii="Verdana" w:hAnsi="Verdana"/>
          <w:sz w:val="20"/>
          <w:szCs w:val="20"/>
        </w:rPr>
      </w:pPr>
      <w:r w:rsidRPr="005F6E81">
        <w:rPr>
          <w:rFonts w:ascii="Verdana" w:hAnsi="Verdana"/>
          <w:sz w:val="20"/>
          <w:szCs w:val="20"/>
        </w:rPr>
        <w:t>It is the policy for Harding University to accommodate students with disabilities, pursuant to federal and state law. Therefore, any student with a documented disability condition (e.g. physical, learning, or psychological) who needs to arrange reasonable accommodations must contact the instructor and the Office of Disability Services and Educational Access at the beginning of each semester. If the diagnosis of the disability occurs during the academic year, the student must self-identify with the Office of Disability Services and Educational Access as soon as possible in order to get academic accommodations in place for the remainder of the semester. The Office of Disability Services and Educational Access is located in Room 226 in the Student Center, telephone, (501) 279-4019.</w:t>
      </w:r>
    </w:p>
    <w:p w14:paraId="4EAEE636" w14:textId="77777777" w:rsidR="00947E9C" w:rsidRPr="005F6E81" w:rsidRDefault="00947E9C" w:rsidP="00947E9C">
      <w:pPr>
        <w:tabs>
          <w:tab w:val="left" w:pos="720"/>
          <w:tab w:val="left" w:pos="1350"/>
        </w:tabs>
        <w:rPr>
          <w:rFonts w:ascii="Verdana" w:hAnsi="Verdana" w:cstheme="minorHAnsi"/>
          <w:sz w:val="20"/>
          <w:szCs w:val="20"/>
        </w:rPr>
      </w:pPr>
    </w:p>
    <w:sectPr w:rsidR="00947E9C" w:rsidRPr="005F6E81" w:rsidSect="00D47D90">
      <w:footerReference w:type="default" r:id="rId23"/>
      <w:pgSz w:w="12240" w:h="15840"/>
      <w:pgMar w:top="450" w:right="72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71C1" w14:textId="77777777" w:rsidR="00EE74CC" w:rsidRDefault="00EE74CC">
      <w:r>
        <w:separator/>
      </w:r>
    </w:p>
  </w:endnote>
  <w:endnote w:type="continuationSeparator" w:id="0">
    <w:p w14:paraId="07AA65BD" w14:textId="77777777" w:rsidR="00EE74CC" w:rsidRDefault="00EE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32C0" w14:textId="77777777" w:rsidR="000D3D43" w:rsidRDefault="000D3D43" w:rsidP="00097574">
    <w:pPr>
      <w:pStyle w:val="Footer"/>
      <w:tabs>
        <w:tab w:val="clear" w:pos="4320"/>
        <w:tab w:val="clear" w:pos="8640"/>
        <w:tab w:val="center" w:pos="5040"/>
        <w:tab w:val="right" w:pos="10080"/>
      </w:tabs>
    </w:pPr>
    <w:r>
      <w:tab/>
    </w:r>
    <w:r>
      <w:rPr>
        <w:rStyle w:val="PageNumber"/>
      </w:rPr>
      <w:fldChar w:fldCharType="begin"/>
    </w:r>
    <w:r>
      <w:rPr>
        <w:rStyle w:val="PageNumber"/>
      </w:rPr>
      <w:instrText xml:space="preserve"> PAGE </w:instrText>
    </w:r>
    <w:r>
      <w:rPr>
        <w:rStyle w:val="PageNumber"/>
      </w:rPr>
      <w:fldChar w:fldCharType="separate"/>
    </w:r>
    <w:r w:rsidR="002147C1">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147C1">
      <w:rPr>
        <w:rStyle w:val="PageNumber"/>
        <w:noProof/>
      </w:rPr>
      <w:t>8</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DF61D" w14:textId="77777777" w:rsidR="00EE74CC" w:rsidRDefault="00EE74CC">
      <w:r>
        <w:separator/>
      </w:r>
    </w:p>
  </w:footnote>
  <w:footnote w:type="continuationSeparator" w:id="0">
    <w:p w14:paraId="126AE7DF" w14:textId="77777777" w:rsidR="00EE74CC" w:rsidRDefault="00EE7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B35"/>
    <w:multiLevelType w:val="hybridMultilevel"/>
    <w:tmpl w:val="62DCF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DD0948"/>
    <w:multiLevelType w:val="hybridMultilevel"/>
    <w:tmpl w:val="73B2EE34"/>
    <w:lvl w:ilvl="0" w:tplc="176C136C">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0F4C7A78"/>
    <w:multiLevelType w:val="hybridMultilevel"/>
    <w:tmpl w:val="37EE23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F4BE5"/>
    <w:multiLevelType w:val="hybridMultilevel"/>
    <w:tmpl w:val="B6FC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C6C11"/>
    <w:multiLevelType w:val="hybridMultilevel"/>
    <w:tmpl w:val="17A8EE9A"/>
    <w:lvl w:ilvl="0" w:tplc="0EDECB6A">
      <w:start w:val="1"/>
      <w:numFmt w:val="bullet"/>
      <w:lvlText w:val="•"/>
      <w:lvlJc w:val="left"/>
      <w:pPr>
        <w:tabs>
          <w:tab w:val="num" w:pos="720"/>
        </w:tabs>
        <w:ind w:left="720" w:hanging="360"/>
      </w:pPr>
      <w:rPr>
        <w:rFonts w:ascii="Verdana" w:hAnsi="Verdana" w:hint="default"/>
      </w:rPr>
    </w:lvl>
    <w:lvl w:ilvl="1" w:tplc="3F54C528" w:tentative="1">
      <w:start w:val="1"/>
      <w:numFmt w:val="bullet"/>
      <w:lvlText w:val="•"/>
      <w:lvlJc w:val="left"/>
      <w:pPr>
        <w:tabs>
          <w:tab w:val="num" w:pos="1440"/>
        </w:tabs>
        <w:ind w:left="1440" w:hanging="360"/>
      </w:pPr>
      <w:rPr>
        <w:rFonts w:ascii="Verdana" w:hAnsi="Verdana" w:hint="default"/>
      </w:rPr>
    </w:lvl>
    <w:lvl w:ilvl="2" w:tplc="0DB41C14" w:tentative="1">
      <w:start w:val="1"/>
      <w:numFmt w:val="bullet"/>
      <w:lvlText w:val="•"/>
      <w:lvlJc w:val="left"/>
      <w:pPr>
        <w:tabs>
          <w:tab w:val="num" w:pos="2160"/>
        </w:tabs>
        <w:ind w:left="2160" w:hanging="360"/>
      </w:pPr>
      <w:rPr>
        <w:rFonts w:ascii="Verdana" w:hAnsi="Verdana" w:hint="default"/>
      </w:rPr>
    </w:lvl>
    <w:lvl w:ilvl="3" w:tplc="AFA84ADE" w:tentative="1">
      <w:start w:val="1"/>
      <w:numFmt w:val="bullet"/>
      <w:lvlText w:val="•"/>
      <w:lvlJc w:val="left"/>
      <w:pPr>
        <w:tabs>
          <w:tab w:val="num" w:pos="2880"/>
        </w:tabs>
        <w:ind w:left="2880" w:hanging="360"/>
      </w:pPr>
      <w:rPr>
        <w:rFonts w:ascii="Verdana" w:hAnsi="Verdana" w:hint="default"/>
      </w:rPr>
    </w:lvl>
    <w:lvl w:ilvl="4" w:tplc="B3A2E4DA" w:tentative="1">
      <w:start w:val="1"/>
      <w:numFmt w:val="bullet"/>
      <w:lvlText w:val="•"/>
      <w:lvlJc w:val="left"/>
      <w:pPr>
        <w:tabs>
          <w:tab w:val="num" w:pos="3600"/>
        </w:tabs>
        <w:ind w:left="3600" w:hanging="360"/>
      </w:pPr>
      <w:rPr>
        <w:rFonts w:ascii="Verdana" w:hAnsi="Verdana" w:hint="default"/>
      </w:rPr>
    </w:lvl>
    <w:lvl w:ilvl="5" w:tplc="0318267A" w:tentative="1">
      <w:start w:val="1"/>
      <w:numFmt w:val="bullet"/>
      <w:lvlText w:val="•"/>
      <w:lvlJc w:val="left"/>
      <w:pPr>
        <w:tabs>
          <w:tab w:val="num" w:pos="4320"/>
        </w:tabs>
        <w:ind w:left="4320" w:hanging="360"/>
      </w:pPr>
      <w:rPr>
        <w:rFonts w:ascii="Verdana" w:hAnsi="Verdana" w:hint="default"/>
      </w:rPr>
    </w:lvl>
    <w:lvl w:ilvl="6" w:tplc="8B860B74" w:tentative="1">
      <w:start w:val="1"/>
      <w:numFmt w:val="bullet"/>
      <w:lvlText w:val="•"/>
      <w:lvlJc w:val="left"/>
      <w:pPr>
        <w:tabs>
          <w:tab w:val="num" w:pos="5040"/>
        </w:tabs>
        <w:ind w:left="5040" w:hanging="360"/>
      </w:pPr>
      <w:rPr>
        <w:rFonts w:ascii="Verdana" w:hAnsi="Verdana" w:hint="default"/>
      </w:rPr>
    </w:lvl>
    <w:lvl w:ilvl="7" w:tplc="DF72B4E4" w:tentative="1">
      <w:start w:val="1"/>
      <w:numFmt w:val="bullet"/>
      <w:lvlText w:val="•"/>
      <w:lvlJc w:val="left"/>
      <w:pPr>
        <w:tabs>
          <w:tab w:val="num" w:pos="5760"/>
        </w:tabs>
        <w:ind w:left="5760" w:hanging="360"/>
      </w:pPr>
      <w:rPr>
        <w:rFonts w:ascii="Verdana" w:hAnsi="Verdana" w:hint="default"/>
      </w:rPr>
    </w:lvl>
    <w:lvl w:ilvl="8" w:tplc="3AC61BE4"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1DA74FE2"/>
    <w:multiLevelType w:val="hybridMultilevel"/>
    <w:tmpl w:val="B664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9434F"/>
    <w:multiLevelType w:val="hybridMultilevel"/>
    <w:tmpl w:val="0CE61F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C73AA2"/>
    <w:multiLevelType w:val="hybridMultilevel"/>
    <w:tmpl w:val="09042092"/>
    <w:lvl w:ilvl="0" w:tplc="041ACE1E">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15:restartNumberingAfterBreak="0">
    <w:nsid w:val="2DC47296"/>
    <w:multiLevelType w:val="hybridMultilevel"/>
    <w:tmpl w:val="70E694D2"/>
    <w:lvl w:ilvl="0" w:tplc="70140D7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36A76775"/>
    <w:multiLevelType w:val="hybridMultilevel"/>
    <w:tmpl w:val="6FD813C8"/>
    <w:lvl w:ilvl="0" w:tplc="55448CFA">
      <w:start w:val="1"/>
      <w:numFmt w:val="decimal"/>
      <w:lvlText w:val="%1."/>
      <w:lvlJc w:val="left"/>
      <w:pPr>
        <w:tabs>
          <w:tab w:val="num" w:pos="720"/>
        </w:tabs>
        <w:ind w:left="720" w:hanging="360"/>
      </w:pPr>
      <w:rPr>
        <w:rFonts w:cs="Times New Roman"/>
      </w:rPr>
    </w:lvl>
    <w:lvl w:ilvl="1" w:tplc="BDEA5662" w:tentative="1">
      <w:start w:val="1"/>
      <w:numFmt w:val="decimal"/>
      <w:lvlText w:val="%2."/>
      <w:lvlJc w:val="left"/>
      <w:pPr>
        <w:tabs>
          <w:tab w:val="num" w:pos="1440"/>
        </w:tabs>
        <w:ind w:left="1440" w:hanging="360"/>
      </w:pPr>
      <w:rPr>
        <w:rFonts w:cs="Times New Roman"/>
      </w:rPr>
    </w:lvl>
    <w:lvl w:ilvl="2" w:tplc="67AA50E4" w:tentative="1">
      <w:start w:val="1"/>
      <w:numFmt w:val="decimal"/>
      <w:lvlText w:val="%3."/>
      <w:lvlJc w:val="left"/>
      <w:pPr>
        <w:tabs>
          <w:tab w:val="num" w:pos="2160"/>
        </w:tabs>
        <w:ind w:left="2160" w:hanging="360"/>
      </w:pPr>
      <w:rPr>
        <w:rFonts w:cs="Times New Roman"/>
      </w:rPr>
    </w:lvl>
    <w:lvl w:ilvl="3" w:tplc="A7B6626E" w:tentative="1">
      <w:start w:val="1"/>
      <w:numFmt w:val="decimal"/>
      <w:lvlText w:val="%4."/>
      <w:lvlJc w:val="left"/>
      <w:pPr>
        <w:tabs>
          <w:tab w:val="num" w:pos="2880"/>
        </w:tabs>
        <w:ind w:left="2880" w:hanging="360"/>
      </w:pPr>
      <w:rPr>
        <w:rFonts w:cs="Times New Roman"/>
      </w:rPr>
    </w:lvl>
    <w:lvl w:ilvl="4" w:tplc="A092AB9C" w:tentative="1">
      <w:start w:val="1"/>
      <w:numFmt w:val="decimal"/>
      <w:lvlText w:val="%5."/>
      <w:lvlJc w:val="left"/>
      <w:pPr>
        <w:tabs>
          <w:tab w:val="num" w:pos="3600"/>
        </w:tabs>
        <w:ind w:left="3600" w:hanging="360"/>
      </w:pPr>
      <w:rPr>
        <w:rFonts w:cs="Times New Roman"/>
      </w:rPr>
    </w:lvl>
    <w:lvl w:ilvl="5" w:tplc="0E1C9A14" w:tentative="1">
      <w:start w:val="1"/>
      <w:numFmt w:val="decimal"/>
      <w:lvlText w:val="%6."/>
      <w:lvlJc w:val="left"/>
      <w:pPr>
        <w:tabs>
          <w:tab w:val="num" w:pos="4320"/>
        </w:tabs>
        <w:ind w:left="4320" w:hanging="360"/>
      </w:pPr>
      <w:rPr>
        <w:rFonts w:cs="Times New Roman"/>
      </w:rPr>
    </w:lvl>
    <w:lvl w:ilvl="6" w:tplc="80388782" w:tentative="1">
      <w:start w:val="1"/>
      <w:numFmt w:val="decimal"/>
      <w:lvlText w:val="%7."/>
      <w:lvlJc w:val="left"/>
      <w:pPr>
        <w:tabs>
          <w:tab w:val="num" w:pos="5040"/>
        </w:tabs>
        <w:ind w:left="5040" w:hanging="360"/>
      </w:pPr>
      <w:rPr>
        <w:rFonts w:cs="Times New Roman"/>
      </w:rPr>
    </w:lvl>
    <w:lvl w:ilvl="7" w:tplc="15ACF0B0" w:tentative="1">
      <w:start w:val="1"/>
      <w:numFmt w:val="decimal"/>
      <w:lvlText w:val="%8."/>
      <w:lvlJc w:val="left"/>
      <w:pPr>
        <w:tabs>
          <w:tab w:val="num" w:pos="5760"/>
        </w:tabs>
        <w:ind w:left="5760" w:hanging="360"/>
      </w:pPr>
      <w:rPr>
        <w:rFonts w:cs="Times New Roman"/>
      </w:rPr>
    </w:lvl>
    <w:lvl w:ilvl="8" w:tplc="4D205D72" w:tentative="1">
      <w:start w:val="1"/>
      <w:numFmt w:val="decimal"/>
      <w:lvlText w:val="%9."/>
      <w:lvlJc w:val="left"/>
      <w:pPr>
        <w:tabs>
          <w:tab w:val="num" w:pos="6480"/>
        </w:tabs>
        <w:ind w:left="6480" w:hanging="360"/>
      </w:pPr>
      <w:rPr>
        <w:rFonts w:cs="Times New Roman"/>
      </w:rPr>
    </w:lvl>
  </w:abstractNum>
  <w:abstractNum w:abstractNumId="10" w15:restartNumberingAfterBreak="0">
    <w:nsid w:val="409E33E6"/>
    <w:multiLevelType w:val="hybridMultilevel"/>
    <w:tmpl w:val="7EDC4D6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CBC189E"/>
    <w:multiLevelType w:val="multilevel"/>
    <w:tmpl w:val="537C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E3A22"/>
    <w:multiLevelType w:val="hybridMultilevel"/>
    <w:tmpl w:val="F424C7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075A05"/>
    <w:multiLevelType w:val="hybridMultilevel"/>
    <w:tmpl w:val="67FE1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4C73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F176F0A"/>
    <w:multiLevelType w:val="hybridMultilevel"/>
    <w:tmpl w:val="2FCCEC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5"/>
  </w:num>
  <w:num w:numId="2">
    <w:abstractNumId w:val="4"/>
  </w:num>
  <w:num w:numId="3">
    <w:abstractNumId w:val="12"/>
  </w:num>
  <w:num w:numId="4">
    <w:abstractNumId w:val="9"/>
  </w:num>
  <w:num w:numId="5">
    <w:abstractNumId w:val="1"/>
  </w:num>
  <w:num w:numId="6">
    <w:abstractNumId w:val="7"/>
  </w:num>
  <w:num w:numId="7">
    <w:abstractNumId w:val="13"/>
  </w:num>
  <w:num w:numId="8">
    <w:abstractNumId w:val="2"/>
  </w:num>
  <w:num w:numId="9">
    <w:abstractNumId w:val="3"/>
  </w:num>
  <w:num w:numId="10">
    <w:abstractNumId w:val="6"/>
  </w:num>
  <w:num w:numId="11">
    <w:abstractNumId w:val="8"/>
  </w:num>
  <w:num w:numId="12">
    <w:abstractNumId w:val="10"/>
  </w:num>
  <w:num w:numId="13">
    <w:abstractNumId w:val="5"/>
  </w:num>
  <w:num w:numId="14">
    <w:abstractNumId w:val="14"/>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4A"/>
    <w:rsid w:val="0000275A"/>
    <w:rsid w:val="00002C39"/>
    <w:rsid w:val="0003217C"/>
    <w:rsid w:val="000349DA"/>
    <w:rsid w:val="00041474"/>
    <w:rsid w:val="00060E31"/>
    <w:rsid w:val="00065CD1"/>
    <w:rsid w:val="00070937"/>
    <w:rsid w:val="000737A3"/>
    <w:rsid w:val="00074891"/>
    <w:rsid w:val="000804B5"/>
    <w:rsid w:val="0008497E"/>
    <w:rsid w:val="00097574"/>
    <w:rsid w:val="000B2A53"/>
    <w:rsid w:val="000C0E6E"/>
    <w:rsid w:val="000C239A"/>
    <w:rsid w:val="000C2960"/>
    <w:rsid w:val="000C4428"/>
    <w:rsid w:val="000C552F"/>
    <w:rsid w:val="000D080B"/>
    <w:rsid w:val="000D3687"/>
    <w:rsid w:val="000D3D43"/>
    <w:rsid w:val="000D4D86"/>
    <w:rsid w:val="001025BC"/>
    <w:rsid w:val="001044AD"/>
    <w:rsid w:val="00120476"/>
    <w:rsid w:val="00120B54"/>
    <w:rsid w:val="00135D08"/>
    <w:rsid w:val="00141D25"/>
    <w:rsid w:val="00145FBC"/>
    <w:rsid w:val="0014639E"/>
    <w:rsid w:val="001518E0"/>
    <w:rsid w:val="00152A66"/>
    <w:rsid w:val="00154B5F"/>
    <w:rsid w:val="00155DA1"/>
    <w:rsid w:val="00156271"/>
    <w:rsid w:val="00157AD5"/>
    <w:rsid w:val="00165C01"/>
    <w:rsid w:val="00167F97"/>
    <w:rsid w:val="00170A4B"/>
    <w:rsid w:val="001815C1"/>
    <w:rsid w:val="00184789"/>
    <w:rsid w:val="00185B54"/>
    <w:rsid w:val="00194632"/>
    <w:rsid w:val="001B1361"/>
    <w:rsid w:val="001C7D65"/>
    <w:rsid w:val="001D08AC"/>
    <w:rsid w:val="001D778B"/>
    <w:rsid w:val="001E6F9F"/>
    <w:rsid w:val="001F6534"/>
    <w:rsid w:val="00201A95"/>
    <w:rsid w:val="0020316C"/>
    <w:rsid w:val="002037D6"/>
    <w:rsid w:val="002147C1"/>
    <w:rsid w:val="00215A79"/>
    <w:rsid w:val="00216EA6"/>
    <w:rsid w:val="00216F0F"/>
    <w:rsid w:val="00234513"/>
    <w:rsid w:val="00245F8C"/>
    <w:rsid w:val="0024668D"/>
    <w:rsid w:val="00247D48"/>
    <w:rsid w:val="0025335F"/>
    <w:rsid w:val="0025632F"/>
    <w:rsid w:val="002578B5"/>
    <w:rsid w:val="0026510C"/>
    <w:rsid w:val="00272956"/>
    <w:rsid w:val="00276578"/>
    <w:rsid w:val="00283EAE"/>
    <w:rsid w:val="00292D06"/>
    <w:rsid w:val="002A6C5D"/>
    <w:rsid w:val="002B0FFE"/>
    <w:rsid w:val="002B504B"/>
    <w:rsid w:val="002C0E88"/>
    <w:rsid w:val="002C26BB"/>
    <w:rsid w:val="002C450C"/>
    <w:rsid w:val="002C70B5"/>
    <w:rsid w:val="002D161F"/>
    <w:rsid w:val="002E02A1"/>
    <w:rsid w:val="002F0145"/>
    <w:rsid w:val="002F358D"/>
    <w:rsid w:val="002F404A"/>
    <w:rsid w:val="0031020F"/>
    <w:rsid w:val="00310996"/>
    <w:rsid w:val="003203C1"/>
    <w:rsid w:val="003232C8"/>
    <w:rsid w:val="003333D6"/>
    <w:rsid w:val="0034653C"/>
    <w:rsid w:val="0035575B"/>
    <w:rsid w:val="00361440"/>
    <w:rsid w:val="00362A24"/>
    <w:rsid w:val="00363C2B"/>
    <w:rsid w:val="00374862"/>
    <w:rsid w:val="00375F0C"/>
    <w:rsid w:val="00377BFE"/>
    <w:rsid w:val="0039380C"/>
    <w:rsid w:val="003C4A8D"/>
    <w:rsid w:val="003C7025"/>
    <w:rsid w:val="003D5C5F"/>
    <w:rsid w:val="003D6FA0"/>
    <w:rsid w:val="003E651E"/>
    <w:rsid w:val="003F71F6"/>
    <w:rsid w:val="00401370"/>
    <w:rsid w:val="00401C79"/>
    <w:rsid w:val="0040775A"/>
    <w:rsid w:val="0041258E"/>
    <w:rsid w:val="00424107"/>
    <w:rsid w:val="0043121A"/>
    <w:rsid w:val="00431B02"/>
    <w:rsid w:val="00434085"/>
    <w:rsid w:val="00435C01"/>
    <w:rsid w:val="0043687C"/>
    <w:rsid w:val="00447696"/>
    <w:rsid w:val="00450E29"/>
    <w:rsid w:val="004558E6"/>
    <w:rsid w:val="00456F8C"/>
    <w:rsid w:val="0046057C"/>
    <w:rsid w:val="00461E7B"/>
    <w:rsid w:val="00463EAB"/>
    <w:rsid w:val="004644EA"/>
    <w:rsid w:val="00472D20"/>
    <w:rsid w:val="0047310F"/>
    <w:rsid w:val="00473E7D"/>
    <w:rsid w:val="004746F4"/>
    <w:rsid w:val="004846AA"/>
    <w:rsid w:val="00491220"/>
    <w:rsid w:val="00492AFA"/>
    <w:rsid w:val="00492EAD"/>
    <w:rsid w:val="004945A1"/>
    <w:rsid w:val="004A2476"/>
    <w:rsid w:val="004C2A4A"/>
    <w:rsid w:val="004C784F"/>
    <w:rsid w:val="004D2565"/>
    <w:rsid w:val="004E464B"/>
    <w:rsid w:val="0050304E"/>
    <w:rsid w:val="00514484"/>
    <w:rsid w:val="00520632"/>
    <w:rsid w:val="00535C75"/>
    <w:rsid w:val="00540FA9"/>
    <w:rsid w:val="00556016"/>
    <w:rsid w:val="005602B4"/>
    <w:rsid w:val="005722CA"/>
    <w:rsid w:val="005737DB"/>
    <w:rsid w:val="005744F4"/>
    <w:rsid w:val="00575739"/>
    <w:rsid w:val="00583C66"/>
    <w:rsid w:val="005A5FF6"/>
    <w:rsid w:val="005B0457"/>
    <w:rsid w:val="005B36E7"/>
    <w:rsid w:val="005B61BB"/>
    <w:rsid w:val="005C5887"/>
    <w:rsid w:val="005D0AC6"/>
    <w:rsid w:val="005F2385"/>
    <w:rsid w:val="005F3CA1"/>
    <w:rsid w:val="005F5B40"/>
    <w:rsid w:val="005F6E81"/>
    <w:rsid w:val="006003F0"/>
    <w:rsid w:val="0060058D"/>
    <w:rsid w:val="006021B6"/>
    <w:rsid w:val="00612EE0"/>
    <w:rsid w:val="0061596C"/>
    <w:rsid w:val="00633320"/>
    <w:rsid w:val="0063600E"/>
    <w:rsid w:val="006401AA"/>
    <w:rsid w:val="00644058"/>
    <w:rsid w:val="006467C3"/>
    <w:rsid w:val="0064689A"/>
    <w:rsid w:val="00652262"/>
    <w:rsid w:val="00652971"/>
    <w:rsid w:val="006601D1"/>
    <w:rsid w:val="00675D5B"/>
    <w:rsid w:val="00677535"/>
    <w:rsid w:val="006859A0"/>
    <w:rsid w:val="006974F8"/>
    <w:rsid w:val="006B2CC2"/>
    <w:rsid w:val="006B42B7"/>
    <w:rsid w:val="006C4A2F"/>
    <w:rsid w:val="006D2212"/>
    <w:rsid w:val="006D74A8"/>
    <w:rsid w:val="006D771E"/>
    <w:rsid w:val="006E6DF2"/>
    <w:rsid w:val="006F317F"/>
    <w:rsid w:val="006F32C0"/>
    <w:rsid w:val="006F614B"/>
    <w:rsid w:val="007005F4"/>
    <w:rsid w:val="0070252B"/>
    <w:rsid w:val="007206D0"/>
    <w:rsid w:val="00722F7D"/>
    <w:rsid w:val="00723931"/>
    <w:rsid w:val="0073050F"/>
    <w:rsid w:val="00733295"/>
    <w:rsid w:val="00740C6F"/>
    <w:rsid w:val="00746D6B"/>
    <w:rsid w:val="00751E79"/>
    <w:rsid w:val="00754487"/>
    <w:rsid w:val="00762AA2"/>
    <w:rsid w:val="00763B25"/>
    <w:rsid w:val="0077543E"/>
    <w:rsid w:val="00796619"/>
    <w:rsid w:val="007B4F7C"/>
    <w:rsid w:val="007B5D74"/>
    <w:rsid w:val="007B6A48"/>
    <w:rsid w:val="007C0B77"/>
    <w:rsid w:val="007D48FE"/>
    <w:rsid w:val="007E1A7E"/>
    <w:rsid w:val="007F4DE6"/>
    <w:rsid w:val="00800472"/>
    <w:rsid w:val="00806971"/>
    <w:rsid w:val="008069ED"/>
    <w:rsid w:val="008158B9"/>
    <w:rsid w:val="008212A1"/>
    <w:rsid w:val="00825BB7"/>
    <w:rsid w:val="00826AA1"/>
    <w:rsid w:val="00826B2F"/>
    <w:rsid w:val="00831A6B"/>
    <w:rsid w:val="0083385B"/>
    <w:rsid w:val="00837E26"/>
    <w:rsid w:val="00840F8C"/>
    <w:rsid w:val="0084486D"/>
    <w:rsid w:val="00857327"/>
    <w:rsid w:val="00862497"/>
    <w:rsid w:val="008670D5"/>
    <w:rsid w:val="008676DB"/>
    <w:rsid w:val="008701BB"/>
    <w:rsid w:val="008731ED"/>
    <w:rsid w:val="0088641C"/>
    <w:rsid w:val="008925AC"/>
    <w:rsid w:val="00894B10"/>
    <w:rsid w:val="008A64DD"/>
    <w:rsid w:val="008B325F"/>
    <w:rsid w:val="008C0191"/>
    <w:rsid w:val="008C03BC"/>
    <w:rsid w:val="008C50DC"/>
    <w:rsid w:val="008D545B"/>
    <w:rsid w:val="008D6509"/>
    <w:rsid w:val="008D7F6F"/>
    <w:rsid w:val="008E67FF"/>
    <w:rsid w:val="009040C1"/>
    <w:rsid w:val="009169E3"/>
    <w:rsid w:val="0091750E"/>
    <w:rsid w:val="00930A1B"/>
    <w:rsid w:val="00933ECB"/>
    <w:rsid w:val="00940F59"/>
    <w:rsid w:val="00947E9C"/>
    <w:rsid w:val="00951446"/>
    <w:rsid w:val="009629F9"/>
    <w:rsid w:val="00967C2F"/>
    <w:rsid w:val="0097460C"/>
    <w:rsid w:val="00974D98"/>
    <w:rsid w:val="0097568A"/>
    <w:rsid w:val="009761B9"/>
    <w:rsid w:val="00977B76"/>
    <w:rsid w:val="0098097E"/>
    <w:rsid w:val="00980B6F"/>
    <w:rsid w:val="00982373"/>
    <w:rsid w:val="00984BD4"/>
    <w:rsid w:val="0098612C"/>
    <w:rsid w:val="009862F6"/>
    <w:rsid w:val="00991914"/>
    <w:rsid w:val="009A7658"/>
    <w:rsid w:val="009B3802"/>
    <w:rsid w:val="009B3F5E"/>
    <w:rsid w:val="009B3FB9"/>
    <w:rsid w:val="009B5F73"/>
    <w:rsid w:val="009C4699"/>
    <w:rsid w:val="009D0319"/>
    <w:rsid w:val="009D431A"/>
    <w:rsid w:val="009D4F76"/>
    <w:rsid w:val="009E0DE5"/>
    <w:rsid w:val="009F4145"/>
    <w:rsid w:val="009F53F8"/>
    <w:rsid w:val="009F7C06"/>
    <w:rsid w:val="00A063CB"/>
    <w:rsid w:val="00A217BA"/>
    <w:rsid w:val="00A253BD"/>
    <w:rsid w:val="00A2574B"/>
    <w:rsid w:val="00A5029B"/>
    <w:rsid w:val="00A547A5"/>
    <w:rsid w:val="00A77074"/>
    <w:rsid w:val="00A92CA4"/>
    <w:rsid w:val="00AC2EBC"/>
    <w:rsid w:val="00AD3EBF"/>
    <w:rsid w:val="00AD7A4A"/>
    <w:rsid w:val="00AE1CD8"/>
    <w:rsid w:val="00AE4A98"/>
    <w:rsid w:val="00AF0CE3"/>
    <w:rsid w:val="00AF12B9"/>
    <w:rsid w:val="00AF5267"/>
    <w:rsid w:val="00B0076E"/>
    <w:rsid w:val="00B039CD"/>
    <w:rsid w:val="00B209A1"/>
    <w:rsid w:val="00B22815"/>
    <w:rsid w:val="00B301E0"/>
    <w:rsid w:val="00B4134F"/>
    <w:rsid w:val="00B46086"/>
    <w:rsid w:val="00B471C6"/>
    <w:rsid w:val="00B51BD9"/>
    <w:rsid w:val="00B639F2"/>
    <w:rsid w:val="00B65048"/>
    <w:rsid w:val="00B65257"/>
    <w:rsid w:val="00B8182E"/>
    <w:rsid w:val="00B844AB"/>
    <w:rsid w:val="00B86103"/>
    <w:rsid w:val="00BB7467"/>
    <w:rsid w:val="00BC739E"/>
    <w:rsid w:val="00BD0081"/>
    <w:rsid w:val="00BD24E6"/>
    <w:rsid w:val="00BD49CF"/>
    <w:rsid w:val="00BE5705"/>
    <w:rsid w:val="00BE5D07"/>
    <w:rsid w:val="00BE7123"/>
    <w:rsid w:val="00BF0496"/>
    <w:rsid w:val="00BF4967"/>
    <w:rsid w:val="00C047D1"/>
    <w:rsid w:val="00C059DC"/>
    <w:rsid w:val="00C22A47"/>
    <w:rsid w:val="00C305A3"/>
    <w:rsid w:val="00C313F3"/>
    <w:rsid w:val="00C33A4F"/>
    <w:rsid w:val="00C357BA"/>
    <w:rsid w:val="00C363CA"/>
    <w:rsid w:val="00C51647"/>
    <w:rsid w:val="00C54F52"/>
    <w:rsid w:val="00C56400"/>
    <w:rsid w:val="00C610B9"/>
    <w:rsid w:val="00C72B04"/>
    <w:rsid w:val="00C75533"/>
    <w:rsid w:val="00C8492A"/>
    <w:rsid w:val="00C93DC3"/>
    <w:rsid w:val="00C969D4"/>
    <w:rsid w:val="00CA0847"/>
    <w:rsid w:val="00CA72E6"/>
    <w:rsid w:val="00CB48F8"/>
    <w:rsid w:val="00CB789C"/>
    <w:rsid w:val="00CC1199"/>
    <w:rsid w:val="00CC1DD1"/>
    <w:rsid w:val="00CC30F6"/>
    <w:rsid w:val="00CD5E63"/>
    <w:rsid w:val="00CE4B30"/>
    <w:rsid w:val="00CE6CDB"/>
    <w:rsid w:val="00CF0607"/>
    <w:rsid w:val="00CF7470"/>
    <w:rsid w:val="00D20539"/>
    <w:rsid w:val="00D25322"/>
    <w:rsid w:val="00D32DB7"/>
    <w:rsid w:val="00D35121"/>
    <w:rsid w:val="00D36730"/>
    <w:rsid w:val="00D47D90"/>
    <w:rsid w:val="00D64D70"/>
    <w:rsid w:val="00D65471"/>
    <w:rsid w:val="00D8436B"/>
    <w:rsid w:val="00D925F3"/>
    <w:rsid w:val="00DA4294"/>
    <w:rsid w:val="00DA4A2E"/>
    <w:rsid w:val="00DA7DE9"/>
    <w:rsid w:val="00DC1DAB"/>
    <w:rsid w:val="00DC34EC"/>
    <w:rsid w:val="00DD4975"/>
    <w:rsid w:val="00DE5C07"/>
    <w:rsid w:val="00DF19F6"/>
    <w:rsid w:val="00E07336"/>
    <w:rsid w:val="00E101EE"/>
    <w:rsid w:val="00E121B0"/>
    <w:rsid w:val="00E16128"/>
    <w:rsid w:val="00E16EDE"/>
    <w:rsid w:val="00E37651"/>
    <w:rsid w:val="00E37735"/>
    <w:rsid w:val="00E37E99"/>
    <w:rsid w:val="00E4019D"/>
    <w:rsid w:val="00E57409"/>
    <w:rsid w:val="00E6481F"/>
    <w:rsid w:val="00E7320F"/>
    <w:rsid w:val="00E76BD9"/>
    <w:rsid w:val="00E81367"/>
    <w:rsid w:val="00E90BF8"/>
    <w:rsid w:val="00E91856"/>
    <w:rsid w:val="00EB5A51"/>
    <w:rsid w:val="00EB781F"/>
    <w:rsid w:val="00EB7B21"/>
    <w:rsid w:val="00EC0232"/>
    <w:rsid w:val="00EC205A"/>
    <w:rsid w:val="00EC6464"/>
    <w:rsid w:val="00EC73E0"/>
    <w:rsid w:val="00ED4491"/>
    <w:rsid w:val="00ED55F2"/>
    <w:rsid w:val="00EE58E9"/>
    <w:rsid w:val="00EE5D55"/>
    <w:rsid w:val="00EE7189"/>
    <w:rsid w:val="00EE74CC"/>
    <w:rsid w:val="00F00EDD"/>
    <w:rsid w:val="00F20FA1"/>
    <w:rsid w:val="00F224FD"/>
    <w:rsid w:val="00F30C86"/>
    <w:rsid w:val="00F321F9"/>
    <w:rsid w:val="00F35824"/>
    <w:rsid w:val="00F42AC0"/>
    <w:rsid w:val="00F5515A"/>
    <w:rsid w:val="00F6331C"/>
    <w:rsid w:val="00F64EE0"/>
    <w:rsid w:val="00F824D5"/>
    <w:rsid w:val="00F84740"/>
    <w:rsid w:val="00F8634A"/>
    <w:rsid w:val="00F90216"/>
    <w:rsid w:val="00F93B1F"/>
    <w:rsid w:val="00F97AE2"/>
    <w:rsid w:val="00FA0C86"/>
    <w:rsid w:val="00FB6E15"/>
    <w:rsid w:val="00FC16F0"/>
    <w:rsid w:val="00FC1F25"/>
    <w:rsid w:val="00FC3EA8"/>
    <w:rsid w:val="00FC7F29"/>
    <w:rsid w:val="00FD7854"/>
    <w:rsid w:val="00FE029C"/>
    <w:rsid w:val="00FE6551"/>
    <w:rsid w:val="00FF136C"/>
    <w:rsid w:val="00FF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18F68"/>
  <w15:docId w15:val="{CE1B6A7B-3C7D-4414-A908-A8B7CC15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F4"/>
    <w:rPr>
      <w:sz w:val="24"/>
      <w:szCs w:val="24"/>
    </w:rPr>
  </w:style>
  <w:style w:type="paragraph" w:styleId="Heading1">
    <w:name w:val="heading 1"/>
    <w:basedOn w:val="Normal"/>
    <w:next w:val="Normal"/>
    <w:link w:val="Heading1Char"/>
    <w:qFormat/>
    <w:rsid w:val="00FE029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040C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locked/>
    <w:rsid w:val="000D3D4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locked/>
    <w:rsid w:val="00947E9C"/>
    <w:pPr>
      <w:keepNext/>
      <w:keepLines/>
      <w:spacing w:before="40" w:line="259" w:lineRule="auto"/>
      <w:ind w:left="864" w:hanging="864"/>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locked/>
    <w:rsid w:val="00947E9C"/>
    <w:pPr>
      <w:keepNext/>
      <w:keepLines/>
      <w:spacing w:before="40" w:line="259" w:lineRule="auto"/>
      <w:ind w:left="1008" w:hanging="1008"/>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semiHidden/>
    <w:unhideWhenUsed/>
    <w:qFormat/>
    <w:locked/>
    <w:rsid w:val="00947E9C"/>
    <w:pPr>
      <w:keepNext/>
      <w:keepLines/>
      <w:spacing w:before="40" w:line="259" w:lineRule="auto"/>
      <w:ind w:left="1152" w:hanging="1152"/>
      <w:outlineLvl w:val="5"/>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semiHidden/>
    <w:unhideWhenUsed/>
    <w:qFormat/>
    <w:locked/>
    <w:rsid w:val="00947E9C"/>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 w:val="22"/>
      <w:szCs w:val="22"/>
    </w:rPr>
  </w:style>
  <w:style w:type="paragraph" w:styleId="Heading8">
    <w:name w:val="heading 8"/>
    <w:basedOn w:val="Normal"/>
    <w:next w:val="Normal"/>
    <w:link w:val="Heading8Char"/>
    <w:uiPriority w:val="9"/>
    <w:semiHidden/>
    <w:unhideWhenUsed/>
    <w:qFormat/>
    <w:locked/>
    <w:rsid w:val="00947E9C"/>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947E9C"/>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862F6"/>
    <w:rPr>
      <w:rFonts w:ascii="Arial" w:hAnsi="Arial" w:cs="Arial"/>
      <w:b/>
      <w:bCs/>
      <w:kern w:val="32"/>
      <w:sz w:val="32"/>
      <w:szCs w:val="32"/>
    </w:rPr>
  </w:style>
  <w:style w:type="character" w:customStyle="1" w:styleId="Heading2Char">
    <w:name w:val="Heading 2 Char"/>
    <w:link w:val="Heading2"/>
    <w:uiPriority w:val="99"/>
    <w:semiHidden/>
    <w:locked/>
    <w:rsid w:val="009040C1"/>
    <w:rPr>
      <w:rFonts w:ascii="Cambria" w:hAnsi="Cambria" w:cs="Times New Roman"/>
      <w:b/>
      <w:bCs/>
      <w:i/>
      <w:iCs/>
      <w:sz w:val="28"/>
      <w:szCs w:val="28"/>
    </w:rPr>
  </w:style>
  <w:style w:type="character" w:customStyle="1" w:styleId="boldtxt">
    <w:name w:val="boldtxt"/>
    <w:uiPriority w:val="99"/>
    <w:rsid w:val="00FE029C"/>
    <w:rPr>
      <w:rFonts w:cs="Times New Roman"/>
    </w:rPr>
  </w:style>
  <w:style w:type="character" w:customStyle="1" w:styleId="smalltxt">
    <w:name w:val="smalltxt"/>
    <w:uiPriority w:val="99"/>
    <w:rsid w:val="00FE029C"/>
    <w:rPr>
      <w:rFonts w:cs="Times New Roman"/>
    </w:rPr>
  </w:style>
  <w:style w:type="paragraph" w:styleId="Header">
    <w:name w:val="header"/>
    <w:basedOn w:val="Normal"/>
    <w:link w:val="HeaderChar"/>
    <w:uiPriority w:val="99"/>
    <w:rsid w:val="00FE029C"/>
    <w:pPr>
      <w:tabs>
        <w:tab w:val="center" w:pos="4320"/>
        <w:tab w:val="right" w:pos="8640"/>
      </w:tabs>
    </w:pPr>
    <w:rPr>
      <w:sz w:val="20"/>
      <w:szCs w:val="20"/>
    </w:rPr>
  </w:style>
  <w:style w:type="character" w:customStyle="1" w:styleId="HeaderChar">
    <w:name w:val="Header Char"/>
    <w:link w:val="Header"/>
    <w:uiPriority w:val="99"/>
    <w:rsid w:val="00262037"/>
    <w:rPr>
      <w:sz w:val="24"/>
      <w:szCs w:val="24"/>
    </w:rPr>
  </w:style>
  <w:style w:type="paragraph" w:styleId="BodyText2">
    <w:name w:val="Body Text 2"/>
    <w:basedOn w:val="Normal"/>
    <w:link w:val="BodyText2Char"/>
    <w:uiPriority w:val="99"/>
    <w:rsid w:val="00FE029C"/>
    <w:rPr>
      <w:rFonts w:ascii="Century Schoolbook" w:hAnsi="Century Schoolbook"/>
      <w:i/>
      <w:iCs/>
      <w:sz w:val="20"/>
      <w:szCs w:val="20"/>
    </w:rPr>
  </w:style>
  <w:style w:type="character" w:customStyle="1" w:styleId="BodyText2Char">
    <w:name w:val="Body Text 2 Char"/>
    <w:link w:val="BodyText2"/>
    <w:uiPriority w:val="99"/>
    <w:semiHidden/>
    <w:rsid w:val="00262037"/>
    <w:rPr>
      <w:sz w:val="24"/>
      <w:szCs w:val="24"/>
    </w:rPr>
  </w:style>
  <w:style w:type="paragraph" w:styleId="Footer">
    <w:name w:val="footer"/>
    <w:basedOn w:val="Normal"/>
    <w:link w:val="FooterChar"/>
    <w:uiPriority w:val="99"/>
    <w:rsid w:val="00800472"/>
    <w:pPr>
      <w:tabs>
        <w:tab w:val="center" w:pos="4320"/>
        <w:tab w:val="right" w:pos="8640"/>
      </w:tabs>
    </w:pPr>
  </w:style>
  <w:style w:type="character" w:customStyle="1" w:styleId="FooterChar">
    <w:name w:val="Footer Char"/>
    <w:link w:val="Footer"/>
    <w:uiPriority w:val="99"/>
    <w:semiHidden/>
    <w:rsid w:val="00262037"/>
    <w:rPr>
      <w:sz w:val="24"/>
      <w:szCs w:val="24"/>
    </w:rPr>
  </w:style>
  <w:style w:type="character" w:styleId="PageNumber">
    <w:name w:val="page number"/>
    <w:uiPriority w:val="99"/>
    <w:rsid w:val="00097574"/>
    <w:rPr>
      <w:rFonts w:cs="Times New Roman"/>
    </w:rPr>
  </w:style>
  <w:style w:type="paragraph" w:customStyle="1" w:styleId="Default">
    <w:name w:val="Default"/>
    <w:uiPriority w:val="99"/>
    <w:rsid w:val="00216EA6"/>
    <w:pPr>
      <w:autoSpaceDE w:val="0"/>
      <w:autoSpaceDN w:val="0"/>
      <w:adjustRightInd w:val="0"/>
    </w:pPr>
    <w:rPr>
      <w:color w:val="000000"/>
      <w:sz w:val="24"/>
      <w:szCs w:val="24"/>
    </w:rPr>
  </w:style>
  <w:style w:type="paragraph" w:customStyle="1" w:styleId="StyleHeading1Verdana10pt">
    <w:name w:val="Style Heading 1 + Verdana 10 pt"/>
    <w:basedOn w:val="Heading1"/>
    <w:link w:val="StyleHeading1Verdana10ptChar"/>
    <w:rsid w:val="00BD0081"/>
    <w:rPr>
      <w:rFonts w:ascii="Verdana" w:hAnsi="Verdana"/>
      <w:sz w:val="24"/>
    </w:rPr>
  </w:style>
  <w:style w:type="paragraph" w:styleId="BodyTextIndent">
    <w:name w:val="Body Text Indent"/>
    <w:basedOn w:val="Normal"/>
    <w:link w:val="BodyTextIndentChar"/>
    <w:uiPriority w:val="99"/>
    <w:rsid w:val="005C5887"/>
    <w:pPr>
      <w:spacing w:after="120"/>
      <w:ind w:left="360"/>
    </w:pPr>
  </w:style>
  <w:style w:type="character" w:customStyle="1" w:styleId="BodyTextIndentChar">
    <w:name w:val="Body Text Indent Char"/>
    <w:link w:val="BodyTextIndent"/>
    <w:uiPriority w:val="99"/>
    <w:semiHidden/>
    <w:rsid w:val="00262037"/>
    <w:rPr>
      <w:sz w:val="24"/>
      <w:szCs w:val="24"/>
    </w:rPr>
  </w:style>
  <w:style w:type="character" w:styleId="Hyperlink">
    <w:name w:val="Hyperlink"/>
    <w:uiPriority w:val="99"/>
    <w:rsid w:val="0008497E"/>
    <w:rPr>
      <w:rFonts w:cs="Times New Roman"/>
      <w:color w:val="0000FF"/>
      <w:u w:val="single"/>
    </w:rPr>
  </w:style>
  <w:style w:type="paragraph" w:customStyle="1" w:styleId="western">
    <w:name w:val="western"/>
    <w:basedOn w:val="Normal"/>
    <w:uiPriority w:val="99"/>
    <w:rsid w:val="00930A1B"/>
    <w:pPr>
      <w:spacing w:before="100" w:beforeAutospacing="1" w:after="100" w:afterAutospacing="1"/>
    </w:pPr>
  </w:style>
  <w:style w:type="character" w:customStyle="1" w:styleId="float-right">
    <w:name w:val="float-right"/>
    <w:uiPriority w:val="99"/>
    <w:rsid w:val="00520632"/>
    <w:rPr>
      <w:rFonts w:cs="Times New Roman"/>
    </w:rPr>
  </w:style>
  <w:style w:type="character" w:styleId="Strong">
    <w:name w:val="Strong"/>
    <w:uiPriority w:val="99"/>
    <w:qFormat/>
    <w:rsid w:val="00520632"/>
    <w:rPr>
      <w:rFonts w:cs="Times New Roman"/>
      <w:b/>
      <w:bCs/>
    </w:rPr>
  </w:style>
  <w:style w:type="paragraph" w:styleId="BalloonText">
    <w:name w:val="Balloon Text"/>
    <w:basedOn w:val="Normal"/>
    <w:link w:val="BalloonTextChar"/>
    <w:uiPriority w:val="99"/>
    <w:rsid w:val="00612EE0"/>
    <w:rPr>
      <w:rFonts w:ascii="Tahoma" w:hAnsi="Tahoma" w:cs="Tahoma"/>
      <w:sz w:val="16"/>
      <w:szCs w:val="16"/>
    </w:rPr>
  </w:style>
  <w:style w:type="character" w:customStyle="1" w:styleId="BalloonTextChar">
    <w:name w:val="Balloon Text Char"/>
    <w:link w:val="BalloonText"/>
    <w:uiPriority w:val="99"/>
    <w:locked/>
    <w:rsid w:val="00612EE0"/>
    <w:rPr>
      <w:rFonts w:ascii="Tahoma" w:hAnsi="Tahoma" w:cs="Tahoma"/>
      <w:sz w:val="16"/>
      <w:szCs w:val="16"/>
    </w:rPr>
  </w:style>
  <w:style w:type="character" w:styleId="Emphasis">
    <w:name w:val="Emphasis"/>
    <w:uiPriority w:val="99"/>
    <w:qFormat/>
    <w:rsid w:val="00D8436B"/>
    <w:rPr>
      <w:rFonts w:cs="Times New Roman"/>
      <w:i/>
      <w:iCs/>
    </w:rPr>
  </w:style>
  <w:style w:type="character" w:customStyle="1" w:styleId="format">
    <w:name w:val="format"/>
    <w:uiPriority w:val="99"/>
    <w:rsid w:val="009040C1"/>
    <w:rPr>
      <w:rFonts w:cs="Times New Roman"/>
    </w:rPr>
  </w:style>
  <w:style w:type="character" w:customStyle="1" w:styleId="publicationdate">
    <w:name w:val="publicationdate"/>
    <w:uiPriority w:val="99"/>
    <w:rsid w:val="009040C1"/>
    <w:rPr>
      <w:rFonts w:cs="Times New Roman"/>
    </w:rPr>
  </w:style>
  <w:style w:type="character" w:customStyle="1" w:styleId="formattedisbn13">
    <w:name w:val="formattedisbn13"/>
    <w:uiPriority w:val="99"/>
    <w:rsid w:val="009040C1"/>
    <w:rPr>
      <w:rFonts w:cs="Times New Roman"/>
    </w:rPr>
  </w:style>
  <w:style w:type="character" w:customStyle="1" w:styleId="formattedisbn10">
    <w:name w:val="formattedisbn10"/>
    <w:uiPriority w:val="99"/>
    <w:rsid w:val="009040C1"/>
    <w:rPr>
      <w:rFonts w:cs="Times New Roman"/>
    </w:rPr>
  </w:style>
  <w:style w:type="character" w:customStyle="1" w:styleId="description">
    <w:name w:val="description"/>
    <w:uiPriority w:val="99"/>
    <w:rsid w:val="009040C1"/>
    <w:rPr>
      <w:rFonts w:cs="Times New Roman"/>
    </w:rPr>
  </w:style>
  <w:style w:type="character" w:customStyle="1" w:styleId="star-caretcode-i">
    <w:name w:val="star-caretcode-i"/>
    <w:uiPriority w:val="99"/>
    <w:rsid w:val="009040C1"/>
    <w:rPr>
      <w:rFonts w:cs="Times New Roman"/>
    </w:rPr>
  </w:style>
  <w:style w:type="character" w:styleId="FollowedHyperlink">
    <w:name w:val="FollowedHyperlink"/>
    <w:uiPriority w:val="99"/>
    <w:rsid w:val="005B0457"/>
    <w:rPr>
      <w:rFonts w:cs="Times New Roman"/>
      <w:color w:val="800080"/>
      <w:u w:val="single"/>
    </w:rPr>
  </w:style>
  <w:style w:type="character" w:customStyle="1" w:styleId="authorroledesc">
    <w:name w:val="authorroledesc"/>
    <w:uiPriority w:val="99"/>
    <w:rsid w:val="008C50DC"/>
    <w:rPr>
      <w:rFonts w:cs="Times New Roman"/>
    </w:rPr>
  </w:style>
  <w:style w:type="paragraph" w:styleId="ListParagraph">
    <w:name w:val="List Paragraph"/>
    <w:basedOn w:val="Normal"/>
    <w:uiPriority w:val="34"/>
    <w:qFormat/>
    <w:rsid w:val="007D48FE"/>
    <w:pPr>
      <w:ind w:left="720"/>
      <w:contextualSpacing/>
    </w:pPr>
  </w:style>
  <w:style w:type="table" w:styleId="TableGrid">
    <w:name w:val="Table Grid"/>
    <w:basedOn w:val="TableNormal"/>
    <w:uiPriority w:val="59"/>
    <w:rsid w:val="00D205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6F0F"/>
    <w:pPr>
      <w:spacing w:before="100" w:beforeAutospacing="1" w:after="100" w:afterAutospacing="1"/>
    </w:pPr>
    <w:rPr>
      <w:rFonts w:eastAsiaTheme="minorHAnsi"/>
    </w:rPr>
  </w:style>
  <w:style w:type="character" w:customStyle="1" w:styleId="Heading3Char">
    <w:name w:val="Heading 3 Char"/>
    <w:basedOn w:val="DefaultParagraphFont"/>
    <w:link w:val="Heading3"/>
    <w:semiHidden/>
    <w:rsid w:val="000D3D4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47E9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947E9C"/>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47E9C"/>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947E9C"/>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947E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E9C"/>
    <w:rPr>
      <w:rFonts w:asciiTheme="majorHAnsi" w:eastAsiaTheme="majorEastAsia" w:hAnsiTheme="majorHAnsi" w:cstheme="majorBidi"/>
      <w:i/>
      <w:iCs/>
      <w:color w:val="272727" w:themeColor="text1" w:themeTint="D8"/>
      <w:sz w:val="21"/>
      <w:szCs w:val="21"/>
    </w:rPr>
  </w:style>
  <w:style w:type="paragraph" w:customStyle="1" w:styleId="HeadingSecond">
    <w:name w:val="Heading Second"/>
    <w:basedOn w:val="Heading2"/>
    <w:link w:val="HeadingSecondChar"/>
    <w:autoRedefine/>
    <w:qFormat/>
    <w:rsid w:val="003D6FA0"/>
    <w:pPr>
      <w:spacing w:before="0" w:after="0"/>
    </w:pPr>
    <w:rPr>
      <w:rFonts w:ascii="Verdana" w:hAnsi="Verdana" w:cs="Arial"/>
      <w:i w:val="0"/>
      <w:caps/>
      <w:kern w:val="32"/>
      <w:sz w:val="22"/>
      <w:szCs w:val="24"/>
    </w:rPr>
  </w:style>
  <w:style w:type="character" w:customStyle="1" w:styleId="StyleHeading1Verdana10ptChar">
    <w:name w:val="Style Heading 1 + Verdana 10 pt Char"/>
    <w:basedOn w:val="Heading1Char"/>
    <w:link w:val="StyleHeading1Verdana10pt"/>
    <w:rsid w:val="00947E9C"/>
    <w:rPr>
      <w:rFonts w:ascii="Verdana" w:hAnsi="Verdana" w:cs="Arial"/>
      <w:b/>
      <w:bCs/>
      <w:kern w:val="32"/>
      <w:sz w:val="24"/>
      <w:szCs w:val="32"/>
    </w:rPr>
  </w:style>
  <w:style w:type="character" w:customStyle="1" w:styleId="HeadingSecondChar">
    <w:name w:val="Heading Second Char"/>
    <w:basedOn w:val="StyleHeading1Verdana10ptChar"/>
    <w:link w:val="HeadingSecond"/>
    <w:rsid w:val="003D6FA0"/>
    <w:rPr>
      <w:rFonts w:ascii="Verdana" w:hAnsi="Verdana" w:cs="Arial"/>
      <w:b/>
      <w:bCs/>
      <w:iCs/>
      <w:caps/>
      <w:kern w:val="32"/>
      <w:sz w:val="22"/>
      <w:szCs w:val="24"/>
    </w:rPr>
  </w:style>
  <w:style w:type="character" w:styleId="UnresolvedMention">
    <w:name w:val="Unresolved Mention"/>
    <w:basedOn w:val="DefaultParagraphFont"/>
    <w:uiPriority w:val="99"/>
    <w:semiHidden/>
    <w:unhideWhenUsed/>
    <w:rsid w:val="00E101EE"/>
    <w:rPr>
      <w:color w:val="605E5C"/>
      <w:shd w:val="clear" w:color="auto" w:fill="E1DFDD"/>
    </w:rPr>
  </w:style>
  <w:style w:type="character" w:customStyle="1" w:styleId="telephone-number">
    <w:name w:val="telephone-number"/>
    <w:basedOn w:val="DefaultParagraphFont"/>
    <w:rsid w:val="000C552F"/>
  </w:style>
  <w:style w:type="paragraph" w:customStyle="1" w:styleId="text-small">
    <w:name w:val="text-small"/>
    <w:basedOn w:val="Normal"/>
    <w:rsid w:val="007B4F7C"/>
    <w:pPr>
      <w:spacing w:before="100" w:beforeAutospacing="1" w:after="100" w:afterAutospacing="1"/>
    </w:pPr>
  </w:style>
  <w:style w:type="paragraph" w:customStyle="1" w:styleId="authorclass">
    <w:name w:val="author_class"/>
    <w:basedOn w:val="Normal"/>
    <w:rsid w:val="007B4F7C"/>
    <w:pPr>
      <w:spacing w:before="100" w:beforeAutospacing="1" w:after="100" w:afterAutospacing="1"/>
    </w:pPr>
  </w:style>
  <w:style w:type="paragraph" w:customStyle="1" w:styleId="copyrightclass">
    <w:name w:val="copyright_class"/>
    <w:basedOn w:val="Normal"/>
    <w:rsid w:val="007B4F7C"/>
    <w:pPr>
      <w:spacing w:before="100" w:beforeAutospacing="1" w:after="100" w:afterAutospacing="1"/>
    </w:pPr>
  </w:style>
  <w:style w:type="paragraph" w:customStyle="1" w:styleId="publishdate">
    <w:name w:val="publish_date"/>
    <w:basedOn w:val="Normal"/>
    <w:rsid w:val="007B4F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4082">
      <w:bodyDiv w:val="1"/>
      <w:marLeft w:val="0"/>
      <w:marRight w:val="0"/>
      <w:marTop w:val="0"/>
      <w:marBottom w:val="0"/>
      <w:divBdr>
        <w:top w:val="none" w:sz="0" w:space="0" w:color="auto"/>
        <w:left w:val="none" w:sz="0" w:space="0" w:color="auto"/>
        <w:bottom w:val="none" w:sz="0" w:space="0" w:color="auto"/>
        <w:right w:val="none" w:sz="0" w:space="0" w:color="auto"/>
      </w:divBdr>
    </w:div>
    <w:div w:id="244078185">
      <w:bodyDiv w:val="1"/>
      <w:marLeft w:val="0"/>
      <w:marRight w:val="0"/>
      <w:marTop w:val="0"/>
      <w:marBottom w:val="0"/>
      <w:divBdr>
        <w:top w:val="none" w:sz="0" w:space="0" w:color="auto"/>
        <w:left w:val="none" w:sz="0" w:space="0" w:color="auto"/>
        <w:bottom w:val="none" w:sz="0" w:space="0" w:color="auto"/>
        <w:right w:val="none" w:sz="0" w:space="0" w:color="auto"/>
      </w:divBdr>
    </w:div>
    <w:div w:id="381560589">
      <w:bodyDiv w:val="1"/>
      <w:marLeft w:val="0"/>
      <w:marRight w:val="0"/>
      <w:marTop w:val="0"/>
      <w:marBottom w:val="0"/>
      <w:divBdr>
        <w:top w:val="none" w:sz="0" w:space="0" w:color="auto"/>
        <w:left w:val="none" w:sz="0" w:space="0" w:color="auto"/>
        <w:bottom w:val="none" w:sz="0" w:space="0" w:color="auto"/>
        <w:right w:val="none" w:sz="0" w:space="0" w:color="auto"/>
      </w:divBdr>
      <w:divsChild>
        <w:div w:id="602149850">
          <w:marLeft w:val="0"/>
          <w:marRight w:val="0"/>
          <w:marTop w:val="0"/>
          <w:marBottom w:val="0"/>
          <w:divBdr>
            <w:top w:val="none" w:sz="0" w:space="0" w:color="auto"/>
            <w:left w:val="none" w:sz="0" w:space="0" w:color="auto"/>
            <w:bottom w:val="none" w:sz="0" w:space="0" w:color="auto"/>
            <w:right w:val="none" w:sz="0" w:space="0" w:color="auto"/>
          </w:divBdr>
        </w:div>
      </w:divsChild>
    </w:div>
    <w:div w:id="507406815">
      <w:marLeft w:val="0"/>
      <w:marRight w:val="0"/>
      <w:marTop w:val="0"/>
      <w:marBottom w:val="0"/>
      <w:divBdr>
        <w:top w:val="none" w:sz="0" w:space="0" w:color="auto"/>
        <w:left w:val="none" w:sz="0" w:space="0" w:color="auto"/>
        <w:bottom w:val="none" w:sz="0" w:space="0" w:color="auto"/>
        <w:right w:val="none" w:sz="0" w:space="0" w:color="auto"/>
      </w:divBdr>
      <w:divsChild>
        <w:div w:id="507406827">
          <w:marLeft w:val="0"/>
          <w:marRight w:val="0"/>
          <w:marTop w:val="0"/>
          <w:marBottom w:val="0"/>
          <w:divBdr>
            <w:top w:val="none" w:sz="0" w:space="0" w:color="auto"/>
            <w:left w:val="none" w:sz="0" w:space="0" w:color="auto"/>
            <w:bottom w:val="none" w:sz="0" w:space="0" w:color="auto"/>
            <w:right w:val="none" w:sz="0" w:space="0" w:color="auto"/>
          </w:divBdr>
        </w:div>
        <w:div w:id="507406841">
          <w:marLeft w:val="0"/>
          <w:marRight w:val="0"/>
          <w:marTop w:val="0"/>
          <w:marBottom w:val="0"/>
          <w:divBdr>
            <w:top w:val="none" w:sz="0" w:space="0" w:color="auto"/>
            <w:left w:val="none" w:sz="0" w:space="0" w:color="auto"/>
            <w:bottom w:val="none" w:sz="0" w:space="0" w:color="auto"/>
            <w:right w:val="none" w:sz="0" w:space="0" w:color="auto"/>
          </w:divBdr>
          <w:divsChild>
            <w:div w:id="507406833">
              <w:marLeft w:val="0"/>
              <w:marRight w:val="0"/>
              <w:marTop w:val="0"/>
              <w:marBottom w:val="0"/>
              <w:divBdr>
                <w:top w:val="none" w:sz="0" w:space="0" w:color="auto"/>
                <w:left w:val="none" w:sz="0" w:space="0" w:color="auto"/>
                <w:bottom w:val="none" w:sz="0" w:space="0" w:color="auto"/>
                <w:right w:val="none" w:sz="0" w:space="0" w:color="auto"/>
              </w:divBdr>
            </w:div>
            <w:div w:id="507406895">
              <w:marLeft w:val="0"/>
              <w:marRight w:val="0"/>
              <w:marTop w:val="0"/>
              <w:marBottom w:val="0"/>
              <w:divBdr>
                <w:top w:val="none" w:sz="0" w:space="0" w:color="auto"/>
                <w:left w:val="none" w:sz="0" w:space="0" w:color="auto"/>
                <w:bottom w:val="none" w:sz="0" w:space="0" w:color="auto"/>
                <w:right w:val="none" w:sz="0" w:space="0" w:color="auto"/>
              </w:divBdr>
            </w:div>
          </w:divsChild>
        </w:div>
        <w:div w:id="507406854">
          <w:marLeft w:val="0"/>
          <w:marRight w:val="0"/>
          <w:marTop w:val="0"/>
          <w:marBottom w:val="0"/>
          <w:divBdr>
            <w:top w:val="none" w:sz="0" w:space="0" w:color="auto"/>
            <w:left w:val="none" w:sz="0" w:space="0" w:color="auto"/>
            <w:bottom w:val="none" w:sz="0" w:space="0" w:color="auto"/>
            <w:right w:val="none" w:sz="0" w:space="0" w:color="auto"/>
          </w:divBdr>
        </w:div>
      </w:divsChild>
    </w:div>
    <w:div w:id="507406816">
      <w:marLeft w:val="0"/>
      <w:marRight w:val="0"/>
      <w:marTop w:val="0"/>
      <w:marBottom w:val="0"/>
      <w:divBdr>
        <w:top w:val="none" w:sz="0" w:space="0" w:color="auto"/>
        <w:left w:val="none" w:sz="0" w:space="0" w:color="auto"/>
        <w:bottom w:val="none" w:sz="0" w:space="0" w:color="auto"/>
        <w:right w:val="none" w:sz="0" w:space="0" w:color="auto"/>
      </w:divBdr>
      <w:divsChild>
        <w:div w:id="507406849">
          <w:marLeft w:val="0"/>
          <w:marRight w:val="0"/>
          <w:marTop w:val="0"/>
          <w:marBottom w:val="0"/>
          <w:divBdr>
            <w:top w:val="none" w:sz="0" w:space="0" w:color="auto"/>
            <w:left w:val="none" w:sz="0" w:space="0" w:color="auto"/>
            <w:bottom w:val="none" w:sz="0" w:space="0" w:color="auto"/>
            <w:right w:val="none" w:sz="0" w:space="0" w:color="auto"/>
          </w:divBdr>
        </w:div>
        <w:div w:id="507406900">
          <w:marLeft w:val="0"/>
          <w:marRight w:val="0"/>
          <w:marTop w:val="0"/>
          <w:marBottom w:val="0"/>
          <w:divBdr>
            <w:top w:val="none" w:sz="0" w:space="0" w:color="auto"/>
            <w:left w:val="none" w:sz="0" w:space="0" w:color="auto"/>
            <w:bottom w:val="none" w:sz="0" w:space="0" w:color="auto"/>
            <w:right w:val="none" w:sz="0" w:space="0" w:color="auto"/>
          </w:divBdr>
          <w:divsChild>
            <w:div w:id="507406834">
              <w:marLeft w:val="0"/>
              <w:marRight w:val="0"/>
              <w:marTop w:val="0"/>
              <w:marBottom w:val="0"/>
              <w:divBdr>
                <w:top w:val="none" w:sz="0" w:space="0" w:color="auto"/>
                <w:left w:val="none" w:sz="0" w:space="0" w:color="auto"/>
                <w:bottom w:val="none" w:sz="0" w:space="0" w:color="auto"/>
                <w:right w:val="none" w:sz="0" w:space="0" w:color="auto"/>
              </w:divBdr>
            </w:div>
            <w:div w:id="5074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817">
      <w:marLeft w:val="0"/>
      <w:marRight w:val="0"/>
      <w:marTop w:val="0"/>
      <w:marBottom w:val="0"/>
      <w:divBdr>
        <w:top w:val="none" w:sz="0" w:space="0" w:color="auto"/>
        <w:left w:val="none" w:sz="0" w:space="0" w:color="auto"/>
        <w:bottom w:val="none" w:sz="0" w:space="0" w:color="auto"/>
        <w:right w:val="none" w:sz="0" w:space="0" w:color="auto"/>
      </w:divBdr>
      <w:divsChild>
        <w:div w:id="507406822">
          <w:marLeft w:val="0"/>
          <w:marRight w:val="0"/>
          <w:marTop w:val="0"/>
          <w:marBottom w:val="0"/>
          <w:divBdr>
            <w:top w:val="none" w:sz="0" w:space="0" w:color="auto"/>
            <w:left w:val="none" w:sz="0" w:space="0" w:color="auto"/>
            <w:bottom w:val="none" w:sz="0" w:space="0" w:color="auto"/>
            <w:right w:val="none" w:sz="0" w:space="0" w:color="auto"/>
          </w:divBdr>
          <w:divsChild>
            <w:div w:id="507406876">
              <w:marLeft w:val="0"/>
              <w:marRight w:val="0"/>
              <w:marTop w:val="0"/>
              <w:marBottom w:val="0"/>
              <w:divBdr>
                <w:top w:val="none" w:sz="0" w:space="0" w:color="auto"/>
                <w:left w:val="none" w:sz="0" w:space="0" w:color="auto"/>
                <w:bottom w:val="none" w:sz="0" w:space="0" w:color="auto"/>
                <w:right w:val="none" w:sz="0" w:space="0" w:color="auto"/>
              </w:divBdr>
            </w:div>
            <w:div w:id="5074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819">
      <w:marLeft w:val="0"/>
      <w:marRight w:val="0"/>
      <w:marTop w:val="0"/>
      <w:marBottom w:val="0"/>
      <w:divBdr>
        <w:top w:val="none" w:sz="0" w:space="0" w:color="auto"/>
        <w:left w:val="none" w:sz="0" w:space="0" w:color="auto"/>
        <w:bottom w:val="none" w:sz="0" w:space="0" w:color="auto"/>
        <w:right w:val="none" w:sz="0" w:space="0" w:color="auto"/>
      </w:divBdr>
      <w:divsChild>
        <w:div w:id="507406885">
          <w:marLeft w:val="0"/>
          <w:marRight w:val="0"/>
          <w:marTop w:val="0"/>
          <w:marBottom w:val="0"/>
          <w:divBdr>
            <w:top w:val="none" w:sz="0" w:space="0" w:color="auto"/>
            <w:left w:val="none" w:sz="0" w:space="0" w:color="auto"/>
            <w:bottom w:val="none" w:sz="0" w:space="0" w:color="auto"/>
            <w:right w:val="none" w:sz="0" w:space="0" w:color="auto"/>
          </w:divBdr>
          <w:divsChild>
            <w:div w:id="507406853">
              <w:marLeft w:val="0"/>
              <w:marRight w:val="0"/>
              <w:marTop w:val="0"/>
              <w:marBottom w:val="0"/>
              <w:divBdr>
                <w:top w:val="none" w:sz="0" w:space="0" w:color="auto"/>
                <w:left w:val="none" w:sz="0" w:space="0" w:color="auto"/>
                <w:bottom w:val="none" w:sz="0" w:space="0" w:color="auto"/>
                <w:right w:val="none" w:sz="0" w:space="0" w:color="auto"/>
              </w:divBdr>
            </w:div>
            <w:div w:id="507406858">
              <w:marLeft w:val="0"/>
              <w:marRight w:val="0"/>
              <w:marTop w:val="0"/>
              <w:marBottom w:val="0"/>
              <w:divBdr>
                <w:top w:val="none" w:sz="0" w:space="0" w:color="auto"/>
                <w:left w:val="none" w:sz="0" w:space="0" w:color="auto"/>
                <w:bottom w:val="none" w:sz="0" w:space="0" w:color="auto"/>
                <w:right w:val="none" w:sz="0" w:space="0" w:color="auto"/>
              </w:divBdr>
            </w:div>
            <w:div w:id="507406861">
              <w:marLeft w:val="0"/>
              <w:marRight w:val="0"/>
              <w:marTop w:val="0"/>
              <w:marBottom w:val="0"/>
              <w:divBdr>
                <w:top w:val="none" w:sz="0" w:space="0" w:color="auto"/>
                <w:left w:val="none" w:sz="0" w:space="0" w:color="auto"/>
                <w:bottom w:val="none" w:sz="0" w:space="0" w:color="auto"/>
                <w:right w:val="none" w:sz="0" w:space="0" w:color="auto"/>
              </w:divBdr>
            </w:div>
            <w:div w:id="507406874">
              <w:marLeft w:val="0"/>
              <w:marRight w:val="0"/>
              <w:marTop w:val="0"/>
              <w:marBottom w:val="0"/>
              <w:divBdr>
                <w:top w:val="none" w:sz="0" w:space="0" w:color="auto"/>
                <w:left w:val="none" w:sz="0" w:space="0" w:color="auto"/>
                <w:bottom w:val="none" w:sz="0" w:space="0" w:color="auto"/>
                <w:right w:val="none" w:sz="0" w:space="0" w:color="auto"/>
              </w:divBdr>
            </w:div>
            <w:div w:id="507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820">
      <w:marLeft w:val="0"/>
      <w:marRight w:val="0"/>
      <w:marTop w:val="0"/>
      <w:marBottom w:val="0"/>
      <w:divBdr>
        <w:top w:val="none" w:sz="0" w:space="0" w:color="auto"/>
        <w:left w:val="none" w:sz="0" w:space="0" w:color="auto"/>
        <w:bottom w:val="none" w:sz="0" w:space="0" w:color="auto"/>
        <w:right w:val="none" w:sz="0" w:space="0" w:color="auto"/>
      </w:divBdr>
    </w:div>
    <w:div w:id="507406832">
      <w:marLeft w:val="0"/>
      <w:marRight w:val="0"/>
      <w:marTop w:val="0"/>
      <w:marBottom w:val="0"/>
      <w:divBdr>
        <w:top w:val="none" w:sz="0" w:space="0" w:color="auto"/>
        <w:left w:val="none" w:sz="0" w:space="0" w:color="auto"/>
        <w:bottom w:val="none" w:sz="0" w:space="0" w:color="auto"/>
        <w:right w:val="none" w:sz="0" w:space="0" w:color="auto"/>
      </w:divBdr>
      <w:divsChild>
        <w:div w:id="507406864">
          <w:marLeft w:val="0"/>
          <w:marRight w:val="0"/>
          <w:marTop w:val="0"/>
          <w:marBottom w:val="0"/>
          <w:divBdr>
            <w:top w:val="none" w:sz="0" w:space="0" w:color="auto"/>
            <w:left w:val="none" w:sz="0" w:space="0" w:color="auto"/>
            <w:bottom w:val="none" w:sz="0" w:space="0" w:color="auto"/>
            <w:right w:val="none" w:sz="0" w:space="0" w:color="auto"/>
          </w:divBdr>
        </w:div>
      </w:divsChild>
    </w:div>
    <w:div w:id="507406839">
      <w:marLeft w:val="0"/>
      <w:marRight w:val="0"/>
      <w:marTop w:val="0"/>
      <w:marBottom w:val="0"/>
      <w:divBdr>
        <w:top w:val="none" w:sz="0" w:space="0" w:color="auto"/>
        <w:left w:val="none" w:sz="0" w:space="0" w:color="auto"/>
        <w:bottom w:val="none" w:sz="0" w:space="0" w:color="auto"/>
        <w:right w:val="none" w:sz="0" w:space="0" w:color="auto"/>
      </w:divBdr>
      <w:divsChild>
        <w:div w:id="507406880">
          <w:marLeft w:val="0"/>
          <w:marRight w:val="0"/>
          <w:marTop w:val="0"/>
          <w:marBottom w:val="0"/>
          <w:divBdr>
            <w:top w:val="none" w:sz="0" w:space="0" w:color="auto"/>
            <w:left w:val="none" w:sz="0" w:space="0" w:color="auto"/>
            <w:bottom w:val="none" w:sz="0" w:space="0" w:color="auto"/>
            <w:right w:val="none" w:sz="0" w:space="0" w:color="auto"/>
          </w:divBdr>
          <w:divsChild>
            <w:div w:id="507406865">
              <w:marLeft w:val="0"/>
              <w:marRight w:val="0"/>
              <w:marTop w:val="0"/>
              <w:marBottom w:val="0"/>
              <w:divBdr>
                <w:top w:val="none" w:sz="0" w:space="0" w:color="auto"/>
                <w:left w:val="none" w:sz="0" w:space="0" w:color="auto"/>
                <w:bottom w:val="none" w:sz="0" w:space="0" w:color="auto"/>
                <w:right w:val="none" w:sz="0" w:space="0" w:color="auto"/>
              </w:divBdr>
            </w:div>
            <w:div w:id="5074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848">
      <w:marLeft w:val="0"/>
      <w:marRight w:val="0"/>
      <w:marTop w:val="0"/>
      <w:marBottom w:val="0"/>
      <w:divBdr>
        <w:top w:val="none" w:sz="0" w:space="0" w:color="auto"/>
        <w:left w:val="none" w:sz="0" w:space="0" w:color="auto"/>
        <w:bottom w:val="none" w:sz="0" w:space="0" w:color="auto"/>
        <w:right w:val="none" w:sz="0" w:space="0" w:color="auto"/>
      </w:divBdr>
      <w:divsChild>
        <w:div w:id="507406818">
          <w:marLeft w:val="0"/>
          <w:marRight w:val="0"/>
          <w:marTop w:val="0"/>
          <w:marBottom w:val="0"/>
          <w:divBdr>
            <w:top w:val="none" w:sz="0" w:space="0" w:color="auto"/>
            <w:left w:val="none" w:sz="0" w:space="0" w:color="auto"/>
            <w:bottom w:val="none" w:sz="0" w:space="0" w:color="auto"/>
            <w:right w:val="none" w:sz="0" w:space="0" w:color="auto"/>
          </w:divBdr>
        </w:div>
        <w:div w:id="507406821">
          <w:marLeft w:val="0"/>
          <w:marRight w:val="0"/>
          <w:marTop w:val="0"/>
          <w:marBottom w:val="0"/>
          <w:divBdr>
            <w:top w:val="none" w:sz="0" w:space="0" w:color="auto"/>
            <w:left w:val="none" w:sz="0" w:space="0" w:color="auto"/>
            <w:bottom w:val="none" w:sz="0" w:space="0" w:color="auto"/>
            <w:right w:val="none" w:sz="0" w:space="0" w:color="auto"/>
          </w:divBdr>
        </w:div>
        <w:div w:id="507406825">
          <w:marLeft w:val="0"/>
          <w:marRight w:val="0"/>
          <w:marTop w:val="0"/>
          <w:marBottom w:val="0"/>
          <w:divBdr>
            <w:top w:val="none" w:sz="0" w:space="0" w:color="auto"/>
            <w:left w:val="none" w:sz="0" w:space="0" w:color="auto"/>
            <w:bottom w:val="none" w:sz="0" w:space="0" w:color="auto"/>
            <w:right w:val="none" w:sz="0" w:space="0" w:color="auto"/>
          </w:divBdr>
        </w:div>
        <w:div w:id="507406829">
          <w:marLeft w:val="0"/>
          <w:marRight w:val="0"/>
          <w:marTop w:val="0"/>
          <w:marBottom w:val="0"/>
          <w:divBdr>
            <w:top w:val="none" w:sz="0" w:space="0" w:color="auto"/>
            <w:left w:val="none" w:sz="0" w:space="0" w:color="auto"/>
            <w:bottom w:val="none" w:sz="0" w:space="0" w:color="auto"/>
            <w:right w:val="none" w:sz="0" w:space="0" w:color="auto"/>
          </w:divBdr>
        </w:div>
        <w:div w:id="507406831">
          <w:marLeft w:val="0"/>
          <w:marRight w:val="0"/>
          <w:marTop w:val="0"/>
          <w:marBottom w:val="0"/>
          <w:divBdr>
            <w:top w:val="none" w:sz="0" w:space="0" w:color="auto"/>
            <w:left w:val="none" w:sz="0" w:space="0" w:color="auto"/>
            <w:bottom w:val="none" w:sz="0" w:space="0" w:color="auto"/>
            <w:right w:val="none" w:sz="0" w:space="0" w:color="auto"/>
          </w:divBdr>
        </w:div>
        <w:div w:id="507406840">
          <w:marLeft w:val="0"/>
          <w:marRight w:val="0"/>
          <w:marTop w:val="0"/>
          <w:marBottom w:val="0"/>
          <w:divBdr>
            <w:top w:val="none" w:sz="0" w:space="0" w:color="auto"/>
            <w:left w:val="none" w:sz="0" w:space="0" w:color="auto"/>
            <w:bottom w:val="none" w:sz="0" w:space="0" w:color="auto"/>
            <w:right w:val="none" w:sz="0" w:space="0" w:color="auto"/>
          </w:divBdr>
        </w:div>
        <w:div w:id="507406842">
          <w:marLeft w:val="0"/>
          <w:marRight w:val="0"/>
          <w:marTop w:val="0"/>
          <w:marBottom w:val="0"/>
          <w:divBdr>
            <w:top w:val="none" w:sz="0" w:space="0" w:color="auto"/>
            <w:left w:val="none" w:sz="0" w:space="0" w:color="auto"/>
            <w:bottom w:val="none" w:sz="0" w:space="0" w:color="auto"/>
            <w:right w:val="none" w:sz="0" w:space="0" w:color="auto"/>
          </w:divBdr>
        </w:div>
        <w:div w:id="507406843">
          <w:marLeft w:val="0"/>
          <w:marRight w:val="0"/>
          <w:marTop w:val="0"/>
          <w:marBottom w:val="0"/>
          <w:divBdr>
            <w:top w:val="none" w:sz="0" w:space="0" w:color="auto"/>
            <w:left w:val="none" w:sz="0" w:space="0" w:color="auto"/>
            <w:bottom w:val="none" w:sz="0" w:space="0" w:color="auto"/>
            <w:right w:val="none" w:sz="0" w:space="0" w:color="auto"/>
          </w:divBdr>
        </w:div>
        <w:div w:id="507406845">
          <w:marLeft w:val="0"/>
          <w:marRight w:val="0"/>
          <w:marTop w:val="0"/>
          <w:marBottom w:val="0"/>
          <w:divBdr>
            <w:top w:val="none" w:sz="0" w:space="0" w:color="auto"/>
            <w:left w:val="none" w:sz="0" w:space="0" w:color="auto"/>
            <w:bottom w:val="none" w:sz="0" w:space="0" w:color="auto"/>
            <w:right w:val="none" w:sz="0" w:space="0" w:color="auto"/>
          </w:divBdr>
        </w:div>
        <w:div w:id="507406850">
          <w:marLeft w:val="0"/>
          <w:marRight w:val="0"/>
          <w:marTop w:val="0"/>
          <w:marBottom w:val="0"/>
          <w:divBdr>
            <w:top w:val="none" w:sz="0" w:space="0" w:color="auto"/>
            <w:left w:val="none" w:sz="0" w:space="0" w:color="auto"/>
            <w:bottom w:val="none" w:sz="0" w:space="0" w:color="auto"/>
            <w:right w:val="none" w:sz="0" w:space="0" w:color="auto"/>
          </w:divBdr>
        </w:div>
        <w:div w:id="507406852">
          <w:marLeft w:val="0"/>
          <w:marRight w:val="0"/>
          <w:marTop w:val="0"/>
          <w:marBottom w:val="0"/>
          <w:divBdr>
            <w:top w:val="none" w:sz="0" w:space="0" w:color="auto"/>
            <w:left w:val="none" w:sz="0" w:space="0" w:color="auto"/>
            <w:bottom w:val="none" w:sz="0" w:space="0" w:color="auto"/>
            <w:right w:val="none" w:sz="0" w:space="0" w:color="auto"/>
          </w:divBdr>
        </w:div>
        <w:div w:id="507406855">
          <w:marLeft w:val="0"/>
          <w:marRight w:val="0"/>
          <w:marTop w:val="0"/>
          <w:marBottom w:val="0"/>
          <w:divBdr>
            <w:top w:val="none" w:sz="0" w:space="0" w:color="auto"/>
            <w:left w:val="none" w:sz="0" w:space="0" w:color="auto"/>
            <w:bottom w:val="none" w:sz="0" w:space="0" w:color="auto"/>
            <w:right w:val="none" w:sz="0" w:space="0" w:color="auto"/>
          </w:divBdr>
        </w:div>
        <w:div w:id="507406860">
          <w:marLeft w:val="0"/>
          <w:marRight w:val="0"/>
          <w:marTop w:val="0"/>
          <w:marBottom w:val="0"/>
          <w:divBdr>
            <w:top w:val="none" w:sz="0" w:space="0" w:color="auto"/>
            <w:left w:val="none" w:sz="0" w:space="0" w:color="auto"/>
            <w:bottom w:val="none" w:sz="0" w:space="0" w:color="auto"/>
            <w:right w:val="none" w:sz="0" w:space="0" w:color="auto"/>
          </w:divBdr>
        </w:div>
        <w:div w:id="507406870">
          <w:marLeft w:val="0"/>
          <w:marRight w:val="0"/>
          <w:marTop w:val="0"/>
          <w:marBottom w:val="0"/>
          <w:divBdr>
            <w:top w:val="none" w:sz="0" w:space="0" w:color="auto"/>
            <w:left w:val="none" w:sz="0" w:space="0" w:color="auto"/>
            <w:bottom w:val="none" w:sz="0" w:space="0" w:color="auto"/>
            <w:right w:val="none" w:sz="0" w:space="0" w:color="auto"/>
          </w:divBdr>
        </w:div>
        <w:div w:id="507406889">
          <w:marLeft w:val="0"/>
          <w:marRight w:val="0"/>
          <w:marTop w:val="0"/>
          <w:marBottom w:val="0"/>
          <w:divBdr>
            <w:top w:val="none" w:sz="0" w:space="0" w:color="auto"/>
            <w:left w:val="none" w:sz="0" w:space="0" w:color="auto"/>
            <w:bottom w:val="none" w:sz="0" w:space="0" w:color="auto"/>
            <w:right w:val="none" w:sz="0" w:space="0" w:color="auto"/>
          </w:divBdr>
        </w:div>
        <w:div w:id="507406891">
          <w:marLeft w:val="0"/>
          <w:marRight w:val="0"/>
          <w:marTop w:val="0"/>
          <w:marBottom w:val="0"/>
          <w:divBdr>
            <w:top w:val="none" w:sz="0" w:space="0" w:color="auto"/>
            <w:left w:val="none" w:sz="0" w:space="0" w:color="auto"/>
            <w:bottom w:val="none" w:sz="0" w:space="0" w:color="auto"/>
            <w:right w:val="none" w:sz="0" w:space="0" w:color="auto"/>
          </w:divBdr>
        </w:div>
        <w:div w:id="507406901">
          <w:marLeft w:val="0"/>
          <w:marRight w:val="0"/>
          <w:marTop w:val="0"/>
          <w:marBottom w:val="0"/>
          <w:divBdr>
            <w:top w:val="none" w:sz="0" w:space="0" w:color="auto"/>
            <w:left w:val="none" w:sz="0" w:space="0" w:color="auto"/>
            <w:bottom w:val="none" w:sz="0" w:space="0" w:color="auto"/>
            <w:right w:val="none" w:sz="0" w:space="0" w:color="auto"/>
          </w:divBdr>
        </w:div>
      </w:divsChild>
    </w:div>
    <w:div w:id="507406859">
      <w:marLeft w:val="0"/>
      <w:marRight w:val="0"/>
      <w:marTop w:val="0"/>
      <w:marBottom w:val="0"/>
      <w:divBdr>
        <w:top w:val="none" w:sz="0" w:space="0" w:color="auto"/>
        <w:left w:val="none" w:sz="0" w:space="0" w:color="auto"/>
        <w:bottom w:val="none" w:sz="0" w:space="0" w:color="auto"/>
        <w:right w:val="none" w:sz="0" w:space="0" w:color="auto"/>
      </w:divBdr>
      <w:divsChild>
        <w:div w:id="507406814">
          <w:marLeft w:val="0"/>
          <w:marRight w:val="0"/>
          <w:marTop w:val="0"/>
          <w:marBottom w:val="0"/>
          <w:divBdr>
            <w:top w:val="none" w:sz="0" w:space="0" w:color="auto"/>
            <w:left w:val="none" w:sz="0" w:space="0" w:color="auto"/>
            <w:bottom w:val="none" w:sz="0" w:space="0" w:color="auto"/>
            <w:right w:val="none" w:sz="0" w:space="0" w:color="auto"/>
          </w:divBdr>
          <w:divsChild>
            <w:div w:id="507406837">
              <w:marLeft w:val="0"/>
              <w:marRight w:val="0"/>
              <w:marTop w:val="0"/>
              <w:marBottom w:val="0"/>
              <w:divBdr>
                <w:top w:val="none" w:sz="0" w:space="0" w:color="auto"/>
                <w:left w:val="none" w:sz="0" w:space="0" w:color="auto"/>
                <w:bottom w:val="none" w:sz="0" w:space="0" w:color="auto"/>
                <w:right w:val="none" w:sz="0" w:space="0" w:color="auto"/>
              </w:divBdr>
            </w:div>
            <w:div w:id="5074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862">
      <w:marLeft w:val="0"/>
      <w:marRight w:val="0"/>
      <w:marTop w:val="0"/>
      <w:marBottom w:val="0"/>
      <w:divBdr>
        <w:top w:val="none" w:sz="0" w:space="0" w:color="auto"/>
        <w:left w:val="none" w:sz="0" w:space="0" w:color="auto"/>
        <w:bottom w:val="none" w:sz="0" w:space="0" w:color="auto"/>
        <w:right w:val="none" w:sz="0" w:space="0" w:color="auto"/>
      </w:divBdr>
      <w:divsChild>
        <w:div w:id="507406863">
          <w:marLeft w:val="0"/>
          <w:marRight w:val="0"/>
          <w:marTop w:val="0"/>
          <w:marBottom w:val="0"/>
          <w:divBdr>
            <w:top w:val="none" w:sz="0" w:space="0" w:color="auto"/>
            <w:left w:val="none" w:sz="0" w:space="0" w:color="auto"/>
            <w:bottom w:val="none" w:sz="0" w:space="0" w:color="auto"/>
            <w:right w:val="none" w:sz="0" w:space="0" w:color="auto"/>
          </w:divBdr>
          <w:divsChild>
            <w:div w:id="507406844">
              <w:marLeft w:val="0"/>
              <w:marRight w:val="0"/>
              <w:marTop w:val="0"/>
              <w:marBottom w:val="0"/>
              <w:divBdr>
                <w:top w:val="none" w:sz="0" w:space="0" w:color="auto"/>
                <w:left w:val="none" w:sz="0" w:space="0" w:color="auto"/>
                <w:bottom w:val="none" w:sz="0" w:space="0" w:color="auto"/>
                <w:right w:val="none" w:sz="0" w:space="0" w:color="auto"/>
              </w:divBdr>
            </w:div>
            <w:div w:id="507406879">
              <w:marLeft w:val="0"/>
              <w:marRight w:val="0"/>
              <w:marTop w:val="0"/>
              <w:marBottom w:val="0"/>
              <w:divBdr>
                <w:top w:val="none" w:sz="0" w:space="0" w:color="auto"/>
                <w:left w:val="none" w:sz="0" w:space="0" w:color="auto"/>
                <w:bottom w:val="none" w:sz="0" w:space="0" w:color="auto"/>
                <w:right w:val="none" w:sz="0" w:space="0" w:color="auto"/>
              </w:divBdr>
            </w:div>
            <w:div w:id="507406904">
              <w:marLeft w:val="0"/>
              <w:marRight w:val="0"/>
              <w:marTop w:val="0"/>
              <w:marBottom w:val="0"/>
              <w:divBdr>
                <w:top w:val="none" w:sz="0" w:space="0" w:color="auto"/>
                <w:left w:val="none" w:sz="0" w:space="0" w:color="auto"/>
                <w:bottom w:val="none" w:sz="0" w:space="0" w:color="auto"/>
                <w:right w:val="none" w:sz="0" w:space="0" w:color="auto"/>
              </w:divBdr>
            </w:div>
            <w:div w:id="50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866">
      <w:marLeft w:val="0"/>
      <w:marRight w:val="0"/>
      <w:marTop w:val="0"/>
      <w:marBottom w:val="0"/>
      <w:divBdr>
        <w:top w:val="none" w:sz="0" w:space="0" w:color="auto"/>
        <w:left w:val="none" w:sz="0" w:space="0" w:color="auto"/>
        <w:bottom w:val="none" w:sz="0" w:space="0" w:color="auto"/>
        <w:right w:val="none" w:sz="0" w:space="0" w:color="auto"/>
      </w:divBdr>
      <w:divsChild>
        <w:div w:id="507406888">
          <w:marLeft w:val="0"/>
          <w:marRight w:val="0"/>
          <w:marTop w:val="0"/>
          <w:marBottom w:val="0"/>
          <w:divBdr>
            <w:top w:val="none" w:sz="0" w:space="0" w:color="auto"/>
            <w:left w:val="none" w:sz="0" w:space="0" w:color="auto"/>
            <w:bottom w:val="none" w:sz="0" w:space="0" w:color="auto"/>
            <w:right w:val="none" w:sz="0" w:space="0" w:color="auto"/>
          </w:divBdr>
          <w:divsChild>
            <w:div w:id="507406826">
              <w:marLeft w:val="0"/>
              <w:marRight w:val="0"/>
              <w:marTop w:val="0"/>
              <w:marBottom w:val="0"/>
              <w:divBdr>
                <w:top w:val="none" w:sz="0" w:space="0" w:color="auto"/>
                <w:left w:val="none" w:sz="0" w:space="0" w:color="auto"/>
                <w:bottom w:val="none" w:sz="0" w:space="0" w:color="auto"/>
                <w:right w:val="none" w:sz="0" w:space="0" w:color="auto"/>
              </w:divBdr>
            </w:div>
            <w:div w:id="507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873">
      <w:marLeft w:val="0"/>
      <w:marRight w:val="0"/>
      <w:marTop w:val="0"/>
      <w:marBottom w:val="0"/>
      <w:divBdr>
        <w:top w:val="none" w:sz="0" w:space="0" w:color="auto"/>
        <w:left w:val="none" w:sz="0" w:space="0" w:color="auto"/>
        <w:bottom w:val="none" w:sz="0" w:space="0" w:color="auto"/>
        <w:right w:val="none" w:sz="0" w:space="0" w:color="auto"/>
      </w:divBdr>
      <w:divsChild>
        <w:div w:id="507406823">
          <w:marLeft w:val="0"/>
          <w:marRight w:val="0"/>
          <w:marTop w:val="0"/>
          <w:marBottom w:val="0"/>
          <w:divBdr>
            <w:top w:val="none" w:sz="0" w:space="0" w:color="auto"/>
            <w:left w:val="none" w:sz="0" w:space="0" w:color="auto"/>
            <w:bottom w:val="none" w:sz="0" w:space="0" w:color="auto"/>
            <w:right w:val="none" w:sz="0" w:space="0" w:color="auto"/>
          </w:divBdr>
        </w:div>
        <w:div w:id="507406824">
          <w:marLeft w:val="0"/>
          <w:marRight w:val="0"/>
          <w:marTop w:val="0"/>
          <w:marBottom w:val="0"/>
          <w:divBdr>
            <w:top w:val="none" w:sz="0" w:space="0" w:color="auto"/>
            <w:left w:val="none" w:sz="0" w:space="0" w:color="auto"/>
            <w:bottom w:val="none" w:sz="0" w:space="0" w:color="auto"/>
            <w:right w:val="none" w:sz="0" w:space="0" w:color="auto"/>
          </w:divBdr>
        </w:div>
        <w:div w:id="507406828">
          <w:marLeft w:val="0"/>
          <w:marRight w:val="0"/>
          <w:marTop w:val="0"/>
          <w:marBottom w:val="0"/>
          <w:divBdr>
            <w:top w:val="none" w:sz="0" w:space="0" w:color="auto"/>
            <w:left w:val="none" w:sz="0" w:space="0" w:color="auto"/>
            <w:bottom w:val="none" w:sz="0" w:space="0" w:color="auto"/>
            <w:right w:val="none" w:sz="0" w:space="0" w:color="auto"/>
          </w:divBdr>
        </w:div>
        <w:div w:id="507406835">
          <w:marLeft w:val="0"/>
          <w:marRight w:val="0"/>
          <w:marTop w:val="0"/>
          <w:marBottom w:val="0"/>
          <w:divBdr>
            <w:top w:val="none" w:sz="0" w:space="0" w:color="auto"/>
            <w:left w:val="none" w:sz="0" w:space="0" w:color="auto"/>
            <w:bottom w:val="none" w:sz="0" w:space="0" w:color="auto"/>
            <w:right w:val="none" w:sz="0" w:space="0" w:color="auto"/>
          </w:divBdr>
        </w:div>
        <w:div w:id="507406857">
          <w:marLeft w:val="0"/>
          <w:marRight w:val="0"/>
          <w:marTop w:val="0"/>
          <w:marBottom w:val="0"/>
          <w:divBdr>
            <w:top w:val="none" w:sz="0" w:space="0" w:color="auto"/>
            <w:left w:val="none" w:sz="0" w:space="0" w:color="auto"/>
            <w:bottom w:val="none" w:sz="0" w:space="0" w:color="auto"/>
            <w:right w:val="none" w:sz="0" w:space="0" w:color="auto"/>
          </w:divBdr>
        </w:div>
        <w:div w:id="507406867">
          <w:marLeft w:val="0"/>
          <w:marRight w:val="0"/>
          <w:marTop w:val="0"/>
          <w:marBottom w:val="0"/>
          <w:divBdr>
            <w:top w:val="none" w:sz="0" w:space="0" w:color="auto"/>
            <w:left w:val="none" w:sz="0" w:space="0" w:color="auto"/>
            <w:bottom w:val="none" w:sz="0" w:space="0" w:color="auto"/>
            <w:right w:val="none" w:sz="0" w:space="0" w:color="auto"/>
          </w:divBdr>
        </w:div>
        <w:div w:id="507406868">
          <w:marLeft w:val="0"/>
          <w:marRight w:val="0"/>
          <w:marTop w:val="0"/>
          <w:marBottom w:val="0"/>
          <w:divBdr>
            <w:top w:val="none" w:sz="0" w:space="0" w:color="auto"/>
            <w:left w:val="none" w:sz="0" w:space="0" w:color="auto"/>
            <w:bottom w:val="none" w:sz="0" w:space="0" w:color="auto"/>
            <w:right w:val="none" w:sz="0" w:space="0" w:color="auto"/>
          </w:divBdr>
        </w:div>
        <w:div w:id="507406872">
          <w:marLeft w:val="0"/>
          <w:marRight w:val="0"/>
          <w:marTop w:val="0"/>
          <w:marBottom w:val="0"/>
          <w:divBdr>
            <w:top w:val="none" w:sz="0" w:space="0" w:color="auto"/>
            <w:left w:val="none" w:sz="0" w:space="0" w:color="auto"/>
            <w:bottom w:val="none" w:sz="0" w:space="0" w:color="auto"/>
            <w:right w:val="none" w:sz="0" w:space="0" w:color="auto"/>
          </w:divBdr>
        </w:div>
        <w:div w:id="507406881">
          <w:marLeft w:val="0"/>
          <w:marRight w:val="0"/>
          <w:marTop w:val="0"/>
          <w:marBottom w:val="0"/>
          <w:divBdr>
            <w:top w:val="none" w:sz="0" w:space="0" w:color="auto"/>
            <w:left w:val="none" w:sz="0" w:space="0" w:color="auto"/>
            <w:bottom w:val="none" w:sz="0" w:space="0" w:color="auto"/>
            <w:right w:val="none" w:sz="0" w:space="0" w:color="auto"/>
          </w:divBdr>
        </w:div>
        <w:div w:id="507406897">
          <w:marLeft w:val="0"/>
          <w:marRight w:val="0"/>
          <w:marTop w:val="0"/>
          <w:marBottom w:val="0"/>
          <w:divBdr>
            <w:top w:val="none" w:sz="0" w:space="0" w:color="auto"/>
            <w:left w:val="none" w:sz="0" w:space="0" w:color="auto"/>
            <w:bottom w:val="none" w:sz="0" w:space="0" w:color="auto"/>
            <w:right w:val="none" w:sz="0" w:space="0" w:color="auto"/>
          </w:divBdr>
        </w:div>
        <w:div w:id="507406899">
          <w:marLeft w:val="0"/>
          <w:marRight w:val="0"/>
          <w:marTop w:val="0"/>
          <w:marBottom w:val="0"/>
          <w:divBdr>
            <w:top w:val="none" w:sz="0" w:space="0" w:color="auto"/>
            <w:left w:val="none" w:sz="0" w:space="0" w:color="auto"/>
            <w:bottom w:val="none" w:sz="0" w:space="0" w:color="auto"/>
            <w:right w:val="none" w:sz="0" w:space="0" w:color="auto"/>
          </w:divBdr>
        </w:div>
        <w:div w:id="507406907">
          <w:marLeft w:val="0"/>
          <w:marRight w:val="0"/>
          <w:marTop w:val="0"/>
          <w:marBottom w:val="0"/>
          <w:divBdr>
            <w:top w:val="none" w:sz="0" w:space="0" w:color="auto"/>
            <w:left w:val="none" w:sz="0" w:space="0" w:color="auto"/>
            <w:bottom w:val="none" w:sz="0" w:space="0" w:color="auto"/>
            <w:right w:val="none" w:sz="0" w:space="0" w:color="auto"/>
          </w:divBdr>
        </w:div>
      </w:divsChild>
    </w:div>
    <w:div w:id="507406878">
      <w:marLeft w:val="0"/>
      <w:marRight w:val="0"/>
      <w:marTop w:val="0"/>
      <w:marBottom w:val="0"/>
      <w:divBdr>
        <w:top w:val="none" w:sz="0" w:space="0" w:color="auto"/>
        <w:left w:val="none" w:sz="0" w:space="0" w:color="auto"/>
        <w:bottom w:val="none" w:sz="0" w:space="0" w:color="auto"/>
        <w:right w:val="none" w:sz="0" w:space="0" w:color="auto"/>
      </w:divBdr>
      <w:divsChild>
        <w:div w:id="507406846">
          <w:marLeft w:val="0"/>
          <w:marRight w:val="0"/>
          <w:marTop w:val="0"/>
          <w:marBottom w:val="0"/>
          <w:divBdr>
            <w:top w:val="none" w:sz="0" w:space="0" w:color="auto"/>
            <w:left w:val="none" w:sz="0" w:space="0" w:color="auto"/>
            <w:bottom w:val="none" w:sz="0" w:space="0" w:color="auto"/>
            <w:right w:val="none" w:sz="0" w:space="0" w:color="auto"/>
          </w:divBdr>
        </w:div>
      </w:divsChild>
    </w:div>
    <w:div w:id="507406890">
      <w:marLeft w:val="0"/>
      <w:marRight w:val="0"/>
      <w:marTop w:val="0"/>
      <w:marBottom w:val="0"/>
      <w:divBdr>
        <w:top w:val="none" w:sz="0" w:space="0" w:color="auto"/>
        <w:left w:val="none" w:sz="0" w:space="0" w:color="auto"/>
        <w:bottom w:val="none" w:sz="0" w:space="0" w:color="auto"/>
        <w:right w:val="none" w:sz="0" w:space="0" w:color="auto"/>
      </w:divBdr>
    </w:div>
    <w:div w:id="507406892">
      <w:marLeft w:val="0"/>
      <w:marRight w:val="0"/>
      <w:marTop w:val="0"/>
      <w:marBottom w:val="0"/>
      <w:divBdr>
        <w:top w:val="none" w:sz="0" w:space="0" w:color="auto"/>
        <w:left w:val="none" w:sz="0" w:space="0" w:color="auto"/>
        <w:bottom w:val="none" w:sz="0" w:space="0" w:color="auto"/>
        <w:right w:val="none" w:sz="0" w:space="0" w:color="auto"/>
      </w:divBdr>
      <w:divsChild>
        <w:div w:id="507406830">
          <w:marLeft w:val="0"/>
          <w:marRight w:val="0"/>
          <w:marTop w:val="0"/>
          <w:marBottom w:val="0"/>
          <w:divBdr>
            <w:top w:val="none" w:sz="0" w:space="0" w:color="auto"/>
            <w:left w:val="none" w:sz="0" w:space="0" w:color="auto"/>
            <w:bottom w:val="none" w:sz="0" w:space="0" w:color="auto"/>
            <w:right w:val="none" w:sz="0" w:space="0" w:color="auto"/>
          </w:divBdr>
        </w:div>
      </w:divsChild>
    </w:div>
    <w:div w:id="507406896">
      <w:marLeft w:val="0"/>
      <w:marRight w:val="0"/>
      <w:marTop w:val="0"/>
      <w:marBottom w:val="0"/>
      <w:divBdr>
        <w:top w:val="none" w:sz="0" w:space="0" w:color="auto"/>
        <w:left w:val="none" w:sz="0" w:space="0" w:color="auto"/>
        <w:bottom w:val="none" w:sz="0" w:space="0" w:color="auto"/>
        <w:right w:val="none" w:sz="0" w:space="0" w:color="auto"/>
      </w:divBdr>
      <w:divsChild>
        <w:div w:id="507406893">
          <w:marLeft w:val="0"/>
          <w:marRight w:val="0"/>
          <w:marTop w:val="0"/>
          <w:marBottom w:val="0"/>
          <w:divBdr>
            <w:top w:val="none" w:sz="0" w:space="0" w:color="auto"/>
            <w:left w:val="none" w:sz="0" w:space="0" w:color="auto"/>
            <w:bottom w:val="none" w:sz="0" w:space="0" w:color="auto"/>
            <w:right w:val="none" w:sz="0" w:space="0" w:color="auto"/>
          </w:divBdr>
        </w:div>
      </w:divsChild>
    </w:div>
    <w:div w:id="507406898">
      <w:marLeft w:val="0"/>
      <w:marRight w:val="0"/>
      <w:marTop w:val="0"/>
      <w:marBottom w:val="0"/>
      <w:divBdr>
        <w:top w:val="none" w:sz="0" w:space="0" w:color="auto"/>
        <w:left w:val="none" w:sz="0" w:space="0" w:color="auto"/>
        <w:bottom w:val="none" w:sz="0" w:space="0" w:color="auto"/>
        <w:right w:val="none" w:sz="0" w:space="0" w:color="auto"/>
      </w:divBdr>
      <w:divsChild>
        <w:div w:id="507406838">
          <w:marLeft w:val="0"/>
          <w:marRight w:val="0"/>
          <w:marTop w:val="0"/>
          <w:marBottom w:val="0"/>
          <w:divBdr>
            <w:top w:val="none" w:sz="0" w:space="0" w:color="auto"/>
            <w:left w:val="none" w:sz="0" w:space="0" w:color="auto"/>
            <w:bottom w:val="none" w:sz="0" w:space="0" w:color="auto"/>
            <w:right w:val="none" w:sz="0" w:space="0" w:color="auto"/>
          </w:divBdr>
          <w:divsChild>
            <w:div w:id="507406836">
              <w:marLeft w:val="0"/>
              <w:marRight w:val="0"/>
              <w:marTop w:val="0"/>
              <w:marBottom w:val="0"/>
              <w:divBdr>
                <w:top w:val="none" w:sz="0" w:space="0" w:color="auto"/>
                <w:left w:val="none" w:sz="0" w:space="0" w:color="auto"/>
                <w:bottom w:val="none" w:sz="0" w:space="0" w:color="auto"/>
                <w:right w:val="none" w:sz="0" w:space="0" w:color="auto"/>
              </w:divBdr>
            </w:div>
            <w:div w:id="507406856">
              <w:marLeft w:val="0"/>
              <w:marRight w:val="0"/>
              <w:marTop w:val="0"/>
              <w:marBottom w:val="0"/>
              <w:divBdr>
                <w:top w:val="none" w:sz="0" w:space="0" w:color="auto"/>
                <w:left w:val="none" w:sz="0" w:space="0" w:color="auto"/>
                <w:bottom w:val="none" w:sz="0" w:space="0" w:color="auto"/>
                <w:right w:val="none" w:sz="0" w:space="0" w:color="auto"/>
              </w:divBdr>
            </w:div>
            <w:div w:id="507406875">
              <w:marLeft w:val="0"/>
              <w:marRight w:val="0"/>
              <w:marTop w:val="0"/>
              <w:marBottom w:val="0"/>
              <w:divBdr>
                <w:top w:val="none" w:sz="0" w:space="0" w:color="auto"/>
                <w:left w:val="none" w:sz="0" w:space="0" w:color="auto"/>
                <w:bottom w:val="none" w:sz="0" w:space="0" w:color="auto"/>
                <w:right w:val="none" w:sz="0" w:space="0" w:color="auto"/>
              </w:divBdr>
            </w:div>
            <w:div w:id="507406877">
              <w:marLeft w:val="0"/>
              <w:marRight w:val="0"/>
              <w:marTop w:val="0"/>
              <w:marBottom w:val="0"/>
              <w:divBdr>
                <w:top w:val="none" w:sz="0" w:space="0" w:color="auto"/>
                <w:left w:val="none" w:sz="0" w:space="0" w:color="auto"/>
                <w:bottom w:val="none" w:sz="0" w:space="0" w:color="auto"/>
                <w:right w:val="none" w:sz="0" w:space="0" w:color="auto"/>
              </w:divBdr>
            </w:div>
            <w:div w:id="507406903">
              <w:marLeft w:val="0"/>
              <w:marRight w:val="0"/>
              <w:marTop w:val="0"/>
              <w:marBottom w:val="0"/>
              <w:divBdr>
                <w:top w:val="none" w:sz="0" w:space="0" w:color="auto"/>
                <w:left w:val="none" w:sz="0" w:space="0" w:color="auto"/>
                <w:bottom w:val="none" w:sz="0" w:space="0" w:color="auto"/>
                <w:right w:val="none" w:sz="0" w:space="0" w:color="auto"/>
              </w:divBdr>
            </w:div>
            <w:div w:id="5074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902">
      <w:marLeft w:val="0"/>
      <w:marRight w:val="0"/>
      <w:marTop w:val="0"/>
      <w:marBottom w:val="0"/>
      <w:divBdr>
        <w:top w:val="none" w:sz="0" w:space="0" w:color="auto"/>
        <w:left w:val="none" w:sz="0" w:space="0" w:color="auto"/>
        <w:bottom w:val="none" w:sz="0" w:space="0" w:color="auto"/>
        <w:right w:val="none" w:sz="0" w:space="0" w:color="auto"/>
      </w:divBdr>
      <w:divsChild>
        <w:div w:id="507406882">
          <w:marLeft w:val="0"/>
          <w:marRight w:val="0"/>
          <w:marTop w:val="0"/>
          <w:marBottom w:val="0"/>
          <w:divBdr>
            <w:top w:val="none" w:sz="0" w:space="0" w:color="auto"/>
            <w:left w:val="none" w:sz="0" w:space="0" w:color="auto"/>
            <w:bottom w:val="none" w:sz="0" w:space="0" w:color="auto"/>
            <w:right w:val="none" w:sz="0" w:space="0" w:color="auto"/>
          </w:divBdr>
          <w:divsChild>
            <w:div w:id="507406847">
              <w:marLeft w:val="0"/>
              <w:marRight w:val="0"/>
              <w:marTop w:val="0"/>
              <w:marBottom w:val="0"/>
              <w:divBdr>
                <w:top w:val="none" w:sz="0" w:space="0" w:color="auto"/>
                <w:left w:val="none" w:sz="0" w:space="0" w:color="auto"/>
                <w:bottom w:val="none" w:sz="0" w:space="0" w:color="auto"/>
                <w:right w:val="none" w:sz="0" w:space="0" w:color="auto"/>
              </w:divBdr>
            </w:div>
            <w:div w:id="507406851">
              <w:marLeft w:val="0"/>
              <w:marRight w:val="0"/>
              <w:marTop w:val="0"/>
              <w:marBottom w:val="0"/>
              <w:divBdr>
                <w:top w:val="none" w:sz="0" w:space="0" w:color="auto"/>
                <w:left w:val="none" w:sz="0" w:space="0" w:color="auto"/>
                <w:bottom w:val="none" w:sz="0" w:space="0" w:color="auto"/>
                <w:right w:val="none" w:sz="0" w:space="0" w:color="auto"/>
              </w:divBdr>
            </w:div>
            <w:div w:id="507406869">
              <w:marLeft w:val="0"/>
              <w:marRight w:val="0"/>
              <w:marTop w:val="0"/>
              <w:marBottom w:val="0"/>
              <w:divBdr>
                <w:top w:val="none" w:sz="0" w:space="0" w:color="auto"/>
                <w:left w:val="none" w:sz="0" w:space="0" w:color="auto"/>
                <w:bottom w:val="none" w:sz="0" w:space="0" w:color="auto"/>
                <w:right w:val="none" w:sz="0" w:space="0" w:color="auto"/>
              </w:divBdr>
            </w:div>
            <w:div w:id="5074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909">
      <w:marLeft w:val="0"/>
      <w:marRight w:val="0"/>
      <w:marTop w:val="0"/>
      <w:marBottom w:val="0"/>
      <w:divBdr>
        <w:top w:val="none" w:sz="0" w:space="0" w:color="auto"/>
        <w:left w:val="none" w:sz="0" w:space="0" w:color="auto"/>
        <w:bottom w:val="none" w:sz="0" w:space="0" w:color="auto"/>
        <w:right w:val="none" w:sz="0" w:space="0" w:color="auto"/>
      </w:divBdr>
    </w:div>
    <w:div w:id="795491236">
      <w:bodyDiv w:val="1"/>
      <w:marLeft w:val="0"/>
      <w:marRight w:val="0"/>
      <w:marTop w:val="0"/>
      <w:marBottom w:val="0"/>
      <w:divBdr>
        <w:top w:val="none" w:sz="0" w:space="0" w:color="auto"/>
        <w:left w:val="none" w:sz="0" w:space="0" w:color="auto"/>
        <w:bottom w:val="none" w:sz="0" w:space="0" w:color="auto"/>
        <w:right w:val="none" w:sz="0" w:space="0" w:color="auto"/>
      </w:divBdr>
    </w:div>
    <w:div w:id="1293907184">
      <w:bodyDiv w:val="1"/>
      <w:marLeft w:val="0"/>
      <w:marRight w:val="0"/>
      <w:marTop w:val="0"/>
      <w:marBottom w:val="0"/>
      <w:divBdr>
        <w:top w:val="none" w:sz="0" w:space="0" w:color="auto"/>
        <w:left w:val="none" w:sz="0" w:space="0" w:color="auto"/>
        <w:bottom w:val="none" w:sz="0" w:space="0" w:color="auto"/>
        <w:right w:val="none" w:sz="0" w:space="0" w:color="auto"/>
      </w:divBdr>
    </w:div>
    <w:div w:id="1727070449">
      <w:bodyDiv w:val="1"/>
      <w:marLeft w:val="0"/>
      <w:marRight w:val="0"/>
      <w:marTop w:val="0"/>
      <w:marBottom w:val="0"/>
      <w:divBdr>
        <w:top w:val="none" w:sz="0" w:space="0" w:color="auto"/>
        <w:left w:val="none" w:sz="0" w:space="0" w:color="auto"/>
        <w:bottom w:val="none" w:sz="0" w:space="0" w:color="auto"/>
        <w:right w:val="none" w:sz="0" w:space="0" w:color="auto"/>
      </w:divBdr>
    </w:div>
    <w:div w:id="1755122139">
      <w:bodyDiv w:val="1"/>
      <w:marLeft w:val="0"/>
      <w:marRight w:val="0"/>
      <w:marTop w:val="0"/>
      <w:marBottom w:val="0"/>
      <w:divBdr>
        <w:top w:val="none" w:sz="0" w:space="0" w:color="auto"/>
        <w:left w:val="none" w:sz="0" w:space="0" w:color="auto"/>
        <w:bottom w:val="none" w:sz="0" w:space="0" w:color="auto"/>
        <w:right w:val="none" w:sz="0" w:space="0" w:color="auto"/>
      </w:divBdr>
      <w:divsChild>
        <w:div w:id="706948942">
          <w:marLeft w:val="0"/>
          <w:marRight w:val="0"/>
          <w:marTop w:val="0"/>
          <w:marBottom w:val="0"/>
          <w:divBdr>
            <w:top w:val="none" w:sz="0" w:space="0" w:color="auto"/>
            <w:left w:val="none" w:sz="0" w:space="0" w:color="auto"/>
            <w:bottom w:val="none" w:sz="0" w:space="0" w:color="auto"/>
            <w:right w:val="none" w:sz="0" w:space="0" w:color="auto"/>
          </w:divBdr>
        </w:div>
        <w:div w:id="1257010447">
          <w:marLeft w:val="0"/>
          <w:marRight w:val="0"/>
          <w:marTop w:val="0"/>
          <w:marBottom w:val="0"/>
          <w:divBdr>
            <w:top w:val="none" w:sz="0" w:space="0" w:color="auto"/>
            <w:left w:val="none" w:sz="0" w:space="0" w:color="auto"/>
            <w:bottom w:val="none" w:sz="0" w:space="0" w:color="auto"/>
            <w:right w:val="none" w:sz="0" w:space="0" w:color="auto"/>
          </w:divBdr>
        </w:div>
        <w:div w:id="2059817961">
          <w:marLeft w:val="0"/>
          <w:marRight w:val="0"/>
          <w:marTop w:val="0"/>
          <w:marBottom w:val="0"/>
          <w:divBdr>
            <w:top w:val="none" w:sz="0" w:space="0" w:color="auto"/>
            <w:left w:val="none" w:sz="0" w:space="0" w:color="auto"/>
            <w:bottom w:val="none" w:sz="0" w:space="0" w:color="auto"/>
            <w:right w:val="none" w:sz="0" w:space="0" w:color="auto"/>
          </w:divBdr>
        </w:div>
        <w:div w:id="842089275">
          <w:marLeft w:val="0"/>
          <w:marRight w:val="0"/>
          <w:marTop w:val="0"/>
          <w:marBottom w:val="0"/>
          <w:divBdr>
            <w:top w:val="none" w:sz="0" w:space="0" w:color="auto"/>
            <w:left w:val="none" w:sz="0" w:space="0" w:color="auto"/>
            <w:bottom w:val="none" w:sz="0" w:space="0" w:color="auto"/>
            <w:right w:val="none" w:sz="0" w:space="0" w:color="auto"/>
          </w:divBdr>
        </w:div>
        <w:div w:id="1175416421">
          <w:marLeft w:val="0"/>
          <w:marRight w:val="0"/>
          <w:marTop w:val="0"/>
          <w:marBottom w:val="0"/>
          <w:divBdr>
            <w:top w:val="none" w:sz="0" w:space="0" w:color="auto"/>
            <w:left w:val="none" w:sz="0" w:space="0" w:color="auto"/>
            <w:bottom w:val="none" w:sz="0" w:space="0" w:color="auto"/>
            <w:right w:val="none" w:sz="0" w:space="0" w:color="auto"/>
          </w:divBdr>
        </w:div>
        <w:div w:id="1418790168">
          <w:marLeft w:val="0"/>
          <w:marRight w:val="0"/>
          <w:marTop w:val="0"/>
          <w:marBottom w:val="0"/>
          <w:divBdr>
            <w:top w:val="none" w:sz="0" w:space="0" w:color="auto"/>
            <w:left w:val="none" w:sz="0" w:space="0" w:color="auto"/>
            <w:bottom w:val="none" w:sz="0" w:space="0" w:color="auto"/>
            <w:right w:val="none" w:sz="0" w:space="0" w:color="auto"/>
          </w:divBdr>
        </w:div>
        <w:div w:id="1663317374">
          <w:marLeft w:val="0"/>
          <w:marRight w:val="0"/>
          <w:marTop w:val="0"/>
          <w:marBottom w:val="0"/>
          <w:divBdr>
            <w:top w:val="none" w:sz="0" w:space="0" w:color="auto"/>
            <w:left w:val="none" w:sz="0" w:space="0" w:color="auto"/>
            <w:bottom w:val="none" w:sz="0" w:space="0" w:color="auto"/>
            <w:right w:val="none" w:sz="0" w:space="0" w:color="auto"/>
          </w:divBdr>
        </w:div>
        <w:div w:id="105377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cebook.com/rich.wells.967" TargetMode="External"/><Relationship Id="rId18" Type="http://schemas.openxmlformats.org/officeDocument/2006/relationships/hyperlink" Target="http://harding.catalog.acalog.com/preview_program.php?catoid=39&amp;poid=3422"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linkedin.com/in/richwells222?lipi=urn%3Ali%3Apage%3Ad_flagship3_profile_view_base%3BZ8gvbcVQQYuz8ic9TyhL0Q%3D%3D" TargetMode="External"/><Relationship Id="rId17" Type="http://schemas.openxmlformats.org/officeDocument/2006/relationships/hyperlink" Target="http://harding.catalog.acalog.com/preview_program.php?catoid=39&amp;poid=34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arding.catalog.acalog.com/preview_program.php?catoid=39&amp;poid=3422" TargetMode="External"/><Relationship Id="rId20" Type="http://schemas.openxmlformats.org/officeDocument/2006/relationships/hyperlink" Target="http://www.abe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rding.edu/rwel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rad.miller@harding.edu" TargetMode="External"/><Relationship Id="rId23" Type="http://schemas.openxmlformats.org/officeDocument/2006/relationships/footer" Target="footer1.xml"/><Relationship Id="rId10" Type="http://schemas.openxmlformats.org/officeDocument/2006/relationships/hyperlink" Target="mailto:rwells@harding.edu" TargetMode="External"/><Relationship Id="rId19" Type="http://schemas.openxmlformats.org/officeDocument/2006/relationships/hyperlink" Target="http://harding.catalog.acalog.com/preview_program.php?catoid=39&amp;poid=34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oom.us/j/99608025019?pwd=UlNqR25Pd3BWU2NKamJ6cVloTkkwUT09" TargetMode="External"/><Relationship Id="rId22" Type="http://schemas.openxmlformats.org/officeDocument/2006/relationships/hyperlink" Target="http://www.harding.instructure.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E91DF-ACE4-4657-B317-100A3499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4489</Words>
  <Characters>25590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Harding University</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Wells</dc:creator>
  <cp:lastModifiedBy>Rich Wells</cp:lastModifiedBy>
  <cp:revision>2</cp:revision>
  <cp:lastPrinted>2021-08-23T20:26:00Z</cp:lastPrinted>
  <dcterms:created xsi:type="dcterms:W3CDTF">2022-08-22T22:46:00Z</dcterms:created>
  <dcterms:modified xsi:type="dcterms:W3CDTF">2022-08-22T22:46:00Z</dcterms:modified>
</cp:coreProperties>
</file>