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29834" w14:textId="77777777" w:rsidR="004053D7" w:rsidRPr="00441586" w:rsidRDefault="004053D7" w:rsidP="00A83C60">
      <w:pPr>
        <w:rPr>
          <w:rFonts w:ascii="Adobe Caslon Pro" w:hAnsi="Adobe Caslon Pro" w:cs="Arial"/>
          <w:b/>
          <w:color w:val="333333"/>
          <w:szCs w:val="24"/>
        </w:rPr>
      </w:pPr>
      <w:r w:rsidRPr="00441586">
        <w:rPr>
          <w:rFonts w:ascii="Adobe Caslon Pro" w:hAnsi="Adobe Caslon Pro" w:cs="Arial"/>
          <w:b/>
          <w:color w:val="333333"/>
          <w:szCs w:val="24"/>
        </w:rPr>
        <w:t xml:space="preserve">Contact: </w:t>
      </w:r>
      <w:r w:rsidRPr="00441586">
        <w:rPr>
          <w:rFonts w:ascii="Adobe Caslon Pro" w:hAnsi="Adobe Caslon Pro" w:cs="Arial"/>
          <w:color w:val="333333"/>
          <w:szCs w:val="24"/>
        </w:rPr>
        <w:t>Bill Lavender</w:t>
      </w:r>
    </w:p>
    <w:p w14:paraId="36A5FB4D" w14:textId="77777777" w:rsidR="004053D7" w:rsidRPr="00441586" w:rsidRDefault="004053D7" w:rsidP="00A83C60">
      <w:pPr>
        <w:rPr>
          <w:rFonts w:ascii="Adobe Caslon Pro" w:hAnsi="Adobe Caslon Pro" w:cs="Arial"/>
          <w:color w:val="333333"/>
          <w:szCs w:val="24"/>
        </w:rPr>
      </w:pPr>
      <w:r w:rsidRPr="00441586">
        <w:rPr>
          <w:rFonts w:ascii="Adobe Caslon Pro" w:hAnsi="Adobe Caslon Pro" w:cs="Arial"/>
          <w:color w:val="333333"/>
          <w:szCs w:val="24"/>
        </w:rPr>
        <w:t>(504) 813-9891</w:t>
      </w:r>
    </w:p>
    <w:p w14:paraId="18A68EEB" w14:textId="51CAF563" w:rsidR="004053D7" w:rsidRPr="00441586" w:rsidRDefault="00081613" w:rsidP="00AA73C4">
      <w:pPr>
        <w:rPr>
          <w:szCs w:val="24"/>
        </w:rPr>
      </w:pPr>
      <w:hyperlink r:id="rId8" w:history="1">
        <w:r w:rsidR="004053D7" w:rsidRPr="00441586">
          <w:rPr>
            <w:rStyle w:val="Hyperlink"/>
            <w:rFonts w:ascii="Adobe Caslon Pro" w:hAnsi="Adobe Caslon Pro" w:cs="Arial"/>
            <w:szCs w:val="24"/>
          </w:rPr>
          <w:t>bill@lavenderink.org</w:t>
        </w:r>
      </w:hyperlink>
    </w:p>
    <w:p w14:paraId="5DE3DFDF" w14:textId="025BFD27" w:rsidR="004053D7" w:rsidRDefault="004053D7" w:rsidP="002439F0">
      <w:pPr>
        <w:jc w:val="center"/>
        <w:rPr>
          <w:rFonts w:ascii="Adobe Caslon Pro" w:hAnsi="Adobe Caslon Pro" w:cs="Arial"/>
          <w:b/>
          <w:color w:val="333333"/>
          <w:sz w:val="22"/>
          <w:szCs w:val="22"/>
        </w:rPr>
      </w:pPr>
    </w:p>
    <w:p w14:paraId="0A104F1F" w14:textId="7234C734" w:rsidR="004053D7" w:rsidRPr="004461BD" w:rsidRDefault="00081613" w:rsidP="004461BD">
      <w:pPr>
        <w:jc w:val="center"/>
        <w:rPr>
          <w:rFonts w:ascii="Times New Roman" w:hAnsi="Times New Roman"/>
          <w:color w:val="333333"/>
          <w:sz w:val="28"/>
          <w:szCs w:val="28"/>
        </w:rPr>
      </w:pPr>
      <w:bookmarkStart w:id="0" w:name="_GoBack"/>
      <w:r>
        <w:rPr>
          <w:rFonts w:ascii="Adobe Caslon Pro" w:hAnsi="Adobe Caslon Pro" w:cs="Arial"/>
          <w:b/>
          <w:noProof/>
          <w:color w:val="333333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5999870" wp14:editId="77442C31">
            <wp:simplePos x="0" y="0"/>
            <wp:positionH relativeFrom="margin">
              <wp:posOffset>-177165</wp:posOffset>
            </wp:positionH>
            <wp:positionV relativeFrom="margin">
              <wp:posOffset>802640</wp:posOffset>
            </wp:positionV>
            <wp:extent cx="1470660" cy="2377440"/>
            <wp:effectExtent l="0" t="0" r="254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2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07A76">
        <w:rPr>
          <w:rFonts w:ascii="Times New Roman" w:hAnsi="Times New Roman"/>
          <w:b/>
          <w:color w:val="333333"/>
          <w:sz w:val="28"/>
          <w:szCs w:val="28"/>
        </w:rPr>
        <w:t>FRENCH QUARTER BEAUTIFICATION PROJECT</w:t>
      </w:r>
    </w:p>
    <w:p w14:paraId="538D6341" w14:textId="21EA8AFB" w:rsidR="00F07A76" w:rsidRPr="00F07A76" w:rsidRDefault="00441586" w:rsidP="00F07A76">
      <w:pPr>
        <w:jc w:val="center"/>
        <w:rPr>
          <w:rFonts w:ascii="Times New Roman" w:hAnsi="Times New Roman"/>
          <w:color w:val="333333"/>
          <w:szCs w:val="24"/>
        </w:rPr>
      </w:pPr>
      <w:r w:rsidRPr="004461BD">
        <w:rPr>
          <w:rFonts w:ascii="Times New Roman" w:hAnsi="Times New Roman"/>
          <w:color w:val="333333"/>
          <w:szCs w:val="24"/>
        </w:rPr>
        <w:t xml:space="preserve">ISBN: </w:t>
      </w:r>
      <w:r w:rsidR="004461BD" w:rsidRPr="004461BD">
        <w:rPr>
          <w:rFonts w:ascii="Times New Roman" w:hAnsi="Times New Roman"/>
          <w:color w:val="333333"/>
          <w:szCs w:val="24"/>
        </w:rPr>
        <w:t xml:space="preserve"> </w:t>
      </w:r>
      <w:r w:rsidR="00F07A76" w:rsidRPr="00F07A76">
        <w:rPr>
          <w:rFonts w:ascii="Times New Roman" w:hAnsi="Times New Roman"/>
          <w:color w:val="333333"/>
          <w:szCs w:val="24"/>
        </w:rPr>
        <w:t>978-1-935084-99-0 (</w:t>
      </w:r>
      <w:proofErr w:type="spellStart"/>
      <w:r w:rsidR="00F07A76" w:rsidRPr="00F07A76">
        <w:rPr>
          <w:rFonts w:ascii="Times New Roman" w:hAnsi="Times New Roman"/>
          <w:color w:val="333333"/>
          <w:szCs w:val="24"/>
        </w:rPr>
        <w:t>pbk</w:t>
      </w:r>
      <w:proofErr w:type="spellEnd"/>
      <w:r w:rsidR="00F07A76" w:rsidRPr="00F07A76">
        <w:rPr>
          <w:rFonts w:ascii="Times New Roman" w:hAnsi="Times New Roman"/>
          <w:color w:val="333333"/>
          <w:szCs w:val="24"/>
        </w:rPr>
        <w:t>.)</w:t>
      </w:r>
    </w:p>
    <w:p w14:paraId="7225927F" w14:textId="77777777" w:rsidR="00F07A76" w:rsidRPr="00F07A76" w:rsidRDefault="00F07A76" w:rsidP="00F07A76">
      <w:pPr>
        <w:jc w:val="center"/>
        <w:rPr>
          <w:rFonts w:ascii="Times New Roman" w:hAnsi="Times New Roman"/>
          <w:color w:val="333333"/>
          <w:szCs w:val="24"/>
        </w:rPr>
      </w:pPr>
      <w:r w:rsidRPr="00F07A76">
        <w:rPr>
          <w:rFonts w:ascii="Times New Roman" w:hAnsi="Times New Roman"/>
          <w:color w:val="333333"/>
          <w:szCs w:val="24"/>
        </w:rPr>
        <w:t>978-1-944884-00-0 (</w:t>
      </w:r>
      <w:proofErr w:type="spellStart"/>
      <w:r w:rsidRPr="00F07A76">
        <w:rPr>
          <w:rFonts w:ascii="Times New Roman" w:hAnsi="Times New Roman"/>
          <w:color w:val="333333"/>
          <w:szCs w:val="24"/>
        </w:rPr>
        <w:t>ebook</w:t>
      </w:r>
      <w:proofErr w:type="spellEnd"/>
      <w:r w:rsidRPr="00F07A76">
        <w:rPr>
          <w:rFonts w:ascii="Times New Roman" w:hAnsi="Times New Roman"/>
          <w:color w:val="333333"/>
          <w:szCs w:val="24"/>
        </w:rPr>
        <w:t>)</w:t>
      </w:r>
    </w:p>
    <w:p w14:paraId="3FB94878" w14:textId="6E587BAC" w:rsidR="004053D7" w:rsidRPr="004461BD" w:rsidRDefault="004053D7" w:rsidP="00F07A76">
      <w:pPr>
        <w:jc w:val="center"/>
        <w:rPr>
          <w:rFonts w:ascii="Times New Roman" w:hAnsi="Times New Roman"/>
          <w:color w:val="333333"/>
          <w:szCs w:val="24"/>
        </w:rPr>
      </w:pPr>
    </w:p>
    <w:p w14:paraId="421DEBC0" w14:textId="07821035" w:rsidR="004053D7" w:rsidRDefault="00441586" w:rsidP="004461BD">
      <w:pPr>
        <w:jc w:val="center"/>
        <w:rPr>
          <w:rFonts w:ascii="Times New Roman" w:hAnsi="Times New Roman"/>
          <w:color w:val="333333"/>
          <w:szCs w:val="24"/>
        </w:rPr>
      </w:pPr>
      <w:r w:rsidRPr="004461BD">
        <w:rPr>
          <w:rFonts w:ascii="Times New Roman" w:hAnsi="Times New Roman"/>
          <w:color w:val="333333"/>
          <w:szCs w:val="24"/>
        </w:rPr>
        <w:t xml:space="preserve">RELEASE DATE: </w:t>
      </w:r>
      <w:r w:rsidR="00081613">
        <w:rPr>
          <w:rFonts w:ascii="Times New Roman" w:hAnsi="Times New Roman"/>
          <w:color w:val="333333"/>
          <w:szCs w:val="24"/>
        </w:rPr>
        <w:t>February 4, 2017</w:t>
      </w:r>
    </w:p>
    <w:p w14:paraId="10E9FB85" w14:textId="5C2C8740" w:rsidR="001D49E6" w:rsidRPr="004461BD" w:rsidRDefault="00F07A76" w:rsidP="004461BD">
      <w:pPr>
        <w:jc w:val="center"/>
        <w:rPr>
          <w:rFonts w:ascii="Times New Roman" w:hAnsi="Times New Roman"/>
          <w:color w:val="333333"/>
          <w:szCs w:val="24"/>
        </w:rPr>
      </w:pPr>
      <w:r>
        <w:rPr>
          <w:rFonts w:ascii="Times New Roman" w:hAnsi="Times New Roman"/>
          <w:color w:val="333333"/>
          <w:szCs w:val="24"/>
        </w:rPr>
        <w:t>l</w:t>
      </w:r>
      <w:r w:rsidR="001D49E6">
        <w:rPr>
          <w:rFonts w:ascii="Times New Roman" w:hAnsi="Times New Roman"/>
          <w:color w:val="333333"/>
          <w:szCs w:val="24"/>
        </w:rPr>
        <w:t>avenderink.org/</w:t>
      </w:r>
      <w:proofErr w:type="spellStart"/>
      <w:r>
        <w:rPr>
          <w:rFonts w:ascii="Times New Roman" w:hAnsi="Times New Roman"/>
          <w:color w:val="333333"/>
          <w:szCs w:val="24"/>
        </w:rPr>
        <w:t>fqbp</w:t>
      </w:r>
      <w:proofErr w:type="spellEnd"/>
    </w:p>
    <w:p w14:paraId="7B62DDD4" w14:textId="77777777" w:rsidR="004053D7" w:rsidRPr="004461BD" w:rsidRDefault="00081613" w:rsidP="004461BD">
      <w:pPr>
        <w:jc w:val="both"/>
        <w:rPr>
          <w:rFonts w:ascii="Times New Roman" w:hAnsi="Times New Roman"/>
          <w:color w:val="333333"/>
          <w:sz w:val="22"/>
          <w:szCs w:val="22"/>
        </w:rPr>
      </w:pPr>
      <w:r>
        <w:rPr>
          <w:rFonts w:ascii="Times New Roman" w:hAnsi="Times New Roman"/>
          <w:color w:val="333333"/>
          <w:sz w:val="22"/>
          <w:szCs w:val="22"/>
        </w:rPr>
        <w:pict w14:anchorId="34CBEEFC">
          <v:rect id="_x0000_i1025" style="width:461.45pt;height:4.2pt" o:hrpct="986" o:hralign="center" o:hrstd="t" o:hr="t" fillcolor="#aaa" stroked="f"/>
        </w:pict>
      </w:r>
    </w:p>
    <w:p w14:paraId="1AE4F6EB" w14:textId="3DD23936" w:rsidR="004053D7" w:rsidRPr="004461BD" w:rsidRDefault="004053D7" w:rsidP="00F07A76">
      <w:pPr>
        <w:widowControl w:val="0"/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/>
          <w:bCs/>
          <w:i/>
          <w:spacing w:val="56"/>
          <w:kern w:val="1"/>
          <w:sz w:val="32"/>
          <w:szCs w:val="32"/>
        </w:rPr>
      </w:pPr>
      <w:r w:rsidRPr="004461BD">
        <w:rPr>
          <w:rFonts w:ascii="Times New Roman" w:hAnsi="Times New Roman"/>
          <w:bCs/>
          <w:spacing w:val="56"/>
          <w:kern w:val="1"/>
          <w:sz w:val="32"/>
          <w:szCs w:val="32"/>
        </w:rPr>
        <w:t xml:space="preserve">About </w:t>
      </w:r>
      <w:r w:rsidR="00F07A76">
        <w:rPr>
          <w:rFonts w:ascii="Times New Roman" w:hAnsi="Times New Roman"/>
          <w:bCs/>
          <w:i/>
          <w:spacing w:val="56"/>
          <w:kern w:val="1"/>
          <w:sz w:val="32"/>
          <w:szCs w:val="32"/>
        </w:rPr>
        <w:t>French Quarter Beautification Project</w:t>
      </w:r>
    </w:p>
    <w:p w14:paraId="5F494A98" w14:textId="77777777" w:rsidR="00F07A76" w:rsidRDefault="00F07A76" w:rsidP="00F07A76">
      <w:pPr>
        <w:jc w:val="both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</w:pPr>
    </w:p>
    <w:p w14:paraId="2F42C263" w14:textId="3F68FCA0" w:rsidR="00B937E7" w:rsidRDefault="00F07A76" w:rsidP="00B937E7">
      <w:pPr>
        <w:jc w:val="both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</w:pP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Eons after the destruction of Earth, an ancient god calls up memories of the late 20th Century in New Orleans. Someone or something is compelling him to relive a single night in the French Quarter in the 1980s. The god is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Dionysos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and his will is to subsume another acolyte into his beastly brood. He narrates the story of this struggle, as his human beloved, a failed classical composer working in a dead-end restaurant, tracks down his genius pianist ex-girlfriend and murderous father for direction. A man and a god wander the streets and bars of the French Quarter, encountering a huge cast of inimitable characters and shadowy leftovers of gods and music—Bach, Beethoven, Brahms,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Messiaen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, and scores of others. All the while,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Dionysos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struggles to unearth the secret of the mortals he loves and loves to hate, in the hope that he will finally be able to understand what he is.</w:t>
      </w:r>
    </w:p>
    <w:p w14:paraId="39B051E1" w14:textId="77777777" w:rsidR="00B937E7" w:rsidRDefault="00B937E7" w:rsidP="00B937E7">
      <w:pPr>
        <w:jc w:val="both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</w:pPr>
    </w:p>
    <w:p w14:paraId="26EB1C65" w14:textId="77777777" w:rsidR="00F07A76" w:rsidRPr="004461BD" w:rsidRDefault="00081613" w:rsidP="00F07A76">
      <w:pPr>
        <w:widowControl w:val="0"/>
        <w:tabs>
          <w:tab w:val="right" w:pos="5420"/>
        </w:tabs>
        <w:autoSpaceDE w:val="0"/>
        <w:autoSpaceDN w:val="0"/>
        <w:adjustRightInd w:val="0"/>
        <w:spacing w:after="180" w:line="320" w:lineRule="atLeast"/>
        <w:jc w:val="both"/>
        <w:rPr>
          <w:rFonts w:ascii="Times New Roman" w:hAnsi="Times New Roman"/>
          <w:color w:val="333333"/>
          <w:sz w:val="22"/>
          <w:szCs w:val="22"/>
        </w:rPr>
      </w:pPr>
      <w:r>
        <w:rPr>
          <w:rFonts w:ascii="Times New Roman" w:hAnsi="Times New Roman"/>
          <w:color w:val="333333"/>
          <w:sz w:val="22"/>
          <w:szCs w:val="22"/>
        </w:rPr>
        <w:pict w14:anchorId="0E9C023B">
          <v:rect id="_x0000_i1026" style="width:0;height:1.5pt" o:hralign="center" o:hrstd="t" o:hr="t" fillcolor="#aaa" stroked="f"/>
        </w:pict>
      </w:r>
    </w:p>
    <w:p w14:paraId="5630A4C8" w14:textId="6920C605" w:rsidR="00F07A76" w:rsidRPr="004461BD" w:rsidRDefault="00F07A76" w:rsidP="00F07A76">
      <w:pPr>
        <w:jc w:val="center"/>
        <w:rPr>
          <w:rFonts w:ascii="Times New Roman" w:hAnsi="Times New Roman"/>
          <w:bCs/>
          <w:i/>
          <w:spacing w:val="56"/>
          <w:kern w:val="1"/>
          <w:sz w:val="32"/>
          <w:szCs w:val="32"/>
        </w:rPr>
      </w:pPr>
      <w:r w:rsidRPr="004461BD">
        <w:rPr>
          <w:rFonts w:ascii="Times New Roman" w:hAnsi="Times New Roman"/>
          <w:bCs/>
          <w:spacing w:val="56"/>
          <w:kern w:val="1"/>
          <w:sz w:val="32"/>
          <w:szCs w:val="32"/>
        </w:rPr>
        <w:t xml:space="preserve">Praise for </w:t>
      </w:r>
      <w:r>
        <w:rPr>
          <w:rFonts w:ascii="Times New Roman" w:hAnsi="Times New Roman"/>
          <w:bCs/>
          <w:i/>
          <w:spacing w:val="56"/>
          <w:kern w:val="1"/>
          <w:sz w:val="32"/>
          <w:szCs w:val="32"/>
        </w:rPr>
        <w:t>French Quarter Beautification Project</w:t>
      </w:r>
    </w:p>
    <w:p w14:paraId="7D7F9024" w14:textId="77777777" w:rsidR="00F07A76" w:rsidRDefault="00F07A76" w:rsidP="00F07A76">
      <w:pPr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4FA17AE8" w14:textId="77777777" w:rsidR="00F07A76" w:rsidRDefault="00F07A76" w:rsidP="00F07A76">
      <w:pPr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</w:pP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C. W. Cannon's work is simultaneously emblematic of New Orleans and yet so original, strange, brainy and feral that it defies all geography. A novel of ideas, of voice, of sex, of music, and of the sheer wild power of language, this edgy joy/pain-ride over the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teetery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brink of disaffected youth into adulthood, in a place unlike any other, is from an American writer also unlike any other.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2F1DE933" w14:textId="77777777" w:rsidR="00F07A76" w:rsidRDefault="00F07A76" w:rsidP="00F07A76">
      <w:pPr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</w:pP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—</w:t>
      </w:r>
      <w:r w:rsidRPr="00B937E7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Gina </w:t>
      </w:r>
      <w:proofErr w:type="spellStart"/>
      <w:r w:rsidRPr="00B937E7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>Frangello</w:t>
      </w:r>
      <w:proofErr w:type="spellEnd"/>
      <w:r w:rsidRPr="00B937E7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>,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author of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 A Life in Men  </w:t>
      </w:r>
    </w:p>
    <w:p w14:paraId="2959A255" w14:textId="77777777" w:rsidR="00F07A76" w:rsidRDefault="00F07A76" w:rsidP="00F07A76">
      <w:pPr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7177A04A" w14:textId="77777777" w:rsidR="00B937E7" w:rsidRDefault="00B937E7">
      <w:pPr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br w:type="page"/>
      </w:r>
    </w:p>
    <w:p w14:paraId="2CA31D1B" w14:textId="681B1168" w:rsidR="00F07A76" w:rsidRDefault="00F07A76" w:rsidP="00F07A76">
      <w:pPr>
        <w:jc w:val="both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</w:pP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lastRenderedPageBreak/>
        <w:t xml:space="preserve">C. W. Cannon's 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French Quarter Beautification 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Project is generous, crazy,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Rabelasian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, ambitious, and phenomenal. Read it and find out what really goes on when Gods sink their teeth into men. </w:t>
      </w:r>
    </w:p>
    <w:p w14:paraId="6D72E9CF" w14:textId="77777777" w:rsidR="00F07A76" w:rsidRDefault="00F07A76" w:rsidP="00B937E7">
      <w:pPr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—</w:t>
      </w:r>
      <w:r w:rsidRPr="00B937E7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>Moira Crone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, author of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 The Not Yet 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and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 The Ice Garden  </w:t>
      </w:r>
    </w:p>
    <w:p w14:paraId="2F2829CE" w14:textId="77777777" w:rsidR="00B937E7" w:rsidRDefault="00B937E7" w:rsidP="00F07A76">
      <w:pPr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62AF1D77" w14:textId="77777777" w:rsidR="00F07A76" w:rsidRDefault="00F07A76" w:rsidP="00F07A76">
      <w:pPr>
        <w:jc w:val="both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</w:pP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Cannon follows his roaring bayou Gothic 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Soul Resin 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with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 French Quarter Beautification Project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, a wry and rollicking tour of the kind of New Orleans Ignatiu</w:t>
      </w:r>
      <w:r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s Reilly knew, and then some.</w:t>
      </w:r>
    </w:p>
    <w:p w14:paraId="24A14F0A" w14:textId="77777777" w:rsidR="00F07A76" w:rsidRDefault="00F07A76" w:rsidP="00B937E7">
      <w:pPr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—</w:t>
      </w:r>
      <w:r w:rsidRPr="00B937E7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Randy </w:t>
      </w:r>
      <w:proofErr w:type="spellStart"/>
      <w:r w:rsidRPr="00B937E7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>Ferte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l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, author of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 A Taste for Chaos: The Art of Literary Improvisation  </w:t>
      </w:r>
    </w:p>
    <w:p w14:paraId="24CCA817" w14:textId="77777777" w:rsidR="00F07A76" w:rsidRDefault="00F07A76" w:rsidP="00F07A76">
      <w:pPr>
        <w:jc w:val="both"/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</w:pPr>
    </w:p>
    <w:p w14:paraId="7A394ED7" w14:textId="77777777" w:rsidR="00F07A76" w:rsidRPr="004461BD" w:rsidRDefault="00081613" w:rsidP="00F07A76">
      <w:pPr>
        <w:widowControl w:val="0"/>
        <w:tabs>
          <w:tab w:val="right" w:pos="5420"/>
        </w:tabs>
        <w:autoSpaceDE w:val="0"/>
        <w:autoSpaceDN w:val="0"/>
        <w:adjustRightInd w:val="0"/>
        <w:spacing w:after="180" w:line="320" w:lineRule="atLeast"/>
        <w:jc w:val="both"/>
        <w:rPr>
          <w:rFonts w:ascii="Times New Roman" w:hAnsi="Times New Roman"/>
          <w:color w:val="333333"/>
          <w:sz w:val="22"/>
          <w:szCs w:val="22"/>
        </w:rPr>
      </w:pPr>
      <w:r>
        <w:rPr>
          <w:rFonts w:ascii="Times New Roman" w:hAnsi="Times New Roman"/>
          <w:color w:val="333333"/>
          <w:sz w:val="22"/>
          <w:szCs w:val="22"/>
        </w:rPr>
        <w:pict w14:anchorId="120E4C41">
          <v:rect id="_x0000_i1027" style="width:0;height:1.5pt" o:hralign="center" o:hrstd="t" o:hr="t" fillcolor="#aaa" stroked="f"/>
        </w:pict>
      </w:r>
    </w:p>
    <w:p w14:paraId="0392762F" w14:textId="77777777" w:rsidR="00F07A76" w:rsidRPr="004461BD" w:rsidRDefault="00F07A76" w:rsidP="00F07A76">
      <w:pPr>
        <w:jc w:val="center"/>
        <w:rPr>
          <w:rFonts w:ascii="Times New Roman" w:hAnsi="Times New Roman"/>
          <w:bCs/>
          <w:spacing w:val="56"/>
          <w:kern w:val="1"/>
          <w:sz w:val="32"/>
          <w:szCs w:val="32"/>
        </w:rPr>
      </w:pPr>
      <w:r w:rsidRPr="004461BD">
        <w:rPr>
          <w:rFonts w:ascii="Times New Roman" w:hAnsi="Times New Roman"/>
          <w:bCs/>
          <w:spacing w:val="56"/>
          <w:kern w:val="1"/>
          <w:sz w:val="32"/>
          <w:szCs w:val="32"/>
        </w:rPr>
        <w:t>About the Author</w:t>
      </w:r>
    </w:p>
    <w:p w14:paraId="28AF0617" w14:textId="77777777" w:rsidR="00F07A76" w:rsidRDefault="00F07A76" w:rsidP="00F07A76">
      <w:pPr>
        <w:jc w:val="both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</w:pPr>
    </w:p>
    <w:p w14:paraId="02222D4F" w14:textId="77777777" w:rsidR="00B937E7" w:rsidRDefault="00F07A76" w:rsidP="00F07A76">
      <w:pPr>
        <w:jc w:val="both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</w:pP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C.W.Cannon's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work has appeared in 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Other Voices, Third Coast, Exquisite Corpse, American Book Review, Constance, Louisiana Cultural Vistas, New Orleans Review, The Rumpus, 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and the New Orleans 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>Times-Picayune.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He has been anthologized in 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In Our Own Words: a Generation Defining Itself, Do You Know What It Means to Miss New Orleans?, Louisiana in Words, 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and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 New Orleans by New Orleans. 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His novel, 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>Soul Resin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(FC2 Press, 2002), a New Orleans ghost story, was hailed by Luis Alberto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Urrea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as "truly original." His writing is found most frequently today in 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The Lens 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(thelensnola.org), where he contributes essays on New Orleans culture, the south, and race. His work in </w:t>
      </w:r>
      <w:r w:rsidRPr="00F07A76">
        <w:rPr>
          <w:rFonts w:ascii="Times New Roman" w:hAnsi="Times New Roman"/>
          <w:bCs/>
          <w:i/>
          <w:iCs/>
          <w:color w:val="000000"/>
          <w:sz w:val="28"/>
          <w:szCs w:val="28"/>
          <w:shd w:val="clear" w:color="auto" w:fill="FFFFFF"/>
        </w:rPr>
        <w:t xml:space="preserve">The Lens </w:t>
      </w:r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earned him the 2014 New Orleans Press Club Award for Best Column. He was the 2010-2011 Fulbright Professor of American Civilization at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Université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Cheikh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Anta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Diop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in Dakar,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Sénégal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, where he promoted understanding (for himself and others) of the ancient ties uniting New Orleans and the </w:t>
      </w:r>
      <w:proofErr w:type="spellStart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>Senegambian</w:t>
      </w:r>
      <w:proofErr w:type="spellEnd"/>
      <w:r w:rsidRPr="00F07A76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  <w:t xml:space="preserve"> region of West Africa. He teaches writing and New Orleans Studies at Loyola University.</w:t>
      </w:r>
    </w:p>
    <w:p w14:paraId="11E70E44" w14:textId="77777777" w:rsidR="00B937E7" w:rsidRDefault="00B937E7" w:rsidP="00F07A76">
      <w:pPr>
        <w:jc w:val="both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</w:rPr>
      </w:pPr>
    </w:p>
    <w:p w14:paraId="53A7CEA8" w14:textId="7430DEFA" w:rsidR="004461BD" w:rsidRPr="004461BD" w:rsidRDefault="00081613" w:rsidP="00F07A76">
      <w:pPr>
        <w:jc w:val="both"/>
        <w:rPr>
          <w:rFonts w:ascii="Times New Roman" w:hAnsi="Times New Roman"/>
          <w:color w:val="333333"/>
          <w:sz w:val="22"/>
          <w:szCs w:val="22"/>
        </w:rPr>
      </w:pPr>
      <w:r>
        <w:rPr>
          <w:rFonts w:ascii="Times New Roman" w:hAnsi="Times New Roman"/>
          <w:color w:val="333333"/>
          <w:sz w:val="22"/>
          <w:szCs w:val="22"/>
        </w:rPr>
        <w:pict w14:anchorId="499023A4">
          <v:rect id="_x0000_i1028" style="width:0;height:1.5pt" o:hralign="center" o:hrstd="t" o:hr="t" fillcolor="#aaa" stroked="f"/>
        </w:pict>
      </w:r>
    </w:p>
    <w:p w14:paraId="4B5EEB27" w14:textId="48BC7D5D" w:rsidR="001D49E6" w:rsidRPr="004461BD" w:rsidRDefault="001D49E6" w:rsidP="001D49E6">
      <w:pPr>
        <w:widowControl w:val="0"/>
        <w:tabs>
          <w:tab w:val="right" w:pos="5420"/>
        </w:tabs>
        <w:autoSpaceDE w:val="0"/>
        <w:autoSpaceDN w:val="0"/>
        <w:adjustRightInd w:val="0"/>
        <w:spacing w:after="180" w:line="320" w:lineRule="atLeast"/>
        <w:jc w:val="both"/>
        <w:rPr>
          <w:rFonts w:ascii="Times New Roman" w:hAnsi="Times New Roman"/>
          <w:color w:val="333333"/>
          <w:sz w:val="22"/>
          <w:szCs w:val="22"/>
        </w:rPr>
      </w:pPr>
    </w:p>
    <w:p w14:paraId="13700FF6" w14:textId="77777777" w:rsidR="001D49E6" w:rsidRPr="004461BD" w:rsidRDefault="001D49E6" w:rsidP="001D49E6">
      <w:pPr>
        <w:jc w:val="center"/>
        <w:rPr>
          <w:rFonts w:ascii="Times New Roman" w:hAnsi="Times New Roman"/>
          <w:bCs/>
          <w:spacing w:val="56"/>
          <w:kern w:val="1"/>
          <w:sz w:val="32"/>
          <w:szCs w:val="32"/>
        </w:rPr>
      </w:pPr>
      <w:r>
        <w:rPr>
          <w:rFonts w:ascii="Times New Roman" w:hAnsi="Times New Roman"/>
          <w:bCs/>
          <w:spacing w:val="56"/>
          <w:kern w:val="1"/>
          <w:sz w:val="32"/>
          <w:szCs w:val="32"/>
        </w:rPr>
        <w:t>Review Copies</w:t>
      </w:r>
    </w:p>
    <w:p w14:paraId="4D210D35" w14:textId="77777777" w:rsidR="001D49E6" w:rsidRDefault="001D49E6" w:rsidP="004461B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80496FB" w14:textId="77777777" w:rsidR="001D49E6" w:rsidRPr="004461BD" w:rsidRDefault="001D49E6" w:rsidP="001D49E6">
      <w:pPr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Available on request to orders@lavenderink.org</w:t>
      </w:r>
    </w:p>
    <w:p w14:paraId="527DCF47" w14:textId="77516440" w:rsidR="002E15D1" w:rsidRPr="004461BD" w:rsidRDefault="002E15D1" w:rsidP="001D49E6">
      <w:pPr>
        <w:widowControl w:val="0"/>
        <w:autoSpaceDE w:val="0"/>
        <w:autoSpaceDN w:val="0"/>
        <w:adjustRightInd w:val="0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sectPr w:rsidR="002E15D1" w:rsidRPr="004461BD" w:rsidSect="00DC6B4E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DB267" w14:textId="77777777" w:rsidR="00BF40C6" w:rsidRDefault="00BF40C6">
      <w:r>
        <w:separator/>
      </w:r>
    </w:p>
  </w:endnote>
  <w:endnote w:type="continuationSeparator" w:id="0">
    <w:p w14:paraId="75CD255E" w14:textId="77777777" w:rsidR="00BF40C6" w:rsidRDefault="00BF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doniOrnamentsITCTT">
    <w:altName w:val="Bodoni Ornament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ollo MT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DDB7B" w14:textId="77777777" w:rsidR="004053D7" w:rsidRPr="008158DE" w:rsidRDefault="004053D7" w:rsidP="008158DE">
    <w:pPr>
      <w:pStyle w:val="Footer"/>
      <w:jc w:val="center"/>
      <w:rPr>
        <w:rFonts w:ascii="Apollo MT" w:hAnsi="Apollo MT"/>
        <w:sz w:val="20"/>
      </w:rPr>
    </w:pPr>
    <w:r w:rsidRPr="008158DE">
      <w:rPr>
        <w:rFonts w:ascii="Apollo MT" w:hAnsi="Apollo MT"/>
        <w:sz w:val="20"/>
      </w:rPr>
      <w:t>Lavender Ink • 3216 Saint Philip Street • New Orleans, LA 70119</w:t>
    </w:r>
  </w:p>
  <w:p w14:paraId="0799E3BD" w14:textId="77777777" w:rsidR="004053D7" w:rsidRPr="008158DE" w:rsidRDefault="004053D7" w:rsidP="008158DE">
    <w:pPr>
      <w:pStyle w:val="Footer"/>
      <w:jc w:val="center"/>
      <w:rPr>
        <w:rFonts w:ascii="Apollo MT" w:hAnsi="Apollo MT"/>
        <w:sz w:val="20"/>
      </w:rPr>
    </w:pPr>
    <w:r w:rsidRPr="008158DE">
      <w:rPr>
        <w:rFonts w:ascii="Apollo MT" w:hAnsi="Apollo MT"/>
        <w:sz w:val="20"/>
      </w:rPr>
      <w:t>orders@lavenderink.org • http://</w:t>
    </w:r>
    <w:r>
      <w:rPr>
        <w:rFonts w:ascii="Apollo MT" w:hAnsi="Apollo MT"/>
        <w:sz w:val="20"/>
      </w:rPr>
      <w:t>lavenderink.org</w:t>
    </w:r>
  </w:p>
  <w:p w14:paraId="35C28C46" w14:textId="77777777" w:rsidR="004053D7" w:rsidRPr="008158DE" w:rsidRDefault="004053D7" w:rsidP="008158D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F7DCE" w14:textId="77777777" w:rsidR="004053D7" w:rsidRPr="008158DE" w:rsidRDefault="004053D7" w:rsidP="00AF0240">
    <w:pPr>
      <w:pStyle w:val="Footer"/>
      <w:jc w:val="center"/>
      <w:rPr>
        <w:rFonts w:ascii="Apollo MT" w:hAnsi="Apollo MT"/>
        <w:sz w:val="20"/>
      </w:rPr>
    </w:pPr>
    <w:r w:rsidRPr="008158DE">
      <w:rPr>
        <w:rFonts w:ascii="Apollo MT" w:hAnsi="Apollo MT"/>
        <w:sz w:val="20"/>
      </w:rPr>
      <w:t>Lavender Ink • 3216 Saint Philip Street • New Orleans, LA 70119</w:t>
    </w:r>
  </w:p>
  <w:p w14:paraId="07CA4D83" w14:textId="77777777" w:rsidR="004053D7" w:rsidRPr="008158DE" w:rsidRDefault="004053D7" w:rsidP="00AF0240">
    <w:pPr>
      <w:pStyle w:val="Footer"/>
      <w:jc w:val="center"/>
      <w:rPr>
        <w:rFonts w:ascii="Apollo MT" w:hAnsi="Apollo MT"/>
        <w:sz w:val="20"/>
      </w:rPr>
    </w:pPr>
    <w:r w:rsidRPr="008158DE">
      <w:rPr>
        <w:rFonts w:ascii="Apollo MT" w:hAnsi="Apollo MT"/>
        <w:sz w:val="20"/>
      </w:rPr>
      <w:t>orders@lavenderink.org • http://</w:t>
    </w:r>
    <w:r>
      <w:rPr>
        <w:rFonts w:ascii="Apollo MT" w:hAnsi="Apollo MT"/>
        <w:sz w:val="20"/>
      </w:rPr>
      <w:t>lavenderink.org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9F464" w14:textId="77777777" w:rsidR="00BF40C6" w:rsidRDefault="00BF40C6">
      <w:r>
        <w:separator/>
      </w:r>
    </w:p>
  </w:footnote>
  <w:footnote w:type="continuationSeparator" w:id="0">
    <w:p w14:paraId="4CF22DAA" w14:textId="77777777" w:rsidR="00BF40C6" w:rsidRDefault="00BF40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998AC" w14:textId="77777777" w:rsidR="004053D7" w:rsidRDefault="004053D7" w:rsidP="0096236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529FC1" w14:textId="77777777" w:rsidR="004053D7" w:rsidRDefault="004053D7" w:rsidP="0096236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86198" w14:textId="77777777" w:rsidR="004053D7" w:rsidRDefault="004053D7" w:rsidP="0096236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16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624C423" w14:textId="77777777" w:rsidR="004053D7" w:rsidRDefault="004053D7" w:rsidP="0096236F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83245" w14:textId="77777777" w:rsidR="004053D7" w:rsidRPr="008158DE" w:rsidRDefault="002E15D1" w:rsidP="008158DE">
    <w:pPr>
      <w:pStyle w:val="LogoSnake"/>
      <w:rPr>
        <w:sz w:val="32"/>
        <w:szCs w:val="32"/>
      </w:rPr>
    </w:pPr>
    <w:r>
      <w:rPr>
        <w:noProof/>
        <w:sz w:val="32"/>
        <w:szCs w:val="32"/>
      </w:rPr>
      <w:drawing>
        <wp:inline distT="0" distB="0" distL="0" distR="0" wp14:anchorId="4E6952BF" wp14:editId="39984E8A">
          <wp:extent cx="1171575" cy="400050"/>
          <wp:effectExtent l="0" t="0" r="9525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A296F"/>
    <w:multiLevelType w:val="multilevel"/>
    <w:tmpl w:val="8CC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7B"/>
    <w:rsid w:val="00014A90"/>
    <w:rsid w:val="00036B04"/>
    <w:rsid w:val="00044CA6"/>
    <w:rsid w:val="00081613"/>
    <w:rsid w:val="000B2DB3"/>
    <w:rsid w:val="000C076F"/>
    <w:rsid w:val="000F44A9"/>
    <w:rsid w:val="00130810"/>
    <w:rsid w:val="00152689"/>
    <w:rsid w:val="00152C6B"/>
    <w:rsid w:val="00197B5C"/>
    <w:rsid w:val="001D1119"/>
    <w:rsid w:val="001D49E6"/>
    <w:rsid w:val="001E3378"/>
    <w:rsid w:val="00206730"/>
    <w:rsid w:val="00217BD5"/>
    <w:rsid w:val="002361BF"/>
    <w:rsid w:val="00237419"/>
    <w:rsid w:val="002439F0"/>
    <w:rsid w:val="00246ED0"/>
    <w:rsid w:val="002621B3"/>
    <w:rsid w:val="00287E52"/>
    <w:rsid w:val="00290AE8"/>
    <w:rsid w:val="002D6ED2"/>
    <w:rsid w:val="002E15D1"/>
    <w:rsid w:val="002E3040"/>
    <w:rsid w:val="002E6F64"/>
    <w:rsid w:val="003119DA"/>
    <w:rsid w:val="0031557F"/>
    <w:rsid w:val="003812A9"/>
    <w:rsid w:val="00387333"/>
    <w:rsid w:val="004053D7"/>
    <w:rsid w:val="0042703B"/>
    <w:rsid w:val="00441586"/>
    <w:rsid w:val="004461BD"/>
    <w:rsid w:val="00465EB4"/>
    <w:rsid w:val="00475F6F"/>
    <w:rsid w:val="00504C92"/>
    <w:rsid w:val="005222D5"/>
    <w:rsid w:val="005329DB"/>
    <w:rsid w:val="00544889"/>
    <w:rsid w:val="005577AC"/>
    <w:rsid w:val="00585E67"/>
    <w:rsid w:val="005C626F"/>
    <w:rsid w:val="005E53E3"/>
    <w:rsid w:val="005F3087"/>
    <w:rsid w:val="006311EB"/>
    <w:rsid w:val="0063551C"/>
    <w:rsid w:val="00647D7E"/>
    <w:rsid w:val="00665C41"/>
    <w:rsid w:val="00680E34"/>
    <w:rsid w:val="006A146C"/>
    <w:rsid w:val="006F2479"/>
    <w:rsid w:val="007031FB"/>
    <w:rsid w:val="00721300"/>
    <w:rsid w:val="00762DC1"/>
    <w:rsid w:val="00772643"/>
    <w:rsid w:val="00773DF9"/>
    <w:rsid w:val="007B75ED"/>
    <w:rsid w:val="00807C19"/>
    <w:rsid w:val="008158DE"/>
    <w:rsid w:val="00856F8E"/>
    <w:rsid w:val="00857335"/>
    <w:rsid w:val="008930F7"/>
    <w:rsid w:val="008A5504"/>
    <w:rsid w:val="008D1C4F"/>
    <w:rsid w:val="009062D7"/>
    <w:rsid w:val="00955EDA"/>
    <w:rsid w:val="0096236F"/>
    <w:rsid w:val="009661DE"/>
    <w:rsid w:val="00966953"/>
    <w:rsid w:val="00967FFD"/>
    <w:rsid w:val="00984AB6"/>
    <w:rsid w:val="00991318"/>
    <w:rsid w:val="009B16BD"/>
    <w:rsid w:val="009B39DC"/>
    <w:rsid w:val="00A46BFA"/>
    <w:rsid w:val="00A516BF"/>
    <w:rsid w:val="00A55633"/>
    <w:rsid w:val="00A63329"/>
    <w:rsid w:val="00A83C60"/>
    <w:rsid w:val="00AA73C4"/>
    <w:rsid w:val="00AB6354"/>
    <w:rsid w:val="00AB640B"/>
    <w:rsid w:val="00AF0240"/>
    <w:rsid w:val="00B04055"/>
    <w:rsid w:val="00B305C6"/>
    <w:rsid w:val="00B402F0"/>
    <w:rsid w:val="00B50E76"/>
    <w:rsid w:val="00B5556A"/>
    <w:rsid w:val="00B55A7B"/>
    <w:rsid w:val="00B647A1"/>
    <w:rsid w:val="00B937E7"/>
    <w:rsid w:val="00BB0E3D"/>
    <w:rsid w:val="00BF40C6"/>
    <w:rsid w:val="00C00C7F"/>
    <w:rsid w:val="00C11845"/>
    <w:rsid w:val="00C13C87"/>
    <w:rsid w:val="00C16196"/>
    <w:rsid w:val="00C922CB"/>
    <w:rsid w:val="00CA7F7B"/>
    <w:rsid w:val="00CC67C6"/>
    <w:rsid w:val="00CC750F"/>
    <w:rsid w:val="00D3294D"/>
    <w:rsid w:val="00D63B00"/>
    <w:rsid w:val="00D648A3"/>
    <w:rsid w:val="00D65C4F"/>
    <w:rsid w:val="00DC6B4E"/>
    <w:rsid w:val="00DE4A49"/>
    <w:rsid w:val="00DF7079"/>
    <w:rsid w:val="00E050E0"/>
    <w:rsid w:val="00E24335"/>
    <w:rsid w:val="00E351B9"/>
    <w:rsid w:val="00EC4267"/>
    <w:rsid w:val="00ED7108"/>
    <w:rsid w:val="00EE4352"/>
    <w:rsid w:val="00EF7DC2"/>
    <w:rsid w:val="00F07A76"/>
    <w:rsid w:val="00F41C56"/>
    <w:rsid w:val="00F7790B"/>
    <w:rsid w:val="00FA451B"/>
    <w:rsid w:val="00FA5B60"/>
    <w:rsid w:val="00FB7343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D19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49"/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E4A4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E4A49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E4A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673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E4A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6730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B55A7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DC6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6B4E"/>
    <w:rPr>
      <w:rFonts w:ascii="Tahoma" w:hAnsi="Tahoma" w:cs="Tahoma"/>
      <w:sz w:val="16"/>
      <w:szCs w:val="16"/>
    </w:rPr>
  </w:style>
  <w:style w:type="paragraph" w:customStyle="1" w:styleId="LogoSnake">
    <w:name w:val="Logo Snake"/>
    <w:basedOn w:val="Normal"/>
    <w:uiPriority w:val="99"/>
    <w:rsid w:val="008158DE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BodoniOrnamentsITCTT" w:hAnsi="BodoniOrnamentsITCTT" w:cs="BodoniOrnamentsITCTT"/>
      <w:color w:val="000000"/>
      <w:sz w:val="20"/>
    </w:rPr>
  </w:style>
  <w:style w:type="paragraph" w:styleId="NormalWeb">
    <w:name w:val="Normal (Web)"/>
    <w:basedOn w:val="Normal"/>
    <w:uiPriority w:val="99"/>
    <w:rsid w:val="0096236F"/>
    <w:rPr>
      <w:rFonts w:ascii="Times New Roman" w:hAnsi="Times New Roman"/>
      <w:szCs w:val="24"/>
    </w:rPr>
  </w:style>
  <w:style w:type="character" w:styleId="Emphasis">
    <w:name w:val="Emphasis"/>
    <w:basedOn w:val="DefaultParagraphFont"/>
    <w:uiPriority w:val="99"/>
    <w:qFormat/>
    <w:rsid w:val="001E3378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1E3378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1D11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2439F0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49"/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E4A4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E4A49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E4A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673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E4A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6730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B55A7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DC6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6B4E"/>
    <w:rPr>
      <w:rFonts w:ascii="Tahoma" w:hAnsi="Tahoma" w:cs="Tahoma"/>
      <w:sz w:val="16"/>
      <w:szCs w:val="16"/>
    </w:rPr>
  </w:style>
  <w:style w:type="paragraph" w:customStyle="1" w:styleId="LogoSnake">
    <w:name w:val="Logo Snake"/>
    <w:basedOn w:val="Normal"/>
    <w:uiPriority w:val="99"/>
    <w:rsid w:val="008158DE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BodoniOrnamentsITCTT" w:hAnsi="BodoniOrnamentsITCTT" w:cs="BodoniOrnamentsITCTT"/>
      <w:color w:val="000000"/>
      <w:sz w:val="20"/>
    </w:rPr>
  </w:style>
  <w:style w:type="paragraph" w:styleId="NormalWeb">
    <w:name w:val="Normal (Web)"/>
    <w:basedOn w:val="Normal"/>
    <w:uiPriority w:val="99"/>
    <w:rsid w:val="0096236F"/>
    <w:rPr>
      <w:rFonts w:ascii="Times New Roman" w:hAnsi="Times New Roman"/>
      <w:szCs w:val="24"/>
    </w:rPr>
  </w:style>
  <w:style w:type="character" w:styleId="Emphasis">
    <w:name w:val="Emphasis"/>
    <w:basedOn w:val="DefaultParagraphFont"/>
    <w:uiPriority w:val="99"/>
    <w:qFormat/>
    <w:rsid w:val="001E3378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1E3378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1D11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2439F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14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4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ill@lavenderink.org" TargetMode="Externa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498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¬</vt:lpstr>
    </vt:vector>
  </TitlesOfParts>
  <Company>University of New Orleans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</dc:title>
  <dc:subject/>
  <dc:creator>William Lavender</dc:creator>
  <cp:keywords/>
  <dc:description/>
  <cp:lastModifiedBy>Bill Lavender</cp:lastModifiedBy>
  <cp:revision>3</cp:revision>
  <cp:lastPrinted>2015-10-06T21:21:00Z</cp:lastPrinted>
  <dcterms:created xsi:type="dcterms:W3CDTF">2016-05-31T11:06:00Z</dcterms:created>
  <dcterms:modified xsi:type="dcterms:W3CDTF">2016-08-25T23:28:00Z</dcterms:modified>
</cp:coreProperties>
</file>