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D802" w14:textId="77777777" w:rsidR="002D39B4" w:rsidRDefault="002D39B4">
      <w:pPr>
        <w:rPr>
          <w:rFonts w:ascii="Arial" w:hAnsi="Arial" w:cs="Arial"/>
          <w:sz w:val="23"/>
          <w:szCs w:val="23"/>
        </w:rPr>
      </w:pPr>
      <w:r w:rsidRPr="002D39B4">
        <w:rPr>
          <w:rFonts w:ascii="Arial" w:hAnsi="Arial" w:cs="Arial"/>
          <w:sz w:val="23"/>
          <w:szCs w:val="23"/>
        </w:rPr>
        <w:t>These are the user stories to follow. No change in base requirements, just some notes for clarification</w:t>
      </w:r>
    </w:p>
    <w:p w14:paraId="61562A2A" w14:textId="77777777" w:rsidR="00D95F48" w:rsidRDefault="002D39B4">
      <w:pPr>
        <w:rPr>
          <w:rFonts w:ascii="Arial" w:hAnsi="Arial" w:cs="Arial"/>
          <w:sz w:val="23"/>
          <w:szCs w:val="23"/>
        </w:rPr>
      </w:pPr>
      <w:r w:rsidRPr="002D39B4">
        <w:rPr>
          <w:rFonts w:ascii="Arial" w:hAnsi="Arial" w:cs="Arial"/>
          <w:sz w:val="23"/>
          <w:szCs w:val="23"/>
        </w:rPr>
        <w:t>## Quiz Management System (QMS)</w:t>
      </w:r>
      <w:r w:rsidRPr="002D39B4">
        <w:rPr>
          <w:rFonts w:ascii="Arial" w:hAnsi="Arial" w:cs="Arial"/>
          <w:sz w:val="23"/>
          <w:szCs w:val="23"/>
        </w:rPr>
        <w:br/>
        <w:t>* You will show your project to me on Monday, 1/6/2020</w:t>
      </w:r>
      <w:r w:rsidRPr="002D39B4">
        <w:rPr>
          <w:rFonts w:ascii="Arial" w:hAnsi="Arial" w:cs="Arial"/>
          <w:sz w:val="23"/>
          <w:szCs w:val="23"/>
        </w:rPr>
        <w:br/>
        <w:t xml:space="preserve">* No </w:t>
      </w:r>
      <w:proofErr w:type="spellStart"/>
      <w:r w:rsidRPr="002D39B4">
        <w:rPr>
          <w:rFonts w:ascii="Arial" w:hAnsi="Arial" w:cs="Arial"/>
          <w:sz w:val="23"/>
          <w:szCs w:val="23"/>
        </w:rPr>
        <w:t>powerpoint</w:t>
      </w:r>
      <w:proofErr w:type="spellEnd"/>
      <w:r w:rsidRPr="002D39B4">
        <w:rPr>
          <w:rFonts w:ascii="Arial" w:hAnsi="Arial" w:cs="Arial"/>
          <w:sz w:val="23"/>
          <w:szCs w:val="23"/>
        </w:rPr>
        <w:t xml:space="preserve"> is required - my expectation is that you have everything up and running that Monday, and simply run me through the user stories</w:t>
      </w:r>
      <w:r w:rsidRPr="002D39B4">
        <w:rPr>
          <w:rFonts w:ascii="Arial" w:hAnsi="Arial" w:cs="Arial"/>
          <w:sz w:val="23"/>
          <w:szCs w:val="23"/>
        </w:rPr>
        <w:br/>
        <w:t>* I will speak with Stanley about allowing you 11 to focus on this project in Staging</w:t>
      </w:r>
    </w:p>
    <w:p w14:paraId="2C50AC09" w14:textId="77777777" w:rsidR="00D95F48" w:rsidRDefault="002D39B4">
      <w:pPr>
        <w:rPr>
          <w:rFonts w:ascii="Arial" w:hAnsi="Arial" w:cs="Arial"/>
          <w:sz w:val="23"/>
          <w:szCs w:val="23"/>
        </w:rPr>
      </w:pPr>
      <w:r w:rsidRPr="002D39B4">
        <w:rPr>
          <w:rFonts w:ascii="Arial" w:hAnsi="Arial" w:cs="Arial"/>
          <w:sz w:val="23"/>
          <w:szCs w:val="23"/>
        </w:rPr>
        <w:t>### User Stories</w:t>
      </w:r>
      <w:r w:rsidRPr="002D39B4">
        <w:rPr>
          <w:rFonts w:ascii="Arial" w:hAnsi="Arial" w:cs="Arial"/>
          <w:sz w:val="23"/>
          <w:szCs w:val="23"/>
        </w:rPr>
        <w:br/>
        <w:t>* A manager can log in</w:t>
      </w:r>
      <w:r w:rsidRPr="002D39B4">
        <w:rPr>
          <w:rFonts w:ascii="Arial" w:hAnsi="Arial" w:cs="Arial"/>
          <w:sz w:val="23"/>
          <w:szCs w:val="23"/>
        </w:rPr>
        <w:br/>
        <w:t>* A manager can create quiz questions</w:t>
      </w:r>
      <w:r w:rsidRPr="002D39B4">
        <w:rPr>
          <w:rFonts w:ascii="Arial" w:hAnsi="Arial" w:cs="Arial"/>
          <w:sz w:val="23"/>
          <w:szCs w:val="23"/>
        </w:rPr>
        <w:br/>
        <w:t xml:space="preserve">* The expectation here is </w:t>
      </w:r>
      <w:r w:rsidRPr="002D39B4">
        <w:rPr>
          <w:rFonts w:ascii="Arial" w:hAnsi="Arial" w:cs="Arial"/>
          <w:i/>
          <w:iCs/>
          <w:sz w:val="23"/>
          <w:szCs w:val="23"/>
        </w:rPr>
        <w:t>_only_</w:t>
      </w:r>
      <w:r w:rsidRPr="002D39B4">
        <w:rPr>
          <w:rFonts w:ascii="Arial" w:hAnsi="Arial" w:cs="Arial"/>
          <w:sz w:val="23"/>
          <w:szCs w:val="23"/>
        </w:rPr>
        <w:t xml:space="preserve"> for Multiple Choice questions</w:t>
      </w:r>
      <w:r w:rsidRPr="002D39B4">
        <w:rPr>
          <w:rFonts w:ascii="Arial" w:hAnsi="Arial" w:cs="Arial"/>
          <w:sz w:val="23"/>
          <w:szCs w:val="23"/>
        </w:rPr>
        <w:br/>
        <w:t>* A manager can create quizzes</w:t>
      </w:r>
      <w:r w:rsidRPr="002D39B4">
        <w:rPr>
          <w:rFonts w:ascii="Arial" w:hAnsi="Arial" w:cs="Arial"/>
          <w:sz w:val="23"/>
          <w:szCs w:val="23"/>
        </w:rPr>
        <w:br/>
        <w:t>* A manager can assign quizzes to users</w:t>
      </w:r>
      <w:r w:rsidRPr="002D39B4">
        <w:rPr>
          <w:rFonts w:ascii="Arial" w:hAnsi="Arial" w:cs="Arial"/>
          <w:sz w:val="23"/>
          <w:szCs w:val="23"/>
        </w:rPr>
        <w:br/>
        <w:t>* A user can log in</w:t>
      </w:r>
      <w:r w:rsidRPr="002D39B4">
        <w:rPr>
          <w:rFonts w:ascii="Arial" w:hAnsi="Arial" w:cs="Arial"/>
          <w:sz w:val="23"/>
          <w:szCs w:val="23"/>
        </w:rPr>
        <w:br/>
        <w:t>* A user can take assigned quizzes</w:t>
      </w:r>
      <w:r w:rsidRPr="002D39B4">
        <w:rPr>
          <w:rFonts w:ascii="Arial" w:hAnsi="Arial" w:cs="Arial"/>
          <w:sz w:val="23"/>
          <w:szCs w:val="23"/>
        </w:rPr>
        <w:br/>
        <w:t>* A user can see all previously completed quiz grades</w:t>
      </w:r>
    </w:p>
    <w:p w14:paraId="40C137C8" w14:textId="419C82BF" w:rsidR="002D39B4" w:rsidRDefault="002D39B4">
      <w:pPr>
        <w:rPr>
          <w:rFonts w:ascii="Arial" w:hAnsi="Arial" w:cs="Arial"/>
          <w:sz w:val="23"/>
          <w:szCs w:val="23"/>
        </w:rPr>
      </w:pPr>
      <w:r w:rsidRPr="002D39B4">
        <w:rPr>
          <w:rFonts w:ascii="Arial" w:hAnsi="Arial" w:cs="Arial"/>
          <w:sz w:val="23"/>
          <w:szCs w:val="23"/>
        </w:rPr>
        <w:t>### OPTIONAL USER STORIES</w:t>
      </w:r>
      <w:r w:rsidRPr="002D39B4">
        <w:rPr>
          <w:rFonts w:ascii="Arial" w:hAnsi="Arial" w:cs="Arial"/>
          <w:sz w:val="23"/>
          <w:szCs w:val="23"/>
        </w:rPr>
        <w:br/>
        <w:t>* A user can view explanations for any missed question</w:t>
      </w:r>
      <w:r w:rsidRPr="002D39B4">
        <w:rPr>
          <w:rFonts w:ascii="Arial" w:hAnsi="Arial" w:cs="Arial"/>
          <w:sz w:val="23"/>
          <w:szCs w:val="23"/>
        </w:rPr>
        <w:br/>
        <w:t>* A user can register</w:t>
      </w:r>
      <w:r w:rsidRPr="002D39B4">
        <w:rPr>
          <w:rFonts w:ascii="Arial" w:hAnsi="Arial" w:cs="Arial"/>
          <w:sz w:val="23"/>
          <w:szCs w:val="23"/>
        </w:rPr>
        <w:br/>
        <w:t>* A user can be added to a group</w:t>
      </w:r>
      <w:r w:rsidRPr="002D39B4">
        <w:rPr>
          <w:rFonts w:ascii="Arial" w:hAnsi="Arial" w:cs="Arial"/>
          <w:sz w:val="23"/>
          <w:szCs w:val="23"/>
        </w:rPr>
        <w:br/>
        <w:t>* A manager can assign quizzes to a group</w:t>
      </w:r>
      <w:r w:rsidRPr="002D39B4">
        <w:rPr>
          <w:rFonts w:ascii="Arial" w:hAnsi="Arial" w:cs="Arial"/>
          <w:sz w:val="23"/>
          <w:szCs w:val="23"/>
        </w:rPr>
        <w:br/>
        <w:t>* A manager can create questions of other types than Multiple Choice</w:t>
      </w:r>
      <w:r w:rsidRPr="002D39B4">
        <w:rPr>
          <w:rFonts w:ascii="Arial" w:hAnsi="Arial" w:cs="Arial"/>
          <w:sz w:val="23"/>
          <w:szCs w:val="23"/>
        </w:rPr>
        <w:br/>
        <w:t xml:space="preserve">* Some that come to mind are Short Answer, True/False, Fill in the Blank, Match Terms to Definitions, </w:t>
      </w:r>
      <w:proofErr w:type="spellStart"/>
      <w:r w:rsidRPr="002D39B4">
        <w:rPr>
          <w:rFonts w:ascii="Arial" w:hAnsi="Arial" w:cs="Arial"/>
          <w:sz w:val="23"/>
          <w:szCs w:val="23"/>
        </w:rPr>
        <w:t>etc</w:t>
      </w:r>
      <w:proofErr w:type="spellEnd"/>
    </w:p>
    <w:p w14:paraId="584973EA" w14:textId="77777777" w:rsidR="002D39B4" w:rsidRDefault="002D39B4">
      <w:pPr>
        <w:rPr>
          <w:rFonts w:ascii="Arial" w:hAnsi="Arial" w:cs="Arial"/>
          <w:sz w:val="23"/>
          <w:szCs w:val="23"/>
        </w:rPr>
      </w:pPr>
      <w:r w:rsidRPr="002D39B4">
        <w:rPr>
          <w:rFonts w:ascii="Arial" w:hAnsi="Arial" w:cs="Arial"/>
          <w:sz w:val="23"/>
          <w:szCs w:val="23"/>
        </w:rPr>
        <w:t>## Technical Requirements</w:t>
      </w:r>
      <w:r w:rsidRPr="002D39B4">
        <w:rPr>
          <w:rFonts w:ascii="Arial" w:hAnsi="Arial" w:cs="Arial"/>
          <w:sz w:val="23"/>
          <w:szCs w:val="23"/>
        </w:rPr>
        <w:br/>
        <w:t>* Java 8</w:t>
      </w:r>
      <w:r w:rsidRPr="002D39B4">
        <w:rPr>
          <w:rFonts w:ascii="Arial" w:hAnsi="Arial" w:cs="Arial"/>
          <w:sz w:val="23"/>
          <w:szCs w:val="23"/>
        </w:rPr>
        <w:br/>
        <w:t>* Tomcat 8.5 or newer</w:t>
      </w:r>
      <w:r w:rsidRPr="002D39B4">
        <w:rPr>
          <w:rFonts w:ascii="Arial" w:hAnsi="Arial" w:cs="Arial"/>
          <w:sz w:val="23"/>
          <w:szCs w:val="23"/>
        </w:rPr>
        <w:br/>
        <w:t>* Front Controller design pattern is suggested, but not required.</w:t>
      </w:r>
      <w:r w:rsidRPr="002D39B4">
        <w:rPr>
          <w:rFonts w:ascii="Arial" w:hAnsi="Arial" w:cs="Arial"/>
          <w:sz w:val="23"/>
          <w:szCs w:val="23"/>
        </w:rPr>
        <w:br/>
        <w:t>* JDBC</w:t>
      </w:r>
      <w:r w:rsidRPr="002D39B4">
        <w:rPr>
          <w:rFonts w:ascii="Arial" w:hAnsi="Arial" w:cs="Arial"/>
          <w:sz w:val="23"/>
          <w:szCs w:val="23"/>
        </w:rPr>
        <w:br/>
        <w:t>* Oracle 11g, Oracle 12c, MySQL 5.6, or MySQL 8.0</w:t>
      </w:r>
      <w:r w:rsidRPr="002D39B4">
        <w:rPr>
          <w:rFonts w:ascii="Arial" w:hAnsi="Arial" w:cs="Arial"/>
          <w:sz w:val="23"/>
          <w:szCs w:val="23"/>
        </w:rPr>
        <w:br/>
        <w:t>* Can be local, can be AWS RDS</w:t>
      </w:r>
      <w:r w:rsidRPr="002D39B4">
        <w:rPr>
          <w:rFonts w:ascii="Arial" w:hAnsi="Arial" w:cs="Arial"/>
          <w:sz w:val="23"/>
          <w:szCs w:val="23"/>
        </w:rPr>
        <w:br/>
        <w:t>* Angular 6 or newer</w:t>
      </w:r>
      <w:r w:rsidRPr="002D39B4">
        <w:rPr>
          <w:rFonts w:ascii="Arial" w:hAnsi="Arial" w:cs="Arial"/>
          <w:sz w:val="23"/>
          <w:szCs w:val="23"/>
        </w:rPr>
        <w:br/>
        <w:t>* Does not have to be as complex as how we have made Angular apps in the past;</w:t>
      </w:r>
      <w:r w:rsidRPr="002D39B4">
        <w:rPr>
          <w:rFonts w:ascii="Arial" w:hAnsi="Arial" w:cs="Arial"/>
          <w:sz w:val="23"/>
          <w:szCs w:val="23"/>
        </w:rPr>
        <w:br/>
        <w:t>* By all means lazily load modules, but that is not a requirement.</w:t>
      </w:r>
      <w:r w:rsidRPr="002D39B4">
        <w:rPr>
          <w:rFonts w:ascii="Arial" w:hAnsi="Arial" w:cs="Arial"/>
          <w:sz w:val="23"/>
          <w:szCs w:val="23"/>
        </w:rPr>
        <w:br/>
        <w:t>* Component reuse also is suggested, but not a requirement.</w:t>
      </w:r>
      <w:r w:rsidRPr="002D39B4">
        <w:rPr>
          <w:rFonts w:ascii="Arial" w:hAnsi="Arial" w:cs="Arial"/>
          <w:sz w:val="23"/>
          <w:szCs w:val="23"/>
        </w:rPr>
        <w:br/>
        <w:t>* Git</w:t>
      </w:r>
      <w:r w:rsidRPr="002D39B4">
        <w:rPr>
          <w:rFonts w:ascii="Arial" w:hAnsi="Arial" w:cs="Arial"/>
          <w:sz w:val="23"/>
          <w:szCs w:val="23"/>
        </w:rPr>
        <w:br/>
        <w:t>* My suggestion is to have a master branch with the most up to date code, and practice the creation of feature branches and merging them into master. Bonus points for pull requests.</w:t>
      </w:r>
      <w:r w:rsidRPr="002D39B4">
        <w:rPr>
          <w:rFonts w:ascii="Arial" w:hAnsi="Arial" w:cs="Arial"/>
          <w:sz w:val="23"/>
          <w:szCs w:val="23"/>
        </w:rPr>
        <w:br/>
        <w:t>* Again, my suggestion, not a requirement.</w:t>
      </w:r>
      <w:r w:rsidRPr="002D39B4">
        <w:rPr>
          <w:rFonts w:ascii="Arial" w:hAnsi="Arial" w:cs="Arial"/>
          <w:sz w:val="23"/>
          <w:szCs w:val="23"/>
        </w:rPr>
        <w:br/>
        <w:t>* Maven</w:t>
      </w:r>
      <w:r w:rsidRPr="002D39B4">
        <w:rPr>
          <w:rFonts w:ascii="Arial" w:hAnsi="Arial" w:cs="Arial"/>
          <w:sz w:val="23"/>
          <w:szCs w:val="23"/>
        </w:rPr>
        <w:br/>
        <w:t xml:space="preserve">* Logging to a file using the </w:t>
      </w:r>
      <w:proofErr w:type="spellStart"/>
      <w:r w:rsidRPr="002D39B4">
        <w:rPr>
          <w:rFonts w:ascii="Arial" w:hAnsi="Arial" w:cs="Arial"/>
          <w:sz w:val="23"/>
          <w:szCs w:val="23"/>
        </w:rPr>
        <w:t>RollingFileAppender</w:t>
      </w:r>
      <w:proofErr w:type="spellEnd"/>
      <w:r w:rsidRPr="002D39B4">
        <w:rPr>
          <w:rFonts w:ascii="Arial" w:hAnsi="Arial" w:cs="Arial"/>
          <w:sz w:val="23"/>
          <w:szCs w:val="23"/>
        </w:rPr>
        <w:t xml:space="preserve"> for log4j</w:t>
      </w:r>
      <w:r w:rsidRPr="002D39B4">
        <w:rPr>
          <w:rFonts w:ascii="Arial" w:hAnsi="Arial" w:cs="Arial"/>
          <w:sz w:val="23"/>
          <w:szCs w:val="23"/>
        </w:rPr>
        <w:br/>
        <w:t>* You might find [this article helpful](</w:t>
      </w:r>
      <w:hyperlink r:id="rId4" w:tgtFrame="_blank" w:history="1">
        <w:r w:rsidRPr="002D39B4">
          <w:rPr>
            <w:rStyle w:val="Hyperlink"/>
            <w:rFonts w:ascii="Arial" w:hAnsi="Arial" w:cs="Arial"/>
            <w:color w:val="4472C4" w:themeColor="accent1"/>
            <w:sz w:val="23"/>
            <w:szCs w:val="23"/>
          </w:rPr>
          <w:t>https://www.baeldung.com/java-logging-rolling-file-appenders</w:t>
        </w:r>
      </w:hyperlink>
      <w:r w:rsidRPr="002D39B4">
        <w:rPr>
          <w:rFonts w:ascii="Arial" w:hAnsi="Arial" w:cs="Arial"/>
          <w:sz w:val="23"/>
          <w:szCs w:val="23"/>
        </w:rPr>
        <w:t>)</w:t>
      </w:r>
    </w:p>
    <w:p w14:paraId="3B5D5329" w14:textId="4F85BA50" w:rsidR="00A81403" w:rsidRPr="002D39B4" w:rsidRDefault="002D39B4">
      <w:r w:rsidRPr="002D39B4">
        <w:rPr>
          <w:rFonts w:ascii="Arial" w:hAnsi="Arial" w:cs="Arial"/>
          <w:sz w:val="23"/>
          <w:szCs w:val="23"/>
        </w:rPr>
        <w:lastRenderedPageBreak/>
        <w:t>## For David, Jean, Boris, Takumi and Chris</w:t>
      </w:r>
      <w:r w:rsidRPr="002D39B4">
        <w:rPr>
          <w:rFonts w:ascii="Arial" w:hAnsi="Arial" w:cs="Arial"/>
          <w:sz w:val="23"/>
          <w:szCs w:val="23"/>
        </w:rPr>
        <w:br/>
        <w:t>* The rest of you may also complete this if you would like. Knowledge of monitoring tools will only help you</w:t>
      </w:r>
      <w:r w:rsidRPr="002D39B4">
        <w:rPr>
          <w:rFonts w:ascii="Arial" w:hAnsi="Arial" w:cs="Arial"/>
          <w:sz w:val="23"/>
          <w:szCs w:val="23"/>
        </w:rPr>
        <w:br/>
        <w:t>* Cognizant wishes to speak with you again about joining the R2 Engineering Team</w:t>
      </w:r>
      <w:r w:rsidRPr="002D39B4">
        <w:rPr>
          <w:rFonts w:ascii="Arial" w:hAnsi="Arial" w:cs="Arial"/>
          <w:sz w:val="23"/>
          <w:szCs w:val="23"/>
        </w:rPr>
        <w:br/>
        <w:t xml:space="preserve">* [Sign up for a </w:t>
      </w:r>
      <w:proofErr w:type="spellStart"/>
      <w:r w:rsidRPr="002D39B4">
        <w:rPr>
          <w:rFonts w:ascii="Arial" w:hAnsi="Arial" w:cs="Arial"/>
          <w:sz w:val="23"/>
          <w:szCs w:val="23"/>
        </w:rPr>
        <w:t>DynaTrace</w:t>
      </w:r>
      <w:proofErr w:type="spellEnd"/>
      <w:r w:rsidRPr="002D39B4">
        <w:rPr>
          <w:rFonts w:ascii="Arial" w:hAnsi="Arial" w:cs="Arial"/>
          <w:sz w:val="23"/>
          <w:szCs w:val="23"/>
        </w:rPr>
        <w:t xml:space="preserve"> free trial](</w:t>
      </w:r>
      <w:hyperlink r:id="rId5" w:tgtFrame="_blank" w:history="1">
        <w:r w:rsidRPr="002D39B4">
          <w:rPr>
            <w:rStyle w:val="Hyperlink"/>
            <w:rFonts w:ascii="Arial" w:hAnsi="Arial" w:cs="Arial"/>
            <w:color w:val="4472C4" w:themeColor="accent1"/>
            <w:sz w:val="23"/>
            <w:szCs w:val="23"/>
          </w:rPr>
          <w:t>https://www.dynatrace.com/trial/</w:t>
        </w:r>
      </w:hyperlink>
      <w:r w:rsidRPr="002D39B4">
        <w:rPr>
          <w:rFonts w:ascii="Arial" w:hAnsi="Arial" w:cs="Arial"/>
          <w:sz w:val="23"/>
          <w:szCs w:val="23"/>
        </w:rPr>
        <w:t xml:space="preserve">) and install the </w:t>
      </w:r>
      <w:r w:rsidRPr="002D39B4">
        <w:rPr>
          <w:rFonts w:ascii="Arial" w:hAnsi="Arial" w:cs="Arial"/>
          <w:i/>
          <w:iCs/>
          <w:sz w:val="23"/>
          <w:szCs w:val="23"/>
        </w:rPr>
        <w:t>_</w:t>
      </w:r>
      <w:proofErr w:type="spellStart"/>
      <w:r w:rsidRPr="002D39B4">
        <w:rPr>
          <w:rFonts w:ascii="Arial" w:hAnsi="Arial" w:cs="Arial"/>
          <w:i/>
          <w:iCs/>
          <w:sz w:val="23"/>
          <w:szCs w:val="23"/>
        </w:rPr>
        <w:t>OneAgent</w:t>
      </w:r>
      <w:proofErr w:type="spellEnd"/>
      <w:r w:rsidRPr="002D39B4">
        <w:rPr>
          <w:rFonts w:ascii="Arial" w:hAnsi="Arial" w:cs="Arial"/>
          <w:i/>
          <w:iCs/>
          <w:sz w:val="23"/>
          <w:szCs w:val="23"/>
        </w:rPr>
        <w:t>_</w:t>
      </w:r>
      <w:r w:rsidRPr="002D39B4">
        <w:rPr>
          <w:rFonts w:ascii="Arial" w:hAnsi="Arial" w:cs="Arial"/>
          <w:sz w:val="23"/>
          <w:szCs w:val="23"/>
        </w:rPr>
        <w:t xml:space="preserve"> on your machine</w:t>
      </w:r>
      <w:r w:rsidRPr="002D39B4">
        <w:rPr>
          <w:rFonts w:ascii="Arial" w:hAnsi="Arial" w:cs="Arial"/>
          <w:sz w:val="23"/>
          <w:szCs w:val="23"/>
        </w:rPr>
        <w:br/>
        <w:t>* You might [find this link helpful](</w:t>
      </w:r>
      <w:hyperlink r:id="rId6" w:tgtFrame="_blank" w:history="1">
        <w:r w:rsidRPr="002D39B4">
          <w:rPr>
            <w:rStyle w:val="Hyperlink"/>
            <w:rFonts w:ascii="Arial" w:hAnsi="Arial" w:cs="Arial"/>
            <w:color w:val="4472C4" w:themeColor="accent1"/>
            <w:sz w:val="23"/>
            <w:szCs w:val="23"/>
          </w:rPr>
          <w:t>https://www.dynatrace.com/support/help/technology-support/operating-systems/windows/</w:t>
        </w:r>
      </w:hyperlink>
      <w:r w:rsidRPr="002D39B4">
        <w:rPr>
          <w:rFonts w:ascii="Arial" w:hAnsi="Arial" w:cs="Arial"/>
          <w:sz w:val="23"/>
          <w:szCs w:val="23"/>
        </w:rPr>
        <w:t>)</w:t>
      </w:r>
      <w:r w:rsidRPr="002D39B4">
        <w:rPr>
          <w:rFonts w:ascii="Arial" w:hAnsi="Arial" w:cs="Arial"/>
          <w:sz w:val="23"/>
          <w:szCs w:val="23"/>
        </w:rPr>
        <w:br/>
        <w:t xml:space="preserve">* It supports </w:t>
      </w:r>
      <w:r w:rsidRPr="002D39B4">
        <w:rPr>
          <w:rFonts w:ascii="Arial" w:hAnsi="Arial" w:cs="Arial"/>
          <w:i/>
          <w:iCs/>
          <w:sz w:val="23"/>
          <w:szCs w:val="23"/>
        </w:rPr>
        <w:t>_out of the box_</w:t>
      </w:r>
      <w:r w:rsidRPr="002D39B4">
        <w:rPr>
          <w:rFonts w:ascii="Arial" w:hAnsi="Arial" w:cs="Arial"/>
          <w:sz w:val="23"/>
          <w:szCs w:val="23"/>
        </w:rPr>
        <w:t xml:space="preserve"> Java, JDBC, JVM/JMX, Garbage Collection, MySQL, Oracle DB, Tomcat, and [many more](</w:t>
      </w:r>
      <w:hyperlink r:id="rId7" w:tgtFrame="_blank" w:history="1">
        <w:r w:rsidRPr="002D39B4">
          <w:rPr>
            <w:rStyle w:val="Hyperlink"/>
            <w:rFonts w:ascii="Arial" w:hAnsi="Arial" w:cs="Arial"/>
            <w:color w:val="4472C4" w:themeColor="accent1"/>
            <w:sz w:val="23"/>
            <w:szCs w:val="23"/>
          </w:rPr>
          <w:t>https://www.dynatrace.com/technologies/</w:t>
        </w:r>
      </w:hyperlink>
      <w:r w:rsidRPr="002D39B4">
        <w:rPr>
          <w:rFonts w:ascii="Arial" w:hAnsi="Arial" w:cs="Arial"/>
          <w:sz w:val="23"/>
          <w:szCs w:val="23"/>
        </w:rPr>
        <w:t>)</w:t>
      </w:r>
      <w:r w:rsidRPr="002D39B4">
        <w:rPr>
          <w:rFonts w:ascii="Arial" w:hAnsi="Arial" w:cs="Arial"/>
          <w:sz w:val="23"/>
          <w:szCs w:val="23"/>
        </w:rPr>
        <w:br/>
        <w:t xml:space="preserve">* Using </w:t>
      </w:r>
      <w:proofErr w:type="spellStart"/>
      <w:r w:rsidRPr="002D39B4">
        <w:rPr>
          <w:rFonts w:ascii="Arial" w:hAnsi="Arial" w:cs="Arial"/>
          <w:sz w:val="23"/>
          <w:szCs w:val="23"/>
        </w:rPr>
        <w:t>DynaTrace</w:t>
      </w:r>
      <w:proofErr w:type="spellEnd"/>
      <w:r w:rsidRPr="002D39B4">
        <w:rPr>
          <w:rFonts w:ascii="Arial" w:hAnsi="Arial" w:cs="Arial"/>
          <w:sz w:val="23"/>
          <w:szCs w:val="23"/>
        </w:rPr>
        <w:t>, please be able to show</w:t>
      </w:r>
      <w:r w:rsidRPr="002D39B4">
        <w:rPr>
          <w:rFonts w:ascii="Arial" w:hAnsi="Arial" w:cs="Arial"/>
          <w:sz w:val="23"/>
          <w:szCs w:val="23"/>
        </w:rPr>
        <w:br/>
        <w:t>* The SQL Query that takes the longest amount of time to complete</w:t>
      </w:r>
      <w:r w:rsidRPr="002D39B4">
        <w:rPr>
          <w:rFonts w:ascii="Arial" w:hAnsi="Arial" w:cs="Arial"/>
          <w:sz w:val="23"/>
          <w:szCs w:val="23"/>
        </w:rPr>
        <w:br/>
        <w:t xml:space="preserve">* The </w:t>
      </w:r>
      <w:r w:rsidRPr="002D39B4">
        <w:rPr>
          <w:rFonts w:ascii="Arial" w:hAnsi="Arial" w:cs="Arial"/>
          <w:i/>
          <w:iCs/>
          <w:sz w:val="23"/>
          <w:szCs w:val="23"/>
        </w:rPr>
        <w:t>_action_</w:t>
      </w:r>
      <w:r w:rsidRPr="002D39B4">
        <w:rPr>
          <w:rFonts w:ascii="Arial" w:hAnsi="Arial" w:cs="Arial"/>
          <w:sz w:val="23"/>
          <w:szCs w:val="23"/>
        </w:rPr>
        <w:t xml:space="preserve"> which consumes the most CPU</w:t>
      </w:r>
      <w:r w:rsidRPr="002D39B4">
        <w:rPr>
          <w:rFonts w:ascii="Arial" w:hAnsi="Arial" w:cs="Arial"/>
          <w:sz w:val="23"/>
          <w:szCs w:val="23"/>
        </w:rPr>
        <w:br/>
        <w:t xml:space="preserve">* The </w:t>
      </w:r>
      <w:r w:rsidRPr="002D39B4">
        <w:rPr>
          <w:rFonts w:ascii="Arial" w:hAnsi="Arial" w:cs="Arial"/>
          <w:i/>
          <w:iCs/>
          <w:sz w:val="23"/>
          <w:szCs w:val="23"/>
        </w:rPr>
        <w:t>_action_</w:t>
      </w:r>
      <w:r w:rsidRPr="002D39B4">
        <w:rPr>
          <w:rFonts w:ascii="Arial" w:hAnsi="Arial" w:cs="Arial"/>
          <w:sz w:val="23"/>
          <w:szCs w:val="23"/>
        </w:rPr>
        <w:t xml:space="preserve"> which consumes the most Memory</w:t>
      </w:r>
      <w:r w:rsidRPr="002D39B4">
        <w:rPr>
          <w:rFonts w:ascii="Arial" w:hAnsi="Arial" w:cs="Arial"/>
          <w:sz w:val="23"/>
          <w:szCs w:val="23"/>
        </w:rPr>
        <w:br/>
        <w:t xml:space="preserve">* I am defining an </w:t>
      </w:r>
      <w:r w:rsidRPr="002D39B4">
        <w:rPr>
          <w:rFonts w:ascii="Arial" w:hAnsi="Arial" w:cs="Arial"/>
          <w:i/>
          <w:iCs/>
          <w:sz w:val="23"/>
          <w:szCs w:val="23"/>
        </w:rPr>
        <w:t>_action_</w:t>
      </w:r>
      <w:r w:rsidRPr="002D39B4">
        <w:rPr>
          <w:rFonts w:ascii="Arial" w:hAnsi="Arial" w:cs="Arial"/>
          <w:sz w:val="23"/>
          <w:szCs w:val="23"/>
        </w:rPr>
        <w:t xml:space="preserve"> as one leg of the critical path;</w:t>
      </w:r>
      <w:r w:rsidRPr="002D39B4">
        <w:rPr>
          <w:rFonts w:ascii="Arial" w:hAnsi="Arial" w:cs="Arial"/>
          <w:sz w:val="23"/>
          <w:szCs w:val="23"/>
        </w:rPr>
        <w:br/>
        <w:t>* for example, if the critical path is</w:t>
      </w:r>
      <w:r w:rsidRPr="002D39B4">
        <w:rPr>
          <w:rFonts w:ascii="Arial" w:hAnsi="Arial" w:cs="Arial"/>
          <w:sz w:val="23"/>
          <w:szCs w:val="23"/>
        </w:rPr>
        <w:br/>
        <w:t>(a.) signing in</w:t>
      </w:r>
      <w:r w:rsidRPr="002D39B4">
        <w:rPr>
          <w:rFonts w:ascii="Arial" w:hAnsi="Arial" w:cs="Arial"/>
          <w:sz w:val="23"/>
          <w:szCs w:val="23"/>
        </w:rPr>
        <w:br/>
        <w:t>(b.) starting a quiz</w:t>
      </w:r>
      <w:r w:rsidRPr="002D39B4">
        <w:rPr>
          <w:rFonts w:ascii="Arial" w:hAnsi="Arial" w:cs="Arial"/>
          <w:sz w:val="23"/>
          <w:szCs w:val="23"/>
        </w:rPr>
        <w:br/>
        <w:t>(c.) completing a quiz, and</w:t>
      </w:r>
      <w:r w:rsidRPr="002D39B4">
        <w:rPr>
          <w:rFonts w:ascii="Arial" w:hAnsi="Arial" w:cs="Arial"/>
          <w:sz w:val="23"/>
          <w:szCs w:val="23"/>
        </w:rPr>
        <w:br/>
        <w:t>(d.) viewing your score</w:t>
      </w:r>
      <w:r w:rsidRPr="002D39B4">
        <w:rPr>
          <w:rFonts w:ascii="Arial" w:hAnsi="Arial" w:cs="Arial"/>
          <w:sz w:val="23"/>
          <w:szCs w:val="23"/>
        </w:rPr>
        <w:br/>
        <w:t>* Then your job is to tell me which action (a, b, c, or d) consumes the most CPU and which consumes the mo</w:t>
      </w:r>
      <w:bookmarkStart w:id="0" w:name="_GoBack"/>
      <w:bookmarkEnd w:id="0"/>
      <w:r w:rsidRPr="002D39B4">
        <w:rPr>
          <w:rFonts w:ascii="Arial" w:hAnsi="Arial" w:cs="Arial"/>
          <w:sz w:val="23"/>
          <w:szCs w:val="23"/>
        </w:rPr>
        <w:t>st Memory</w:t>
      </w:r>
    </w:p>
    <w:sectPr w:rsidR="00A81403" w:rsidRPr="002D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B4"/>
    <w:rsid w:val="002D39B4"/>
    <w:rsid w:val="00367D55"/>
    <w:rsid w:val="0038415A"/>
    <w:rsid w:val="007A726B"/>
    <w:rsid w:val="00A81403"/>
    <w:rsid w:val="00CB2445"/>
    <w:rsid w:val="00CC6E7A"/>
    <w:rsid w:val="00D95F48"/>
    <w:rsid w:val="00F5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E2C2"/>
  <w15:chartTrackingRefBased/>
  <w15:docId w15:val="{0B66A208-FB5E-45CF-B172-550D4F5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3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ynatrace.com/technolog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ynatrace.com/support/help/technology-support/operating-systems/windows/" TargetMode="External"/><Relationship Id="rId5" Type="http://schemas.openxmlformats.org/officeDocument/2006/relationships/hyperlink" Target="https://www.dynatrace.com/trial/" TargetMode="External"/><Relationship Id="rId4" Type="http://schemas.openxmlformats.org/officeDocument/2006/relationships/hyperlink" Target="https://www.baeldung.com/java-logging-rolling-file-append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LaVoie</dc:creator>
  <cp:keywords/>
  <dc:description/>
  <cp:lastModifiedBy>Wyatt LaVoie</cp:lastModifiedBy>
  <cp:revision>5</cp:revision>
  <dcterms:created xsi:type="dcterms:W3CDTF">2019-12-30T20:20:00Z</dcterms:created>
  <dcterms:modified xsi:type="dcterms:W3CDTF">2019-12-30T21:40:00Z</dcterms:modified>
</cp:coreProperties>
</file>