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D3B" w:rsidRDefault="00E32E88" w:rsidP="00CB3FA9">
      <w:pPr>
        <w:pStyle w:val="Heading1"/>
      </w:pPr>
      <w:r>
        <w:t>Recipient</w:t>
      </w:r>
      <w:r w:rsidR="00CB3FA9">
        <w:t xml:space="preserve"> Cards</w:t>
      </w:r>
    </w:p>
    <w:p w:rsidR="00B05E1A" w:rsidRPr="00B05E1A" w:rsidRDefault="00B05E1A" w:rsidP="00B05E1A">
      <w:r>
        <w:t>Note: Transfer and Transaction are easily confused – I hope I didn’t miss any reference on the screen. “Transfer” or “Transfer Settings” refers to the template for sending money (when, how much, where to etc.) “Transaction” refers to the actual sending of money (according to the parameters defined in the transfer settings).</w:t>
      </w:r>
    </w:p>
    <w:p w:rsidR="00CB3FA9" w:rsidRDefault="00CB3FA9" w:rsidP="00CB3FA9">
      <w:pPr>
        <w:pStyle w:val="Heading2"/>
      </w:pPr>
      <w:r>
        <w:t>Risk</w:t>
      </w:r>
    </w:p>
    <w:p w:rsidR="00CB3FA9" w:rsidRPr="00CB3FA9" w:rsidRDefault="00CB3FA9" w:rsidP="00CB3FA9">
      <w:r>
        <w:t>Like Org/</w:t>
      </w:r>
      <w:proofErr w:type="spellStart"/>
      <w:r>
        <w:t>Loc</w:t>
      </w:r>
      <w:proofErr w:type="spellEnd"/>
    </w:p>
    <w:p w:rsidR="00CB3FA9" w:rsidRDefault="00CB3FA9" w:rsidP="00CB3FA9">
      <w:pPr>
        <w:pStyle w:val="Heading2"/>
      </w:pPr>
      <w:r>
        <w:t>Notes</w:t>
      </w:r>
    </w:p>
    <w:p w:rsidR="00CB3FA9" w:rsidRPr="00CB3FA9" w:rsidRDefault="00CB3FA9" w:rsidP="00CB3FA9">
      <w:r>
        <w:t>Like Org/</w:t>
      </w:r>
      <w:proofErr w:type="spellStart"/>
      <w:r>
        <w:t>Loc</w:t>
      </w:r>
      <w:proofErr w:type="spellEnd"/>
    </w:p>
    <w:p w:rsidR="00CB3FA9" w:rsidRDefault="00CB3FA9" w:rsidP="00CB3FA9">
      <w:pPr>
        <w:pStyle w:val="Heading2"/>
      </w:pPr>
      <w:r>
        <w:t>Transfer</w:t>
      </w:r>
    </w:p>
    <w:tbl>
      <w:tblPr>
        <w:tblStyle w:val="GridTable1Light"/>
        <w:tblW w:w="0" w:type="auto"/>
        <w:tblLook w:val="04A0" w:firstRow="1" w:lastRow="0" w:firstColumn="1" w:lastColumn="0" w:noHBand="0" w:noVBand="1"/>
      </w:tblPr>
      <w:tblGrid>
        <w:gridCol w:w="3116"/>
        <w:gridCol w:w="2099"/>
        <w:gridCol w:w="4135"/>
      </w:tblGrid>
      <w:tr w:rsidR="00F751D4" w:rsidTr="00F75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751D4" w:rsidRDefault="00F751D4" w:rsidP="00B14C7A">
            <w:r>
              <w:t>Line</w:t>
            </w:r>
          </w:p>
        </w:tc>
        <w:tc>
          <w:tcPr>
            <w:tcW w:w="2099" w:type="dxa"/>
          </w:tcPr>
          <w:p w:rsidR="00F751D4" w:rsidRDefault="00F751D4" w:rsidP="00B14C7A">
            <w:pPr>
              <w:cnfStyle w:val="100000000000" w:firstRow="1" w:lastRow="0" w:firstColumn="0" w:lastColumn="0" w:oddVBand="0" w:evenVBand="0" w:oddHBand="0" w:evenHBand="0" w:firstRowFirstColumn="0" w:firstRowLastColumn="0" w:lastRowFirstColumn="0" w:lastRowLastColumn="0"/>
            </w:pPr>
            <w:r>
              <w:t>Card</w:t>
            </w:r>
          </w:p>
        </w:tc>
        <w:tc>
          <w:tcPr>
            <w:tcW w:w="4135" w:type="dxa"/>
          </w:tcPr>
          <w:p w:rsidR="00F751D4" w:rsidRDefault="00F751D4" w:rsidP="00B14C7A">
            <w:pPr>
              <w:cnfStyle w:val="100000000000" w:firstRow="1" w:lastRow="0" w:firstColumn="0" w:lastColumn="0" w:oddVBand="0" w:evenVBand="0" w:oddHBand="0" w:evenHBand="0" w:firstRowFirstColumn="0" w:firstRowLastColumn="0" w:lastRowFirstColumn="0" w:lastRowLastColumn="0"/>
            </w:pPr>
            <w:r>
              <w:t>Hover</w:t>
            </w:r>
          </w:p>
        </w:tc>
      </w:tr>
      <w:tr w:rsidR="00F751D4" w:rsidTr="00B14C7A">
        <w:tc>
          <w:tcPr>
            <w:cnfStyle w:val="001000000000" w:firstRow="0" w:lastRow="0" w:firstColumn="1" w:lastColumn="0" w:oddVBand="0" w:evenVBand="0" w:oddHBand="0" w:evenHBand="0" w:firstRowFirstColumn="0" w:firstRowLastColumn="0" w:lastRowFirstColumn="0" w:lastRowLastColumn="0"/>
            <w:tcW w:w="3116" w:type="dxa"/>
          </w:tcPr>
          <w:p w:rsidR="00F751D4" w:rsidRDefault="00F751D4" w:rsidP="00B14C7A">
            <w:r>
              <w:t xml:space="preserve">Header1 </w:t>
            </w:r>
          </w:p>
        </w:tc>
        <w:tc>
          <w:tcPr>
            <w:tcW w:w="6234" w:type="dxa"/>
            <w:gridSpan w:val="2"/>
          </w:tcPr>
          <w:p w:rsidR="00F751D4" w:rsidRDefault="00F751D4" w:rsidP="00E32E88">
            <w:pPr>
              <w:cnfStyle w:val="000000000000" w:firstRow="0" w:lastRow="0" w:firstColumn="0" w:lastColumn="0" w:oddVBand="0" w:evenVBand="0" w:oddHBand="0" w:evenHBand="0" w:firstRowFirstColumn="0" w:firstRowLastColumn="0" w:lastRowFirstColumn="0" w:lastRowLastColumn="0"/>
            </w:pPr>
            <w:r>
              <w:t>“</w:t>
            </w:r>
            <w:r w:rsidR="00E32E88">
              <w:t>From</w:t>
            </w:r>
            <w:r>
              <w:t xml:space="preserve">” + </w:t>
            </w:r>
            <w:r w:rsidR="00E32E88">
              <w:t>Member</w:t>
            </w:r>
            <w:r>
              <w:t xml:space="preserve"> name (links to </w:t>
            </w:r>
            <w:r w:rsidR="00E32E88">
              <w:t>member</w:t>
            </w:r>
            <w:r>
              <w:t xml:space="preserve"> view); link title should include </w:t>
            </w:r>
            <w:r w:rsidR="00E32E88">
              <w:t>member</w:t>
            </w:r>
            <w:r>
              <w:t xml:space="preserve"> Id</w:t>
            </w:r>
          </w:p>
        </w:tc>
      </w:tr>
      <w:tr w:rsidR="00F751D4" w:rsidTr="00B14C7A">
        <w:tc>
          <w:tcPr>
            <w:cnfStyle w:val="001000000000" w:firstRow="0" w:lastRow="0" w:firstColumn="1" w:lastColumn="0" w:oddVBand="0" w:evenVBand="0" w:oddHBand="0" w:evenHBand="0" w:firstRowFirstColumn="0" w:firstRowLastColumn="0" w:lastRowFirstColumn="0" w:lastRowLastColumn="0"/>
            <w:tcW w:w="3116" w:type="dxa"/>
          </w:tcPr>
          <w:p w:rsidR="00F751D4" w:rsidRDefault="00F751D4" w:rsidP="00B14C7A">
            <w:r>
              <w:t>Header 2</w:t>
            </w:r>
          </w:p>
        </w:tc>
        <w:tc>
          <w:tcPr>
            <w:tcW w:w="6234" w:type="dxa"/>
            <w:gridSpan w:val="2"/>
          </w:tcPr>
          <w:p w:rsidR="00F751D4" w:rsidRDefault="00F751D4" w:rsidP="00B14C7A">
            <w:pPr>
              <w:cnfStyle w:val="000000000000" w:firstRow="0" w:lastRow="0" w:firstColumn="0" w:lastColumn="0" w:oddVBand="0" w:evenVBand="0" w:oddHBand="0" w:evenHBand="0" w:firstRowFirstColumn="0" w:firstRowLastColumn="0" w:lastRowFirstColumn="0" w:lastRowLastColumn="0"/>
            </w:pPr>
            <w:r>
              <w:t>Transfer Id</w:t>
            </w:r>
          </w:p>
        </w:tc>
      </w:tr>
      <w:tr w:rsidR="00F751D4" w:rsidTr="00B14C7A">
        <w:tc>
          <w:tcPr>
            <w:cnfStyle w:val="001000000000" w:firstRow="0" w:lastRow="0" w:firstColumn="1" w:lastColumn="0" w:oddVBand="0" w:evenVBand="0" w:oddHBand="0" w:evenHBand="0" w:firstRowFirstColumn="0" w:firstRowLastColumn="0" w:lastRowFirstColumn="0" w:lastRowLastColumn="0"/>
            <w:tcW w:w="3116" w:type="dxa"/>
          </w:tcPr>
          <w:p w:rsidR="00F751D4" w:rsidRDefault="00F751D4" w:rsidP="00B14C7A"/>
        </w:tc>
        <w:tc>
          <w:tcPr>
            <w:tcW w:w="6234" w:type="dxa"/>
            <w:gridSpan w:val="2"/>
          </w:tcPr>
          <w:p w:rsidR="00F751D4" w:rsidRDefault="00F751D4" w:rsidP="00B14C7A">
            <w:pPr>
              <w:cnfStyle w:val="000000000000" w:firstRow="0" w:lastRow="0" w:firstColumn="0" w:lastColumn="0" w:oddVBand="0" w:evenVBand="0" w:oddHBand="0" w:evenHBand="0" w:firstRowFirstColumn="0" w:firstRowLastColumn="0" w:lastRowFirstColumn="0" w:lastRowLastColumn="0"/>
            </w:pPr>
            <w:r>
              <w:t>Status indicator (for setup/active/inactive) TBD, skip for now</w:t>
            </w:r>
          </w:p>
        </w:tc>
      </w:tr>
      <w:tr w:rsidR="00F751D4" w:rsidTr="00F404CD">
        <w:tc>
          <w:tcPr>
            <w:cnfStyle w:val="001000000000" w:firstRow="0" w:lastRow="0" w:firstColumn="1" w:lastColumn="0" w:oddVBand="0" w:evenVBand="0" w:oddHBand="0" w:evenHBand="0" w:firstRowFirstColumn="0" w:firstRowLastColumn="0" w:lastRowFirstColumn="0" w:lastRowLastColumn="0"/>
            <w:tcW w:w="3116" w:type="dxa"/>
          </w:tcPr>
          <w:p w:rsidR="00F751D4" w:rsidRDefault="00F751D4" w:rsidP="00B14C7A">
            <w:r>
              <w:t>Body 1</w:t>
            </w:r>
          </w:p>
        </w:tc>
        <w:tc>
          <w:tcPr>
            <w:tcW w:w="6234" w:type="dxa"/>
            <w:gridSpan w:val="2"/>
          </w:tcPr>
          <w:p w:rsidR="00F751D4" w:rsidRDefault="00F751D4" w:rsidP="00B14C7A">
            <w:pPr>
              <w:cnfStyle w:val="000000000000" w:firstRow="0" w:lastRow="0" w:firstColumn="0" w:lastColumn="0" w:oddVBand="0" w:evenVBand="0" w:oddHBand="0" w:evenHBand="0" w:firstRowFirstColumn="0" w:firstRowLastColumn="0" w:lastRowFirstColumn="0" w:lastRowLastColumn="0"/>
            </w:pPr>
            <w:r>
              <w:t>City/state/Country</w:t>
            </w:r>
          </w:p>
        </w:tc>
      </w:tr>
      <w:tr w:rsidR="006F025D" w:rsidTr="00E86243">
        <w:tc>
          <w:tcPr>
            <w:cnfStyle w:val="001000000000" w:firstRow="0" w:lastRow="0" w:firstColumn="1" w:lastColumn="0" w:oddVBand="0" w:evenVBand="0" w:oddHBand="0" w:evenHBand="0" w:firstRowFirstColumn="0" w:firstRowLastColumn="0" w:lastRowFirstColumn="0" w:lastRowLastColumn="0"/>
            <w:tcW w:w="3116" w:type="dxa"/>
          </w:tcPr>
          <w:p w:rsidR="006F025D" w:rsidRDefault="006F025D" w:rsidP="00B14C7A">
            <w:r>
              <w:t>Body 2</w:t>
            </w:r>
          </w:p>
        </w:tc>
        <w:tc>
          <w:tcPr>
            <w:tcW w:w="6234" w:type="dxa"/>
            <w:gridSpan w:val="2"/>
          </w:tcPr>
          <w:p w:rsidR="006F025D" w:rsidRDefault="006F025D" w:rsidP="006F025D">
            <w:pPr>
              <w:cnfStyle w:val="000000000000" w:firstRow="0" w:lastRow="0" w:firstColumn="0" w:lastColumn="0" w:oddVBand="0" w:evenVBand="0" w:oddHBand="0" w:evenHBand="0" w:firstRowFirstColumn="0" w:firstRowLastColumn="0" w:lastRowFirstColumn="0" w:lastRowLastColumn="0"/>
            </w:pPr>
            <w:r>
              <w:t>“USD “ + amount “ every “ + nth (from pay cycle skips +  week/month where we can derive that from the payroll settings; else just use word “payroll”</w:t>
            </w:r>
          </w:p>
        </w:tc>
      </w:tr>
      <w:tr w:rsidR="006F025D" w:rsidTr="007F3AAC">
        <w:tc>
          <w:tcPr>
            <w:cnfStyle w:val="001000000000" w:firstRow="0" w:lastRow="0" w:firstColumn="1" w:lastColumn="0" w:oddVBand="0" w:evenVBand="0" w:oddHBand="0" w:evenHBand="0" w:firstRowFirstColumn="0" w:firstRowLastColumn="0" w:lastRowFirstColumn="0" w:lastRowLastColumn="0"/>
            <w:tcW w:w="3116" w:type="dxa"/>
          </w:tcPr>
          <w:p w:rsidR="006F025D" w:rsidRDefault="006F025D" w:rsidP="00B14C7A">
            <w:r>
              <w:t>Body 3</w:t>
            </w:r>
          </w:p>
        </w:tc>
        <w:tc>
          <w:tcPr>
            <w:tcW w:w="6234" w:type="dxa"/>
            <w:gridSpan w:val="2"/>
          </w:tcPr>
          <w:p w:rsidR="006F025D" w:rsidRDefault="006F025D" w:rsidP="00B14C7A">
            <w:pPr>
              <w:cnfStyle w:val="000000000000" w:firstRow="0" w:lastRow="0" w:firstColumn="0" w:lastColumn="0" w:oddVBand="0" w:evenVBand="0" w:oddHBand="0" w:evenHBand="0" w:firstRowFirstColumn="0" w:firstRowLastColumn="0" w:lastRowFirstColumn="0" w:lastRowLastColumn="0"/>
            </w:pPr>
            <w:r>
              <w:t xml:space="preserve">Plan name + “(“ + x + “credits/USD ” + Fee based on plan +”) </w:t>
            </w:r>
          </w:p>
        </w:tc>
      </w:tr>
      <w:tr w:rsidR="006F025D" w:rsidTr="003B5B57">
        <w:tc>
          <w:tcPr>
            <w:cnfStyle w:val="001000000000" w:firstRow="0" w:lastRow="0" w:firstColumn="1" w:lastColumn="0" w:oddVBand="0" w:evenVBand="0" w:oddHBand="0" w:evenHBand="0" w:firstRowFirstColumn="0" w:firstRowLastColumn="0" w:lastRowFirstColumn="0" w:lastRowLastColumn="0"/>
            <w:tcW w:w="3116" w:type="dxa"/>
          </w:tcPr>
          <w:p w:rsidR="006F025D" w:rsidRDefault="006F025D" w:rsidP="00B14C7A">
            <w:r>
              <w:t>Body 4</w:t>
            </w:r>
          </w:p>
        </w:tc>
        <w:tc>
          <w:tcPr>
            <w:tcW w:w="6234" w:type="dxa"/>
            <w:gridSpan w:val="2"/>
          </w:tcPr>
          <w:p w:rsidR="006F025D" w:rsidRDefault="006F025D" w:rsidP="006F025D">
            <w:pPr>
              <w:cnfStyle w:val="000000000000" w:firstRow="0" w:lastRow="0" w:firstColumn="0" w:lastColumn="0" w:oddVBand="0" w:evenVBand="0" w:oddHBand="0" w:evenHBand="0" w:firstRowFirstColumn="0" w:firstRowLastColumn="0" w:lastRowFirstColumn="0" w:lastRowLastColumn="0"/>
            </w:pPr>
            <w:r>
              <w:t>“Promotion (USD “ + Fee +”)  until “ + end date; skip if not applicable</w:t>
            </w:r>
          </w:p>
        </w:tc>
      </w:tr>
      <w:tr w:rsidR="006F025D" w:rsidTr="00992E12">
        <w:tc>
          <w:tcPr>
            <w:cnfStyle w:val="001000000000" w:firstRow="0" w:lastRow="0" w:firstColumn="1" w:lastColumn="0" w:oddVBand="0" w:evenVBand="0" w:oddHBand="0" w:evenHBand="0" w:firstRowFirstColumn="0" w:firstRowLastColumn="0" w:lastRowFirstColumn="0" w:lastRowLastColumn="0"/>
            <w:tcW w:w="3116" w:type="dxa"/>
          </w:tcPr>
          <w:p w:rsidR="006F025D" w:rsidRDefault="006F025D" w:rsidP="00B14C7A">
            <w:r>
              <w:t>Body 5</w:t>
            </w:r>
          </w:p>
        </w:tc>
        <w:tc>
          <w:tcPr>
            <w:tcW w:w="6234" w:type="dxa"/>
            <w:gridSpan w:val="2"/>
          </w:tcPr>
          <w:p w:rsidR="006F025D" w:rsidRDefault="006F025D" w:rsidP="00B14C7A">
            <w:pPr>
              <w:cnfStyle w:val="000000000000" w:firstRow="0" w:lastRow="0" w:firstColumn="0" w:lastColumn="0" w:oddVBand="0" w:evenVBand="0" w:oddHBand="0" w:evenHBand="0" w:firstRowFirstColumn="0" w:firstRowLastColumn="0" w:lastRowFirstColumn="0" w:lastRowLastColumn="0"/>
            </w:pPr>
            <w:r>
              <w:t>“Payable in” + currency (3-letter code)</w:t>
            </w:r>
          </w:p>
        </w:tc>
      </w:tr>
      <w:tr w:rsidR="006F025D" w:rsidTr="00395456">
        <w:tc>
          <w:tcPr>
            <w:cnfStyle w:val="001000000000" w:firstRow="0" w:lastRow="0" w:firstColumn="1" w:lastColumn="0" w:oddVBand="0" w:evenVBand="0" w:oddHBand="0" w:evenHBand="0" w:firstRowFirstColumn="0" w:firstRowLastColumn="0" w:lastRowFirstColumn="0" w:lastRowLastColumn="0"/>
            <w:tcW w:w="3116" w:type="dxa"/>
          </w:tcPr>
          <w:p w:rsidR="006F025D" w:rsidRDefault="006F025D" w:rsidP="00B14C7A">
            <w:r>
              <w:t>Body 6</w:t>
            </w:r>
          </w:p>
        </w:tc>
        <w:tc>
          <w:tcPr>
            <w:tcW w:w="6234" w:type="dxa"/>
            <w:gridSpan w:val="2"/>
          </w:tcPr>
          <w:p w:rsidR="006F025D" w:rsidRDefault="006F025D" w:rsidP="00B14C7A">
            <w:pPr>
              <w:cnfStyle w:val="000000000000" w:firstRow="0" w:lastRow="0" w:firstColumn="0" w:lastColumn="0" w:oddVBand="0" w:evenVBand="0" w:oddHBand="0" w:evenHBand="0" w:firstRowFirstColumn="0" w:firstRowLastColumn="0" w:lastRowFirstColumn="0" w:lastRowLastColumn="0"/>
            </w:pPr>
            <w:r>
              <w:t>Payer +Transfer Method</w:t>
            </w:r>
          </w:p>
        </w:tc>
      </w:tr>
      <w:tr w:rsidR="006F025D" w:rsidTr="009870C3">
        <w:tc>
          <w:tcPr>
            <w:cnfStyle w:val="001000000000" w:firstRow="0" w:lastRow="0" w:firstColumn="1" w:lastColumn="0" w:oddVBand="0" w:evenVBand="0" w:oddHBand="0" w:evenHBand="0" w:firstRowFirstColumn="0" w:firstRowLastColumn="0" w:lastRowFirstColumn="0" w:lastRowLastColumn="0"/>
            <w:tcW w:w="3116" w:type="dxa"/>
          </w:tcPr>
          <w:p w:rsidR="006F025D" w:rsidRDefault="006F025D" w:rsidP="00B14C7A">
            <w:r>
              <w:t>Body 7</w:t>
            </w:r>
          </w:p>
        </w:tc>
        <w:tc>
          <w:tcPr>
            <w:tcW w:w="6234" w:type="dxa"/>
            <w:gridSpan w:val="2"/>
          </w:tcPr>
          <w:p w:rsidR="006F025D" w:rsidRDefault="006F025D" w:rsidP="00B14C7A">
            <w:pPr>
              <w:cnfStyle w:val="000000000000" w:firstRow="0" w:lastRow="0" w:firstColumn="0" w:lastColumn="0" w:oddVBand="0" w:evenVBand="0" w:oddHBand="0" w:evenHBand="0" w:firstRowFirstColumn="0" w:firstRowLastColumn="0" w:lastRowFirstColumn="0" w:lastRowLastColumn="0"/>
            </w:pPr>
            <w:proofErr w:type="spellStart"/>
            <w:r>
              <w:t>Tx</w:t>
            </w:r>
            <w:proofErr w:type="spellEnd"/>
            <w:r>
              <w:t xml:space="preserve"> count for this Transfer  + “Transactions (total USD” + total transaction amount + “)”</w:t>
            </w:r>
          </w:p>
        </w:tc>
      </w:tr>
    </w:tbl>
    <w:p w:rsidR="003B7F8C" w:rsidRPr="003B7F8C" w:rsidRDefault="003B7F8C" w:rsidP="003B7F8C"/>
    <w:p w:rsidR="00CB3FA9" w:rsidRDefault="00CB3FA9">
      <w:bookmarkStart w:id="0" w:name="_GoBack"/>
      <w:bookmarkEnd w:id="0"/>
    </w:p>
    <w:sectPr w:rsidR="00CB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712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A9"/>
    <w:rsid w:val="000D6439"/>
    <w:rsid w:val="003B7F8C"/>
    <w:rsid w:val="00464EAD"/>
    <w:rsid w:val="006F025D"/>
    <w:rsid w:val="007E34E3"/>
    <w:rsid w:val="00883050"/>
    <w:rsid w:val="00B05E1A"/>
    <w:rsid w:val="00C56D3B"/>
    <w:rsid w:val="00CB3FA9"/>
    <w:rsid w:val="00E32E88"/>
    <w:rsid w:val="00F7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F6E6F-10B4-44AE-AD34-8F713B40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FA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3FA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3FA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3FA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3FA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3FA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3FA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3FA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3FA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3F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3F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B3F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B3FA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3FA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3FA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3FA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3F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3FA9"/>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0D64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D6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dc:creator>
  <cp:keywords/>
  <dc:description/>
  <cp:lastModifiedBy>Anke</cp:lastModifiedBy>
  <cp:revision>3</cp:revision>
  <dcterms:created xsi:type="dcterms:W3CDTF">2014-09-29T13:29:00Z</dcterms:created>
  <dcterms:modified xsi:type="dcterms:W3CDTF">2014-09-29T13:31:00Z</dcterms:modified>
</cp:coreProperties>
</file>