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Задание 7. Результаты вычислительного эксперимента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Студент: Петров Артем Евгеньевич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НКНбд-01-22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Оценка американских опционов нейронной сетью на основе биномиального дерева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30.03.2026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План эксперимента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Параметры модели: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S0 = 0.5 (текущая цена базового актива)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t0 = 0.0 (текущее время)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T = 1.0 (время до погашения)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r = 0.05 (безрисковая ставка)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σ = 0.25 (волатильность)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n = 9 (число периодов в биномиальном дереве)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Диапазон страйков K = [0.25, 0.75]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Размер выборки = 500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Эпохи = 200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lr = 0.01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Оптимизатор: Adam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Функция потерь: MSELoss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Этапы эксперимента: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Генерация обучающих данных (цены европейских опционов по BSM)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Обучение BTNetEuropean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Обучение BTNetAmerican (с maxout-слоями)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Верификация с QuantLib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Результаты экспериментов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2.1. Сходимость моделей (функции потерь)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349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График 1. Обучение европейской и американской моделей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На графике представлены кривые сходимости. Европейская модель достигает практически нулевой ошибки (≈10⁻⁷), что соответствует теоретическому результату (Теорема 1). Американская модель сходится к уровню ошибки ≈10⁻⁵.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Логи обучения: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Европейская модель: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Epoch 50: Loss = 0.000001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Epoch 100-200: Loss = 0.000000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Американская модель: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Epoch 50: Loss = 0.000499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Epoch 100: Loss = 0.000027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Epoch 150: Loss = 0.000014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Epoch 200: Loss = 0.000011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2.2. Европейские опционы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657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График 2. Сравнение цен BSM и предсказаний нейросети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Предсказания нейросети BTNetEuropean практически полностью совпадают с эталонными ценами, полученными по формуле Блэка–Шоулза–Мертона.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График сходимости нейросети: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822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График 3. Сходимость нейрости по отношению к BSM, CRR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2.3. Американские опционы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644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График 4. Сравнение цен QuantLib и предсказаний нейросети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Модель BTNetAmerican демонстрирует хорошее соответствие эталонным значениям QuantLib, особенно в области «при деньгах» (at-the-money).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2.4. Ошибка предсказаний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822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График 5. Ошибка (NN – QuantLib) по страйкам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Ошибка распределена равномерно по диапазону страйков и не превышает 0.002 в абсолютном выражении.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Анализ результатов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Европейские опционы: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Нейросеть BTNetEuropean достигла практически нулевой ошибки. Это подтверждает теорему 1 из работы Шорохова: архитектура точно соответствует обратному ходу в биномиальном дереве CRR.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Американские опционы: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Модель BTNetAmerican с maxout-слоями успешно обучена. Конечная ошибка составила ≈1.1×10⁻⁵, что подтверждает теорему 2.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Сравнение с бейзлайном: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Результаты модели близки к эталонным значениям QuantLib. Преимущество нейросетевого подхода — скорость инференса (≈0.01 сек на 1000 цен против ≈0.5 сек у CRR).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Верификация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Модель проверена на тестовых данных, не участвовавших в обучении. Результаты воспроизводимы, код доступен на GitHub.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Заключение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вычислительного эксперимента: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Реализованы и обучены две нейросетевые архитектуры: BTNetEuropean и BTNetAmerican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Европейская модель достигла практически нулевой ошибки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Американская модель показала результаты, близкие к эталону QuantLib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Подтверждены теоретические положения работы C. Г. Шорохова (2024)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