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4AC1" w:rsidRPr="00574AC1" w:rsidRDefault="00574AC1" w:rsidP="00574AC1">
      <w:pPr>
        <w:pStyle w:val="NoSpacing"/>
        <w:ind w:left="720"/>
        <w:jc w:val="center"/>
        <w:rPr>
          <w:rFonts w:ascii="Times New Roman" w:hAnsi="Times New Roman" w:cs="Times New Roman"/>
          <w:b/>
          <w:sz w:val="28"/>
          <w:szCs w:val="28"/>
        </w:rPr>
      </w:pPr>
      <w:bookmarkStart w:id="0" w:name="Xe8c86e0e94cdc322cda5fedd15fc12f1997a352"/>
      <w:bookmarkStart w:id="1" w:name="введение"/>
      <w:r>
        <w:rPr>
          <w:rFonts w:ascii="Times New Roman" w:hAnsi="Times New Roman" w:cs="Times New Roman"/>
          <w:b/>
          <w:sz w:val="28"/>
          <w:szCs w:val="28"/>
        </w:rPr>
        <w:t>Федеральное государственное автономное образовательное</w:t>
      </w:r>
    </w:p>
    <w:p w:rsidR="00574AC1" w:rsidRDefault="00574AC1" w:rsidP="00574AC1">
      <w:pPr>
        <w:pStyle w:val="NoSpacing"/>
        <w:ind w:left="720"/>
        <w:jc w:val="center"/>
        <w:rPr>
          <w:rFonts w:ascii="Times New Roman" w:hAnsi="Times New Roman" w:cs="Times New Roman"/>
          <w:b/>
          <w:sz w:val="28"/>
          <w:szCs w:val="28"/>
        </w:rPr>
      </w:pPr>
      <w:r w:rsidRPr="00574AC1">
        <w:rPr>
          <w:rFonts w:ascii="Times New Roman" w:hAnsi="Times New Roman" w:cs="Times New Roman"/>
          <w:b/>
          <w:sz w:val="28"/>
          <w:szCs w:val="28"/>
        </w:rPr>
        <w:t>у</w:t>
      </w:r>
      <w:r>
        <w:rPr>
          <w:rFonts w:ascii="Times New Roman" w:hAnsi="Times New Roman" w:cs="Times New Roman"/>
          <w:b/>
          <w:sz w:val="28"/>
          <w:szCs w:val="28"/>
        </w:rPr>
        <w:t>чреждение</w:t>
      </w:r>
      <w:r w:rsidRPr="00574AC1">
        <w:rPr>
          <w:rFonts w:ascii="Times New Roman" w:hAnsi="Times New Roman" w:cs="Times New Roman"/>
          <w:b/>
          <w:sz w:val="28"/>
          <w:szCs w:val="28"/>
        </w:rPr>
        <w:t xml:space="preserve"> </w:t>
      </w:r>
      <w:r>
        <w:rPr>
          <w:rFonts w:ascii="Times New Roman" w:hAnsi="Times New Roman" w:cs="Times New Roman"/>
          <w:b/>
          <w:sz w:val="28"/>
          <w:szCs w:val="28"/>
        </w:rPr>
        <w:t>высшего образования</w:t>
      </w:r>
    </w:p>
    <w:p w:rsidR="00574AC1" w:rsidRDefault="00574AC1" w:rsidP="00574AC1">
      <w:pPr>
        <w:pStyle w:val="NoSpacing"/>
        <w:jc w:val="center"/>
        <w:rPr>
          <w:rFonts w:ascii="Times New Roman" w:hAnsi="Times New Roman" w:cs="Times New Roman"/>
          <w:b/>
          <w:sz w:val="28"/>
          <w:szCs w:val="28"/>
        </w:rPr>
      </w:pPr>
      <w:r>
        <w:rPr>
          <w:rFonts w:ascii="Times New Roman" w:hAnsi="Times New Roman" w:cs="Times New Roman"/>
          <w:b/>
          <w:sz w:val="28"/>
          <w:szCs w:val="28"/>
        </w:rPr>
        <w:t>«РОССИЙСКИЙ УНИВЕРСИТЕТ ДРУЖБЫ НАРОДОВ</w:t>
      </w:r>
    </w:p>
    <w:p w:rsidR="00574AC1" w:rsidRDefault="00574AC1" w:rsidP="00574AC1">
      <w:pPr>
        <w:pStyle w:val="NoSpacing"/>
        <w:jc w:val="center"/>
        <w:rPr>
          <w:rFonts w:ascii="Times New Roman" w:hAnsi="Times New Roman" w:cs="Times New Roman"/>
          <w:b/>
          <w:sz w:val="28"/>
          <w:szCs w:val="28"/>
        </w:rPr>
      </w:pPr>
      <w:r>
        <w:rPr>
          <w:rFonts w:ascii="Times New Roman" w:hAnsi="Times New Roman" w:cs="Times New Roman"/>
          <w:b/>
          <w:sz w:val="28"/>
          <w:szCs w:val="28"/>
        </w:rPr>
        <w:t>ИМЕНИ ПАТРИСА ЛУМУМБЫ»</w:t>
      </w:r>
    </w:p>
    <w:p w:rsidR="00574AC1" w:rsidRDefault="00574AC1" w:rsidP="00574AC1">
      <w:pPr>
        <w:pStyle w:val="NoSpacing"/>
        <w:jc w:val="center"/>
        <w:rPr>
          <w:rFonts w:ascii="Times New Roman" w:hAnsi="Times New Roman" w:cs="Times New Roman"/>
          <w:b/>
          <w:sz w:val="28"/>
          <w:szCs w:val="28"/>
        </w:rPr>
      </w:pPr>
      <w:r>
        <w:rPr>
          <w:rFonts w:ascii="Times New Roman" w:hAnsi="Times New Roman" w:cs="Times New Roman"/>
          <w:b/>
          <w:sz w:val="28"/>
          <w:szCs w:val="28"/>
        </w:rPr>
        <w:t>(РУДН)</w:t>
      </w:r>
    </w:p>
    <w:p w:rsidR="00574AC1" w:rsidRPr="00574AC1" w:rsidRDefault="00574AC1" w:rsidP="00574AC1">
      <w:pPr>
        <w:spacing w:after="0"/>
        <w:jc w:val="both"/>
        <w:rPr>
          <w:rFonts w:ascii="Times New Roman" w:hAnsi="Times New Roman"/>
          <w:sz w:val="28"/>
          <w:szCs w:val="28"/>
          <w:lang w:val="ru-RU"/>
        </w:rPr>
      </w:pPr>
    </w:p>
    <w:p w:rsidR="00574AC1" w:rsidRPr="00574AC1" w:rsidRDefault="00574AC1" w:rsidP="00574AC1">
      <w:pPr>
        <w:spacing w:after="0"/>
        <w:jc w:val="both"/>
        <w:rPr>
          <w:rFonts w:ascii="Times New Roman" w:hAnsi="Times New Roman"/>
          <w:sz w:val="28"/>
          <w:szCs w:val="28"/>
          <w:lang w:val="ru-RU"/>
        </w:rPr>
      </w:pPr>
      <w:r w:rsidRPr="00574AC1">
        <w:rPr>
          <w:rFonts w:ascii="Times New Roman" w:hAnsi="Times New Roman"/>
          <w:sz w:val="28"/>
          <w:szCs w:val="28"/>
          <w:lang w:val="ru-RU"/>
        </w:rPr>
        <w:t xml:space="preserve">Основное учебное подразделение </w:t>
      </w:r>
      <w:r w:rsidRPr="00574AC1">
        <w:rPr>
          <w:rFonts w:ascii="Times New Roman" w:hAnsi="Times New Roman"/>
          <w:sz w:val="28"/>
          <w:szCs w:val="28"/>
          <w:u w:val="single"/>
          <w:lang w:val="ru-RU"/>
        </w:rPr>
        <w:t>факультет физико-математических и                   естественных наук</w:t>
      </w:r>
    </w:p>
    <w:p w:rsidR="00574AC1" w:rsidRPr="00574AC1" w:rsidRDefault="00574AC1" w:rsidP="00574AC1">
      <w:pPr>
        <w:spacing w:after="0"/>
        <w:jc w:val="both"/>
        <w:rPr>
          <w:rFonts w:ascii="Times New Roman" w:hAnsi="Times New Roman"/>
          <w:sz w:val="28"/>
          <w:szCs w:val="28"/>
          <w:lang w:val="ru-RU"/>
        </w:rPr>
      </w:pPr>
    </w:p>
    <w:p w:rsidR="00574AC1" w:rsidRPr="00574AC1" w:rsidRDefault="00574AC1" w:rsidP="00574AC1">
      <w:pPr>
        <w:spacing w:after="0"/>
        <w:jc w:val="both"/>
        <w:rPr>
          <w:rFonts w:ascii="Times New Roman" w:hAnsi="Times New Roman"/>
          <w:sz w:val="28"/>
          <w:szCs w:val="28"/>
          <w:u w:val="single"/>
          <w:lang w:val="ru-RU"/>
        </w:rPr>
      </w:pPr>
      <w:r w:rsidRPr="00574AC1">
        <w:rPr>
          <w:rFonts w:ascii="Times New Roman" w:hAnsi="Times New Roman"/>
          <w:sz w:val="28"/>
          <w:szCs w:val="28"/>
          <w:lang w:val="ru-RU"/>
        </w:rPr>
        <w:t xml:space="preserve">Направление/специальность </w:t>
      </w:r>
      <w:r w:rsidRPr="00574AC1">
        <w:rPr>
          <w:rFonts w:ascii="Times New Roman" w:hAnsi="Times New Roman" w:cs="Times New Roman"/>
          <w:sz w:val="26"/>
          <w:szCs w:val="26"/>
          <w:u w:val="single"/>
          <w:lang w:val="ru-RU"/>
        </w:rPr>
        <w:t>02.03.01 Математика и компьютерные науки (профиль «Математика и компьютерные науки»)</w:t>
      </w:r>
    </w:p>
    <w:p w:rsidR="00574AC1" w:rsidRPr="00574AC1" w:rsidRDefault="00574AC1" w:rsidP="00574AC1">
      <w:pPr>
        <w:rPr>
          <w:rFonts w:ascii="Times New Roman" w:hAnsi="Times New Roman" w:cs="Times New Roman"/>
        </w:rPr>
      </w:pPr>
    </w:p>
    <w:p w:rsidR="00574AC1" w:rsidRPr="00574AC1" w:rsidRDefault="00574AC1" w:rsidP="00574AC1">
      <w:pPr>
        <w:jc w:val="center"/>
        <w:rPr>
          <w:rFonts w:ascii="Times New Roman" w:hAnsi="Times New Roman" w:cs="Times New Roman"/>
          <w:b/>
          <w:sz w:val="28"/>
          <w:szCs w:val="28"/>
          <w:lang w:val="ru-RU"/>
        </w:rPr>
      </w:pPr>
      <w:r w:rsidRPr="00574AC1">
        <w:rPr>
          <w:rFonts w:ascii="Times New Roman" w:hAnsi="Times New Roman" w:cs="Times New Roman"/>
          <w:b/>
          <w:sz w:val="28"/>
          <w:szCs w:val="28"/>
          <w:lang w:val="ru-RU"/>
        </w:rPr>
        <w:t>ОТЧЕТ</w:t>
      </w:r>
    </w:p>
    <w:p w:rsidR="00574AC1" w:rsidRPr="00574AC1" w:rsidRDefault="00574AC1" w:rsidP="00574AC1">
      <w:pPr>
        <w:spacing w:after="0"/>
        <w:jc w:val="center"/>
        <w:rPr>
          <w:rFonts w:ascii="Times New Roman" w:hAnsi="Times New Roman" w:cs="Times New Roman"/>
          <w:b/>
          <w:sz w:val="28"/>
          <w:szCs w:val="28"/>
          <w:lang w:val="ru-RU"/>
        </w:rPr>
      </w:pPr>
      <w:r w:rsidRPr="00574AC1">
        <w:rPr>
          <w:rFonts w:ascii="Times New Roman" w:hAnsi="Times New Roman" w:cs="Times New Roman"/>
          <w:b/>
          <w:sz w:val="28"/>
          <w:szCs w:val="28"/>
          <w:lang w:val="ru-RU"/>
        </w:rPr>
        <w:t xml:space="preserve">о прохождении производственной практики </w:t>
      </w:r>
    </w:p>
    <w:p w:rsidR="00574AC1" w:rsidRPr="00574AC1" w:rsidRDefault="00574AC1" w:rsidP="00574AC1">
      <w:pPr>
        <w:spacing w:after="0"/>
        <w:jc w:val="center"/>
        <w:rPr>
          <w:rFonts w:ascii="Times New Roman" w:hAnsi="Times New Roman" w:cs="Times New Roman"/>
          <w:b/>
          <w:sz w:val="28"/>
          <w:szCs w:val="28"/>
          <w:lang w:val="ru-RU"/>
        </w:rPr>
      </w:pPr>
      <w:r w:rsidRPr="00574AC1">
        <w:rPr>
          <w:rFonts w:ascii="Times New Roman" w:hAnsi="Times New Roman" w:cs="Times New Roman"/>
          <w:b/>
          <w:sz w:val="28"/>
          <w:szCs w:val="28"/>
          <w:lang w:val="ru-RU"/>
        </w:rPr>
        <w:t>«Проектно-технологическая практика»</w:t>
      </w:r>
    </w:p>
    <w:p w:rsidR="00574AC1" w:rsidRPr="00574AC1" w:rsidRDefault="00574AC1" w:rsidP="00574AC1">
      <w:pPr>
        <w:jc w:val="center"/>
        <w:rPr>
          <w:rFonts w:ascii="Times New Roman" w:hAnsi="Times New Roman" w:cs="Times New Roman"/>
          <w:sz w:val="28"/>
          <w:szCs w:val="28"/>
          <w:vertAlign w:val="superscript"/>
          <w:lang w:val="ru-RU"/>
        </w:rPr>
      </w:pPr>
      <w:r w:rsidRPr="00574AC1">
        <w:rPr>
          <w:rFonts w:ascii="Times New Roman" w:hAnsi="Times New Roman" w:cs="Times New Roman"/>
          <w:sz w:val="28"/>
          <w:szCs w:val="28"/>
          <w:vertAlign w:val="superscript"/>
          <w:lang w:val="ru-RU"/>
        </w:rPr>
        <w:t>(вид и наименование практики)</w:t>
      </w:r>
    </w:p>
    <w:p w:rsidR="00574AC1" w:rsidRPr="00574AC1" w:rsidRDefault="00574AC1" w:rsidP="00574AC1">
      <w:pPr>
        <w:jc w:val="center"/>
        <w:rPr>
          <w:rFonts w:ascii="Times New Roman" w:hAnsi="Times New Roman" w:cs="Times New Roman"/>
          <w:sz w:val="28"/>
          <w:szCs w:val="28"/>
          <w:vertAlign w:val="superscript"/>
          <w:lang w:val="ru-RU"/>
        </w:rPr>
      </w:pPr>
      <w:r w:rsidRPr="00574AC1">
        <w:rPr>
          <w:rFonts w:ascii="Times New Roman" w:hAnsi="Times New Roman" w:cs="Times New Roman"/>
          <w:sz w:val="28"/>
          <w:szCs w:val="28"/>
          <w:vertAlign w:val="superscript"/>
          <w:lang w:val="ru-RU"/>
        </w:rPr>
        <w:t>_________________________________________________________________</w:t>
      </w:r>
    </w:p>
    <w:p w:rsidR="00574AC1" w:rsidRPr="00574AC1" w:rsidRDefault="00574AC1" w:rsidP="00574AC1">
      <w:pPr>
        <w:jc w:val="center"/>
        <w:rPr>
          <w:rFonts w:ascii="Times New Roman" w:hAnsi="Times New Roman" w:cs="Times New Roman"/>
          <w:sz w:val="28"/>
          <w:szCs w:val="28"/>
          <w:vertAlign w:val="superscript"/>
          <w:lang w:val="ru-RU"/>
        </w:rPr>
      </w:pPr>
      <w:r w:rsidRPr="00574AC1">
        <w:rPr>
          <w:rFonts w:ascii="Times New Roman" w:hAnsi="Times New Roman" w:cs="Times New Roman"/>
          <w:sz w:val="28"/>
          <w:szCs w:val="28"/>
          <w:vertAlign w:val="superscript"/>
          <w:lang w:val="ru-RU"/>
        </w:rPr>
        <w:t>(Ф.И.О. обучающегося)</w:t>
      </w:r>
    </w:p>
    <w:p w:rsidR="00574AC1" w:rsidRDefault="00574AC1" w:rsidP="00574AC1">
      <w:pPr>
        <w:pStyle w:val="NoSpacing"/>
        <w:rPr>
          <w:rFonts w:ascii="Times New Roman" w:hAnsi="Times New Roman" w:cs="Times New Roman"/>
          <w:sz w:val="28"/>
          <w:szCs w:val="28"/>
        </w:rPr>
      </w:pPr>
      <w:r>
        <w:rPr>
          <w:rFonts w:ascii="Times New Roman" w:hAnsi="Times New Roman" w:cs="Times New Roman"/>
          <w:sz w:val="28"/>
          <w:szCs w:val="28"/>
        </w:rPr>
        <w:t xml:space="preserve">Курс, группа </w:t>
      </w:r>
      <w:r w:rsidRPr="000A2247">
        <w:rPr>
          <w:rFonts w:ascii="Times New Roman" w:hAnsi="Times New Roman" w:cs="Times New Roman"/>
          <w:sz w:val="28"/>
          <w:szCs w:val="28"/>
        </w:rPr>
        <w:t>4, НКНбд-0-22</w:t>
      </w:r>
    </w:p>
    <w:p w:rsidR="00574AC1" w:rsidRDefault="00574AC1" w:rsidP="00574AC1">
      <w:pPr>
        <w:pStyle w:val="NoSpacing"/>
        <w:rPr>
          <w:rFonts w:ascii="Times New Roman" w:hAnsi="Times New Roman" w:cs="Times New Roman"/>
          <w:sz w:val="28"/>
          <w:szCs w:val="28"/>
        </w:rPr>
      </w:pPr>
    </w:p>
    <w:p w:rsidR="00574AC1" w:rsidRDefault="00574AC1" w:rsidP="00574AC1">
      <w:pPr>
        <w:pStyle w:val="NoSpacing"/>
        <w:rPr>
          <w:rFonts w:ascii="Times New Roman" w:hAnsi="Times New Roman" w:cs="Times New Roman"/>
          <w:sz w:val="28"/>
          <w:szCs w:val="28"/>
        </w:rPr>
      </w:pPr>
      <w:r>
        <w:rPr>
          <w:rFonts w:ascii="Times New Roman" w:hAnsi="Times New Roman" w:cs="Times New Roman"/>
          <w:sz w:val="28"/>
          <w:szCs w:val="28"/>
        </w:rPr>
        <w:t>Место прохождения пр</w:t>
      </w:r>
      <w:r>
        <w:rPr>
          <w:rFonts w:ascii="Times New Roman" w:eastAsia="Times New Roman" w:hAnsi="Times New Roman" w:cs="Times New Roman"/>
          <w:sz w:val="28"/>
          <w:szCs w:val="28"/>
        </w:rPr>
        <w:t xml:space="preserve">актики </w:t>
      </w:r>
      <w:bookmarkStart w:id="2" w:name="yui_3_17_2_1_1756913874888_2224"/>
      <w:bookmarkStart w:id="3" w:name="yui_3_17_2_1_1756913874888_2225"/>
      <w:bookmarkStart w:id="4" w:name="yui_3_17_2_1_1756913874888_2226"/>
      <w:bookmarkStart w:id="5" w:name="yui_3_17_2_1_1756913874888_2227"/>
      <w:bookmarkStart w:id="6" w:name="yui_3_17_2_1_1756913874888_2228"/>
      <w:bookmarkStart w:id="7" w:name="yui_3_17_2_1_1756913874888_2229"/>
      <w:bookmarkStart w:id="8" w:name="yui_3_17_2_1_1756913874888_2230"/>
      <w:bookmarkStart w:id="9" w:name="yui_3_17_2_1_1756913874888_2231"/>
      <w:bookmarkStart w:id="10" w:name="yui_3_17_2_1_1756913874888_2232"/>
      <w:bookmarkEnd w:id="2"/>
      <w:bookmarkEnd w:id="3"/>
      <w:bookmarkEnd w:id="4"/>
      <w:bookmarkEnd w:id="5"/>
      <w:bookmarkEnd w:id="6"/>
      <w:bookmarkEnd w:id="7"/>
      <w:bookmarkEnd w:id="8"/>
      <w:bookmarkEnd w:id="9"/>
      <w:bookmarkEnd w:id="10"/>
      <w:r w:rsidRPr="000A2247">
        <w:rPr>
          <w:rFonts w:ascii="Times New Roman" w:eastAsia="Times New Roman" w:hAnsi="Times New Roman" w:cs="Times New Roman"/>
          <w:sz w:val="28"/>
          <w:szCs w:val="28"/>
          <w:u w:val="single"/>
        </w:rPr>
        <w:t>Научный центр вычислительных методов и моделирования киберфизических систем РУДН</w:t>
      </w:r>
      <w:r>
        <w:rPr>
          <w:rFonts w:ascii="Times New Roman" w:hAnsi="Times New Roman" w:cs="Times New Roman"/>
          <w:sz w:val="28"/>
          <w:szCs w:val="28"/>
          <w:u w:val="single"/>
        </w:rPr>
        <w:t xml:space="preserve">   </w:t>
      </w:r>
      <w:r>
        <w:rPr>
          <w:rFonts w:ascii="Times New Roman" w:hAnsi="Times New Roman" w:cs="Times New Roman"/>
        </w:rPr>
        <w:t xml:space="preserve"> </w:t>
      </w:r>
    </w:p>
    <w:p w:rsidR="00574AC1" w:rsidRDefault="00574AC1" w:rsidP="00574AC1">
      <w:pPr>
        <w:pStyle w:val="NoSpacing"/>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полное наименование организации (предприятия)</w:t>
      </w:r>
    </w:p>
    <w:p w:rsidR="00574AC1" w:rsidRDefault="00574AC1" w:rsidP="00574AC1">
      <w:pPr>
        <w:pStyle w:val="NoSpacing"/>
        <w:rPr>
          <w:rFonts w:ascii="Times New Roman" w:hAnsi="Times New Roman" w:cs="Times New Roman"/>
          <w:sz w:val="28"/>
          <w:szCs w:val="28"/>
        </w:rPr>
      </w:pPr>
    </w:p>
    <w:p w:rsidR="00574AC1" w:rsidRDefault="00574AC1" w:rsidP="00574AC1">
      <w:pPr>
        <w:pStyle w:val="NoSpacing"/>
        <w:rPr>
          <w:rFonts w:ascii="Times New Roman" w:hAnsi="Times New Roman" w:cs="Times New Roman"/>
          <w:sz w:val="28"/>
          <w:szCs w:val="28"/>
        </w:rPr>
      </w:pPr>
      <w:r>
        <w:rPr>
          <w:rFonts w:ascii="Times New Roman" w:hAnsi="Times New Roman" w:cs="Times New Roman"/>
          <w:sz w:val="28"/>
          <w:szCs w:val="28"/>
        </w:rPr>
        <w:t>Сроки прохождения</w:t>
      </w:r>
      <w:r w:rsidRPr="000A2247">
        <w:rPr>
          <w:rFonts w:ascii="Times New Roman" w:hAnsi="Times New Roman" w:cs="Times New Roman"/>
          <w:sz w:val="28"/>
          <w:szCs w:val="28"/>
        </w:rPr>
        <w:t xml:space="preserve"> </w:t>
      </w:r>
      <w:r>
        <w:rPr>
          <w:rFonts w:ascii="Times New Roman" w:hAnsi="Times New Roman" w:cs="Times New Roman"/>
          <w:sz w:val="28"/>
          <w:szCs w:val="28"/>
          <w:lang w:val="en-US"/>
        </w:rPr>
        <w:t>c</w:t>
      </w:r>
      <w:r>
        <w:rPr>
          <w:rFonts w:ascii="Times New Roman" w:hAnsi="Times New Roman" w:cs="Times New Roman"/>
          <w:sz w:val="28"/>
          <w:szCs w:val="28"/>
        </w:rPr>
        <w:t xml:space="preserve"> </w:t>
      </w:r>
      <w:r w:rsidRPr="000A2247">
        <w:rPr>
          <w:rFonts w:ascii="Times New Roman" w:hAnsi="Times New Roman" w:cs="Times New Roman"/>
          <w:sz w:val="26"/>
          <w:szCs w:val="26"/>
        </w:rPr>
        <w:t xml:space="preserve">07.02.2026 </w:t>
      </w:r>
      <w:r>
        <w:rPr>
          <w:rFonts w:ascii="Times New Roman" w:hAnsi="Times New Roman" w:cs="Times New Roman"/>
          <w:sz w:val="26"/>
          <w:szCs w:val="26"/>
        </w:rPr>
        <w:t xml:space="preserve">г. по </w:t>
      </w:r>
      <w:r w:rsidRPr="000A2247">
        <w:rPr>
          <w:rFonts w:ascii="Times New Roman" w:hAnsi="Times New Roman" w:cs="Times New Roman"/>
          <w:sz w:val="26"/>
          <w:szCs w:val="26"/>
        </w:rPr>
        <w:t xml:space="preserve">21.02.2026 </w:t>
      </w:r>
      <w:r>
        <w:rPr>
          <w:rFonts w:ascii="Times New Roman" w:hAnsi="Times New Roman" w:cs="Times New Roman"/>
          <w:sz w:val="26"/>
          <w:szCs w:val="26"/>
        </w:rPr>
        <w:t>г.</w:t>
      </w:r>
      <w:r>
        <w:rPr>
          <w:rFonts w:ascii="Times New Roman" w:hAnsi="Times New Roman" w:cs="Times New Roman"/>
          <w:sz w:val="28"/>
          <w:szCs w:val="28"/>
        </w:rPr>
        <w:t xml:space="preserve"> </w:t>
      </w:r>
    </w:p>
    <w:p w:rsidR="00574AC1" w:rsidRDefault="00574AC1" w:rsidP="00574AC1">
      <w:pPr>
        <w:pStyle w:val="NoSpacing"/>
        <w:rPr>
          <w:rFonts w:ascii="Times New Roman" w:hAnsi="Times New Roman" w:cs="Times New Roman"/>
          <w:sz w:val="28"/>
          <w:szCs w:val="28"/>
        </w:rPr>
      </w:pPr>
    </w:p>
    <w:p w:rsidR="00574AC1" w:rsidRDefault="00574AC1" w:rsidP="00574AC1">
      <w:pPr>
        <w:pStyle w:val="NoSpacing"/>
        <w:ind w:left="4253"/>
        <w:rPr>
          <w:rFonts w:ascii="Times New Roman" w:hAnsi="Times New Roman" w:cs="Times New Roman"/>
          <w:sz w:val="28"/>
          <w:szCs w:val="28"/>
        </w:rPr>
      </w:pPr>
      <w:r>
        <w:rPr>
          <w:rFonts w:ascii="Times New Roman" w:hAnsi="Times New Roman" w:cs="Times New Roman"/>
          <w:sz w:val="28"/>
          <w:szCs w:val="28"/>
        </w:rPr>
        <w:t>Руководители практики:</w:t>
      </w:r>
    </w:p>
    <w:p w:rsidR="00574AC1" w:rsidRDefault="00574AC1" w:rsidP="00574AC1">
      <w:pPr>
        <w:pStyle w:val="NoSpacing"/>
        <w:ind w:left="4253"/>
        <w:rPr>
          <w:rFonts w:ascii="Times New Roman" w:hAnsi="Times New Roman" w:cs="Times New Roman"/>
          <w:sz w:val="28"/>
          <w:szCs w:val="28"/>
        </w:rPr>
      </w:pPr>
    </w:p>
    <w:p w:rsidR="00574AC1" w:rsidRDefault="00574AC1" w:rsidP="00574AC1">
      <w:pPr>
        <w:pStyle w:val="NoSpacing"/>
        <w:ind w:left="4253"/>
        <w:rPr>
          <w:rFonts w:ascii="Times New Roman" w:hAnsi="Times New Roman" w:cs="Times New Roman"/>
          <w:sz w:val="28"/>
          <w:szCs w:val="28"/>
        </w:rPr>
      </w:pPr>
      <w:r>
        <w:rPr>
          <w:rFonts w:ascii="Times New Roman" w:hAnsi="Times New Roman" w:cs="Times New Roman"/>
          <w:sz w:val="28"/>
          <w:szCs w:val="28"/>
        </w:rPr>
        <w:t xml:space="preserve">от РУДН </w:t>
      </w:r>
      <w:r>
        <w:rPr>
          <w:rFonts w:ascii="Times New Roman" w:hAnsi="Times New Roman" w:cs="Times New Roman"/>
          <w:sz w:val="28"/>
          <w:szCs w:val="28"/>
          <w:u w:val="single"/>
        </w:rPr>
        <w:t>Кройтор О.К., асс. каф. ММиИИ</w:t>
      </w:r>
    </w:p>
    <w:p w:rsidR="00574AC1" w:rsidRDefault="00574AC1" w:rsidP="00574AC1">
      <w:pPr>
        <w:pStyle w:val="NoSpacing"/>
        <w:ind w:left="4253"/>
        <w:rPr>
          <w:rFonts w:ascii="Times New Roman" w:hAnsi="Times New Roman" w:cs="Times New Roman"/>
        </w:rPr>
      </w:pPr>
      <w:r>
        <w:rPr>
          <w:rFonts w:ascii="Times New Roman" w:hAnsi="Times New Roman" w:cs="Times New Roman"/>
        </w:rPr>
        <w:t xml:space="preserve">                                               Ф.И.О., должность</w:t>
      </w:r>
    </w:p>
    <w:p w:rsidR="00574AC1" w:rsidRDefault="00574AC1" w:rsidP="00574AC1">
      <w:pPr>
        <w:pStyle w:val="NoSpacing"/>
        <w:ind w:left="4253"/>
        <w:rPr>
          <w:rFonts w:ascii="Times New Roman" w:hAnsi="Times New Roman" w:cs="Times New Roman"/>
        </w:rPr>
      </w:pPr>
    </w:p>
    <w:p w:rsidR="00574AC1" w:rsidRDefault="00574AC1" w:rsidP="00574AC1">
      <w:pPr>
        <w:pStyle w:val="NoSpacing"/>
        <w:ind w:left="4253"/>
      </w:pPr>
      <w:r>
        <w:rPr>
          <w:rFonts w:ascii="Times New Roman" w:hAnsi="Times New Roman" w:cs="Times New Roman"/>
          <w:sz w:val="28"/>
          <w:szCs w:val="28"/>
        </w:rPr>
        <w:t>от организации (предприятия)</w:t>
      </w:r>
      <w:r>
        <w:t xml:space="preserve"> </w:t>
      </w:r>
    </w:p>
    <w:p w:rsidR="00574AC1" w:rsidRDefault="00574AC1" w:rsidP="00574AC1">
      <w:pPr>
        <w:pStyle w:val="NoSpacing"/>
        <w:ind w:left="4253"/>
        <w:rPr>
          <w:u w:val="single"/>
        </w:rPr>
      </w:pPr>
      <w:r>
        <w:rPr>
          <w:rFonts w:ascii="Times New Roman" w:hAnsi="Times New Roman" w:cs="Times New Roman"/>
          <w:sz w:val="28"/>
          <w:szCs w:val="28"/>
          <w:u w:val="single"/>
        </w:rPr>
        <w:t xml:space="preserve">проф. Самуйлов К.Е., директор ИКНиТ </w:t>
      </w:r>
    </w:p>
    <w:p w:rsidR="00574AC1" w:rsidRDefault="00574AC1" w:rsidP="00574AC1">
      <w:pPr>
        <w:pStyle w:val="NoSpacing"/>
        <w:ind w:left="4253"/>
        <w:rPr>
          <w:rFonts w:ascii="Times New Roman" w:hAnsi="Times New Roman" w:cs="Times New Roman"/>
        </w:rPr>
      </w:pPr>
      <w:r>
        <w:rPr>
          <w:rFonts w:ascii="Times New Roman" w:hAnsi="Times New Roman" w:cs="Times New Roman"/>
        </w:rPr>
        <w:t xml:space="preserve">                                  Ф.И.О., должность</w:t>
      </w:r>
    </w:p>
    <w:p w:rsidR="00574AC1" w:rsidRDefault="00574AC1" w:rsidP="00574AC1">
      <w:pPr>
        <w:pStyle w:val="NoSpacing"/>
        <w:ind w:left="3969"/>
        <w:rPr>
          <w:rFonts w:ascii="Times New Roman" w:hAnsi="Times New Roman" w:cs="Times New Roman"/>
          <w:sz w:val="28"/>
          <w:szCs w:val="28"/>
        </w:rPr>
      </w:pPr>
    </w:p>
    <w:p w:rsidR="00574AC1" w:rsidRDefault="00574AC1" w:rsidP="00574AC1">
      <w:pPr>
        <w:pStyle w:val="NoSpacing"/>
        <w:rPr>
          <w:rFonts w:ascii="Times New Roman" w:hAnsi="Times New Roman" w:cs="Times New Roman"/>
          <w:sz w:val="28"/>
          <w:szCs w:val="28"/>
        </w:rPr>
      </w:pPr>
      <w:r w:rsidRPr="00B473FB">
        <w:rPr>
          <w:rFonts w:ascii="Times New Roman" w:hAnsi="Times New Roman" w:cs="Times New Roman"/>
          <w:sz w:val="28"/>
          <w:szCs w:val="28"/>
        </w:rPr>
        <w:t>Оценка</w:t>
      </w:r>
      <w:r>
        <w:rPr>
          <w:rFonts w:ascii="Times New Roman" w:hAnsi="Times New Roman" w:cs="Times New Roman"/>
          <w:sz w:val="28"/>
          <w:szCs w:val="28"/>
        </w:rPr>
        <w:t>____________________</w:t>
      </w:r>
    </w:p>
    <w:p w:rsidR="00574AC1" w:rsidRDefault="00574AC1" w:rsidP="00574AC1">
      <w:pPr>
        <w:pStyle w:val="NoSpacing"/>
        <w:jc w:val="center"/>
        <w:rPr>
          <w:rFonts w:ascii="Times New Roman" w:hAnsi="Times New Roman" w:cs="Times New Roman"/>
          <w:sz w:val="28"/>
          <w:szCs w:val="28"/>
        </w:rPr>
      </w:pPr>
    </w:p>
    <w:p w:rsidR="00574AC1" w:rsidRDefault="00574AC1" w:rsidP="00574AC1">
      <w:pPr>
        <w:pStyle w:val="NoSpacing"/>
        <w:jc w:val="center"/>
        <w:rPr>
          <w:rFonts w:ascii="Times New Roman" w:hAnsi="Times New Roman" w:cs="Times New Roman"/>
          <w:sz w:val="28"/>
          <w:szCs w:val="28"/>
        </w:rPr>
      </w:pPr>
      <w:r>
        <w:rPr>
          <w:rFonts w:ascii="Times New Roman" w:hAnsi="Times New Roman" w:cs="Times New Roman"/>
          <w:sz w:val="28"/>
          <w:szCs w:val="28"/>
        </w:rPr>
        <w:t xml:space="preserve">Москва </w:t>
      </w:r>
      <w:r>
        <w:rPr>
          <w:rFonts w:ascii="Times New Roman" w:hAnsi="Times New Roman" w:cs="Times New Roman"/>
          <w:sz w:val="28"/>
          <w:szCs w:val="28"/>
          <w:lang w:val="en-US"/>
        </w:rPr>
        <w:t xml:space="preserve">2026 </w:t>
      </w:r>
      <w:r>
        <w:rPr>
          <w:rFonts w:ascii="Times New Roman" w:hAnsi="Times New Roman" w:cs="Times New Roman"/>
          <w:sz w:val="28"/>
          <w:szCs w:val="28"/>
        </w:rPr>
        <w:t>г.</w:t>
      </w:r>
    </w:p>
    <w:p w:rsidR="00574AC1" w:rsidRPr="00574AC1" w:rsidRDefault="00574AC1" w:rsidP="00574AC1">
      <w:pPr>
        <w:rPr>
          <w:rFonts w:ascii="Times New Roman" w:hAnsi="Times New Roman" w:cs="Times New Roman"/>
          <w:sz w:val="28"/>
          <w:szCs w:val="28"/>
          <w:lang w:val="ru-RU"/>
        </w:rPr>
      </w:pPr>
    </w:p>
    <w:p w:rsidR="00574AC1" w:rsidRDefault="00574AC1" w:rsidP="00574AC1">
      <w:pPr>
        <w:pStyle w:val="NoSpacing"/>
        <w:jc w:val="center"/>
        <w:rPr>
          <w:rFonts w:ascii="Times New Roman" w:hAnsi="Times New Roman" w:cs="Times New Roman"/>
          <w:b/>
          <w:bCs/>
          <w:sz w:val="28"/>
          <w:szCs w:val="28"/>
        </w:rPr>
      </w:pPr>
      <w:r>
        <w:rPr>
          <w:rFonts w:ascii="Times New Roman" w:hAnsi="Times New Roman" w:cs="Times New Roman"/>
          <w:b/>
          <w:sz w:val="28"/>
          <w:szCs w:val="28"/>
        </w:rPr>
        <w:t>Оглавление</w:t>
      </w:r>
    </w:p>
    <w:sdt>
      <w:sdtPr>
        <w:id w:val="-1797135448"/>
        <w:docPartObj>
          <w:docPartGallery w:val="Table of Contents"/>
          <w:docPartUnique/>
        </w:docPartObj>
      </w:sdtPr>
      <w:sdtContent>
        <w:p w:rsidR="00574AC1" w:rsidRDefault="00574AC1" w:rsidP="00574AC1">
          <w:pPr>
            <w:pStyle w:val="TOC1"/>
            <w:tabs>
              <w:tab w:val="right" w:leader="dot" w:pos="9911"/>
            </w:tabs>
          </w:pP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6"/>
            <w:gridCol w:w="5844"/>
          </w:tblGrid>
          <w:tr w:rsidR="00574AC1" w:rsidRPr="004B0B11" w:rsidTr="00B26756">
            <w:trPr>
              <w:tblHeader/>
            </w:trPr>
            <w:tc>
              <w:tcPr>
                <w:tcW w:w="0" w:type="auto"/>
                <w:tcMar>
                  <w:top w:w="150" w:type="dxa"/>
                  <w:left w:w="0" w:type="dxa"/>
                  <w:bottom w:w="150" w:type="dxa"/>
                  <w:right w:w="240" w:type="dxa"/>
                </w:tcMar>
                <w:vAlign w:val="center"/>
                <w:hideMark/>
              </w:tcPr>
              <w:p w:rsidR="00574AC1" w:rsidRPr="004B0B11" w:rsidRDefault="00574AC1" w:rsidP="007F424D">
                <w:pPr>
                  <w:spacing w:after="0"/>
                  <w:rPr>
                    <w:rFonts w:ascii="Times New Roman" w:eastAsia="Times New Roman" w:hAnsi="Times New Roman" w:cs="Times New Roman"/>
                    <w:b/>
                    <w:bCs/>
                    <w:lang w:val="en-RU"/>
                  </w:rPr>
                </w:pPr>
                <w:r w:rsidRPr="004B0B11">
                  <w:rPr>
                    <w:rFonts w:ascii="Times New Roman" w:eastAsia="Times New Roman" w:hAnsi="Times New Roman" w:cs="Times New Roman"/>
                    <w:b/>
                    <w:bCs/>
                    <w:lang w:val="en-RU"/>
                  </w:rPr>
                  <w:t>Раздел</w:t>
                </w:r>
              </w:p>
            </w:tc>
            <w:tc>
              <w:tcPr>
                <w:tcW w:w="0" w:type="auto"/>
                <w:tcMar>
                  <w:top w:w="150" w:type="dxa"/>
                  <w:left w:w="240" w:type="dxa"/>
                  <w:bottom w:w="150" w:type="dxa"/>
                  <w:right w:w="240" w:type="dxa"/>
                </w:tcMar>
                <w:vAlign w:val="center"/>
                <w:hideMark/>
              </w:tcPr>
              <w:p w:rsidR="00574AC1" w:rsidRPr="004B0B11" w:rsidRDefault="00574AC1" w:rsidP="007F424D">
                <w:pPr>
                  <w:spacing w:after="0"/>
                  <w:rPr>
                    <w:rFonts w:ascii="Times New Roman" w:eastAsia="Times New Roman" w:hAnsi="Times New Roman" w:cs="Times New Roman"/>
                    <w:b/>
                    <w:bCs/>
                    <w:lang w:val="en-RU"/>
                  </w:rPr>
                </w:pPr>
                <w:r w:rsidRPr="004B0B11">
                  <w:rPr>
                    <w:rFonts w:ascii="Times New Roman" w:eastAsia="Times New Roman" w:hAnsi="Times New Roman" w:cs="Times New Roman"/>
                    <w:b/>
                    <w:bCs/>
                    <w:lang w:val="en-RU"/>
                  </w:rPr>
                  <w:t>Страница начала (примерно)</w:t>
                </w:r>
              </w:p>
            </w:tc>
          </w:tr>
          <w:tr w:rsidR="00574AC1" w:rsidRPr="004B0B11" w:rsidTr="00B26756">
            <w:tc>
              <w:tcPr>
                <w:tcW w:w="0" w:type="auto"/>
                <w:tcMar>
                  <w:top w:w="150" w:type="dxa"/>
                  <w:left w:w="0" w:type="dxa"/>
                  <w:bottom w:w="150" w:type="dxa"/>
                  <w:right w:w="240" w:type="dxa"/>
                </w:tcMar>
                <w:vAlign w:val="center"/>
              </w:tcPr>
              <w:p w:rsidR="00574AC1" w:rsidRPr="00454C14" w:rsidRDefault="00574AC1" w:rsidP="007F424D">
                <w:pPr>
                  <w:spacing w:after="0"/>
                  <w:rPr>
                    <w:rFonts w:ascii="Times New Roman" w:eastAsia="Times New Roman" w:hAnsi="Times New Roman" w:cs="Times New Roman"/>
                  </w:rPr>
                </w:pPr>
                <w:r>
                  <w:rPr>
                    <w:rFonts w:ascii="Times New Roman" w:eastAsia="Times New Roman" w:hAnsi="Times New Roman" w:cs="Times New Roman"/>
                  </w:rPr>
                  <w:t>Аннотация RU</w:t>
                </w:r>
              </w:p>
            </w:tc>
            <w:tc>
              <w:tcPr>
                <w:tcW w:w="0" w:type="auto"/>
                <w:tcMar>
                  <w:top w:w="150" w:type="dxa"/>
                  <w:left w:w="240" w:type="dxa"/>
                  <w:bottom w:w="150" w:type="dxa"/>
                  <w:right w:w="0" w:type="dxa"/>
                </w:tcMar>
                <w:vAlign w:val="center"/>
              </w:tcPr>
              <w:p w:rsidR="00574AC1" w:rsidRPr="004B0B11" w:rsidRDefault="00574AC1" w:rsidP="007F424D">
                <w:pPr>
                  <w:spacing w:after="0"/>
                  <w:rPr>
                    <w:rFonts w:ascii="Times New Roman" w:eastAsia="Times New Roman" w:hAnsi="Times New Roman" w:cs="Times New Roman"/>
                    <w:lang w:val="en-RU"/>
                  </w:rPr>
                </w:pPr>
              </w:p>
            </w:tc>
          </w:tr>
          <w:tr w:rsidR="00574AC1" w:rsidRPr="004B0B11" w:rsidTr="00B26756">
            <w:tc>
              <w:tcPr>
                <w:tcW w:w="0" w:type="auto"/>
                <w:tcMar>
                  <w:top w:w="150" w:type="dxa"/>
                  <w:left w:w="0" w:type="dxa"/>
                  <w:bottom w:w="150" w:type="dxa"/>
                  <w:right w:w="240" w:type="dxa"/>
                </w:tcMar>
                <w:vAlign w:val="center"/>
              </w:tcPr>
              <w:p w:rsidR="00574AC1" w:rsidRPr="00454C14" w:rsidRDefault="00574AC1" w:rsidP="007F424D">
                <w:pPr>
                  <w:spacing w:after="0"/>
                  <w:rPr>
                    <w:rFonts w:ascii="Times New Roman" w:eastAsia="Times New Roman" w:hAnsi="Times New Roman" w:cs="Times New Roman"/>
                  </w:rPr>
                </w:pPr>
                <w:r>
                  <w:rPr>
                    <w:rFonts w:ascii="Times New Roman" w:eastAsia="Times New Roman" w:hAnsi="Times New Roman" w:cs="Times New Roman"/>
                  </w:rPr>
                  <w:t>Аннотация EN</w:t>
                </w:r>
              </w:p>
            </w:tc>
            <w:tc>
              <w:tcPr>
                <w:tcW w:w="0" w:type="auto"/>
                <w:tcMar>
                  <w:top w:w="150" w:type="dxa"/>
                  <w:left w:w="240" w:type="dxa"/>
                  <w:bottom w:w="150" w:type="dxa"/>
                  <w:right w:w="0" w:type="dxa"/>
                </w:tcMar>
                <w:vAlign w:val="center"/>
              </w:tcPr>
              <w:p w:rsidR="00574AC1" w:rsidRPr="004B0B11" w:rsidRDefault="00574AC1" w:rsidP="007F424D">
                <w:pPr>
                  <w:spacing w:after="0"/>
                  <w:rPr>
                    <w:rFonts w:ascii="Times New Roman" w:eastAsia="Times New Roman" w:hAnsi="Times New Roman" w:cs="Times New Roman"/>
                    <w:lang w:val="en-RU"/>
                  </w:rPr>
                </w:pPr>
              </w:p>
            </w:tc>
          </w:tr>
          <w:tr w:rsidR="00574AC1" w:rsidRPr="004B0B11" w:rsidTr="00B26756">
            <w:tc>
              <w:tcPr>
                <w:tcW w:w="0" w:type="auto"/>
                <w:tcMar>
                  <w:top w:w="150" w:type="dxa"/>
                  <w:left w:w="0" w:type="dxa"/>
                  <w:bottom w:w="150" w:type="dxa"/>
                  <w:right w:w="240" w:type="dxa"/>
                </w:tcMar>
                <w:vAlign w:val="center"/>
                <w:hideMark/>
              </w:tcPr>
              <w:p w:rsidR="00574AC1" w:rsidRPr="004B0B11" w:rsidRDefault="00574AC1" w:rsidP="007F424D">
                <w:pPr>
                  <w:spacing w:after="0"/>
                  <w:rPr>
                    <w:rFonts w:ascii="Times New Roman" w:eastAsia="Times New Roman" w:hAnsi="Times New Roman" w:cs="Times New Roman"/>
                    <w:lang w:val="en-RU"/>
                  </w:rPr>
                </w:pPr>
                <w:r w:rsidRPr="004B0B11">
                  <w:rPr>
                    <w:rFonts w:ascii="Times New Roman" w:eastAsia="Times New Roman" w:hAnsi="Times New Roman" w:cs="Times New Roman"/>
                    <w:lang w:val="en-RU"/>
                  </w:rPr>
                  <w:t>Список сокращений</w:t>
                </w:r>
              </w:p>
            </w:tc>
            <w:tc>
              <w:tcPr>
                <w:tcW w:w="0" w:type="auto"/>
                <w:tcMar>
                  <w:top w:w="150" w:type="dxa"/>
                  <w:left w:w="240" w:type="dxa"/>
                  <w:bottom w:w="150" w:type="dxa"/>
                  <w:right w:w="0" w:type="dxa"/>
                </w:tcMar>
                <w:vAlign w:val="center"/>
                <w:hideMark/>
              </w:tcPr>
              <w:p w:rsidR="00574AC1" w:rsidRPr="004B0B11" w:rsidRDefault="00574AC1" w:rsidP="007F424D">
                <w:pPr>
                  <w:spacing w:after="0"/>
                  <w:rPr>
                    <w:rFonts w:ascii="Times New Roman" w:eastAsia="Times New Roman" w:hAnsi="Times New Roman" w:cs="Times New Roman"/>
                    <w:lang w:val="en-RU"/>
                  </w:rPr>
                </w:pPr>
                <w:r w:rsidRPr="004B0B11">
                  <w:rPr>
                    <w:rFonts w:ascii="Times New Roman" w:eastAsia="Times New Roman" w:hAnsi="Times New Roman" w:cs="Times New Roman"/>
                    <w:lang w:val="en-RU"/>
                  </w:rPr>
                  <w:t>3</w:t>
                </w:r>
              </w:p>
            </w:tc>
          </w:tr>
          <w:tr w:rsidR="00574AC1" w:rsidRPr="004B0B11" w:rsidTr="00B26756">
            <w:tc>
              <w:tcPr>
                <w:tcW w:w="0" w:type="auto"/>
                <w:tcMar>
                  <w:top w:w="150" w:type="dxa"/>
                  <w:left w:w="0" w:type="dxa"/>
                  <w:bottom w:w="150" w:type="dxa"/>
                  <w:right w:w="240" w:type="dxa"/>
                </w:tcMar>
                <w:vAlign w:val="center"/>
                <w:hideMark/>
              </w:tcPr>
              <w:p w:rsidR="00574AC1" w:rsidRPr="004B0B11" w:rsidRDefault="00574AC1" w:rsidP="007F424D">
                <w:pPr>
                  <w:spacing w:after="0"/>
                  <w:rPr>
                    <w:rFonts w:ascii="Times New Roman" w:eastAsia="Times New Roman" w:hAnsi="Times New Roman" w:cs="Times New Roman"/>
                    <w:lang w:val="en-RU"/>
                  </w:rPr>
                </w:pPr>
                <w:r w:rsidRPr="004B0B11">
                  <w:rPr>
                    <w:rFonts w:ascii="Times New Roman" w:eastAsia="Times New Roman" w:hAnsi="Times New Roman" w:cs="Times New Roman"/>
                    <w:lang w:val="en-RU"/>
                  </w:rPr>
                  <w:t>Список основных обозначений</w:t>
                </w:r>
              </w:p>
            </w:tc>
            <w:tc>
              <w:tcPr>
                <w:tcW w:w="0" w:type="auto"/>
                <w:tcMar>
                  <w:top w:w="150" w:type="dxa"/>
                  <w:left w:w="240" w:type="dxa"/>
                  <w:bottom w:w="150" w:type="dxa"/>
                  <w:right w:w="0" w:type="dxa"/>
                </w:tcMar>
                <w:vAlign w:val="center"/>
                <w:hideMark/>
              </w:tcPr>
              <w:p w:rsidR="00574AC1" w:rsidRPr="004B0B11" w:rsidRDefault="00574AC1" w:rsidP="007F424D">
                <w:pPr>
                  <w:spacing w:after="0"/>
                  <w:rPr>
                    <w:rFonts w:ascii="Times New Roman" w:eastAsia="Times New Roman" w:hAnsi="Times New Roman" w:cs="Times New Roman"/>
                  </w:rPr>
                </w:pPr>
                <w:r>
                  <w:rPr>
                    <w:rFonts w:ascii="Times New Roman" w:eastAsia="Times New Roman" w:hAnsi="Times New Roman" w:cs="Times New Roman"/>
                  </w:rPr>
                  <w:t>5</w:t>
                </w:r>
              </w:p>
            </w:tc>
          </w:tr>
          <w:tr w:rsidR="00574AC1" w:rsidRPr="004B0B11" w:rsidTr="00B26756">
            <w:tc>
              <w:tcPr>
                <w:tcW w:w="0" w:type="auto"/>
                <w:tcMar>
                  <w:top w:w="150" w:type="dxa"/>
                  <w:left w:w="0" w:type="dxa"/>
                  <w:bottom w:w="150" w:type="dxa"/>
                  <w:right w:w="240" w:type="dxa"/>
                </w:tcMar>
                <w:vAlign w:val="center"/>
                <w:hideMark/>
              </w:tcPr>
              <w:p w:rsidR="00574AC1" w:rsidRPr="004B0B11" w:rsidRDefault="00574AC1" w:rsidP="007F424D">
                <w:pPr>
                  <w:spacing w:after="0"/>
                  <w:rPr>
                    <w:rFonts w:ascii="Times New Roman" w:eastAsia="Times New Roman" w:hAnsi="Times New Roman" w:cs="Times New Roman"/>
                    <w:lang w:val="en-RU"/>
                  </w:rPr>
                </w:pPr>
                <w:r w:rsidRPr="004B0B11">
                  <w:rPr>
                    <w:rFonts w:ascii="Times New Roman" w:eastAsia="Times New Roman" w:hAnsi="Times New Roman" w:cs="Times New Roman"/>
                    <w:lang w:val="en-RU"/>
                  </w:rPr>
                  <w:t>Введение</w:t>
                </w:r>
              </w:p>
            </w:tc>
            <w:tc>
              <w:tcPr>
                <w:tcW w:w="0" w:type="auto"/>
                <w:tcMar>
                  <w:top w:w="150" w:type="dxa"/>
                  <w:left w:w="240" w:type="dxa"/>
                  <w:bottom w:w="150" w:type="dxa"/>
                  <w:right w:w="0" w:type="dxa"/>
                </w:tcMar>
                <w:vAlign w:val="center"/>
                <w:hideMark/>
              </w:tcPr>
              <w:p w:rsidR="00574AC1" w:rsidRPr="004B0B11" w:rsidRDefault="00574AC1" w:rsidP="007F424D">
                <w:pPr>
                  <w:spacing w:after="0"/>
                  <w:rPr>
                    <w:rFonts w:ascii="Times New Roman" w:eastAsia="Times New Roman" w:hAnsi="Times New Roman" w:cs="Times New Roman"/>
                  </w:rPr>
                </w:pPr>
                <w:r>
                  <w:rPr>
                    <w:rFonts w:ascii="Times New Roman" w:eastAsia="Times New Roman" w:hAnsi="Times New Roman" w:cs="Times New Roman"/>
                  </w:rPr>
                  <w:t>7</w:t>
                </w:r>
              </w:p>
            </w:tc>
          </w:tr>
          <w:tr w:rsidR="00574AC1" w:rsidRPr="004B0B11" w:rsidTr="00B26756">
            <w:tc>
              <w:tcPr>
                <w:tcW w:w="0" w:type="auto"/>
                <w:tcMar>
                  <w:top w:w="150" w:type="dxa"/>
                  <w:left w:w="0" w:type="dxa"/>
                  <w:bottom w:w="150" w:type="dxa"/>
                  <w:right w:w="240" w:type="dxa"/>
                </w:tcMar>
                <w:vAlign w:val="center"/>
                <w:hideMark/>
              </w:tcPr>
              <w:p w:rsidR="00574AC1" w:rsidRPr="004B0B11" w:rsidRDefault="00574AC1" w:rsidP="007F424D">
                <w:pPr>
                  <w:spacing w:after="0"/>
                  <w:rPr>
                    <w:rFonts w:ascii="Times New Roman" w:eastAsia="Times New Roman" w:hAnsi="Times New Roman" w:cs="Times New Roman"/>
                    <w:lang w:val="en-RU"/>
                  </w:rPr>
                </w:pPr>
                <w:r w:rsidRPr="004B0B11">
                  <w:rPr>
                    <w:rFonts w:ascii="Times New Roman" w:eastAsia="Times New Roman" w:hAnsi="Times New Roman" w:cs="Times New Roman"/>
                    <w:lang w:val="en-RU"/>
                  </w:rPr>
                  <w:t>Основная часть</w:t>
                </w:r>
              </w:p>
            </w:tc>
            <w:tc>
              <w:tcPr>
                <w:tcW w:w="0" w:type="auto"/>
                <w:tcMar>
                  <w:top w:w="150" w:type="dxa"/>
                  <w:left w:w="240" w:type="dxa"/>
                  <w:bottom w:w="150" w:type="dxa"/>
                  <w:right w:w="0" w:type="dxa"/>
                </w:tcMar>
                <w:vAlign w:val="center"/>
                <w:hideMark/>
              </w:tcPr>
              <w:p w:rsidR="00574AC1" w:rsidRPr="004B0B11" w:rsidRDefault="00574AC1" w:rsidP="007F424D">
                <w:pPr>
                  <w:spacing w:after="0"/>
                  <w:rPr>
                    <w:rFonts w:ascii="Times New Roman" w:eastAsia="Times New Roman" w:hAnsi="Times New Roman" w:cs="Times New Roman"/>
                  </w:rPr>
                </w:pPr>
                <w:r>
                  <w:rPr>
                    <w:rFonts w:ascii="Times New Roman" w:eastAsia="Times New Roman" w:hAnsi="Times New Roman" w:cs="Times New Roman"/>
                  </w:rPr>
                  <w:t>10</w:t>
                </w:r>
              </w:p>
            </w:tc>
          </w:tr>
          <w:tr w:rsidR="00574AC1" w:rsidRPr="004B0B11" w:rsidTr="00B26756">
            <w:tc>
              <w:tcPr>
                <w:tcW w:w="0" w:type="auto"/>
                <w:tcMar>
                  <w:top w:w="150" w:type="dxa"/>
                  <w:left w:w="0" w:type="dxa"/>
                  <w:bottom w:w="150" w:type="dxa"/>
                  <w:right w:w="240" w:type="dxa"/>
                </w:tcMar>
                <w:vAlign w:val="center"/>
                <w:hideMark/>
              </w:tcPr>
              <w:p w:rsidR="00574AC1" w:rsidRPr="004B0B11" w:rsidRDefault="00574AC1" w:rsidP="007F424D">
                <w:pPr>
                  <w:spacing w:after="0"/>
                  <w:rPr>
                    <w:rFonts w:ascii="Times New Roman" w:eastAsia="Times New Roman" w:hAnsi="Times New Roman" w:cs="Times New Roman"/>
                    <w:lang w:val="en-RU"/>
                  </w:rPr>
                </w:pPr>
                <w:r w:rsidRPr="004B0B11">
                  <w:rPr>
                    <w:rFonts w:ascii="Times New Roman" w:eastAsia="Times New Roman" w:hAnsi="Times New Roman" w:cs="Times New Roman"/>
                    <w:lang w:val="en-RU"/>
                  </w:rPr>
                  <w:t>Заключение</w:t>
                </w:r>
              </w:p>
            </w:tc>
            <w:tc>
              <w:tcPr>
                <w:tcW w:w="0" w:type="auto"/>
                <w:tcMar>
                  <w:top w:w="150" w:type="dxa"/>
                  <w:left w:w="240" w:type="dxa"/>
                  <w:bottom w:w="150" w:type="dxa"/>
                  <w:right w:w="0" w:type="dxa"/>
                </w:tcMar>
                <w:vAlign w:val="center"/>
                <w:hideMark/>
              </w:tcPr>
              <w:p w:rsidR="00574AC1" w:rsidRPr="004B0B11" w:rsidRDefault="00574AC1" w:rsidP="007F424D">
                <w:pPr>
                  <w:spacing w:after="0"/>
                  <w:rPr>
                    <w:rFonts w:ascii="Times New Roman" w:eastAsia="Times New Roman" w:hAnsi="Times New Roman" w:cs="Times New Roman"/>
                  </w:rPr>
                </w:pPr>
                <w:r>
                  <w:rPr>
                    <w:rFonts w:ascii="Times New Roman" w:eastAsia="Times New Roman" w:hAnsi="Times New Roman" w:cs="Times New Roman"/>
                  </w:rPr>
                  <w:t>24</w:t>
                </w:r>
              </w:p>
            </w:tc>
          </w:tr>
          <w:tr w:rsidR="00574AC1" w:rsidRPr="004B0B11" w:rsidTr="00B26756">
            <w:tc>
              <w:tcPr>
                <w:tcW w:w="0" w:type="auto"/>
                <w:tcMar>
                  <w:top w:w="150" w:type="dxa"/>
                  <w:left w:w="0" w:type="dxa"/>
                  <w:bottom w:w="150" w:type="dxa"/>
                  <w:right w:w="240" w:type="dxa"/>
                </w:tcMar>
                <w:vAlign w:val="center"/>
                <w:hideMark/>
              </w:tcPr>
              <w:p w:rsidR="00574AC1" w:rsidRPr="004B0B11" w:rsidRDefault="00574AC1" w:rsidP="007F424D">
                <w:pPr>
                  <w:spacing w:after="0"/>
                  <w:rPr>
                    <w:rFonts w:ascii="Times New Roman" w:eastAsia="Times New Roman" w:hAnsi="Times New Roman" w:cs="Times New Roman"/>
                    <w:lang w:val="en-RU"/>
                  </w:rPr>
                </w:pPr>
                <w:r w:rsidRPr="004B0B11">
                  <w:rPr>
                    <w:rFonts w:ascii="Times New Roman" w:eastAsia="Times New Roman" w:hAnsi="Times New Roman" w:cs="Times New Roman"/>
                    <w:lang w:val="en-RU"/>
                  </w:rPr>
                  <w:t>Список источников</w:t>
                </w:r>
              </w:p>
            </w:tc>
            <w:tc>
              <w:tcPr>
                <w:tcW w:w="0" w:type="auto"/>
                <w:tcMar>
                  <w:top w:w="150" w:type="dxa"/>
                  <w:left w:w="240" w:type="dxa"/>
                  <w:bottom w:w="150" w:type="dxa"/>
                  <w:right w:w="0" w:type="dxa"/>
                </w:tcMar>
                <w:vAlign w:val="center"/>
                <w:hideMark/>
              </w:tcPr>
              <w:p w:rsidR="00574AC1" w:rsidRPr="004B0B11" w:rsidRDefault="00574AC1" w:rsidP="007F424D">
                <w:pPr>
                  <w:spacing w:after="0"/>
                  <w:rPr>
                    <w:rFonts w:ascii="Times New Roman" w:eastAsia="Times New Roman" w:hAnsi="Times New Roman" w:cs="Times New Roman"/>
                  </w:rPr>
                </w:pPr>
                <w:r>
                  <w:rPr>
                    <w:rFonts w:ascii="Times New Roman" w:eastAsia="Times New Roman" w:hAnsi="Times New Roman" w:cs="Times New Roman"/>
                  </w:rPr>
                  <w:t>25</w:t>
                </w:r>
              </w:p>
            </w:tc>
          </w:tr>
        </w:tbl>
        <w:p w:rsidR="00574AC1" w:rsidRDefault="00574AC1" w:rsidP="00574AC1">
          <w:pPr>
            <w:pStyle w:val="TOC1"/>
            <w:tabs>
              <w:tab w:val="right" w:leader="dot" w:pos="9911"/>
            </w:tabs>
          </w:pPr>
        </w:p>
        <w:p w:rsidR="00574AC1" w:rsidRDefault="00574AC1" w:rsidP="00574AC1">
          <w:pPr>
            <w:pStyle w:val="TOC1"/>
            <w:tabs>
              <w:tab w:val="right" w:leader="dot" w:pos="9911"/>
            </w:tabs>
            <w:rPr>
              <w:sz w:val="22"/>
              <w:szCs w:val="22"/>
              <w:lang w:eastAsia="ru-RU"/>
            </w:rPr>
          </w:pPr>
        </w:p>
      </w:sdtContent>
    </w:sdt>
    <w:p w:rsidR="00574AC1" w:rsidRDefault="00574AC1" w:rsidP="00574AC1">
      <w:pPr>
        <w:rPr>
          <w:sz w:val="28"/>
          <w:szCs w:val="28"/>
        </w:rPr>
      </w:pPr>
    </w:p>
    <w:p w:rsidR="00574AC1" w:rsidRDefault="00574AC1" w:rsidP="00574AC1">
      <w:pPr>
        <w:rPr>
          <w:color w:val="000000"/>
          <w:sz w:val="28"/>
          <w:szCs w:val="28"/>
          <w:shd w:val="clear" w:color="auto" w:fill="FFFFFF"/>
        </w:rPr>
      </w:pPr>
      <w:r>
        <w:br w:type="page" w:clear="all"/>
      </w:r>
    </w:p>
    <w:p w:rsidR="00574AC1" w:rsidRPr="00454C14" w:rsidRDefault="00574AC1" w:rsidP="00574AC1">
      <w:pPr>
        <w:rPr>
          <w:rFonts w:ascii="Times New Roman" w:hAnsi="Times New Roman" w:cs="Times New Roman"/>
          <w:b/>
          <w:bCs/>
          <w:sz w:val="36"/>
          <w:szCs w:val="36"/>
          <w:lang w:val="en-RU"/>
        </w:rPr>
      </w:pPr>
      <w:bookmarkStart w:id="11" w:name="_Toc158643489"/>
      <w:bookmarkStart w:id="12" w:name="_Toc449551140"/>
      <w:r w:rsidRPr="00454C14">
        <w:rPr>
          <w:rFonts w:ascii="Times New Roman" w:hAnsi="Times New Roman" w:cs="Times New Roman"/>
          <w:b/>
          <w:bCs/>
          <w:sz w:val="36"/>
          <w:szCs w:val="36"/>
          <w:lang w:val="en-RU"/>
        </w:rPr>
        <w:lastRenderedPageBreak/>
        <w:t>Аннотация</w:t>
      </w:r>
    </w:p>
    <w:p w:rsidR="00574AC1" w:rsidRDefault="00574AC1" w:rsidP="00574AC1">
      <w:pPr>
        <w:rPr>
          <w:rFonts w:ascii="Times New Roman" w:hAnsi="Times New Roman" w:cs="Times New Roman"/>
          <w:sz w:val="28"/>
          <w:szCs w:val="28"/>
          <w:lang w:val="en-RU"/>
        </w:rPr>
      </w:pPr>
      <w:r w:rsidRPr="00454C14">
        <w:rPr>
          <w:rFonts w:ascii="Times New Roman" w:hAnsi="Times New Roman" w:cs="Times New Roman"/>
          <w:sz w:val="28"/>
          <w:szCs w:val="28"/>
          <w:lang w:val="en-RU"/>
        </w:rPr>
        <w:t>В работе рассматривается задача оценки американских опционов пут в рамках дискретной биномиальной модели Кокса–Росса–Рубинштейна. Актуальность связана с потребностью в быстрых и интерпретируемых численных методах ценообразования деривативов и с развитием гибридных подходов, сочетающих классические финансово-математические модели с аппаратом глубокого обучения. Целью научно-исследовательской работы является программная реализация и численная проверка нейросетевой архитектуры, эквивалентной обратному ходу по биномиальному дереву, включая вариант с maxout-слоями для учёта возможности досрочного исполнения американского опциона. В качестве инструментов использованы язык Python и библиотека PyTorch; эталонные значения для европейских опционов получены по формуле Блэка–Шоулза, для американских — по биномиальной схеме с увеличенным числом шагов; результаты нейросети сопоставляются также с ценами на дереве с фиксированным числом периодов. Проведено обучение сетей методом стохастического градиента с минимизацией среднеквадратичной ошибки на синтетических выборках по цене исполнения. Установлено, что обученная модель согласуется с биномиальным эталоном соответствующей глубины; расхождения с аналитической моделью Блэка–Шоулза и с «тонкой» биномиальной сеткой интерпретируются как следствие дискретизации времени и специфики американского контракта. Результаты подтверждают применимость предложенной архитектуры для аппроксимации цен в заданной параметризации рынка и задают основу для дальнейшего развития модели на более сложных предположениях о динамике базового актива.</w:t>
      </w:r>
    </w:p>
    <w:p w:rsidR="00574AC1" w:rsidRDefault="00574AC1" w:rsidP="00574AC1">
      <w:pPr>
        <w:rPr>
          <w:rFonts w:ascii="Times New Roman" w:hAnsi="Times New Roman" w:cs="Times New Roman"/>
          <w:sz w:val="28"/>
          <w:szCs w:val="28"/>
          <w:lang w:val="en-RU"/>
        </w:rPr>
      </w:pPr>
    </w:p>
    <w:p w:rsidR="00574AC1" w:rsidRDefault="00574AC1" w:rsidP="00574AC1">
      <w:pPr>
        <w:rPr>
          <w:rFonts w:ascii="Times New Roman" w:hAnsi="Times New Roman" w:cs="Times New Roman"/>
          <w:sz w:val="28"/>
          <w:szCs w:val="28"/>
          <w:lang w:val="en-RU"/>
        </w:rPr>
      </w:pPr>
    </w:p>
    <w:p w:rsidR="00574AC1" w:rsidRDefault="00574AC1" w:rsidP="00574AC1">
      <w:pPr>
        <w:rPr>
          <w:rFonts w:ascii="Times New Roman" w:hAnsi="Times New Roman" w:cs="Times New Roman"/>
          <w:sz w:val="28"/>
          <w:szCs w:val="28"/>
          <w:lang w:val="en-RU"/>
        </w:rPr>
      </w:pPr>
    </w:p>
    <w:p w:rsidR="00574AC1" w:rsidRDefault="00574AC1" w:rsidP="00574AC1">
      <w:pPr>
        <w:rPr>
          <w:rFonts w:ascii="Times New Roman" w:hAnsi="Times New Roman" w:cs="Times New Roman"/>
          <w:sz w:val="28"/>
          <w:szCs w:val="28"/>
          <w:lang w:val="en-RU"/>
        </w:rPr>
      </w:pPr>
    </w:p>
    <w:p w:rsidR="00574AC1" w:rsidRDefault="00574AC1" w:rsidP="00574AC1">
      <w:pPr>
        <w:rPr>
          <w:rFonts w:ascii="Times New Roman" w:hAnsi="Times New Roman" w:cs="Times New Roman"/>
          <w:sz w:val="28"/>
          <w:szCs w:val="28"/>
          <w:lang w:val="en-RU"/>
        </w:rPr>
      </w:pPr>
    </w:p>
    <w:p w:rsidR="00574AC1" w:rsidRDefault="00574AC1" w:rsidP="00574AC1">
      <w:pPr>
        <w:rPr>
          <w:rFonts w:ascii="Times New Roman" w:hAnsi="Times New Roman" w:cs="Times New Roman"/>
          <w:sz w:val="28"/>
          <w:szCs w:val="28"/>
          <w:lang w:val="en-RU"/>
        </w:rPr>
      </w:pPr>
    </w:p>
    <w:p w:rsidR="00574AC1" w:rsidRDefault="00574AC1" w:rsidP="00574AC1">
      <w:pPr>
        <w:rPr>
          <w:rFonts w:ascii="Times New Roman" w:hAnsi="Times New Roman" w:cs="Times New Roman"/>
          <w:sz w:val="28"/>
          <w:szCs w:val="28"/>
          <w:lang w:val="en-RU"/>
        </w:rPr>
      </w:pPr>
    </w:p>
    <w:p w:rsidR="00574AC1" w:rsidRDefault="00574AC1" w:rsidP="00574AC1">
      <w:pPr>
        <w:rPr>
          <w:rFonts w:ascii="Times New Roman" w:hAnsi="Times New Roman" w:cs="Times New Roman"/>
          <w:sz w:val="28"/>
          <w:szCs w:val="28"/>
          <w:lang w:val="en-RU"/>
        </w:rPr>
      </w:pPr>
    </w:p>
    <w:p w:rsidR="00574AC1" w:rsidRPr="00454C14" w:rsidRDefault="00574AC1" w:rsidP="00574AC1">
      <w:pPr>
        <w:rPr>
          <w:rFonts w:ascii="Times New Roman" w:hAnsi="Times New Roman" w:cs="Times New Roman"/>
          <w:sz w:val="28"/>
          <w:szCs w:val="28"/>
          <w:lang w:val="ru-RU"/>
        </w:rPr>
      </w:pPr>
    </w:p>
    <w:p w:rsidR="00574AC1" w:rsidRPr="00454C14" w:rsidRDefault="00574AC1" w:rsidP="00574AC1">
      <w:pPr>
        <w:rPr>
          <w:rFonts w:ascii="Times New Roman" w:hAnsi="Times New Roman" w:cs="Times New Roman"/>
          <w:b/>
          <w:bCs/>
          <w:sz w:val="36"/>
          <w:szCs w:val="36"/>
          <w:lang w:val="en-RU"/>
        </w:rPr>
      </w:pPr>
      <w:r w:rsidRPr="00454C14">
        <w:rPr>
          <w:rFonts w:ascii="Times New Roman" w:hAnsi="Times New Roman" w:cs="Times New Roman"/>
          <w:b/>
          <w:bCs/>
          <w:sz w:val="36"/>
          <w:szCs w:val="36"/>
          <w:lang w:val="en-RU"/>
        </w:rPr>
        <w:t>Abstract</w:t>
      </w:r>
    </w:p>
    <w:p w:rsidR="00574AC1" w:rsidRPr="00454C14" w:rsidRDefault="00574AC1" w:rsidP="00574AC1">
      <w:pPr>
        <w:rPr>
          <w:rFonts w:ascii="Times New Roman" w:hAnsi="Times New Roman" w:cs="Times New Roman"/>
          <w:sz w:val="28"/>
          <w:szCs w:val="28"/>
          <w:lang w:val="en-RU"/>
        </w:rPr>
      </w:pPr>
      <w:r w:rsidRPr="00454C14">
        <w:rPr>
          <w:rFonts w:ascii="Times New Roman" w:hAnsi="Times New Roman" w:cs="Times New Roman"/>
          <w:sz w:val="28"/>
          <w:szCs w:val="28"/>
          <w:lang w:val="en-RU"/>
        </w:rPr>
        <w:t>The thesis addresses pricing of American put options within the discrete Cox–Ross–Rubinstein binomial framework. The topic is motivated by the need for efficient, interpretable numerical tools for derivative valuation and by hybrid approaches that combine classical financial models with deep learning. The goal of the research is to implement and numerically validate a neural architecture equivalent to backward induction on a binomial tree, including a maxout-based variant that encodes early-exercise features of American options. Implementation relies on Python and PyTorch. European option prices from the Black–Scholes formula serve as training targets in the baseline experiment, while American targets are produced with a finer binomial tree; network outputs are compared with both the coarse tree used in the architecture and these reference values. Models are trained by stochastic gradient descent minimizing mean squared error on synthetic samples over strike prices. Empirically, the trained networks align with the binomial reference of matching depth, whereas deviations from Black–Scholes prices and from a high-resolution tree reflect time discretization and American exercise policy. The findings support using the proposed architecture to approximate option prices under the stated market parameters and outline directions for extensions such as richer volatility structures or market-calibrated training.</w:t>
      </w:r>
    </w:p>
    <w:p w:rsidR="00574AC1" w:rsidRPr="00454C14" w:rsidRDefault="00574AC1" w:rsidP="00574AC1">
      <w:pPr>
        <w:pStyle w:val="Heading1"/>
        <w:spacing w:after="280"/>
        <w:rPr>
          <w:sz w:val="28"/>
          <w:szCs w:val="28"/>
          <w:lang w:val="en-RU"/>
        </w:rPr>
      </w:pPr>
    </w:p>
    <w:p w:rsidR="00574AC1" w:rsidRDefault="00574AC1" w:rsidP="00574AC1">
      <w:pPr>
        <w:pStyle w:val="Heading1"/>
        <w:spacing w:after="280"/>
        <w:rPr>
          <w:sz w:val="28"/>
          <w:szCs w:val="28"/>
        </w:rPr>
      </w:pPr>
    </w:p>
    <w:p w:rsidR="00574AC1" w:rsidRDefault="00574AC1" w:rsidP="00574AC1">
      <w:pPr>
        <w:pStyle w:val="Heading1"/>
        <w:spacing w:after="280"/>
        <w:rPr>
          <w:sz w:val="28"/>
          <w:szCs w:val="28"/>
          <w:lang w:val="ru-RU"/>
        </w:rPr>
      </w:pPr>
    </w:p>
    <w:p w:rsidR="00574AC1" w:rsidRDefault="00574AC1" w:rsidP="00574AC1">
      <w:pPr>
        <w:pStyle w:val="BodyText"/>
        <w:rPr>
          <w:lang w:val="ru-RU"/>
        </w:rPr>
      </w:pPr>
    </w:p>
    <w:p w:rsidR="00574AC1" w:rsidRDefault="00574AC1" w:rsidP="00574AC1">
      <w:pPr>
        <w:pStyle w:val="BodyText"/>
        <w:rPr>
          <w:lang w:val="ru-RU"/>
        </w:rPr>
      </w:pPr>
    </w:p>
    <w:p w:rsidR="00574AC1" w:rsidRDefault="00574AC1" w:rsidP="00574AC1">
      <w:pPr>
        <w:pStyle w:val="BodyText"/>
        <w:rPr>
          <w:lang w:val="ru-RU"/>
        </w:rPr>
      </w:pPr>
    </w:p>
    <w:p w:rsidR="00574AC1" w:rsidRDefault="00574AC1" w:rsidP="00574AC1">
      <w:pPr>
        <w:pStyle w:val="BodyText"/>
        <w:rPr>
          <w:lang w:val="ru-RU"/>
        </w:rPr>
      </w:pPr>
    </w:p>
    <w:p w:rsidR="00574AC1" w:rsidRDefault="00574AC1" w:rsidP="00574AC1">
      <w:pPr>
        <w:pStyle w:val="BodyText"/>
        <w:rPr>
          <w:lang w:val="ru-RU"/>
        </w:rPr>
      </w:pPr>
    </w:p>
    <w:p w:rsidR="00574AC1" w:rsidRPr="00574AC1" w:rsidRDefault="00574AC1" w:rsidP="00574AC1">
      <w:pPr>
        <w:pStyle w:val="BodyText"/>
        <w:rPr>
          <w:lang w:val="ru-RU"/>
        </w:rPr>
      </w:pPr>
    </w:p>
    <w:p w:rsidR="00574AC1" w:rsidRPr="00B26756" w:rsidRDefault="00574AC1" w:rsidP="00574AC1">
      <w:pPr>
        <w:pStyle w:val="Heading1"/>
        <w:spacing w:after="280"/>
        <w:rPr>
          <w:rFonts w:ascii="Times New Roman" w:hAnsi="Times New Roman" w:cs="Times New Roman"/>
          <w:b/>
          <w:bCs/>
          <w:color w:val="auto"/>
          <w:sz w:val="36"/>
          <w:szCs w:val="36"/>
        </w:rPr>
      </w:pPr>
      <w:r w:rsidRPr="00B26756">
        <w:rPr>
          <w:rFonts w:ascii="Times New Roman" w:hAnsi="Times New Roman" w:cs="Times New Roman"/>
          <w:b/>
          <w:bCs/>
          <w:color w:val="auto"/>
          <w:sz w:val="36"/>
          <w:szCs w:val="36"/>
        </w:rPr>
        <w:lastRenderedPageBreak/>
        <w:t>Список сокращений</w:t>
      </w:r>
      <w:bookmarkEnd w:id="11"/>
      <w:bookmarkEnd w:id="12"/>
    </w:p>
    <w:p w:rsidR="00574AC1" w:rsidRPr="00B26756" w:rsidRDefault="00574AC1" w:rsidP="00574AC1">
      <w:pPr>
        <w:rPr>
          <w:rFonts w:ascii="Times New Roman" w:hAnsi="Times New Roman" w:cs="Times New Roman"/>
          <w:b/>
          <w:bCs/>
          <w:color w:val="AECEE7"/>
          <w:sz w:val="28"/>
          <w:szCs w:val="28"/>
        </w:rPr>
      </w:pPr>
    </w:p>
    <w:p w:rsidR="00574AC1" w:rsidRPr="00B26756" w:rsidRDefault="00574AC1" w:rsidP="00737A3F">
      <w:pPr>
        <w:rPr>
          <w:rFonts w:ascii="Times New Roman" w:hAnsi="Times New Roman" w:cs="Times New Roman"/>
          <w:b/>
          <w:bCs/>
          <w:sz w:val="28"/>
          <w:szCs w:val="28"/>
        </w:rPr>
      </w:pPr>
      <w:r w:rsidRPr="00B26756">
        <w:rPr>
          <w:rFonts w:ascii="Times New Roman" w:hAnsi="Times New Roman" w:cs="Times New Roman"/>
          <w:b/>
          <w:bCs/>
          <w:sz w:val="28"/>
          <w:szCs w:val="28"/>
        </w:rPr>
        <w:t xml:space="preserve">Русскоязычные </w:t>
      </w:r>
      <w:r w:rsidRPr="00B26756">
        <w:rPr>
          <w:rFonts w:ascii="Times New Roman" w:hAnsi="Times New Roman" w:cs="Times New Roman"/>
          <w:b/>
          <w:bCs/>
          <w:sz w:val="32"/>
          <w:szCs w:val="32"/>
        </w:rPr>
        <w:t>сокращения</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9092"/>
      </w:tblGrid>
      <w:tr w:rsidR="00574AC1" w:rsidRPr="002717D2" w:rsidTr="007F424D">
        <w:trPr>
          <w:tblHeader/>
        </w:trPr>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Сокращение</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Расшифровка</w:t>
            </w:r>
          </w:p>
        </w:tc>
      </w:tr>
      <w:tr w:rsidR="00574AC1" w:rsidRPr="002717D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ВКР</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Выпускная квалификационная работа</w:t>
            </w:r>
          </w:p>
        </w:tc>
      </w:tr>
      <w:tr w:rsidR="00574AC1" w:rsidRPr="002717D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НИР</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Научно-исследовательская работа</w:t>
            </w:r>
          </w:p>
        </w:tc>
      </w:tr>
      <w:tr w:rsidR="00574AC1" w:rsidRPr="002717D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ПК</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Программный комплекс</w:t>
            </w:r>
          </w:p>
        </w:tc>
      </w:tr>
      <w:tr w:rsidR="00574AC1" w:rsidRPr="002717D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РУДН</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Российский университет дружбы народов</w:t>
            </w:r>
          </w:p>
        </w:tc>
      </w:tr>
      <w:tr w:rsidR="00574AC1" w:rsidRPr="002717D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ТУИС</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Телекоммуникационная учебно-информационная система</w:t>
            </w:r>
          </w:p>
        </w:tc>
      </w:tr>
      <w:tr w:rsidR="00574AC1" w:rsidRPr="002717D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ФОС</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Фонд оценочных средств</w:t>
            </w:r>
          </w:p>
        </w:tc>
      </w:tr>
    </w:tbl>
    <w:p w:rsidR="00574AC1" w:rsidRDefault="00574AC1" w:rsidP="00574AC1">
      <w:pPr>
        <w:rPr>
          <w:rFonts w:ascii="Times New Roman" w:hAnsi="Times New Roman" w:cs="Times New Roman"/>
          <w:sz w:val="28"/>
          <w:szCs w:val="28"/>
          <w:highlight w:val="yellow"/>
        </w:rPr>
      </w:pPr>
    </w:p>
    <w:p w:rsidR="00574AC1" w:rsidRDefault="00574AC1" w:rsidP="00574AC1">
      <w:pPr>
        <w:rPr>
          <w:rFonts w:ascii="Times New Roman" w:hAnsi="Times New Roman" w:cs="Times New Roman"/>
          <w:sz w:val="28"/>
          <w:szCs w:val="28"/>
          <w:highlight w:val="yellow"/>
        </w:rPr>
      </w:pPr>
    </w:p>
    <w:p w:rsidR="00574AC1" w:rsidRDefault="00574AC1" w:rsidP="00574AC1">
      <w:pPr>
        <w:rPr>
          <w:rFonts w:ascii="Times New Roman" w:hAnsi="Times New Roman" w:cs="Times New Roman"/>
          <w:sz w:val="28"/>
          <w:szCs w:val="28"/>
          <w:highlight w:val="yellow"/>
        </w:rPr>
      </w:pPr>
    </w:p>
    <w:p w:rsidR="00574AC1" w:rsidRDefault="00574AC1" w:rsidP="00574AC1">
      <w:pPr>
        <w:rPr>
          <w:rFonts w:ascii="Times New Roman" w:hAnsi="Times New Roman" w:cs="Times New Roman"/>
          <w:sz w:val="28"/>
          <w:szCs w:val="28"/>
          <w:highlight w:val="yellow"/>
        </w:rPr>
      </w:pPr>
    </w:p>
    <w:p w:rsidR="00574AC1" w:rsidRDefault="00574AC1" w:rsidP="00574AC1">
      <w:pPr>
        <w:rPr>
          <w:rFonts w:ascii="Times New Roman" w:hAnsi="Times New Roman" w:cs="Times New Roman"/>
          <w:sz w:val="28"/>
          <w:szCs w:val="28"/>
          <w:highlight w:val="yellow"/>
        </w:rPr>
      </w:pPr>
    </w:p>
    <w:p w:rsidR="00574AC1" w:rsidRDefault="00574AC1" w:rsidP="00574AC1">
      <w:pPr>
        <w:rPr>
          <w:rFonts w:ascii="Times New Roman" w:hAnsi="Times New Roman" w:cs="Times New Roman"/>
          <w:sz w:val="28"/>
          <w:szCs w:val="28"/>
          <w:highlight w:val="yellow"/>
        </w:rPr>
      </w:pPr>
    </w:p>
    <w:p w:rsidR="00574AC1" w:rsidRDefault="00574AC1" w:rsidP="00574AC1">
      <w:pPr>
        <w:rPr>
          <w:rFonts w:ascii="Times New Roman" w:hAnsi="Times New Roman" w:cs="Times New Roman"/>
          <w:sz w:val="28"/>
          <w:szCs w:val="28"/>
          <w:highlight w:val="yellow"/>
        </w:rPr>
      </w:pPr>
    </w:p>
    <w:p w:rsidR="00574AC1" w:rsidRDefault="00574AC1" w:rsidP="00574AC1">
      <w:pPr>
        <w:rPr>
          <w:rFonts w:ascii="Times New Roman" w:hAnsi="Times New Roman" w:cs="Times New Roman"/>
          <w:sz w:val="28"/>
          <w:szCs w:val="28"/>
          <w:highlight w:val="yellow"/>
        </w:rPr>
      </w:pPr>
    </w:p>
    <w:p w:rsidR="00737A3F" w:rsidRDefault="00737A3F" w:rsidP="00574AC1">
      <w:pPr>
        <w:rPr>
          <w:rFonts w:ascii="Times New Roman" w:hAnsi="Times New Roman" w:cs="Times New Roman"/>
          <w:sz w:val="28"/>
          <w:szCs w:val="28"/>
          <w:highlight w:val="yellow"/>
        </w:rPr>
      </w:pPr>
    </w:p>
    <w:p w:rsidR="00574AC1" w:rsidRDefault="00574AC1" w:rsidP="00574AC1">
      <w:pPr>
        <w:rPr>
          <w:rFonts w:ascii="Times New Roman" w:hAnsi="Times New Roman" w:cs="Times New Roman"/>
          <w:sz w:val="28"/>
          <w:szCs w:val="28"/>
          <w:highlight w:val="yellow"/>
        </w:rPr>
      </w:pPr>
    </w:p>
    <w:p w:rsidR="00574AC1" w:rsidRPr="00B26756" w:rsidRDefault="00574AC1" w:rsidP="00574AC1">
      <w:pPr>
        <w:rPr>
          <w:rFonts w:ascii="Times New Roman" w:hAnsi="Times New Roman" w:cs="Times New Roman"/>
          <w:b/>
          <w:sz w:val="32"/>
          <w:szCs w:val="32"/>
        </w:rPr>
      </w:pPr>
      <w:r w:rsidRPr="00B26756">
        <w:rPr>
          <w:rFonts w:ascii="Times New Roman" w:hAnsi="Times New Roman" w:cs="Times New Roman"/>
          <w:b/>
          <w:sz w:val="32"/>
          <w:szCs w:val="32"/>
        </w:rPr>
        <w:lastRenderedPageBreak/>
        <w:t>Англоязычные сокращения</w:t>
      </w:r>
    </w:p>
    <w:p w:rsidR="00574AC1" w:rsidRPr="002717D2" w:rsidRDefault="00574AC1" w:rsidP="00574AC1">
      <w:pPr>
        <w:spacing w:after="0"/>
        <w:rPr>
          <w:rFonts w:ascii="Segoe UI" w:eastAsia="Times New Roman" w:hAnsi="Segoe UI" w:cs="Segoe UI"/>
          <w:color w:val="F9FAFB"/>
          <w:lang w:val="en-RU"/>
        </w:rPr>
      </w:pP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3453"/>
        <w:gridCol w:w="6096"/>
      </w:tblGrid>
      <w:tr w:rsidR="00574AC1" w:rsidRPr="00CB7322" w:rsidTr="007F424D">
        <w:trPr>
          <w:tblHeader/>
        </w:trPr>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Сокращение</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Полное название</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Перевод</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Adam</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Adaptive Moment Estimation</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Адаптивная оценка моментов</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BS</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Black-Scholes</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Блэк-Шоулз (модель)</w:t>
            </w:r>
            <w:r>
              <w:rPr>
                <w:rFonts w:ascii="Times New Roman" w:hAnsi="Times New Roman" w:cs="Times New Roman"/>
                <w:sz w:val="28"/>
                <w:szCs w:val="28"/>
                <w:lang w:val="en-RU"/>
              </w:rPr>
              <w:t xml:space="preserve"> [3]</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BT</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Binomial Tree</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Биномиальное дерево</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CRR</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Cox-Ross-Rubinstein</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Кокс-Росс-Рубинштейн (модель)</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1D</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One-Dimensional</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Одномерный</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IBT</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Implied Binomial Tree</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Имплицитное биномиальное дерево</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ML</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Machine Learning</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Машинное обучение</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MSE</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Mean Squared Error</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Среднеквадратичная ошибка</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NN</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Neural Network</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Нейронная сеть</w:t>
            </w:r>
          </w:p>
        </w:tc>
      </w:tr>
      <w:tr w:rsidR="00574AC1" w:rsidRPr="00CB7322"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PDF</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Probability Density Function</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Функция плотности вероятности</w:t>
            </w:r>
          </w:p>
        </w:tc>
      </w:tr>
      <w:tr w:rsidR="00574AC1" w:rsidRPr="00574AC1"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ReLU</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Rectified Linear Unit</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Выпрямленная линейная единица (функция активации)</w:t>
            </w:r>
          </w:p>
        </w:tc>
      </w:tr>
      <w:tr w:rsidR="00574AC1" w:rsidRPr="00574AC1"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TensorFlow</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Фреймворк для машинного обучения (Google)</w:t>
            </w:r>
          </w:p>
        </w:tc>
      </w:tr>
      <w:tr w:rsidR="00574AC1" w:rsidRPr="00574AC1" w:rsidTr="007F424D">
        <w:tc>
          <w:tcPr>
            <w:tcW w:w="0" w:type="auto"/>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lastRenderedPageBreak/>
              <w:t>PyTorch</w:t>
            </w:r>
          </w:p>
        </w:tc>
        <w:tc>
          <w:tcPr>
            <w:tcW w:w="0" w:type="auto"/>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c>
          <w:tcPr>
            <w:tcW w:w="0" w:type="auto"/>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Фреймворк для машинного обучения (Meta)</w:t>
            </w:r>
          </w:p>
        </w:tc>
      </w:tr>
    </w:tbl>
    <w:p w:rsidR="00574AC1" w:rsidRPr="00737A3F" w:rsidRDefault="00574AC1" w:rsidP="00737A3F">
      <w:pPr>
        <w:pStyle w:val="Heading1"/>
        <w:spacing w:after="280"/>
        <w:rPr>
          <w:b/>
          <w:sz w:val="28"/>
          <w:szCs w:val="28"/>
        </w:rPr>
      </w:pPr>
    </w:p>
    <w:tbl>
      <w:tblPr>
        <w:tblW w:w="11280" w:type="dxa"/>
        <w:tblCellMar>
          <w:top w:w="15" w:type="dxa"/>
          <w:left w:w="15" w:type="dxa"/>
          <w:bottom w:w="15" w:type="dxa"/>
          <w:right w:w="15" w:type="dxa"/>
        </w:tblCellMar>
        <w:tblLook w:val="04A0" w:firstRow="1" w:lastRow="0" w:firstColumn="1" w:lastColumn="0" w:noHBand="0" w:noVBand="1"/>
      </w:tblPr>
      <w:tblGrid>
        <w:gridCol w:w="1799"/>
        <w:gridCol w:w="5289"/>
        <w:gridCol w:w="4192"/>
      </w:tblGrid>
      <w:tr w:rsidR="00574AC1" w:rsidRPr="00947C03" w:rsidTr="007F424D">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Обозначение</w:t>
            </w:r>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Описание</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Единица измерения</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w:rPr>
                    <w:rFonts w:ascii="Cambria Math" w:hAnsi="Cambria Math" w:cs="Times New Roman"/>
                    <w:sz w:val="28"/>
                    <w:szCs w:val="28"/>
                    <w:lang w:val="en-RU"/>
                  </w:rPr>
                  <m:t>S</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Цена базисного актива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Денежные единицы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sSub>
                  <m:sSubPr>
                    <m:ctrlPr>
                      <w:rPr>
                        <w:rFonts w:ascii="Cambria Math" w:hAnsi="Cambria Math" w:cs="Times New Roman"/>
                        <w:sz w:val="28"/>
                        <w:szCs w:val="28"/>
                        <w:lang w:val="en-RU"/>
                      </w:rPr>
                    </m:ctrlPr>
                  </m:sSubPr>
                  <m:e>
                    <m:r>
                      <w:rPr>
                        <w:rFonts w:ascii="Cambria Math" w:hAnsi="Cambria Math" w:cs="Times New Roman"/>
                        <w:sz w:val="28"/>
                        <w:szCs w:val="28"/>
                        <w:lang w:val="en-RU"/>
                      </w:rPr>
                      <m:t>S</m:t>
                    </m:r>
                  </m:e>
                  <m:sub>
                    <m:r>
                      <w:rPr>
                        <w:rFonts w:ascii="Cambria Math" w:hAnsi="Cambria Math" w:cs="Times New Roman"/>
                        <w:sz w:val="28"/>
                        <w:szCs w:val="28"/>
                        <w:lang w:val="en-RU"/>
                      </w:rPr>
                      <m:t>0</m:t>
                    </m:r>
                  </m:sub>
                </m:sSub>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Текущая цена базисного актива (в момент </w:t>
            </w:r>
            <m:oMath>
              <m:sSub>
                <m:sSubPr>
                  <m:ctrlPr>
                    <w:rPr>
                      <w:rFonts w:ascii="Cambria Math" w:hAnsi="Cambria Math" w:cs="Times New Roman"/>
                      <w:sz w:val="28"/>
                      <w:szCs w:val="28"/>
                      <w:lang w:val="en-RU"/>
                    </w:rPr>
                  </m:ctrlPr>
                </m:sSubPr>
                <m:e>
                  <m:r>
                    <w:rPr>
                      <w:rFonts w:ascii="Cambria Math" w:hAnsi="Cambria Math" w:cs="Times New Roman"/>
                      <w:sz w:val="28"/>
                      <w:szCs w:val="28"/>
                      <w:lang w:val="en-RU"/>
                    </w:rPr>
                    <m:t>t</m:t>
                  </m:r>
                </m:e>
                <m:sub>
                  <m:r>
                    <w:rPr>
                      <w:rFonts w:ascii="Cambria Math" w:hAnsi="Cambria Math" w:cs="Times New Roman"/>
                      <w:sz w:val="28"/>
                      <w:szCs w:val="28"/>
                      <w:lang w:val="en-RU"/>
                    </w:rPr>
                    <m:t>0</m:t>
                  </m:r>
                </m:sub>
              </m:sSub>
            </m:oMath>
            <w:r w:rsidRPr="00CB7322">
              <w:rPr>
                <w:rFonts w:ascii="Times New Roman" w:hAnsi="Times New Roman" w:cs="Times New Roman"/>
                <w:sz w:val="28"/>
                <w:szCs w:val="28"/>
                <w:lang w:val="en-RU"/>
              </w:rPr>
              <w:t>)</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Денежные единицы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sSubSup>
                  <m:sSubSupPr>
                    <m:ctrlPr>
                      <w:rPr>
                        <w:rFonts w:ascii="Cambria Math" w:hAnsi="Cambria Math" w:cs="Times New Roman"/>
                        <w:sz w:val="28"/>
                        <w:szCs w:val="28"/>
                        <w:lang w:val="en-RU"/>
                      </w:rPr>
                    </m:ctrlPr>
                  </m:sSubSupPr>
                  <m:e>
                    <m:r>
                      <w:rPr>
                        <w:rFonts w:ascii="Cambria Math" w:hAnsi="Cambria Math" w:cs="Times New Roman"/>
                        <w:sz w:val="28"/>
                        <w:szCs w:val="28"/>
                        <w:lang w:val="en-RU"/>
                      </w:rPr>
                      <m:t>S</m:t>
                    </m:r>
                  </m:e>
                  <m:sub>
                    <m:r>
                      <w:rPr>
                        <w:rFonts w:ascii="Cambria Math" w:hAnsi="Cambria Math" w:cs="Times New Roman"/>
                        <w:sz w:val="28"/>
                        <w:szCs w:val="28"/>
                        <w:lang w:val="en-RU"/>
                      </w:rPr>
                      <m:t>j</m:t>
                    </m:r>
                  </m:sub>
                  <m:sup>
                    <m:r>
                      <w:rPr>
                        <w:rFonts w:ascii="Cambria Math" w:hAnsi="Cambria Math" w:cs="Times New Roman"/>
                        <w:sz w:val="28"/>
                        <w:szCs w:val="28"/>
                        <w:lang w:val="en-RU"/>
                      </w:rPr>
                      <m:t>i</m:t>
                    </m:r>
                  </m:sup>
                </m:sSubSup>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Цена базисного актива в узле </w:t>
            </w:r>
            <m:oMath>
              <m:d>
                <m:dPr>
                  <m:sepChr m:val=","/>
                  <m:ctrlPr>
                    <w:rPr>
                      <w:rFonts w:ascii="Cambria Math" w:hAnsi="Cambria Math" w:cs="Times New Roman"/>
                      <w:sz w:val="28"/>
                      <w:szCs w:val="28"/>
                      <w:lang w:val="en-RU"/>
                    </w:rPr>
                  </m:ctrlPr>
                </m:dPr>
                <m:e>
                  <m:r>
                    <w:rPr>
                      <w:rFonts w:ascii="Cambria Math" w:hAnsi="Cambria Math" w:cs="Times New Roman"/>
                      <w:sz w:val="28"/>
                      <w:szCs w:val="28"/>
                      <w:lang w:val="en-RU"/>
                    </w:rPr>
                    <m:t>i</m:t>
                  </m:r>
                </m:e>
                <m:e>
                  <m:r>
                    <w:rPr>
                      <w:rFonts w:ascii="Cambria Math" w:hAnsi="Cambria Math" w:cs="Times New Roman"/>
                      <w:sz w:val="28"/>
                      <w:szCs w:val="28"/>
                      <w:lang w:val="en-RU"/>
                    </w:rPr>
                    <m:t>j</m:t>
                  </m:r>
                </m:e>
              </m:d>
            </m:oMath>
            <w:r w:rsidRPr="00CB7322">
              <w:rPr>
                <w:rFonts w:ascii="Times New Roman" w:hAnsi="Times New Roman" w:cs="Times New Roman"/>
                <w:sz w:val="28"/>
                <w:szCs w:val="28"/>
                <w:lang w:val="en-RU"/>
              </w:rPr>
              <w:t> биномиального дерева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Денежные единицы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w:rPr>
                    <w:rFonts w:ascii="Cambria Math" w:hAnsi="Cambria Math" w:cs="Times New Roman"/>
                    <w:sz w:val="28"/>
                    <w:szCs w:val="28"/>
                    <w:lang w:val="en-RU"/>
                  </w:rPr>
                  <m:t>K</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Цена-страйк (цена исполнения) опциона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Денежные единицы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w:rPr>
                    <w:rFonts w:ascii="Cambria Math" w:hAnsi="Cambria Math" w:cs="Times New Roman"/>
                    <w:sz w:val="28"/>
                    <w:szCs w:val="28"/>
                    <w:lang w:val="en-RU"/>
                  </w:rPr>
                  <m:t>T</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Время погашения (исполнения) опциона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Годы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sSub>
                  <m:sSubPr>
                    <m:ctrlPr>
                      <w:rPr>
                        <w:rFonts w:ascii="Cambria Math" w:hAnsi="Cambria Math" w:cs="Times New Roman"/>
                        <w:sz w:val="28"/>
                        <w:szCs w:val="28"/>
                        <w:lang w:val="en-RU"/>
                      </w:rPr>
                    </m:ctrlPr>
                  </m:sSubPr>
                  <m:e>
                    <m:r>
                      <w:rPr>
                        <w:rFonts w:ascii="Cambria Math" w:hAnsi="Cambria Math" w:cs="Times New Roman"/>
                        <w:sz w:val="28"/>
                        <w:szCs w:val="28"/>
                        <w:lang w:val="en-RU"/>
                      </w:rPr>
                      <m:t>t</m:t>
                    </m:r>
                  </m:e>
                  <m:sub>
                    <m:r>
                      <w:rPr>
                        <w:rFonts w:ascii="Cambria Math" w:hAnsi="Cambria Math" w:cs="Times New Roman"/>
                        <w:sz w:val="28"/>
                        <w:szCs w:val="28"/>
                        <w:lang w:val="en-RU"/>
                      </w:rPr>
                      <m:t>0</m:t>
                    </m:r>
                  </m:sub>
                </m:sSub>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Текущий момент времени</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Годы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w:rPr>
                    <w:rFonts w:ascii="Cambria Math" w:hAnsi="Cambria Math" w:cs="Times New Roman"/>
                    <w:sz w:val="28"/>
                    <w:szCs w:val="28"/>
                    <w:lang w:val="en-RU"/>
                  </w:rPr>
                  <m:t>τ=T-</m:t>
                </m:r>
                <m:sSub>
                  <m:sSubPr>
                    <m:ctrlPr>
                      <w:rPr>
                        <w:rFonts w:ascii="Cambria Math" w:hAnsi="Cambria Math" w:cs="Times New Roman"/>
                        <w:sz w:val="28"/>
                        <w:szCs w:val="28"/>
                        <w:lang w:val="en-RU"/>
                      </w:rPr>
                    </m:ctrlPr>
                  </m:sSubPr>
                  <m:e>
                    <m:r>
                      <w:rPr>
                        <w:rFonts w:ascii="Cambria Math" w:hAnsi="Cambria Math" w:cs="Times New Roman"/>
                        <w:sz w:val="28"/>
                        <w:szCs w:val="28"/>
                        <w:lang w:val="en-RU"/>
                      </w:rPr>
                      <m:t>t</m:t>
                    </m:r>
                  </m:e>
                  <m:sub>
                    <m:r>
                      <w:rPr>
                        <w:rFonts w:ascii="Cambria Math" w:hAnsi="Cambria Math" w:cs="Times New Roman"/>
                        <w:sz w:val="28"/>
                        <w:szCs w:val="28"/>
                        <w:lang w:val="en-RU"/>
                      </w:rPr>
                      <m:t>0</m:t>
                    </m:r>
                  </m:sub>
                </m:sSub>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Срок до истечения опциона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Годы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w:rPr>
                    <w:rFonts w:ascii="Cambria Math" w:hAnsi="Cambria Math" w:cs="Times New Roman"/>
                    <w:sz w:val="28"/>
                    <w:szCs w:val="28"/>
                    <w:lang w:val="en-RU"/>
                  </w:rPr>
                  <m:t>n</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Количество периодов в биномиальном дереве</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m:rPr>
                    <m:sty m:val="p"/>
                  </m:rPr>
                  <w:rPr>
                    <w:rFonts w:ascii="Cambria Math" w:hAnsi="Cambria Math" w:cs="Times New Roman"/>
                    <w:sz w:val="28"/>
                    <w:szCs w:val="28"/>
                    <w:lang w:val="en-RU"/>
                  </w:rPr>
                  <m:t>Δ</m:t>
                </m:r>
                <m:r>
                  <w:rPr>
                    <w:rFonts w:ascii="Cambria Math" w:hAnsi="Cambria Math" w:cs="Times New Roman"/>
                    <w:sz w:val="28"/>
                    <w:szCs w:val="28"/>
                    <w:lang w:val="en-RU"/>
                  </w:rPr>
                  <m:t>t=τ</m:t>
                </m:r>
                <m:r>
                  <m:rPr>
                    <m:lit/>
                    <m:sty m:val="p"/>
                  </m:rPr>
                  <w:rPr>
                    <w:rFonts w:ascii="Cambria Math" w:hAnsi="Cambria Math" w:cs="Times New Roman"/>
                    <w:sz w:val="28"/>
                    <w:szCs w:val="28"/>
                    <w:lang w:val="en-RU"/>
                  </w:rPr>
                  <m:t>/</m:t>
                </m:r>
                <m:r>
                  <w:rPr>
                    <w:rFonts w:ascii="Cambria Math" w:hAnsi="Cambria Math" w:cs="Times New Roman"/>
                    <w:sz w:val="28"/>
                    <w:szCs w:val="28"/>
                    <w:lang w:val="en-RU"/>
                  </w:rPr>
                  <m:t>n</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Длина одного периода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Годы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w:rPr>
                    <w:rFonts w:ascii="Cambria Math" w:hAnsi="Cambria Math" w:cs="Times New Roman"/>
                    <w:sz w:val="28"/>
                    <w:szCs w:val="28"/>
                    <w:lang w:val="en-RU"/>
                  </w:rPr>
                  <w:lastRenderedPageBreak/>
                  <m:t>r</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Безрисковая процентная ставка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 в год</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w:rPr>
                    <w:rFonts w:ascii="Cambria Math" w:hAnsi="Cambria Math" w:cs="Times New Roman"/>
                    <w:sz w:val="28"/>
                    <w:szCs w:val="28"/>
                    <w:lang w:val="en-RU"/>
                  </w:rPr>
                  <m:t>σ</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Волатильность базисного актива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w:rPr>
                    <w:rFonts w:ascii="Cambria Math" w:hAnsi="Cambria Math" w:cs="Times New Roman"/>
                    <w:sz w:val="28"/>
                    <w:szCs w:val="28"/>
                    <w:lang w:val="en-RU"/>
                  </w:rPr>
                  <m:t>u</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Множитель роста цены базисного актива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w:rPr>
                    <w:rFonts w:ascii="Cambria Math" w:hAnsi="Cambria Math" w:cs="Times New Roman"/>
                    <w:sz w:val="28"/>
                    <w:szCs w:val="28"/>
                    <w:lang w:val="en-RU"/>
                  </w:rPr>
                  <m:t>d</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Множитель падения цены базисного актива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sSub>
                  <m:sSubPr>
                    <m:ctrlPr>
                      <w:rPr>
                        <w:rFonts w:ascii="Cambria Math" w:hAnsi="Cambria Math" w:cs="Times New Roman"/>
                        <w:sz w:val="28"/>
                        <w:szCs w:val="28"/>
                        <w:lang w:val="en-RU"/>
                      </w:rPr>
                    </m:ctrlPr>
                  </m:sSubPr>
                  <m:e>
                    <m:r>
                      <w:rPr>
                        <w:rFonts w:ascii="Cambria Math" w:hAnsi="Cambria Math" w:cs="Times New Roman"/>
                        <w:sz w:val="28"/>
                        <w:szCs w:val="28"/>
                        <w:lang w:val="en-RU"/>
                      </w:rPr>
                      <m:t>π</m:t>
                    </m:r>
                  </m:e>
                  <m:sub>
                    <m:r>
                      <w:rPr>
                        <w:rFonts w:ascii="Cambria Math" w:hAnsi="Cambria Math" w:cs="Times New Roman"/>
                        <w:sz w:val="28"/>
                        <w:szCs w:val="28"/>
                        <w:lang w:val="en-RU"/>
                      </w:rPr>
                      <m:t>u</m:t>
                    </m:r>
                  </m:sub>
                </m:sSub>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(Псевдо)вероятность роста цены базисного актива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sSub>
                  <m:sSubPr>
                    <m:ctrlPr>
                      <w:rPr>
                        <w:rFonts w:ascii="Cambria Math" w:hAnsi="Cambria Math" w:cs="Times New Roman"/>
                        <w:sz w:val="28"/>
                        <w:szCs w:val="28"/>
                        <w:lang w:val="en-RU"/>
                      </w:rPr>
                    </m:ctrlPr>
                  </m:sSubPr>
                  <m:e>
                    <m:r>
                      <w:rPr>
                        <w:rFonts w:ascii="Cambria Math" w:hAnsi="Cambria Math" w:cs="Times New Roman"/>
                        <w:sz w:val="28"/>
                        <w:szCs w:val="28"/>
                        <w:lang w:val="en-RU"/>
                      </w:rPr>
                      <m:t>π</m:t>
                    </m:r>
                  </m:e>
                  <m:sub>
                    <m:r>
                      <w:rPr>
                        <w:rFonts w:ascii="Cambria Math" w:hAnsi="Cambria Math" w:cs="Times New Roman"/>
                        <w:sz w:val="28"/>
                        <w:szCs w:val="28"/>
                        <w:lang w:val="en-RU"/>
                      </w:rPr>
                      <m:t>d</m:t>
                    </m:r>
                  </m:sub>
                </m:sSub>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(Псевдо)вероятность падения цены базисного актива</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sSubSup>
                  <m:sSubSupPr>
                    <m:ctrlPr>
                      <w:rPr>
                        <w:rFonts w:ascii="Cambria Math" w:hAnsi="Cambria Math" w:cs="Times New Roman"/>
                        <w:sz w:val="28"/>
                        <w:szCs w:val="28"/>
                        <w:lang w:val="en-RU"/>
                      </w:rPr>
                    </m:ctrlPr>
                  </m:sSubSupPr>
                  <m:e>
                    <m:r>
                      <w:rPr>
                        <w:rFonts w:ascii="Cambria Math" w:hAnsi="Cambria Math" w:cs="Times New Roman"/>
                        <w:sz w:val="28"/>
                        <w:szCs w:val="28"/>
                        <w:lang w:val="en-RU"/>
                      </w:rPr>
                      <m:t>V</m:t>
                    </m:r>
                  </m:e>
                  <m:sub>
                    <m:r>
                      <w:rPr>
                        <w:rFonts w:ascii="Cambria Math" w:hAnsi="Cambria Math" w:cs="Times New Roman"/>
                        <w:sz w:val="28"/>
                        <w:szCs w:val="28"/>
                        <w:lang w:val="en-RU"/>
                      </w:rPr>
                      <m:t>j</m:t>
                    </m:r>
                  </m:sub>
                  <m:sup>
                    <m:r>
                      <w:rPr>
                        <w:rFonts w:ascii="Cambria Math" w:hAnsi="Cambria Math" w:cs="Times New Roman"/>
                        <w:sz w:val="28"/>
                        <w:szCs w:val="28"/>
                        <w:lang w:val="en-RU"/>
                      </w:rPr>
                      <m:t>i</m:t>
                    </m:r>
                  </m:sup>
                </m:sSubSup>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Стоимость европейского опциона в узле </w:t>
            </w:r>
            <m:oMath>
              <m:d>
                <m:dPr>
                  <m:sepChr m:val=","/>
                  <m:ctrlPr>
                    <w:rPr>
                      <w:rFonts w:ascii="Cambria Math" w:hAnsi="Cambria Math" w:cs="Times New Roman"/>
                      <w:sz w:val="28"/>
                      <w:szCs w:val="28"/>
                      <w:lang w:val="en-RU"/>
                    </w:rPr>
                  </m:ctrlPr>
                </m:dPr>
                <m:e>
                  <m:r>
                    <w:rPr>
                      <w:rFonts w:ascii="Cambria Math" w:hAnsi="Cambria Math" w:cs="Times New Roman"/>
                      <w:sz w:val="28"/>
                      <w:szCs w:val="28"/>
                      <w:lang w:val="en-RU"/>
                    </w:rPr>
                    <m:t>i</m:t>
                  </m:r>
                </m:e>
                <m:e>
                  <m:r>
                    <w:rPr>
                      <w:rFonts w:ascii="Cambria Math" w:hAnsi="Cambria Math" w:cs="Times New Roman"/>
                      <w:sz w:val="28"/>
                      <w:szCs w:val="28"/>
                      <w:lang w:val="en-RU"/>
                    </w:rPr>
                    <m:t>j</m:t>
                  </m:r>
                </m:e>
              </m:d>
            </m:oMath>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Денежные единицы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sSubSup>
                  <m:sSubSupPr>
                    <m:ctrlPr>
                      <w:rPr>
                        <w:rFonts w:ascii="Cambria Math" w:hAnsi="Cambria Math" w:cs="Times New Roman"/>
                        <w:sz w:val="28"/>
                        <w:szCs w:val="28"/>
                        <w:lang w:val="en-RU"/>
                      </w:rPr>
                    </m:ctrlPr>
                  </m:sSubSupPr>
                  <m:e>
                    <m:acc>
                      <m:accPr>
                        <m:chr m:val="̃"/>
                        <m:ctrlPr>
                          <w:rPr>
                            <w:rFonts w:ascii="Cambria Math" w:hAnsi="Cambria Math" w:cs="Times New Roman"/>
                            <w:sz w:val="28"/>
                            <w:szCs w:val="28"/>
                            <w:lang w:val="en-RU"/>
                          </w:rPr>
                        </m:ctrlPr>
                      </m:accPr>
                      <m:e>
                        <m:r>
                          <w:rPr>
                            <w:rFonts w:ascii="Cambria Math" w:hAnsi="Cambria Math" w:cs="Times New Roman"/>
                            <w:sz w:val="28"/>
                            <w:szCs w:val="28"/>
                            <w:lang w:val="en-RU"/>
                          </w:rPr>
                          <m:t>V</m:t>
                        </m:r>
                      </m:e>
                    </m:acc>
                  </m:e>
                  <m:sub>
                    <m:r>
                      <w:rPr>
                        <w:rFonts w:ascii="Cambria Math" w:hAnsi="Cambria Math" w:cs="Times New Roman"/>
                        <w:sz w:val="28"/>
                        <w:szCs w:val="28"/>
                        <w:lang w:val="en-RU"/>
                      </w:rPr>
                      <m:t>j</m:t>
                    </m:r>
                  </m:sub>
                  <m:sup>
                    <m:r>
                      <w:rPr>
                        <w:rFonts w:ascii="Cambria Math" w:hAnsi="Cambria Math" w:cs="Times New Roman"/>
                        <w:sz w:val="28"/>
                        <w:szCs w:val="28"/>
                        <w:lang w:val="en-RU"/>
                      </w:rPr>
                      <m:t>i</m:t>
                    </m:r>
                  </m:sup>
                </m:sSubSup>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Стоимость американского опциона в узле </w:t>
            </w:r>
            <m:oMath>
              <m:d>
                <m:dPr>
                  <m:sepChr m:val=","/>
                  <m:ctrlPr>
                    <w:rPr>
                      <w:rFonts w:ascii="Cambria Math" w:hAnsi="Cambria Math" w:cs="Times New Roman"/>
                      <w:sz w:val="28"/>
                      <w:szCs w:val="28"/>
                      <w:lang w:val="en-RU"/>
                    </w:rPr>
                  </m:ctrlPr>
                </m:dPr>
                <m:e>
                  <m:r>
                    <w:rPr>
                      <w:rFonts w:ascii="Cambria Math" w:hAnsi="Cambria Math" w:cs="Times New Roman"/>
                      <w:sz w:val="28"/>
                      <w:szCs w:val="28"/>
                      <w:lang w:val="en-RU"/>
                    </w:rPr>
                    <m:t>i</m:t>
                  </m:r>
                </m:e>
                <m:e>
                  <m:r>
                    <w:rPr>
                      <w:rFonts w:ascii="Cambria Math" w:hAnsi="Cambria Math" w:cs="Times New Roman"/>
                      <w:sz w:val="28"/>
                      <w:szCs w:val="28"/>
                      <w:lang w:val="en-RU"/>
                    </w:rPr>
                    <m:t>j</m:t>
                  </m:r>
                </m:e>
              </m:d>
            </m:oMath>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Денежные единицы</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sSup>
                  <m:sSupPr>
                    <m:ctrlPr>
                      <w:rPr>
                        <w:rFonts w:ascii="Cambria Math" w:hAnsi="Cambria Math" w:cs="Times New Roman"/>
                        <w:sz w:val="28"/>
                        <w:szCs w:val="28"/>
                        <w:lang w:val="en-RU"/>
                      </w:rPr>
                    </m:ctrlPr>
                  </m:sSupPr>
                  <m:e>
                    <m:r>
                      <m:rPr>
                        <m:sty m:val="b"/>
                      </m:rPr>
                      <w:rPr>
                        <w:rFonts w:ascii="Cambria Math" w:hAnsi="Cambria Math" w:cs="Times New Roman"/>
                        <w:sz w:val="28"/>
                        <w:szCs w:val="28"/>
                        <w:lang w:val="en-RU"/>
                      </w:rPr>
                      <m:t>w</m:t>
                    </m:r>
                  </m:e>
                  <m:sup>
                    <m:r>
                      <w:rPr>
                        <w:rFonts w:ascii="Cambria Math" w:hAnsi="Cambria Math" w:cs="Times New Roman"/>
                        <w:sz w:val="28"/>
                        <w:szCs w:val="28"/>
                        <w:lang w:val="en-RU"/>
                      </w:rPr>
                      <m:t>i</m:t>
                    </m:r>
                  </m:sup>
                </m:sSup>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Вектор весов </w:t>
            </w:r>
            <m:oMath>
              <m:r>
                <w:rPr>
                  <w:rFonts w:ascii="Cambria Math" w:hAnsi="Cambria Math" w:cs="Times New Roman"/>
                  <w:sz w:val="28"/>
                  <w:szCs w:val="28"/>
                  <w:lang w:val="en-RU"/>
                </w:rPr>
                <m:t>i</m:t>
              </m:r>
            </m:oMath>
            <w:r w:rsidRPr="00CB7322">
              <w:rPr>
                <w:rFonts w:ascii="Times New Roman" w:hAnsi="Times New Roman" w:cs="Times New Roman"/>
                <w:sz w:val="28"/>
                <w:szCs w:val="28"/>
                <w:lang w:val="en-RU"/>
              </w:rPr>
              <w:t>-го слоя нейронной сети</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sSup>
                  <m:sSupPr>
                    <m:ctrlPr>
                      <w:rPr>
                        <w:rFonts w:ascii="Cambria Math" w:hAnsi="Cambria Math" w:cs="Times New Roman"/>
                        <w:sz w:val="28"/>
                        <w:szCs w:val="28"/>
                        <w:lang w:val="en-RU"/>
                      </w:rPr>
                    </m:ctrlPr>
                  </m:sSupPr>
                  <m:e>
                    <m:r>
                      <m:rPr>
                        <m:sty m:val="b"/>
                      </m:rPr>
                      <w:rPr>
                        <w:rFonts w:ascii="Cambria Math" w:hAnsi="Cambria Math" w:cs="Times New Roman"/>
                        <w:sz w:val="28"/>
                        <w:szCs w:val="28"/>
                        <w:lang w:val="en-RU"/>
                      </w:rPr>
                      <m:t>b</m:t>
                    </m:r>
                  </m:e>
                  <m:sup>
                    <m:r>
                      <w:rPr>
                        <w:rFonts w:ascii="Cambria Math" w:hAnsi="Cambria Math" w:cs="Times New Roman"/>
                        <w:sz w:val="28"/>
                        <w:szCs w:val="28"/>
                        <w:lang w:val="en-RU"/>
                      </w:rPr>
                      <m:t>i</m:t>
                    </m:r>
                  </m:sup>
                </m:sSup>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Вектор смещений </w:t>
            </w:r>
            <m:oMath>
              <m:r>
                <w:rPr>
                  <w:rFonts w:ascii="Cambria Math" w:hAnsi="Cambria Math" w:cs="Times New Roman"/>
                  <w:sz w:val="28"/>
                  <w:szCs w:val="28"/>
                  <w:lang w:val="en-RU"/>
                </w:rPr>
                <m:t>i</m:t>
              </m:r>
            </m:oMath>
            <w:r w:rsidRPr="00CB7322">
              <w:rPr>
                <w:rFonts w:ascii="Times New Roman" w:hAnsi="Times New Roman" w:cs="Times New Roman"/>
                <w:sz w:val="28"/>
                <w:szCs w:val="28"/>
                <w:lang w:val="en-RU"/>
              </w:rPr>
              <w:t>-го слоя нейронной сети</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m:rPr>
                    <m:sty m:val="b"/>
                  </m:rPr>
                  <w:rPr>
                    <w:rFonts w:ascii="Cambria Math" w:hAnsi="Cambria Math" w:cs="Times New Roman"/>
                    <w:sz w:val="28"/>
                    <w:szCs w:val="28"/>
                    <w:lang w:val="en-RU"/>
                  </w:rPr>
                  <m:t>W</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Фильтр сверточного слоя (размер 2)</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m:rPr>
                    <m:nor/>
                  </m:rPr>
                  <w:rPr>
                    <w:rFonts w:ascii="Times New Roman" w:hAnsi="Times New Roman" w:cs="Times New Roman"/>
                    <w:sz w:val="28"/>
                    <w:szCs w:val="28"/>
                    <w:lang w:val="en-RU"/>
                  </w:rPr>
                  <w:lastRenderedPageBreak/>
                  <m:t>ReLU</m:t>
                </m:r>
                <m:d>
                  <m:dPr>
                    <m:ctrlPr>
                      <w:rPr>
                        <w:rFonts w:ascii="Cambria Math" w:hAnsi="Cambria Math" w:cs="Times New Roman"/>
                        <w:i/>
                        <w:sz w:val="28"/>
                        <w:szCs w:val="28"/>
                        <w:lang w:val="en-RU"/>
                      </w:rPr>
                    </m:ctrlPr>
                  </m:dPr>
                  <m:e>
                    <m:r>
                      <w:rPr>
                        <w:rFonts w:ascii="Cambria Math" w:hAnsi="Cambria Math" w:cs="Times New Roman"/>
                        <w:sz w:val="28"/>
                        <w:szCs w:val="28"/>
                        <w:lang w:val="en-RU"/>
                      </w:rPr>
                      <m:t>x</m:t>
                    </m:r>
                  </m:e>
                </m:d>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Функция активации ReLU: </w:t>
            </w:r>
            <m:oMath>
              <m:r>
                <m:rPr>
                  <m:sty m:val="p"/>
                </m:rPr>
                <w:rPr>
                  <w:rFonts w:ascii="Cambria Math" w:hAnsi="Cambria Math" w:cs="Times New Roman"/>
                  <w:sz w:val="28"/>
                  <w:szCs w:val="28"/>
                  <w:lang w:val="en-RU"/>
                </w:rPr>
                <m:t>ma</m:t>
              </m:r>
              <m:func>
                <m:funcPr>
                  <m:ctrlPr>
                    <w:rPr>
                      <w:rFonts w:ascii="Cambria Math" w:hAnsi="Cambria Math" w:cs="Times New Roman"/>
                      <w:i/>
                      <w:sz w:val="28"/>
                      <w:szCs w:val="28"/>
                      <w:lang w:val="en-RU"/>
                    </w:rPr>
                  </m:ctrlPr>
                </m:funcPr>
                <m:fName>
                  <m:r>
                    <m:rPr>
                      <m:sty m:val="p"/>
                    </m:rPr>
                    <w:rPr>
                      <w:rFonts w:ascii="Cambria Math" w:hAnsi="Cambria Math" w:cs="Times New Roman"/>
                      <w:sz w:val="28"/>
                      <w:szCs w:val="28"/>
                      <w:lang w:val="en-RU"/>
                    </w:rPr>
                    <m:t>x</m:t>
                  </m:r>
                  <m:ctrlPr>
                    <w:rPr>
                      <w:rFonts w:ascii="Cambria Math" w:hAnsi="Cambria Math" w:cs="Times New Roman"/>
                      <w:sz w:val="28"/>
                      <w:szCs w:val="28"/>
                      <w:lang w:val="en-RU"/>
                    </w:rPr>
                  </m:ctrlPr>
                </m:fName>
                <m:e>
                  <m:d>
                    <m:dPr>
                      <m:ctrlPr>
                        <w:rPr>
                          <w:rFonts w:ascii="Cambria Math" w:hAnsi="Cambria Math" w:cs="Times New Roman"/>
                          <w:i/>
                          <w:sz w:val="28"/>
                          <w:szCs w:val="28"/>
                          <w:lang w:val="en-RU"/>
                        </w:rPr>
                      </m:ctrlPr>
                    </m:dPr>
                    <m:e>
                      <m:r>
                        <w:rPr>
                          <w:rFonts w:ascii="Cambria Math" w:hAnsi="Cambria Math" w:cs="Times New Roman"/>
                          <w:sz w:val="28"/>
                          <w:szCs w:val="28"/>
                          <w:lang w:val="en-RU"/>
                        </w:rPr>
                        <m:t>x,0</m:t>
                      </m:r>
                    </m:e>
                  </m:d>
                </m:e>
              </m:func>
            </m:oMath>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m:rPr>
                    <m:nor/>
                  </m:rPr>
                  <w:rPr>
                    <w:rFonts w:ascii="Times New Roman" w:hAnsi="Times New Roman" w:cs="Times New Roman"/>
                    <w:sz w:val="28"/>
                    <w:szCs w:val="28"/>
                    <w:lang w:val="en-RU"/>
                  </w:rPr>
                  <m:t>maxout</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Функция активации, выбирающая максимум из двух входов</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r w:rsidR="00574AC1" w:rsidRPr="00947C03" w:rsidTr="007F424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m:oMathPara>
              <m:oMath>
                <m:r>
                  <m:rPr>
                    <m:nor/>
                  </m:rPr>
                  <w:rPr>
                    <w:rFonts w:ascii="Times New Roman" w:hAnsi="Times New Roman" w:cs="Times New Roman"/>
                    <w:sz w:val="28"/>
                    <w:szCs w:val="28"/>
                    <w:lang w:val="en-RU"/>
                  </w:rPr>
                  <m:t>softmax</m:t>
                </m:r>
              </m:oMath>
            </m:oMathPara>
          </w:p>
        </w:tc>
        <w:tc>
          <w:tcPr>
            <w:tcW w:w="52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Функция активации для многоклассовой классификации</w:t>
            </w:r>
          </w:p>
        </w:tc>
        <w:tc>
          <w:tcPr>
            <w:tcW w:w="419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74AC1" w:rsidRPr="00CB7322" w:rsidRDefault="00574AC1" w:rsidP="007F424D">
            <w:pPr>
              <w:rPr>
                <w:rFonts w:ascii="Times New Roman" w:hAnsi="Times New Roman" w:cs="Times New Roman"/>
                <w:sz w:val="28"/>
                <w:szCs w:val="28"/>
                <w:lang w:val="en-RU"/>
              </w:rPr>
            </w:pPr>
            <w:r w:rsidRPr="00CB7322">
              <w:rPr>
                <w:rFonts w:ascii="Times New Roman" w:hAnsi="Times New Roman" w:cs="Times New Roman"/>
                <w:sz w:val="28"/>
                <w:szCs w:val="28"/>
                <w:lang w:val="en-RU"/>
              </w:rPr>
              <w:t>-</w:t>
            </w:r>
          </w:p>
        </w:tc>
      </w:tr>
    </w:tbl>
    <w:p w:rsidR="00574AC1" w:rsidRPr="004B0B11" w:rsidRDefault="00B62CE4" w:rsidP="00574AC1">
      <w:pPr>
        <w:rPr>
          <w:rFonts w:ascii="Times New Roman" w:hAnsi="Times New Roman" w:cs="Times New Roman"/>
          <w:sz w:val="28"/>
          <w:szCs w:val="28"/>
        </w:rPr>
      </w:pPr>
      <w:r>
        <w:rPr>
          <w:sz w:val="22"/>
          <w:szCs w:val="22"/>
          <w:lang w:eastAsia="en-US"/>
        </w:rPr>
      </w:r>
      <w:r>
        <w:rPr>
          <w:sz w:val="22"/>
          <w:szCs w:val="22"/>
          <w:lang w:eastAsia="en-US"/>
        </w:rPr>
        <w:pict>
          <v:rect id="Horizontal Line 1" o:spid="_x0000_s1026" alt="" style="width:496.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74AC1" w:rsidRDefault="00574AC1" w:rsidP="00574AC1">
      <w:pPr>
        <w:tabs>
          <w:tab w:val="left" w:pos="1357"/>
        </w:tabs>
        <w:rPr>
          <w:rFonts w:ascii="Times New Roman" w:hAnsi="Times New Roman" w:cs="Times New Roman"/>
          <w:b/>
          <w:sz w:val="28"/>
          <w:szCs w:val="28"/>
        </w:rPr>
      </w:pPr>
    </w:p>
    <w:p w:rsidR="00574AC1" w:rsidRDefault="00574AC1" w:rsidP="00574AC1">
      <w:pPr>
        <w:tabs>
          <w:tab w:val="left" w:pos="1357"/>
        </w:tabs>
        <w:rPr>
          <w:rFonts w:ascii="Times New Roman" w:hAnsi="Times New Roman" w:cs="Times New Roman"/>
          <w:b/>
          <w:sz w:val="28"/>
          <w:szCs w:val="28"/>
        </w:rPr>
      </w:pPr>
    </w:p>
    <w:p w:rsidR="00574AC1" w:rsidRDefault="00574AC1" w:rsidP="00574AC1">
      <w:pPr>
        <w:tabs>
          <w:tab w:val="left" w:pos="1357"/>
        </w:tabs>
        <w:rPr>
          <w:rFonts w:ascii="Times New Roman" w:hAnsi="Times New Roman" w:cs="Times New Roman"/>
          <w:b/>
          <w:sz w:val="28"/>
          <w:szCs w:val="28"/>
        </w:rPr>
      </w:pPr>
    </w:p>
    <w:p w:rsidR="00574AC1" w:rsidRPr="00574AC1" w:rsidRDefault="00574AC1" w:rsidP="00574AC1">
      <w:pPr>
        <w:tabs>
          <w:tab w:val="left" w:pos="1357"/>
        </w:tabs>
      </w:pPr>
      <w:r w:rsidRPr="002717D2">
        <w:br w:type="page"/>
      </w:r>
    </w:p>
    <w:p w:rsidR="003E6564" w:rsidRPr="00737A3F" w:rsidRDefault="00000000" w:rsidP="00574AC1">
      <w:pPr>
        <w:pStyle w:val="Heading2"/>
        <w:spacing w:line="360" w:lineRule="auto"/>
        <w:rPr>
          <w:rFonts w:ascii="Times New Roman" w:hAnsi="Times New Roman" w:cs="Times New Roman"/>
          <w:b/>
          <w:bCs/>
          <w:color w:val="auto"/>
          <w:sz w:val="36"/>
          <w:szCs w:val="36"/>
          <w:lang w:val="ru-RU"/>
        </w:rPr>
      </w:pPr>
      <w:r w:rsidRPr="00737A3F">
        <w:rPr>
          <w:rFonts w:ascii="Times New Roman" w:hAnsi="Times New Roman" w:cs="Times New Roman"/>
          <w:b/>
          <w:bCs/>
          <w:color w:val="auto"/>
          <w:sz w:val="36"/>
          <w:szCs w:val="36"/>
          <w:lang w:val="ru-RU"/>
        </w:rPr>
        <w:lastRenderedPageBreak/>
        <w:t>1. Введение</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Актуальность.</w:t>
      </w:r>
      <w:r w:rsidRPr="00574AC1">
        <w:rPr>
          <w:rFonts w:ascii="Times New Roman" w:hAnsi="Times New Roman" w:cs="Times New Roman"/>
          <w:sz w:val="28"/>
          <w:szCs w:val="28"/>
          <w:lang w:val="ru-RU"/>
        </w:rPr>
        <w:t xml:space="preserve"> Рынок деривативов опирается на корректную оценку опционов. Для европейских контрактов в модели Блэка–Шоулза–Мертона известны аналитические соотношения [3], [4]. Для </w:t>
      </w:r>
      <w:r w:rsidRPr="00574AC1">
        <w:rPr>
          <w:rFonts w:ascii="Times New Roman" w:hAnsi="Times New Roman" w:cs="Times New Roman"/>
          <w:b/>
          <w:bCs/>
          <w:sz w:val="28"/>
          <w:szCs w:val="28"/>
          <w:lang w:val="ru-RU"/>
        </w:rPr>
        <w:t>американских</w:t>
      </w:r>
      <w:r w:rsidRPr="00574AC1">
        <w:rPr>
          <w:rFonts w:ascii="Times New Roman" w:hAnsi="Times New Roman" w:cs="Times New Roman"/>
          <w:sz w:val="28"/>
          <w:szCs w:val="28"/>
          <w:lang w:val="ru-RU"/>
        </w:rPr>
        <w:t xml:space="preserve"> опционов, допускающих досрочное исполнение, в той же постановке, как правило, </w:t>
      </w:r>
      <w:r w:rsidRPr="00574AC1">
        <w:rPr>
          <w:rFonts w:ascii="Times New Roman" w:hAnsi="Times New Roman" w:cs="Times New Roman"/>
          <w:b/>
          <w:bCs/>
          <w:sz w:val="28"/>
          <w:szCs w:val="28"/>
          <w:lang w:val="ru-RU"/>
        </w:rPr>
        <w:t>нет универсальной формулы в замкнутом виде</w:t>
      </w:r>
      <w:r w:rsidRPr="00574AC1">
        <w:rPr>
          <w:rFonts w:ascii="Times New Roman" w:hAnsi="Times New Roman" w:cs="Times New Roman"/>
          <w:sz w:val="28"/>
          <w:szCs w:val="28"/>
          <w:lang w:val="ru-RU"/>
        </w:rPr>
        <w:t xml:space="preserve">; применяются решёточные методы, схемы для уравнений в частных производных с подвижной границей, методы Монте-Карло с оценкой условного ожидания [8], [9]. Параллельно развиваются </w:t>
      </w:r>
      <w:r w:rsidRPr="00574AC1">
        <w:rPr>
          <w:rFonts w:ascii="Times New Roman" w:hAnsi="Times New Roman" w:cs="Times New Roman"/>
          <w:b/>
          <w:bCs/>
          <w:sz w:val="28"/>
          <w:szCs w:val="28"/>
          <w:lang w:val="ru-RU"/>
        </w:rPr>
        <w:t>нейросетевые</w:t>
      </w:r>
      <w:r w:rsidRPr="00574AC1">
        <w:rPr>
          <w:rFonts w:ascii="Times New Roman" w:hAnsi="Times New Roman" w:cs="Times New Roman"/>
          <w:sz w:val="28"/>
          <w:szCs w:val="28"/>
          <w:lang w:val="ru-RU"/>
        </w:rPr>
        <w:t xml:space="preserve"> методы ценообразования и вычисления подразумеваемой волатильности [7]. Отдельный интерес представляют </w:t>
      </w:r>
      <w:r w:rsidRPr="00574AC1">
        <w:rPr>
          <w:rFonts w:ascii="Times New Roman" w:hAnsi="Times New Roman" w:cs="Times New Roman"/>
          <w:b/>
          <w:bCs/>
          <w:sz w:val="28"/>
          <w:szCs w:val="28"/>
          <w:lang w:val="ru-RU"/>
        </w:rPr>
        <w:t>структурированные</w:t>
      </w:r>
      <w:r w:rsidRPr="00574AC1">
        <w:rPr>
          <w:rFonts w:ascii="Times New Roman" w:hAnsi="Times New Roman" w:cs="Times New Roman"/>
          <w:sz w:val="28"/>
          <w:szCs w:val="28"/>
          <w:lang w:val="ru-RU"/>
        </w:rPr>
        <w:t xml:space="preserve"> архитектуры, где слои сети соответствуют шагам известного дискретного алгоритма: так сохраняется интерпретируемость и связь с классической теорией [1], [4], [5].</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Цель работы</w:t>
      </w:r>
      <w:r w:rsidRPr="00574AC1">
        <w:rPr>
          <w:rFonts w:ascii="Times New Roman" w:hAnsi="Times New Roman" w:cs="Times New Roman"/>
          <w:sz w:val="28"/>
          <w:szCs w:val="28"/>
          <w:lang w:val="ru-RU"/>
        </w:rPr>
        <w:t xml:space="preserve"> — реализовать нейросетевые модели </w:t>
      </w:r>
      <w:r w:rsidRPr="00574AC1">
        <w:rPr>
          <w:rFonts w:ascii="Times New Roman" w:hAnsi="Times New Roman" w:cs="Times New Roman"/>
          <w:b/>
          <w:bCs/>
          <w:sz w:val="28"/>
          <w:szCs w:val="28"/>
        </w:rPr>
        <w:t>BTNetEuropean</w:t>
      </w:r>
      <w:r w:rsidRPr="00574AC1">
        <w:rPr>
          <w:rFonts w:ascii="Times New Roman" w:hAnsi="Times New Roman" w:cs="Times New Roman"/>
          <w:sz w:val="28"/>
          <w:szCs w:val="28"/>
          <w:lang w:val="ru-RU"/>
        </w:rPr>
        <w:t xml:space="preserve"> и </w:t>
      </w:r>
      <w:r w:rsidRPr="00574AC1">
        <w:rPr>
          <w:rFonts w:ascii="Times New Roman" w:hAnsi="Times New Roman" w:cs="Times New Roman"/>
          <w:b/>
          <w:bCs/>
          <w:sz w:val="28"/>
          <w:szCs w:val="28"/>
        </w:rPr>
        <w:t>BTNetAmerican</w:t>
      </w:r>
      <w:r w:rsidRPr="00574AC1">
        <w:rPr>
          <w:rFonts w:ascii="Times New Roman" w:hAnsi="Times New Roman" w:cs="Times New Roman"/>
          <w:sz w:val="28"/>
          <w:szCs w:val="28"/>
          <w:lang w:val="ru-RU"/>
        </w:rPr>
        <w:t xml:space="preserve">, соответствующие биномиальной схеме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[2], провести обучение на синтетических данных и </w:t>
      </w:r>
      <w:r w:rsidRPr="00574AC1">
        <w:rPr>
          <w:rFonts w:ascii="Times New Roman" w:hAnsi="Times New Roman" w:cs="Times New Roman"/>
          <w:b/>
          <w:bCs/>
          <w:sz w:val="28"/>
          <w:szCs w:val="28"/>
          <w:lang w:val="ru-RU"/>
        </w:rPr>
        <w:t>верифицировать</w:t>
      </w:r>
      <w:r w:rsidRPr="00574AC1">
        <w:rPr>
          <w:rFonts w:ascii="Times New Roman" w:hAnsi="Times New Roman" w:cs="Times New Roman"/>
          <w:sz w:val="28"/>
          <w:szCs w:val="28"/>
          <w:lang w:val="ru-RU"/>
        </w:rPr>
        <w:t xml:space="preserve"> результаты путём сравнения с эталонами: аналитика Блэка–Шоулза для европейского пута [3], биномиальное дерево с заданным числом шагов [2], [4], [5] и </w:t>
      </w:r>
      <w:r w:rsidRPr="00574AC1">
        <w:rPr>
          <w:rFonts w:ascii="Times New Roman" w:hAnsi="Times New Roman" w:cs="Times New Roman"/>
          <w:b/>
          <w:bCs/>
          <w:sz w:val="28"/>
          <w:szCs w:val="28"/>
          <w:lang w:val="ru-RU"/>
        </w:rPr>
        <w:t>густое</w:t>
      </w:r>
      <w:r w:rsidRPr="00574AC1">
        <w:rPr>
          <w:rFonts w:ascii="Times New Roman" w:hAnsi="Times New Roman" w:cs="Times New Roman"/>
          <w:sz w:val="28"/>
          <w:szCs w:val="28"/>
          <w:lang w:val="ru-RU"/>
        </w:rPr>
        <w:t xml:space="preserve"> биномиальное дерево для американского пута; при необходимости сопоставление с библиотекой </w:t>
      </w:r>
      <w:r w:rsidRPr="00574AC1">
        <w:rPr>
          <w:rFonts w:ascii="Times New Roman" w:hAnsi="Times New Roman" w:cs="Times New Roman"/>
          <w:b/>
          <w:bCs/>
          <w:sz w:val="28"/>
          <w:szCs w:val="28"/>
        </w:rPr>
        <w:t>QuantLib</w:t>
      </w:r>
      <w:r w:rsidRPr="00574AC1">
        <w:rPr>
          <w:rFonts w:ascii="Times New Roman" w:hAnsi="Times New Roman" w:cs="Times New Roman"/>
          <w:sz w:val="28"/>
          <w:szCs w:val="28"/>
          <w:lang w:val="ru-RU"/>
        </w:rPr>
        <w:t xml:space="preserve"> [10] (в соответствии с индивидуальным заданием на НИР).</w:t>
      </w:r>
    </w:p>
    <w:p w:rsidR="003E6564" w:rsidRPr="00574AC1" w:rsidRDefault="00000000" w:rsidP="00574AC1">
      <w:pPr>
        <w:pStyle w:val="BodyText"/>
        <w:spacing w:line="360" w:lineRule="auto"/>
        <w:rPr>
          <w:rFonts w:ascii="Times New Roman" w:hAnsi="Times New Roman" w:cs="Times New Roman"/>
          <w:sz w:val="28"/>
          <w:szCs w:val="28"/>
        </w:rPr>
      </w:pPr>
      <w:r w:rsidRPr="00574AC1">
        <w:rPr>
          <w:rFonts w:ascii="Times New Roman" w:hAnsi="Times New Roman" w:cs="Times New Roman"/>
          <w:b/>
          <w:bCs/>
          <w:sz w:val="28"/>
          <w:szCs w:val="28"/>
        </w:rPr>
        <w:t>Задачи исследования:</w:t>
      </w:r>
    </w:p>
    <w:p w:rsidR="003E6564" w:rsidRPr="00574AC1" w:rsidRDefault="00000000" w:rsidP="00574AC1">
      <w:pPr>
        <w:numPr>
          <w:ilvl w:val="0"/>
          <w:numId w:val="2"/>
        </w:numPr>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Проанализировать классические и нейросетевые подходы к оценке опционов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 численные методы, работы по </w:t>
      </w:r>
      <w:r w:rsidRPr="00574AC1">
        <w:rPr>
          <w:rFonts w:ascii="Times New Roman" w:hAnsi="Times New Roman" w:cs="Times New Roman"/>
          <w:sz w:val="28"/>
          <w:szCs w:val="28"/>
        </w:rPr>
        <w:t>ML</w:t>
      </w:r>
      <w:r w:rsidRPr="00574AC1">
        <w:rPr>
          <w:rFonts w:ascii="Times New Roman" w:hAnsi="Times New Roman" w:cs="Times New Roman"/>
          <w:sz w:val="28"/>
          <w:szCs w:val="28"/>
          <w:lang w:val="ru-RU"/>
        </w:rPr>
        <w:t xml:space="preserve"> в финансах) и выделить место структурированной архитектуры [1], [2], [7].</w:t>
      </w:r>
    </w:p>
    <w:p w:rsidR="003E6564" w:rsidRPr="00574AC1" w:rsidRDefault="00000000" w:rsidP="00574AC1">
      <w:pPr>
        <w:numPr>
          <w:ilvl w:val="0"/>
          <w:numId w:val="2"/>
        </w:numPr>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lastRenderedPageBreak/>
        <w:t xml:space="preserve">Описать </w:t>
      </w:r>
      <w:r w:rsidRPr="00574AC1">
        <w:rPr>
          <w:rFonts w:ascii="Times New Roman" w:hAnsi="Times New Roman" w:cs="Times New Roman"/>
          <w:b/>
          <w:bCs/>
          <w:sz w:val="28"/>
          <w:szCs w:val="28"/>
          <w:lang w:val="ru-RU"/>
        </w:rPr>
        <w:t>математическую</w:t>
      </w:r>
      <w:r w:rsidRPr="00574AC1">
        <w:rPr>
          <w:rFonts w:ascii="Times New Roman" w:hAnsi="Times New Roman" w:cs="Times New Roman"/>
          <w:sz w:val="28"/>
          <w:szCs w:val="28"/>
          <w:lang w:val="ru-RU"/>
        </w:rPr>
        <w:t xml:space="preserve"> модель биномиального дерева и отображение обратного хода на архитектуру сети (полносвязный слой, свёртки, </w:t>
      </w:r>
      <w:r w:rsidRPr="00574AC1">
        <w:rPr>
          <w:rFonts w:ascii="Times New Roman" w:hAnsi="Times New Roman" w:cs="Times New Roman"/>
          <w:sz w:val="28"/>
          <w:szCs w:val="28"/>
        </w:rPr>
        <w:t>maxout</w:t>
      </w:r>
      <w:r w:rsidRPr="00574AC1">
        <w:rPr>
          <w:rFonts w:ascii="Times New Roman" w:hAnsi="Times New Roman" w:cs="Times New Roman"/>
          <w:sz w:val="28"/>
          <w:szCs w:val="28"/>
          <w:lang w:val="ru-RU"/>
        </w:rPr>
        <w:t xml:space="preserve">) с указанием условий согласования весов с параметрами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[1], [2], [5], [6].</w:t>
      </w:r>
    </w:p>
    <w:p w:rsidR="003E6564" w:rsidRPr="00574AC1" w:rsidRDefault="00000000" w:rsidP="00574AC1">
      <w:pPr>
        <w:numPr>
          <w:ilvl w:val="0"/>
          <w:numId w:val="2"/>
        </w:numPr>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Реализовать программный комплекс на </w:t>
      </w:r>
      <w:r w:rsidRPr="00574AC1">
        <w:rPr>
          <w:rFonts w:ascii="Times New Roman" w:hAnsi="Times New Roman" w:cs="Times New Roman"/>
          <w:b/>
          <w:bCs/>
          <w:sz w:val="28"/>
          <w:szCs w:val="28"/>
        </w:rPr>
        <w:t>Python</w:t>
      </w:r>
      <w:r w:rsidRPr="00574AC1">
        <w:rPr>
          <w:rFonts w:ascii="Times New Roman" w:hAnsi="Times New Roman" w:cs="Times New Roman"/>
          <w:sz w:val="28"/>
          <w:szCs w:val="28"/>
          <w:lang w:val="ru-RU"/>
        </w:rPr>
        <w:t xml:space="preserve"> с использованием </w:t>
      </w:r>
      <w:r w:rsidRPr="00574AC1">
        <w:rPr>
          <w:rFonts w:ascii="Times New Roman" w:hAnsi="Times New Roman" w:cs="Times New Roman"/>
          <w:b/>
          <w:bCs/>
          <w:sz w:val="28"/>
          <w:szCs w:val="28"/>
        </w:rPr>
        <w:t>PyTorch</w:t>
      </w:r>
      <w:r w:rsidRPr="00574AC1">
        <w:rPr>
          <w:rFonts w:ascii="Times New Roman" w:hAnsi="Times New Roman" w:cs="Times New Roman"/>
          <w:sz w:val="28"/>
          <w:szCs w:val="28"/>
          <w:lang w:val="ru-RU"/>
        </w:rPr>
        <w:t xml:space="preserve"> [11], вспомогательных библиотек </w:t>
      </w:r>
      <w:r w:rsidRPr="00574AC1">
        <w:rPr>
          <w:rFonts w:ascii="Times New Roman" w:hAnsi="Times New Roman" w:cs="Times New Roman"/>
          <w:b/>
          <w:bCs/>
          <w:sz w:val="28"/>
          <w:szCs w:val="28"/>
        </w:rPr>
        <w:t>NumPy</w:t>
      </w:r>
      <w:r w:rsidRPr="00574AC1">
        <w:rPr>
          <w:rFonts w:ascii="Times New Roman" w:hAnsi="Times New Roman" w:cs="Times New Roman"/>
          <w:sz w:val="28"/>
          <w:szCs w:val="28"/>
          <w:lang w:val="ru-RU"/>
        </w:rPr>
        <w:t xml:space="preserve">, </w:t>
      </w:r>
      <w:r w:rsidRPr="00574AC1">
        <w:rPr>
          <w:rFonts w:ascii="Times New Roman" w:hAnsi="Times New Roman" w:cs="Times New Roman"/>
          <w:b/>
          <w:bCs/>
          <w:sz w:val="28"/>
          <w:szCs w:val="28"/>
        </w:rPr>
        <w:t>SciPy</w:t>
      </w:r>
      <w:r w:rsidRPr="00574AC1">
        <w:rPr>
          <w:rFonts w:ascii="Times New Roman" w:hAnsi="Times New Roman" w:cs="Times New Roman"/>
          <w:sz w:val="28"/>
          <w:szCs w:val="28"/>
          <w:lang w:val="ru-RU"/>
        </w:rPr>
        <w:t xml:space="preserve"> [12], </w:t>
      </w:r>
      <w:r w:rsidRPr="00574AC1">
        <w:rPr>
          <w:rFonts w:ascii="Times New Roman" w:hAnsi="Times New Roman" w:cs="Times New Roman"/>
          <w:b/>
          <w:bCs/>
          <w:sz w:val="28"/>
          <w:szCs w:val="28"/>
        </w:rPr>
        <w:t>Matplotlib</w:t>
      </w:r>
      <w:r w:rsidRPr="00574AC1">
        <w:rPr>
          <w:rFonts w:ascii="Times New Roman" w:hAnsi="Times New Roman" w:cs="Times New Roman"/>
          <w:sz w:val="28"/>
          <w:szCs w:val="28"/>
          <w:lang w:val="ru-RU"/>
        </w:rPr>
        <w:t xml:space="preserve"> [13], зафиксировать зависимости и оформить воспроизводимый эксперимент в ноутбуке.</w:t>
      </w:r>
    </w:p>
    <w:p w:rsidR="003E6564" w:rsidRPr="00574AC1" w:rsidRDefault="00000000" w:rsidP="00574AC1">
      <w:pPr>
        <w:numPr>
          <w:ilvl w:val="0"/>
          <w:numId w:val="2"/>
        </w:numPr>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Провести </w:t>
      </w:r>
      <w:r w:rsidRPr="00574AC1">
        <w:rPr>
          <w:rFonts w:ascii="Times New Roman" w:hAnsi="Times New Roman" w:cs="Times New Roman"/>
          <w:b/>
          <w:bCs/>
          <w:sz w:val="28"/>
          <w:szCs w:val="28"/>
          <w:lang w:val="ru-RU"/>
        </w:rPr>
        <w:t>численные эксперименты</w:t>
      </w:r>
      <w:r w:rsidRPr="00574AC1">
        <w:rPr>
          <w:rFonts w:ascii="Times New Roman" w:hAnsi="Times New Roman" w:cs="Times New Roman"/>
          <w:sz w:val="28"/>
          <w:szCs w:val="28"/>
          <w:lang w:val="ru-RU"/>
        </w:rPr>
        <w:t>, построить таблицы и графики, оценить метрики отклонения от эталонов и сформулировать выводы о работоспособности архитектуры.</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Объект исследования</w:t>
      </w:r>
      <w:r w:rsidRPr="00574AC1">
        <w:rPr>
          <w:rFonts w:ascii="Times New Roman" w:hAnsi="Times New Roman" w:cs="Times New Roman"/>
          <w:sz w:val="28"/>
          <w:szCs w:val="28"/>
          <w:lang w:val="ru-RU"/>
        </w:rPr>
        <w:t xml:space="preserve"> — процессы и методы оценки опционов пут в дискретной биномиальной постановке. </w:t>
      </w:r>
      <w:r w:rsidRPr="00574AC1">
        <w:rPr>
          <w:rFonts w:ascii="Times New Roman" w:hAnsi="Times New Roman" w:cs="Times New Roman"/>
          <w:b/>
          <w:bCs/>
          <w:sz w:val="28"/>
          <w:szCs w:val="28"/>
          <w:lang w:val="ru-RU"/>
        </w:rPr>
        <w:t>Предмет исследования</w:t>
      </w:r>
      <w:r w:rsidRPr="00574AC1">
        <w:rPr>
          <w:rFonts w:ascii="Times New Roman" w:hAnsi="Times New Roman" w:cs="Times New Roman"/>
          <w:sz w:val="28"/>
          <w:szCs w:val="28"/>
          <w:lang w:val="ru-RU"/>
        </w:rPr>
        <w:t xml:space="preserve"> — нейросетевая архитектура </w:t>
      </w:r>
      <w:r w:rsidRPr="00574AC1">
        <w:rPr>
          <w:rFonts w:ascii="Times New Roman" w:hAnsi="Times New Roman" w:cs="Times New Roman"/>
          <w:sz w:val="28"/>
          <w:szCs w:val="28"/>
        </w:rPr>
        <w:t>BTNet</w:t>
      </w:r>
      <w:r w:rsidRPr="00574AC1">
        <w:rPr>
          <w:rFonts w:ascii="Times New Roman" w:hAnsi="Times New Roman" w:cs="Times New Roman"/>
          <w:sz w:val="28"/>
          <w:szCs w:val="28"/>
          <w:lang w:val="ru-RU"/>
        </w:rPr>
        <w:t xml:space="preserve"> и её программная реализация с анализом точности.</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Трек выполнения НИР:</w:t>
      </w:r>
      <w:r w:rsidRPr="00574AC1">
        <w:rPr>
          <w:rFonts w:ascii="Times New Roman" w:hAnsi="Times New Roman" w:cs="Times New Roman"/>
          <w:sz w:val="28"/>
          <w:szCs w:val="28"/>
          <w:lang w:val="ru-RU"/>
        </w:rPr>
        <w:t xml:space="preserve"> </w:t>
      </w:r>
      <w:r w:rsidRPr="00574AC1">
        <w:rPr>
          <w:rFonts w:ascii="Times New Roman" w:hAnsi="Times New Roman" w:cs="Times New Roman"/>
          <w:b/>
          <w:bCs/>
          <w:sz w:val="28"/>
          <w:szCs w:val="28"/>
          <w:lang w:val="ru-RU"/>
        </w:rPr>
        <w:t>П (прикладной)</w:t>
      </w:r>
      <w:r w:rsidRPr="00574AC1">
        <w:rPr>
          <w:rFonts w:ascii="Times New Roman" w:hAnsi="Times New Roman" w:cs="Times New Roman"/>
          <w:sz w:val="28"/>
          <w:szCs w:val="28"/>
          <w:lang w:val="ru-RU"/>
        </w:rPr>
        <w:t xml:space="preserve"> — разработка программного комплекса, документации и результатов вычислительной апробации.</w:t>
      </w:r>
    </w:p>
    <w:p w:rsidR="003E6564" w:rsidRPr="00737A3F" w:rsidRDefault="00000000" w:rsidP="00574AC1">
      <w:pPr>
        <w:pStyle w:val="Heading2"/>
        <w:spacing w:line="360" w:lineRule="auto"/>
        <w:rPr>
          <w:rFonts w:ascii="Times New Roman" w:hAnsi="Times New Roman" w:cs="Times New Roman"/>
          <w:b/>
          <w:bCs/>
          <w:color w:val="auto"/>
          <w:sz w:val="36"/>
          <w:szCs w:val="36"/>
          <w:lang w:val="ru-RU"/>
        </w:rPr>
      </w:pPr>
      <w:bookmarkStart w:id="13" w:name="обзоры"/>
      <w:bookmarkEnd w:id="1"/>
      <w:r w:rsidRPr="00737A3F">
        <w:rPr>
          <w:rFonts w:ascii="Times New Roman" w:hAnsi="Times New Roman" w:cs="Times New Roman"/>
          <w:b/>
          <w:bCs/>
          <w:color w:val="auto"/>
          <w:sz w:val="36"/>
          <w:szCs w:val="36"/>
          <w:lang w:val="ru-RU"/>
        </w:rPr>
        <w:t>2. Обзоры</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 xml:space="preserve">Биномиальная модель </w:t>
      </w:r>
      <w:r w:rsidRPr="00574AC1">
        <w:rPr>
          <w:rFonts w:ascii="Times New Roman" w:hAnsi="Times New Roman" w:cs="Times New Roman"/>
          <w:b/>
          <w:bCs/>
          <w:sz w:val="28"/>
          <w:szCs w:val="28"/>
        </w:rPr>
        <w:t>CRR</w:t>
      </w:r>
      <w:r w:rsidRPr="00574AC1">
        <w:rPr>
          <w:rFonts w:ascii="Times New Roman" w:hAnsi="Times New Roman" w:cs="Times New Roman"/>
          <w:b/>
          <w:bCs/>
          <w:sz w:val="28"/>
          <w:szCs w:val="28"/>
          <w:lang w:val="ru-RU"/>
        </w:rPr>
        <w:t>.</w:t>
      </w:r>
      <w:r w:rsidRPr="00574AC1">
        <w:rPr>
          <w:rFonts w:ascii="Times New Roman" w:hAnsi="Times New Roman" w:cs="Times New Roman"/>
          <w:sz w:val="28"/>
          <w:szCs w:val="28"/>
          <w:lang w:val="ru-RU"/>
        </w:rPr>
        <w:t xml:space="preserve"> Модель Кокса–Росса–Рубинштейна [2] дискретизирует время и цену базового актива; цена опциона получается </w:t>
      </w:r>
      <w:r w:rsidRPr="00574AC1">
        <w:rPr>
          <w:rFonts w:ascii="Times New Roman" w:hAnsi="Times New Roman" w:cs="Times New Roman"/>
          <w:b/>
          <w:bCs/>
          <w:sz w:val="28"/>
          <w:szCs w:val="28"/>
          <w:lang w:val="ru-RU"/>
        </w:rPr>
        <w:t>обратным ходом</w:t>
      </w:r>
      <w:r w:rsidRPr="00574AC1">
        <w:rPr>
          <w:rFonts w:ascii="Times New Roman" w:hAnsi="Times New Roman" w:cs="Times New Roman"/>
          <w:sz w:val="28"/>
          <w:szCs w:val="28"/>
          <w:lang w:val="ru-RU"/>
        </w:rPr>
        <w:t xml:space="preserve"> по дереву с риск-нейтральными вероятностями. Для американского опциона на каждом узле выполняется сравнение ценности удержания и немедленного исполнения [4], [5], [8]. Метод нагляден и широко </w:t>
      </w:r>
      <w:r w:rsidRPr="00574AC1">
        <w:rPr>
          <w:rFonts w:ascii="Times New Roman" w:hAnsi="Times New Roman" w:cs="Times New Roman"/>
          <w:sz w:val="28"/>
          <w:szCs w:val="28"/>
          <w:lang w:val="ru-RU"/>
        </w:rPr>
        <w:lastRenderedPageBreak/>
        <w:t>используется в обучении и в инженерных расчётах; точность растёт с числом шагов за счёт вычислительных затрат.</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Модель Блэка–Шоулза и европейский опцион.</w:t>
      </w:r>
      <w:r w:rsidRPr="00574AC1">
        <w:rPr>
          <w:rFonts w:ascii="Times New Roman" w:hAnsi="Times New Roman" w:cs="Times New Roman"/>
          <w:sz w:val="28"/>
          <w:szCs w:val="28"/>
          <w:lang w:val="ru-RU"/>
        </w:rPr>
        <w:t xml:space="preserve"> В непрерывном пределе при постоянной волатильности цена </w:t>
      </w:r>
      <w:r w:rsidRPr="00574AC1">
        <w:rPr>
          <w:rFonts w:ascii="Times New Roman" w:hAnsi="Times New Roman" w:cs="Times New Roman"/>
          <w:b/>
          <w:bCs/>
          <w:sz w:val="28"/>
          <w:szCs w:val="28"/>
          <w:lang w:val="ru-RU"/>
        </w:rPr>
        <w:t>европейского</w:t>
      </w:r>
      <w:r w:rsidRPr="00574AC1">
        <w:rPr>
          <w:rFonts w:ascii="Times New Roman" w:hAnsi="Times New Roman" w:cs="Times New Roman"/>
          <w:sz w:val="28"/>
          <w:szCs w:val="28"/>
          <w:lang w:val="ru-RU"/>
        </w:rPr>
        <w:t xml:space="preserve"> пута задаётся аналитически [3]; этот результат служит </w:t>
      </w:r>
      <w:r w:rsidRPr="00574AC1">
        <w:rPr>
          <w:rFonts w:ascii="Times New Roman" w:hAnsi="Times New Roman" w:cs="Times New Roman"/>
          <w:b/>
          <w:bCs/>
          <w:sz w:val="28"/>
          <w:szCs w:val="28"/>
          <w:lang w:val="ru-RU"/>
        </w:rPr>
        <w:t>независимым эталоном</w:t>
      </w:r>
      <w:r w:rsidRPr="00574AC1">
        <w:rPr>
          <w:rFonts w:ascii="Times New Roman" w:hAnsi="Times New Roman" w:cs="Times New Roman"/>
          <w:sz w:val="28"/>
          <w:szCs w:val="28"/>
          <w:lang w:val="ru-RU"/>
        </w:rPr>
        <w:t xml:space="preserve"> при проверке европейской ветви эксперимента. Расхождения дискретной схемы с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шагами и непрерывной модели интерпретируются как </w:t>
      </w:r>
      <w:r w:rsidRPr="00574AC1">
        <w:rPr>
          <w:rFonts w:ascii="Times New Roman" w:hAnsi="Times New Roman" w:cs="Times New Roman"/>
          <w:b/>
          <w:bCs/>
          <w:sz w:val="28"/>
          <w:szCs w:val="28"/>
          <w:lang w:val="ru-RU"/>
        </w:rPr>
        <w:t>ошибка дискретизации</w:t>
      </w:r>
      <w:r w:rsidRPr="00574AC1">
        <w:rPr>
          <w:rFonts w:ascii="Times New Roman" w:hAnsi="Times New Roman" w:cs="Times New Roman"/>
          <w:sz w:val="28"/>
          <w:szCs w:val="28"/>
          <w:lang w:val="ru-RU"/>
        </w:rPr>
        <w:t xml:space="preserve"> [4], [8].</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Численные методы для американских опционов.</w:t>
      </w:r>
      <w:r w:rsidRPr="00574AC1">
        <w:rPr>
          <w:rFonts w:ascii="Times New Roman" w:hAnsi="Times New Roman" w:cs="Times New Roman"/>
          <w:sz w:val="28"/>
          <w:szCs w:val="28"/>
          <w:lang w:val="ru-RU"/>
        </w:rPr>
        <w:t xml:space="preserve"> Помимо деревьев, применяются конечно-разностные схемы для соответствующих задач со свободной границей [8], метод </w:t>
      </w:r>
      <w:r w:rsidRPr="00574AC1">
        <w:rPr>
          <w:rFonts w:ascii="Times New Roman" w:hAnsi="Times New Roman" w:cs="Times New Roman"/>
          <w:b/>
          <w:bCs/>
          <w:sz w:val="28"/>
          <w:szCs w:val="28"/>
        </w:rPr>
        <w:t>Longstaff</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Schwartz</w:t>
      </w:r>
      <w:r w:rsidRPr="00574AC1">
        <w:rPr>
          <w:rFonts w:ascii="Times New Roman" w:hAnsi="Times New Roman" w:cs="Times New Roman"/>
          <w:sz w:val="28"/>
          <w:szCs w:val="28"/>
          <w:lang w:val="ru-RU"/>
        </w:rPr>
        <w:t xml:space="preserve"> (регрессия по симулированным траекториям) [9], методы Монте-Карло [8]. Эти подходы конкурируют с решёточными по точности и масштабируемости в многомерном случае, но </w:t>
      </w:r>
      <w:r w:rsidRPr="00574AC1">
        <w:rPr>
          <w:rFonts w:ascii="Times New Roman" w:hAnsi="Times New Roman" w:cs="Times New Roman"/>
          <w:b/>
          <w:bCs/>
          <w:sz w:val="28"/>
          <w:szCs w:val="28"/>
          <w:lang w:val="ru-RU"/>
        </w:rPr>
        <w:t>не совпадают по форме</w:t>
      </w:r>
      <w:r w:rsidRPr="00574AC1">
        <w:rPr>
          <w:rFonts w:ascii="Times New Roman" w:hAnsi="Times New Roman" w:cs="Times New Roman"/>
          <w:sz w:val="28"/>
          <w:szCs w:val="28"/>
          <w:lang w:val="ru-RU"/>
        </w:rPr>
        <w:t xml:space="preserve"> с фиксированной глубиной дерева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используемой в </w:t>
      </w:r>
      <w:r w:rsidRPr="00574AC1">
        <w:rPr>
          <w:rFonts w:ascii="Times New Roman" w:hAnsi="Times New Roman" w:cs="Times New Roman"/>
          <w:sz w:val="28"/>
          <w:szCs w:val="28"/>
        </w:rPr>
        <w:t>BTNet</w:t>
      </w:r>
      <w:r w:rsidRPr="00574AC1">
        <w:rPr>
          <w:rFonts w:ascii="Times New Roman" w:hAnsi="Times New Roman" w:cs="Times New Roman"/>
          <w:sz w:val="28"/>
          <w:szCs w:val="28"/>
          <w:lang w:val="ru-RU"/>
        </w:rPr>
        <w:t>.</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Нейросети в ценообразовании опционов.</w:t>
      </w:r>
      <w:r w:rsidRPr="00574AC1">
        <w:rPr>
          <w:rFonts w:ascii="Times New Roman" w:hAnsi="Times New Roman" w:cs="Times New Roman"/>
          <w:sz w:val="28"/>
          <w:szCs w:val="28"/>
          <w:lang w:val="ru-RU"/>
        </w:rPr>
        <w:t xml:space="preserve"> Обзорные и прикладные работы демонстрируют использование нейронных сетей для аппроксимации цен и решений уравнений ценообразования [7]. Типичный подход — обучение на больших выборках признаков; минус — слабая связь слоёв с конкретным дискретным алгоритмом.</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Работа Шорохова (2024).</w:t>
      </w:r>
      <w:r w:rsidRPr="00574AC1">
        <w:rPr>
          <w:rFonts w:ascii="Times New Roman" w:hAnsi="Times New Roman" w:cs="Times New Roman"/>
          <w:sz w:val="28"/>
          <w:szCs w:val="28"/>
          <w:lang w:val="ru-RU"/>
        </w:rPr>
        <w:t xml:space="preserve"> В [1] показано, как </w:t>
      </w:r>
      <w:r w:rsidRPr="00574AC1">
        <w:rPr>
          <w:rFonts w:ascii="Times New Roman" w:hAnsi="Times New Roman" w:cs="Times New Roman"/>
          <w:b/>
          <w:bCs/>
          <w:sz w:val="28"/>
          <w:szCs w:val="28"/>
          <w:lang w:val="ru-RU"/>
        </w:rPr>
        <w:t>обратный ход</w:t>
      </w:r>
      <w:r w:rsidRPr="00574AC1">
        <w:rPr>
          <w:rFonts w:ascii="Times New Roman" w:hAnsi="Times New Roman" w:cs="Times New Roman"/>
          <w:sz w:val="28"/>
          <w:szCs w:val="28"/>
          <w:lang w:val="ru-RU"/>
        </w:rPr>
        <w:t xml:space="preserve"> по биномиальному дереву для европейского опциона реализуется как прямой проход по сети из полносвязного слоя с </w:t>
      </w:r>
      <w:r w:rsidRPr="00574AC1">
        <w:rPr>
          <w:rFonts w:ascii="Times New Roman" w:hAnsi="Times New Roman" w:cs="Times New Roman"/>
          <w:sz w:val="28"/>
          <w:szCs w:val="28"/>
        </w:rPr>
        <w:t>ReLU</w:t>
      </w:r>
      <w:r w:rsidRPr="00574AC1">
        <w:rPr>
          <w:rFonts w:ascii="Times New Roman" w:hAnsi="Times New Roman" w:cs="Times New Roman"/>
          <w:sz w:val="28"/>
          <w:szCs w:val="28"/>
          <w:lang w:val="ru-RU"/>
        </w:rPr>
        <w:t xml:space="preserve"> и последовательности </w:t>
      </w:r>
      <w:r w:rsidRPr="00574AC1">
        <w:rPr>
          <w:rFonts w:ascii="Times New Roman" w:hAnsi="Times New Roman" w:cs="Times New Roman"/>
          <w:b/>
          <w:bCs/>
          <w:sz w:val="28"/>
          <w:szCs w:val="28"/>
          <w:lang w:val="ru-RU"/>
        </w:rPr>
        <w:t>одномерных свёрток</w:t>
      </w:r>
      <w:r w:rsidRPr="00574AC1">
        <w:rPr>
          <w:rFonts w:ascii="Times New Roman" w:hAnsi="Times New Roman" w:cs="Times New Roman"/>
          <w:sz w:val="28"/>
          <w:szCs w:val="28"/>
          <w:lang w:val="ru-RU"/>
        </w:rPr>
        <w:t xml:space="preserve"> с ядром размера 2; для </w:t>
      </w:r>
      <w:r w:rsidRPr="00574AC1">
        <w:rPr>
          <w:rFonts w:ascii="Times New Roman" w:hAnsi="Times New Roman" w:cs="Times New Roman"/>
          <w:b/>
          <w:bCs/>
          <w:sz w:val="28"/>
          <w:szCs w:val="28"/>
          <w:lang w:val="ru-RU"/>
        </w:rPr>
        <w:t>американского</w:t>
      </w:r>
      <w:r w:rsidRPr="00574AC1">
        <w:rPr>
          <w:rFonts w:ascii="Times New Roman" w:hAnsi="Times New Roman" w:cs="Times New Roman"/>
          <w:sz w:val="28"/>
          <w:szCs w:val="28"/>
          <w:lang w:val="ru-RU"/>
        </w:rPr>
        <w:t xml:space="preserve"> пута шаги обобщаются с помощью операций </w:t>
      </w:r>
      <w:r w:rsidRPr="00574AC1">
        <w:rPr>
          <w:rFonts w:ascii="Times New Roman" w:hAnsi="Times New Roman" w:cs="Times New Roman"/>
          <w:b/>
          <w:bCs/>
          <w:sz w:val="28"/>
          <w:szCs w:val="28"/>
        </w:rPr>
        <w:t>max</w:t>
      </w:r>
      <w:r w:rsidRPr="00574AC1">
        <w:rPr>
          <w:rFonts w:ascii="Times New Roman" w:hAnsi="Times New Roman" w:cs="Times New Roman"/>
          <w:sz w:val="28"/>
          <w:szCs w:val="28"/>
          <w:lang w:val="ru-RU"/>
        </w:rPr>
        <w:t xml:space="preserve"> между ветвью дисконтирования и </w:t>
      </w:r>
      <w:r w:rsidRPr="00574AC1">
        <w:rPr>
          <w:rFonts w:ascii="Times New Roman" w:hAnsi="Times New Roman" w:cs="Times New Roman"/>
          <w:sz w:val="28"/>
          <w:szCs w:val="28"/>
          <w:lang w:val="ru-RU"/>
        </w:rPr>
        <w:lastRenderedPageBreak/>
        <w:t>ветвью от страйка (</w:t>
      </w:r>
      <w:r w:rsidRPr="00574AC1">
        <w:rPr>
          <w:rFonts w:ascii="Times New Roman" w:hAnsi="Times New Roman" w:cs="Times New Roman"/>
          <w:sz w:val="28"/>
          <w:szCs w:val="28"/>
        </w:rPr>
        <w:t>maxout</w:t>
      </w:r>
      <w:r w:rsidRPr="00574AC1">
        <w:rPr>
          <w:rFonts w:ascii="Times New Roman" w:hAnsi="Times New Roman" w:cs="Times New Roman"/>
          <w:sz w:val="28"/>
          <w:szCs w:val="28"/>
          <w:lang w:val="ru-RU"/>
        </w:rPr>
        <w:t xml:space="preserve">-подобная структура). При специальном выборе весов выход сети </w:t>
      </w:r>
      <w:r w:rsidRPr="00574AC1">
        <w:rPr>
          <w:rFonts w:ascii="Times New Roman" w:hAnsi="Times New Roman" w:cs="Times New Roman"/>
          <w:b/>
          <w:bCs/>
          <w:sz w:val="28"/>
          <w:szCs w:val="28"/>
          <w:lang w:val="ru-RU"/>
        </w:rPr>
        <w:t>совпадает</w:t>
      </w:r>
      <w:r w:rsidRPr="00574AC1">
        <w:rPr>
          <w:rFonts w:ascii="Times New Roman" w:hAnsi="Times New Roman" w:cs="Times New Roman"/>
          <w:sz w:val="28"/>
          <w:szCs w:val="28"/>
          <w:lang w:val="ru-RU"/>
        </w:rPr>
        <w:t xml:space="preserve"> с ценой по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далее веса могут </w:t>
      </w:r>
      <w:r w:rsidRPr="00574AC1">
        <w:rPr>
          <w:rFonts w:ascii="Times New Roman" w:hAnsi="Times New Roman" w:cs="Times New Roman"/>
          <w:b/>
          <w:bCs/>
          <w:sz w:val="28"/>
          <w:szCs w:val="28"/>
          <w:lang w:val="ru-RU"/>
        </w:rPr>
        <w:t>дообучаться</w:t>
      </w:r>
      <w:r w:rsidRPr="00574AC1">
        <w:rPr>
          <w:rFonts w:ascii="Times New Roman" w:hAnsi="Times New Roman" w:cs="Times New Roman"/>
          <w:sz w:val="28"/>
          <w:szCs w:val="28"/>
          <w:lang w:val="ru-RU"/>
        </w:rPr>
        <w:t xml:space="preserve"> под данные. Настоящая работа опирается на эту постановку и реализует её в среде </w:t>
      </w:r>
      <w:r w:rsidRPr="00574AC1">
        <w:rPr>
          <w:rFonts w:ascii="Times New Roman" w:hAnsi="Times New Roman" w:cs="Times New Roman"/>
          <w:sz w:val="28"/>
          <w:szCs w:val="28"/>
        </w:rPr>
        <w:t>PyTorch</w:t>
      </w:r>
      <w:r w:rsidRPr="00574AC1">
        <w:rPr>
          <w:rFonts w:ascii="Times New Roman" w:hAnsi="Times New Roman" w:cs="Times New Roman"/>
          <w:sz w:val="28"/>
          <w:szCs w:val="28"/>
          <w:lang w:val="ru-RU"/>
        </w:rPr>
        <w:t xml:space="preserve"> [11].</w:t>
      </w:r>
    </w:p>
    <w:p w:rsidR="003E6564" w:rsidRPr="00574AC1" w:rsidRDefault="00000000" w:rsidP="00574AC1">
      <w:pPr>
        <w:pStyle w:val="BodyText"/>
        <w:spacing w:line="360" w:lineRule="auto"/>
        <w:rPr>
          <w:rFonts w:ascii="Times New Roman" w:hAnsi="Times New Roman" w:cs="Times New Roman"/>
          <w:sz w:val="28"/>
          <w:szCs w:val="28"/>
        </w:rPr>
      </w:pPr>
      <w:r w:rsidRPr="00574AC1">
        <w:rPr>
          <w:rFonts w:ascii="Times New Roman" w:hAnsi="Times New Roman" w:cs="Times New Roman"/>
          <w:b/>
          <w:bCs/>
          <w:sz w:val="28"/>
          <w:szCs w:val="28"/>
          <w:lang w:val="ru-RU"/>
        </w:rPr>
        <w:t>Вывод по обзору.</w:t>
      </w:r>
      <w:r w:rsidRPr="00574AC1">
        <w:rPr>
          <w:rFonts w:ascii="Times New Roman" w:hAnsi="Times New Roman" w:cs="Times New Roman"/>
          <w:sz w:val="28"/>
          <w:szCs w:val="28"/>
          <w:lang w:val="ru-RU"/>
        </w:rPr>
        <w:t xml:space="preserve"> Классика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MC</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PDE</w:t>
      </w:r>
      <w:r w:rsidRPr="00574AC1">
        <w:rPr>
          <w:rFonts w:ascii="Times New Roman" w:hAnsi="Times New Roman" w:cs="Times New Roman"/>
          <w:sz w:val="28"/>
          <w:szCs w:val="28"/>
          <w:lang w:val="ru-RU"/>
        </w:rPr>
        <w:t xml:space="preserve">) задаёт эталоны и контекст; нейросети [7] дают гибкость; подход [1] выбран как </w:t>
      </w:r>
      <w:r w:rsidRPr="00574AC1">
        <w:rPr>
          <w:rFonts w:ascii="Times New Roman" w:hAnsi="Times New Roman" w:cs="Times New Roman"/>
          <w:b/>
          <w:bCs/>
          <w:sz w:val="28"/>
          <w:szCs w:val="28"/>
          <w:lang w:val="ru-RU"/>
        </w:rPr>
        <w:t>основа разработки</w:t>
      </w:r>
      <w:r w:rsidRPr="00574AC1">
        <w:rPr>
          <w:rFonts w:ascii="Times New Roman" w:hAnsi="Times New Roman" w:cs="Times New Roman"/>
          <w:sz w:val="28"/>
          <w:szCs w:val="28"/>
          <w:lang w:val="ru-RU"/>
        </w:rPr>
        <w:t xml:space="preserve"> за счёт явной связи с биномиальным деревом и интерпретируемости весов.</w:t>
      </w:r>
    </w:p>
    <w:p w:rsidR="003E6564" w:rsidRPr="00737A3F" w:rsidRDefault="00000000" w:rsidP="00574AC1">
      <w:pPr>
        <w:pStyle w:val="Heading2"/>
        <w:spacing w:line="360" w:lineRule="auto"/>
        <w:rPr>
          <w:rFonts w:ascii="Times New Roman" w:hAnsi="Times New Roman" w:cs="Times New Roman"/>
          <w:b/>
          <w:bCs/>
          <w:color w:val="auto"/>
          <w:sz w:val="36"/>
          <w:szCs w:val="36"/>
          <w:lang w:val="ru-RU"/>
        </w:rPr>
      </w:pPr>
      <w:bookmarkStart w:id="14" w:name="описание-разработки"/>
      <w:bookmarkEnd w:id="13"/>
      <w:r w:rsidRPr="00737A3F">
        <w:rPr>
          <w:rFonts w:ascii="Times New Roman" w:hAnsi="Times New Roman" w:cs="Times New Roman"/>
          <w:b/>
          <w:bCs/>
          <w:color w:val="auto"/>
          <w:sz w:val="36"/>
          <w:szCs w:val="36"/>
          <w:lang w:val="ru-RU"/>
        </w:rPr>
        <w:t>3. Описание разработки</w:t>
      </w:r>
    </w:p>
    <w:p w:rsidR="003E6564" w:rsidRPr="00737A3F" w:rsidRDefault="00000000" w:rsidP="00574AC1">
      <w:pPr>
        <w:pStyle w:val="Heading3"/>
        <w:spacing w:line="360" w:lineRule="auto"/>
        <w:rPr>
          <w:rFonts w:ascii="Times New Roman" w:hAnsi="Times New Roman" w:cs="Times New Roman"/>
          <w:b/>
          <w:bCs/>
          <w:color w:val="auto"/>
          <w:sz w:val="32"/>
          <w:szCs w:val="32"/>
          <w:lang w:val="ru-RU"/>
        </w:rPr>
      </w:pPr>
      <w:bookmarkStart w:id="15" w:name="X61d22b80a85fe97880b005730ce7e98d8662b46"/>
      <w:r w:rsidRPr="00737A3F">
        <w:rPr>
          <w:rFonts w:ascii="Times New Roman" w:hAnsi="Times New Roman" w:cs="Times New Roman"/>
          <w:b/>
          <w:bCs/>
          <w:color w:val="auto"/>
          <w:sz w:val="32"/>
          <w:szCs w:val="32"/>
          <w:lang w:val="ru-RU"/>
        </w:rPr>
        <w:t xml:space="preserve">3.1. Дискретизация </w:t>
      </w:r>
      <w:r w:rsidRPr="00737A3F">
        <w:rPr>
          <w:rFonts w:ascii="Times New Roman" w:hAnsi="Times New Roman" w:cs="Times New Roman"/>
          <w:b/>
          <w:bCs/>
          <w:color w:val="auto"/>
          <w:sz w:val="32"/>
          <w:szCs w:val="32"/>
        </w:rPr>
        <w:t>CRR</w:t>
      </w:r>
      <w:r w:rsidRPr="00737A3F">
        <w:rPr>
          <w:rFonts w:ascii="Times New Roman" w:hAnsi="Times New Roman" w:cs="Times New Roman"/>
          <w:b/>
          <w:bCs/>
          <w:color w:val="auto"/>
          <w:sz w:val="32"/>
          <w:szCs w:val="32"/>
          <w:lang w:val="ru-RU"/>
        </w:rPr>
        <w:t xml:space="preserve"> и вектор дисконтирования</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В ноутбуке </w:t>
      </w:r>
      <w:r w:rsidRPr="00574AC1">
        <w:rPr>
          <w:rFonts w:ascii="Times New Roman" w:hAnsi="Times New Roman" w:cs="Times New Roman"/>
          <w:b/>
          <w:bCs/>
          <w:sz w:val="28"/>
          <w:szCs w:val="28"/>
        </w:rPr>
        <w:t>btnn</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bs</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torch</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ipynb</w:t>
      </w:r>
      <w:r w:rsidRPr="00574AC1">
        <w:rPr>
          <w:rFonts w:ascii="Times New Roman" w:hAnsi="Times New Roman" w:cs="Times New Roman"/>
          <w:sz w:val="28"/>
          <w:szCs w:val="28"/>
          <w:lang w:val="ru-RU"/>
        </w:rPr>
        <w:t xml:space="preserve"> параметры дерева задаются так же, как в классической схеме Кокса–Росса–Рубинштейна [2], [4], [5]: для числа периодов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(в коде — аргумент </w:t>
      </w:r>
      <w:r w:rsidRPr="00574AC1">
        <w:rPr>
          <w:rStyle w:val="VerbatimChar"/>
          <w:rFonts w:ascii="Times New Roman" w:hAnsi="Times New Roman" w:cs="Times New Roman"/>
          <w:sz w:val="28"/>
          <w:szCs w:val="28"/>
        </w:rPr>
        <w:t>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Fonts w:ascii="Times New Roman" w:hAnsi="Times New Roman" w:cs="Times New Roman"/>
          <w:sz w:val="28"/>
          <w:szCs w:val="28"/>
          <w:lang w:val="ru-RU"/>
        </w:rPr>
        <w:t xml:space="preserve">) вводится шаг </w:t>
      </w:r>
      <w:r w:rsidRPr="00574AC1">
        <w:rPr>
          <w:rFonts w:ascii="Times New Roman" w:hAnsi="Times New Roman" w:cs="Times New Roman"/>
          <w:sz w:val="28"/>
          <w:szCs w:val="28"/>
        </w:rPr>
        <w:t>Δ</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 xml:space="preserve"> = (</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 xml:space="preserve"> − </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₀)/</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множители </w:t>
      </w:r>
      <w:r w:rsidRPr="00574AC1">
        <w:rPr>
          <w:rFonts w:ascii="Times New Roman" w:hAnsi="Times New Roman" w:cs="Times New Roman"/>
          <w:i/>
          <w:iCs/>
          <w:sz w:val="28"/>
          <w:szCs w:val="28"/>
        </w:rPr>
        <w:t>u</w:t>
      </w:r>
      <w:r w:rsidRPr="00574AC1">
        <w:rPr>
          <w:rFonts w:ascii="Times New Roman" w:hAnsi="Times New Roman" w:cs="Times New Roman"/>
          <w:sz w:val="28"/>
          <w:szCs w:val="28"/>
          <w:lang w:val="ru-RU"/>
        </w:rPr>
        <w:t xml:space="preserve"> = </w:t>
      </w:r>
      <w:r w:rsidRPr="00574AC1">
        <w:rPr>
          <w:rFonts w:ascii="Times New Roman" w:hAnsi="Times New Roman" w:cs="Times New Roman"/>
          <w:sz w:val="28"/>
          <w:szCs w:val="28"/>
        </w:rPr>
        <w:t>exp</w:t>
      </w:r>
      <w:r w:rsidRPr="00574AC1">
        <w:rPr>
          <w:rFonts w:ascii="Times New Roman" w:hAnsi="Times New Roman" w:cs="Times New Roman"/>
          <w:sz w:val="28"/>
          <w:szCs w:val="28"/>
          <w:lang w:val="ru-RU"/>
        </w:rPr>
        <w:t>(</w:t>
      </w:r>
      <w:r w:rsidRPr="00574AC1">
        <w:rPr>
          <w:rFonts w:ascii="Times New Roman" w:hAnsi="Times New Roman" w:cs="Times New Roman"/>
          <w:i/>
          <w:iCs/>
          <w:sz w:val="28"/>
          <w:szCs w:val="28"/>
        </w:rPr>
        <w:t>σ</w:t>
      </w:r>
      <w:r w:rsidRPr="00574AC1">
        <w:rPr>
          <w:rFonts w:ascii="Times New Roman" w:hAnsi="Times New Roman" w:cs="Times New Roman"/>
          <w:sz w:val="28"/>
          <w:szCs w:val="28"/>
          <w:lang w:val="ru-RU"/>
        </w:rPr>
        <w:t>√</w:t>
      </w:r>
      <w:r w:rsidRPr="00574AC1">
        <w:rPr>
          <w:rFonts w:ascii="Times New Roman" w:hAnsi="Times New Roman" w:cs="Times New Roman"/>
          <w:sz w:val="28"/>
          <w:szCs w:val="28"/>
        </w:rPr>
        <w:t>Δ</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d</w:t>
      </w:r>
      <w:r w:rsidRPr="00574AC1">
        <w:rPr>
          <w:rFonts w:ascii="Times New Roman" w:hAnsi="Times New Roman" w:cs="Times New Roman"/>
          <w:sz w:val="28"/>
          <w:szCs w:val="28"/>
          <w:lang w:val="ru-RU"/>
        </w:rPr>
        <w:t xml:space="preserve"> = </w:t>
      </w:r>
      <w:r w:rsidRPr="00574AC1">
        <w:rPr>
          <w:rFonts w:ascii="Times New Roman" w:hAnsi="Times New Roman" w:cs="Times New Roman"/>
          <w:sz w:val="28"/>
          <w:szCs w:val="28"/>
        </w:rPr>
        <w:t>exp</w:t>
      </w:r>
      <w:r w:rsidRPr="00574AC1">
        <w:rPr>
          <w:rFonts w:ascii="Times New Roman" w:hAnsi="Times New Roman" w:cs="Times New Roman"/>
          <w:sz w:val="28"/>
          <w:szCs w:val="28"/>
          <w:lang w:val="ru-RU"/>
        </w:rPr>
        <w:t>(−</w:t>
      </w:r>
      <w:r w:rsidRPr="00574AC1">
        <w:rPr>
          <w:rFonts w:ascii="Times New Roman" w:hAnsi="Times New Roman" w:cs="Times New Roman"/>
          <w:i/>
          <w:iCs/>
          <w:sz w:val="28"/>
          <w:szCs w:val="28"/>
        </w:rPr>
        <w:t>σ</w:t>
      </w:r>
      <w:r w:rsidRPr="00574AC1">
        <w:rPr>
          <w:rFonts w:ascii="Times New Roman" w:hAnsi="Times New Roman" w:cs="Times New Roman"/>
          <w:sz w:val="28"/>
          <w:szCs w:val="28"/>
          <w:lang w:val="ru-RU"/>
        </w:rPr>
        <w:t>√</w:t>
      </w:r>
      <w:r w:rsidRPr="00574AC1">
        <w:rPr>
          <w:rFonts w:ascii="Times New Roman" w:hAnsi="Times New Roman" w:cs="Times New Roman"/>
          <w:sz w:val="28"/>
          <w:szCs w:val="28"/>
        </w:rPr>
        <w:t>Δ</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 xml:space="preserve">). Дисконтированное риск-нейтральное усреднение «соседних» узлов кодируется </w:t>
      </w:r>
      <w:r w:rsidRPr="00574AC1">
        <w:rPr>
          <w:rFonts w:ascii="Times New Roman" w:hAnsi="Times New Roman" w:cs="Times New Roman"/>
          <w:b/>
          <w:bCs/>
          <w:sz w:val="28"/>
          <w:szCs w:val="28"/>
          <w:lang w:val="ru-RU"/>
        </w:rPr>
        <w:t>двумя коэффициентами</w:t>
      </w:r>
      <w:r w:rsidRPr="00574AC1">
        <w:rPr>
          <w:rFonts w:ascii="Times New Roman" w:hAnsi="Times New Roman" w:cs="Times New Roman"/>
          <w:sz w:val="28"/>
          <w:szCs w:val="28"/>
          <w:lang w:val="ru-RU"/>
        </w:rPr>
        <w:t xml:space="preserve">, собранными в массив </w:t>
      </w:r>
      <w:r w:rsidRPr="00574AC1">
        <w:rPr>
          <w:rStyle w:val="VerbatimChar"/>
          <w:rFonts w:ascii="Times New Roman" w:hAnsi="Times New Roman" w:cs="Times New Roman"/>
          <w:sz w:val="28"/>
          <w:szCs w:val="28"/>
        </w:rPr>
        <w:t>W</w:t>
      </w:r>
      <w:r w:rsidRPr="00574AC1">
        <w:rPr>
          <w:rFonts w:ascii="Times New Roman" w:hAnsi="Times New Roman" w:cs="Times New Roman"/>
          <w:sz w:val="28"/>
          <w:szCs w:val="28"/>
          <w:lang w:val="ru-RU"/>
        </w:rPr>
        <w:t xml:space="preserve"> длины 2:</w:t>
      </w:r>
    </w:p>
    <w:p w:rsidR="003E6564" w:rsidRPr="00574AC1" w:rsidRDefault="00000000" w:rsidP="00574AC1">
      <w:pPr>
        <w:pStyle w:val="Compact"/>
        <w:numPr>
          <w:ilvl w:val="0"/>
          <w:numId w:val="3"/>
        </w:numPr>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первый коэффициент: (</w:t>
      </w:r>
      <w:r w:rsidRPr="00574AC1">
        <w:rPr>
          <w:rFonts w:ascii="Times New Roman" w:hAnsi="Times New Roman" w:cs="Times New Roman"/>
          <w:sz w:val="28"/>
          <w:szCs w:val="28"/>
        </w:rPr>
        <w:t>exp</w:t>
      </w:r>
      <w:r w:rsidRPr="00574AC1">
        <w:rPr>
          <w:rFonts w:ascii="Times New Roman" w:hAnsi="Times New Roman" w:cs="Times New Roman"/>
          <w:sz w:val="28"/>
          <w:szCs w:val="28"/>
          <w:lang w:val="ru-RU"/>
        </w:rPr>
        <w:t>(−</w:t>
      </w:r>
      <w:r w:rsidRPr="00574AC1">
        <w:rPr>
          <w:rFonts w:ascii="Times New Roman" w:hAnsi="Times New Roman" w:cs="Times New Roman"/>
          <w:i/>
          <w:iCs/>
          <w:sz w:val="28"/>
          <w:szCs w:val="28"/>
        </w:rPr>
        <w:t>r</w:t>
      </w:r>
      <w:r w:rsidRPr="00574AC1">
        <w:rPr>
          <w:rFonts w:ascii="Times New Roman" w:hAnsi="Times New Roman" w:cs="Times New Roman"/>
          <w:sz w:val="28"/>
          <w:szCs w:val="28"/>
        </w:rPr>
        <w:t>Δ</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w:t>
      </w:r>
      <w:r w:rsidRPr="00574AC1">
        <w:rPr>
          <w:rFonts w:ascii="Times New Roman" w:hAnsi="Times New Roman" w:cs="Times New Roman"/>
          <w:i/>
          <w:iCs/>
          <w:sz w:val="28"/>
          <w:szCs w:val="28"/>
        </w:rPr>
        <w:t>u</w:t>
      </w:r>
      <w:r w:rsidRPr="00574AC1">
        <w:rPr>
          <w:rFonts w:ascii="Times New Roman" w:hAnsi="Times New Roman" w:cs="Times New Roman"/>
          <w:sz w:val="28"/>
          <w:szCs w:val="28"/>
          <w:lang w:val="ru-RU"/>
        </w:rPr>
        <w:t xml:space="preserve"> − 1) / (</w:t>
      </w:r>
      <w:r w:rsidRPr="00574AC1">
        <w:rPr>
          <w:rFonts w:ascii="Times New Roman" w:hAnsi="Times New Roman" w:cs="Times New Roman"/>
          <w:i/>
          <w:iCs/>
          <w:sz w:val="28"/>
          <w:szCs w:val="28"/>
        </w:rPr>
        <w:t>u</w:t>
      </w:r>
      <w:r w:rsidRPr="00574AC1">
        <w:rPr>
          <w:rFonts w:ascii="Times New Roman" w:hAnsi="Times New Roman" w:cs="Times New Roman"/>
          <w:sz w:val="28"/>
          <w:szCs w:val="28"/>
          <w:lang w:val="ru-RU"/>
        </w:rPr>
        <w:t xml:space="preserve"> − </w:t>
      </w:r>
      <w:r w:rsidRPr="00574AC1">
        <w:rPr>
          <w:rFonts w:ascii="Times New Roman" w:hAnsi="Times New Roman" w:cs="Times New Roman"/>
          <w:i/>
          <w:iCs/>
          <w:sz w:val="28"/>
          <w:szCs w:val="28"/>
        </w:rPr>
        <w:t>d</w:t>
      </w:r>
      <w:r w:rsidRPr="00574AC1">
        <w:rPr>
          <w:rFonts w:ascii="Times New Roman" w:hAnsi="Times New Roman" w:cs="Times New Roman"/>
          <w:sz w:val="28"/>
          <w:szCs w:val="28"/>
          <w:lang w:val="ru-RU"/>
        </w:rPr>
        <w:t>);</w:t>
      </w:r>
    </w:p>
    <w:p w:rsidR="003E6564" w:rsidRPr="00574AC1" w:rsidRDefault="00000000" w:rsidP="00574AC1">
      <w:pPr>
        <w:pStyle w:val="Compact"/>
        <w:numPr>
          <w:ilvl w:val="0"/>
          <w:numId w:val="3"/>
        </w:numPr>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второй: (1 − </w:t>
      </w:r>
      <w:r w:rsidRPr="00574AC1">
        <w:rPr>
          <w:rFonts w:ascii="Times New Roman" w:hAnsi="Times New Roman" w:cs="Times New Roman"/>
          <w:sz w:val="28"/>
          <w:szCs w:val="28"/>
        </w:rPr>
        <w:t>exp</w:t>
      </w:r>
      <w:r w:rsidRPr="00574AC1">
        <w:rPr>
          <w:rFonts w:ascii="Times New Roman" w:hAnsi="Times New Roman" w:cs="Times New Roman"/>
          <w:sz w:val="28"/>
          <w:szCs w:val="28"/>
          <w:lang w:val="ru-RU"/>
        </w:rPr>
        <w:t>(−</w:t>
      </w:r>
      <w:r w:rsidRPr="00574AC1">
        <w:rPr>
          <w:rFonts w:ascii="Times New Roman" w:hAnsi="Times New Roman" w:cs="Times New Roman"/>
          <w:i/>
          <w:iCs/>
          <w:sz w:val="28"/>
          <w:szCs w:val="28"/>
        </w:rPr>
        <w:t>r</w:t>
      </w:r>
      <w:r w:rsidRPr="00574AC1">
        <w:rPr>
          <w:rFonts w:ascii="Times New Roman" w:hAnsi="Times New Roman" w:cs="Times New Roman"/>
          <w:sz w:val="28"/>
          <w:szCs w:val="28"/>
        </w:rPr>
        <w:t>Δ</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w:t>
      </w:r>
      <w:r w:rsidRPr="00574AC1">
        <w:rPr>
          <w:rFonts w:ascii="Times New Roman" w:hAnsi="Times New Roman" w:cs="Times New Roman"/>
          <w:i/>
          <w:iCs/>
          <w:sz w:val="28"/>
          <w:szCs w:val="28"/>
        </w:rPr>
        <w:t>d</w:t>
      </w:r>
      <w:r w:rsidRPr="00574AC1">
        <w:rPr>
          <w:rFonts w:ascii="Times New Roman" w:hAnsi="Times New Roman" w:cs="Times New Roman"/>
          <w:sz w:val="28"/>
          <w:szCs w:val="28"/>
          <w:lang w:val="ru-RU"/>
        </w:rPr>
        <w:t>) / (</w:t>
      </w:r>
      <w:r w:rsidRPr="00574AC1">
        <w:rPr>
          <w:rFonts w:ascii="Times New Roman" w:hAnsi="Times New Roman" w:cs="Times New Roman"/>
          <w:i/>
          <w:iCs/>
          <w:sz w:val="28"/>
          <w:szCs w:val="28"/>
        </w:rPr>
        <w:t>u</w:t>
      </w:r>
      <w:r w:rsidRPr="00574AC1">
        <w:rPr>
          <w:rFonts w:ascii="Times New Roman" w:hAnsi="Times New Roman" w:cs="Times New Roman"/>
          <w:sz w:val="28"/>
          <w:szCs w:val="28"/>
          <w:lang w:val="ru-RU"/>
        </w:rPr>
        <w:t xml:space="preserve"> − </w:t>
      </w:r>
      <w:r w:rsidRPr="00574AC1">
        <w:rPr>
          <w:rFonts w:ascii="Times New Roman" w:hAnsi="Times New Roman" w:cs="Times New Roman"/>
          <w:i/>
          <w:iCs/>
          <w:sz w:val="28"/>
          <w:szCs w:val="28"/>
        </w:rPr>
        <w:t>d</w:t>
      </w:r>
      <w:r w:rsidRPr="00574AC1">
        <w:rPr>
          <w:rFonts w:ascii="Times New Roman" w:hAnsi="Times New Roman" w:cs="Times New Roman"/>
          <w:sz w:val="28"/>
          <w:szCs w:val="28"/>
          <w:lang w:val="ru-RU"/>
        </w:rPr>
        <w:t>).</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Именно этот вектор подаётся в свёрточные слои как вес </w:t>
      </w:r>
      <w:r w:rsidRPr="00574AC1">
        <w:rPr>
          <w:rStyle w:val="VerbatimChar"/>
          <w:rFonts w:ascii="Times New Roman" w:hAnsi="Times New Roman" w:cs="Times New Roman"/>
          <w:sz w:val="28"/>
          <w:szCs w:val="28"/>
        </w:rPr>
        <w:t>nn</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Conv</w:t>
      </w:r>
      <w:r w:rsidRPr="00574AC1">
        <w:rPr>
          <w:rStyle w:val="VerbatimChar"/>
          <w:rFonts w:ascii="Times New Roman" w:hAnsi="Times New Roman" w:cs="Times New Roman"/>
          <w:sz w:val="28"/>
          <w:szCs w:val="28"/>
          <w:lang w:val="ru-RU"/>
        </w:rPr>
        <w:t>1</w:t>
      </w:r>
      <w:r w:rsidRPr="00574AC1">
        <w:rPr>
          <w:rStyle w:val="VerbatimChar"/>
          <w:rFonts w:ascii="Times New Roman" w:hAnsi="Times New Roman" w:cs="Times New Roman"/>
          <w:sz w:val="28"/>
          <w:szCs w:val="28"/>
        </w:rPr>
        <w:t>d</w:t>
      </w:r>
      <w:r w:rsidRPr="00574AC1">
        <w:rPr>
          <w:rFonts w:ascii="Times New Roman" w:hAnsi="Times New Roman" w:cs="Times New Roman"/>
          <w:sz w:val="28"/>
          <w:szCs w:val="28"/>
          <w:lang w:val="ru-RU"/>
        </w:rPr>
        <w:t xml:space="preserve"> с </w:t>
      </w:r>
      <w:r w:rsidRPr="00574AC1">
        <w:rPr>
          <w:rStyle w:val="VerbatimChar"/>
          <w:rFonts w:ascii="Times New Roman" w:hAnsi="Times New Roman" w:cs="Times New Roman"/>
          <w:sz w:val="28"/>
          <w:szCs w:val="28"/>
        </w:rPr>
        <w:t>kernel</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size</w:t>
      </w:r>
      <w:r w:rsidRPr="00574AC1">
        <w:rPr>
          <w:rStyle w:val="VerbatimChar"/>
          <w:rFonts w:ascii="Times New Roman" w:hAnsi="Times New Roman" w:cs="Times New Roman"/>
          <w:sz w:val="28"/>
          <w:szCs w:val="28"/>
          <w:lang w:val="ru-RU"/>
        </w:rPr>
        <w:t>=2</w:t>
      </w:r>
      <w:r w:rsidRPr="00574AC1">
        <w:rPr>
          <w:rFonts w:ascii="Times New Roman" w:hAnsi="Times New Roman" w:cs="Times New Roman"/>
          <w:sz w:val="28"/>
          <w:szCs w:val="28"/>
          <w:lang w:val="ru-RU"/>
        </w:rPr>
        <w:t xml:space="preserve"> и </w:t>
      </w:r>
      <w:r w:rsidRPr="00574AC1">
        <w:rPr>
          <w:rStyle w:val="VerbatimChar"/>
          <w:rFonts w:ascii="Times New Roman" w:hAnsi="Times New Roman" w:cs="Times New Roman"/>
          <w:sz w:val="28"/>
          <w:szCs w:val="28"/>
        </w:rPr>
        <w:t>bias</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False</w:t>
      </w:r>
      <w:r w:rsidRPr="00574AC1">
        <w:rPr>
          <w:rFonts w:ascii="Times New Roman" w:hAnsi="Times New Roman" w:cs="Times New Roman"/>
          <w:sz w:val="28"/>
          <w:szCs w:val="28"/>
          <w:lang w:val="ru-RU"/>
        </w:rPr>
        <w:t xml:space="preserve"> [1], [11]. Таким образом, каждый шаг одномерной свёртки по вектору ценностей соответствует одному шагу обратной индукции по биномиальному слою времени.</w:t>
      </w:r>
    </w:p>
    <w:p w:rsidR="003E6564" w:rsidRPr="00737A3F" w:rsidRDefault="00000000" w:rsidP="00574AC1">
      <w:pPr>
        <w:pStyle w:val="Heading3"/>
        <w:spacing w:line="360" w:lineRule="auto"/>
        <w:rPr>
          <w:rFonts w:ascii="Times New Roman" w:hAnsi="Times New Roman" w:cs="Times New Roman"/>
          <w:b/>
          <w:bCs/>
          <w:color w:val="auto"/>
          <w:sz w:val="32"/>
          <w:szCs w:val="32"/>
          <w:lang w:val="ru-RU"/>
        </w:rPr>
      </w:pPr>
      <w:bookmarkStart w:id="16" w:name="европейская-сеть-btneteuropean"/>
      <w:bookmarkEnd w:id="15"/>
      <w:r w:rsidRPr="00737A3F">
        <w:rPr>
          <w:rFonts w:ascii="Times New Roman" w:hAnsi="Times New Roman" w:cs="Times New Roman"/>
          <w:b/>
          <w:bCs/>
          <w:color w:val="auto"/>
          <w:sz w:val="32"/>
          <w:szCs w:val="32"/>
          <w:lang w:val="ru-RU"/>
        </w:rPr>
        <w:lastRenderedPageBreak/>
        <w:t xml:space="preserve">3.2. Европейская сеть </w:t>
      </w:r>
      <w:r w:rsidRPr="00737A3F">
        <w:rPr>
          <w:rFonts w:ascii="Times New Roman" w:hAnsi="Times New Roman" w:cs="Times New Roman"/>
          <w:b/>
          <w:bCs/>
          <w:color w:val="auto"/>
          <w:sz w:val="32"/>
          <w:szCs w:val="32"/>
        </w:rPr>
        <w:t>BTNetEuropean</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Вход</w:t>
      </w:r>
      <w:r w:rsidRPr="00574AC1">
        <w:rPr>
          <w:rFonts w:ascii="Times New Roman" w:hAnsi="Times New Roman" w:cs="Times New Roman"/>
          <w:sz w:val="28"/>
          <w:szCs w:val="28"/>
          <w:lang w:val="ru-RU"/>
        </w:rPr>
        <w:t xml:space="preserve"> модели — скалярный или батчевый страйк </w:t>
      </w:r>
      <w:r w:rsidRPr="00574AC1">
        <w:rPr>
          <w:rFonts w:ascii="Times New Roman" w:hAnsi="Times New Roman" w:cs="Times New Roman"/>
          <w:i/>
          <w:iCs/>
          <w:sz w:val="28"/>
          <w:szCs w:val="28"/>
        </w:rPr>
        <w:t>K</w:t>
      </w:r>
      <w:r w:rsidRPr="00574AC1">
        <w:rPr>
          <w:rFonts w:ascii="Times New Roman" w:hAnsi="Times New Roman" w:cs="Times New Roman"/>
          <w:sz w:val="28"/>
          <w:szCs w:val="28"/>
          <w:lang w:val="ru-RU"/>
        </w:rPr>
        <w:t xml:space="preserve">, приводимый во </w:t>
      </w:r>
      <w:r w:rsidRPr="00574AC1">
        <w:rPr>
          <w:rStyle w:val="VerbatimChar"/>
          <w:rFonts w:ascii="Times New Roman" w:hAnsi="Times New Roman" w:cs="Times New Roman"/>
          <w:sz w:val="28"/>
          <w:szCs w:val="28"/>
        </w:rPr>
        <w:t>forward</w:t>
      </w:r>
      <w:r w:rsidRPr="00574AC1">
        <w:rPr>
          <w:rFonts w:ascii="Times New Roman" w:hAnsi="Times New Roman" w:cs="Times New Roman"/>
          <w:sz w:val="28"/>
          <w:szCs w:val="28"/>
          <w:lang w:val="ru-RU"/>
        </w:rPr>
        <w:t xml:space="preserve"> к тензору размерности (</w:t>
      </w:r>
      <w:r w:rsidRPr="00574AC1">
        <w:rPr>
          <w:rFonts w:ascii="Times New Roman" w:hAnsi="Times New Roman" w:cs="Times New Roman"/>
          <w:i/>
          <w:iCs/>
          <w:sz w:val="28"/>
          <w:szCs w:val="28"/>
        </w:rPr>
        <w:t>batch</w:t>
      </w:r>
      <w:r w:rsidRPr="00574AC1">
        <w:rPr>
          <w:rFonts w:ascii="Times New Roman" w:hAnsi="Times New Roman" w:cs="Times New Roman"/>
          <w:sz w:val="28"/>
          <w:szCs w:val="28"/>
          <w:lang w:val="ru-RU"/>
        </w:rPr>
        <w:t xml:space="preserve">, 1) и типа </w:t>
      </w:r>
      <w:r w:rsidRPr="00574AC1">
        <w:rPr>
          <w:rStyle w:val="VerbatimChar"/>
          <w:rFonts w:ascii="Times New Roman" w:hAnsi="Times New Roman" w:cs="Times New Roman"/>
          <w:sz w:val="28"/>
          <w:szCs w:val="28"/>
        </w:rPr>
        <w:t>float</w:t>
      </w:r>
      <w:r w:rsidRPr="00574AC1">
        <w:rPr>
          <w:rFonts w:ascii="Times New Roman" w:hAnsi="Times New Roman" w:cs="Times New Roman"/>
          <w:sz w:val="28"/>
          <w:szCs w:val="28"/>
          <w:lang w:val="ru-RU"/>
        </w:rPr>
        <w:t>.</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Первый слой</w:t>
      </w:r>
      <w:r w:rsidRPr="00574AC1">
        <w:rPr>
          <w:rFonts w:ascii="Times New Roman" w:hAnsi="Times New Roman" w:cs="Times New Roman"/>
          <w:sz w:val="28"/>
          <w:szCs w:val="28"/>
          <w:lang w:val="ru-RU"/>
        </w:rPr>
        <w:t xml:space="preserve"> — экземпляр </w:t>
      </w:r>
      <w:r w:rsidRPr="00574AC1">
        <w:rPr>
          <w:rStyle w:val="VerbatimChar"/>
          <w:rFonts w:ascii="Times New Roman" w:hAnsi="Times New Roman" w:cs="Times New Roman"/>
          <w:sz w:val="28"/>
          <w:szCs w:val="28"/>
        </w:rPr>
        <w:t>DenseLayer</w:t>
      </w:r>
      <w:r w:rsidRPr="00574AC1">
        <w:rPr>
          <w:rFonts w:ascii="Times New Roman" w:hAnsi="Times New Roman" w:cs="Times New Roman"/>
          <w:sz w:val="28"/>
          <w:szCs w:val="28"/>
          <w:lang w:val="ru-RU"/>
        </w:rPr>
        <w:t xml:space="preserve"> с </w:t>
      </w:r>
      <w:r w:rsidRPr="00574AC1">
        <w:rPr>
          <w:rStyle w:val="VerbatimChar"/>
          <w:rFonts w:ascii="Times New Roman" w:hAnsi="Times New Roman" w:cs="Times New Roman"/>
          <w:sz w:val="28"/>
          <w:szCs w:val="28"/>
        </w:rPr>
        <w:t>input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=1</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output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+1</w:t>
      </w:r>
      <w:r w:rsidRPr="00574AC1">
        <w:rPr>
          <w:rFonts w:ascii="Times New Roman" w:hAnsi="Times New Roman" w:cs="Times New Roman"/>
          <w:sz w:val="28"/>
          <w:szCs w:val="28"/>
          <w:lang w:val="ru-RU"/>
        </w:rPr>
        <w:t xml:space="preserve">, активацией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relu</w:t>
      </w:r>
      <w:r w:rsidRPr="00574AC1">
        <w:rPr>
          <w:rFonts w:ascii="Times New Roman" w:hAnsi="Times New Roman" w:cs="Times New Roman"/>
          <w:sz w:val="28"/>
          <w:szCs w:val="28"/>
          <w:lang w:val="ru-RU"/>
        </w:rPr>
        <w:t xml:space="preserve">. Матрица весов инициализируется единичным вектором-строкой размера (1,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+1); смещения задаются как −</w:t>
      </w:r>
      <w:r w:rsidRPr="00574AC1">
        <w:rPr>
          <w:rFonts w:ascii="Times New Roman" w:hAnsi="Times New Roman" w:cs="Times New Roman"/>
          <w:i/>
          <w:iCs/>
          <w:sz w:val="28"/>
          <w:szCs w:val="28"/>
        </w:rPr>
        <w:t>S</w:t>
      </w:r>
      <w:r w:rsidRPr="00574AC1">
        <w:rPr>
          <w:rFonts w:ascii="Times New Roman" w:hAnsi="Times New Roman" w:cs="Times New Roman"/>
          <w:sz w:val="28"/>
          <w:szCs w:val="28"/>
          <w:lang w:val="ru-RU"/>
        </w:rPr>
        <w:t>₀·</w:t>
      </w:r>
      <w:r w:rsidRPr="00574AC1">
        <w:rPr>
          <w:rFonts w:ascii="Times New Roman" w:hAnsi="Times New Roman" w:cs="Times New Roman"/>
          <w:sz w:val="28"/>
          <w:szCs w:val="28"/>
        </w:rPr>
        <w:t>exp</w:t>
      </w:r>
      <w:r w:rsidRPr="00574AC1">
        <w:rPr>
          <w:rFonts w:ascii="Times New Roman" w:hAnsi="Times New Roman" w:cs="Times New Roman"/>
          <w:sz w:val="28"/>
          <w:szCs w:val="28"/>
          <w:lang w:val="ru-RU"/>
        </w:rPr>
        <w:t>(</w:t>
      </w:r>
      <w:r w:rsidRPr="00574AC1">
        <w:rPr>
          <w:rFonts w:ascii="Times New Roman" w:hAnsi="Times New Roman" w:cs="Times New Roman"/>
          <w:i/>
          <w:iCs/>
          <w:sz w:val="28"/>
          <w:szCs w:val="28"/>
        </w:rPr>
        <w:t>σ</w:t>
      </w:r>
      <w:r w:rsidRPr="00574AC1">
        <w:rPr>
          <w:rFonts w:ascii="Times New Roman" w:hAnsi="Times New Roman" w:cs="Times New Roman"/>
          <w:sz w:val="28"/>
          <w:szCs w:val="28"/>
          <w:lang w:val="ru-RU"/>
        </w:rPr>
        <w:t>√</w:t>
      </w:r>
      <w:r w:rsidRPr="00574AC1">
        <w:rPr>
          <w:rFonts w:ascii="Times New Roman" w:hAnsi="Times New Roman" w:cs="Times New Roman"/>
          <w:sz w:val="28"/>
          <w:szCs w:val="28"/>
        </w:rPr>
        <w:t>Δ</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·(2</w:t>
      </w:r>
      <w:r w:rsidRPr="00574AC1">
        <w:rPr>
          <w:rFonts w:ascii="Times New Roman" w:hAnsi="Times New Roman" w:cs="Times New Roman"/>
          <w:i/>
          <w:iCs/>
          <w:sz w:val="28"/>
          <w:szCs w:val="28"/>
        </w:rPr>
        <w:t>j</w:t>
      </w:r>
      <w:r w:rsidRPr="00574AC1">
        <w:rPr>
          <w:rFonts w:ascii="Times New Roman" w:hAnsi="Times New Roman" w:cs="Times New Roman"/>
          <w:sz w:val="28"/>
          <w:szCs w:val="28"/>
          <w:lang w:val="ru-RU"/>
        </w:rPr>
        <w:t xml:space="preserve"> −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для </w:t>
      </w:r>
      <w:r w:rsidRPr="00574AC1">
        <w:rPr>
          <w:rFonts w:ascii="Times New Roman" w:hAnsi="Times New Roman" w:cs="Times New Roman"/>
          <w:i/>
          <w:iCs/>
          <w:sz w:val="28"/>
          <w:szCs w:val="28"/>
        </w:rPr>
        <w:t>j</w:t>
      </w:r>
      <w:r w:rsidRPr="00574AC1">
        <w:rPr>
          <w:rFonts w:ascii="Times New Roman" w:hAnsi="Times New Roman" w:cs="Times New Roman"/>
          <w:sz w:val="28"/>
          <w:szCs w:val="28"/>
          <w:lang w:val="ru-RU"/>
        </w:rPr>
        <w:t xml:space="preserve"> = 0, …,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 это согласуется с постановкой [1] о представлении терминального слоя дерева через </w:t>
      </w:r>
      <w:r w:rsidRPr="00574AC1">
        <w:rPr>
          <w:rFonts w:ascii="Times New Roman" w:hAnsi="Times New Roman" w:cs="Times New Roman"/>
          <w:sz w:val="28"/>
          <w:szCs w:val="28"/>
        </w:rPr>
        <w:t>ReLU</w:t>
      </w:r>
      <w:r w:rsidRPr="00574AC1">
        <w:rPr>
          <w:rFonts w:ascii="Times New Roman" w:hAnsi="Times New Roman" w:cs="Times New Roman"/>
          <w:sz w:val="28"/>
          <w:szCs w:val="28"/>
          <w:lang w:val="ru-RU"/>
        </w:rPr>
        <w:t xml:space="preserve"> от линейной формы от </w:t>
      </w:r>
      <w:r w:rsidRPr="00574AC1">
        <w:rPr>
          <w:rFonts w:ascii="Times New Roman" w:hAnsi="Times New Roman" w:cs="Times New Roman"/>
          <w:i/>
          <w:iCs/>
          <w:sz w:val="28"/>
          <w:szCs w:val="28"/>
        </w:rPr>
        <w:t>K</w:t>
      </w:r>
      <w:r w:rsidRPr="00574AC1">
        <w:rPr>
          <w:rFonts w:ascii="Times New Roman" w:hAnsi="Times New Roman" w:cs="Times New Roman"/>
          <w:sz w:val="28"/>
          <w:szCs w:val="28"/>
          <w:lang w:val="ru-RU"/>
        </w:rPr>
        <w:t>.</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Каскад свёрток.</w:t>
      </w:r>
      <w:r w:rsidRPr="00574AC1">
        <w:rPr>
          <w:rFonts w:ascii="Times New Roman" w:hAnsi="Times New Roman" w:cs="Times New Roman"/>
          <w:sz w:val="28"/>
          <w:szCs w:val="28"/>
          <w:lang w:val="ru-RU"/>
        </w:rPr>
        <w:t xml:space="preserve"> Важная особенность реализации: создаётся </w:t>
      </w:r>
      <w:r w:rsidRPr="00574AC1">
        <w:rPr>
          <w:rFonts w:ascii="Times New Roman" w:hAnsi="Times New Roman" w:cs="Times New Roman"/>
          <w:b/>
          <w:bCs/>
          <w:sz w:val="28"/>
          <w:szCs w:val="28"/>
          <w:lang w:val="ru-RU"/>
        </w:rPr>
        <w:t>один</w:t>
      </w:r>
      <w:r w:rsidRPr="00574AC1">
        <w:rPr>
          <w:rFonts w:ascii="Times New Roman" w:hAnsi="Times New Roman" w:cs="Times New Roman"/>
          <w:sz w:val="28"/>
          <w:szCs w:val="28"/>
          <w:lang w:val="ru-RU"/>
        </w:rPr>
        <w:t xml:space="preserve"> объект </w:t>
      </w:r>
      <w:r w:rsidRPr="00574AC1">
        <w:rPr>
          <w:rStyle w:val="VerbatimChar"/>
          <w:rFonts w:ascii="Times New Roman" w:hAnsi="Times New Roman" w:cs="Times New Roman"/>
          <w:sz w:val="28"/>
          <w:szCs w:val="28"/>
        </w:rPr>
        <w:t>ConvLayer</w:t>
      </w:r>
      <w:r w:rsidRPr="00574AC1">
        <w:rPr>
          <w:rFonts w:ascii="Times New Roman" w:hAnsi="Times New Roman" w:cs="Times New Roman"/>
          <w:sz w:val="28"/>
          <w:szCs w:val="28"/>
          <w:lang w:val="ru-RU"/>
        </w:rPr>
        <w:t xml:space="preserve"> с фиксированным фильтром </w:t>
      </w:r>
      <w:r w:rsidRPr="00574AC1">
        <w:rPr>
          <w:rStyle w:val="VerbatimChar"/>
          <w:rFonts w:ascii="Times New Roman" w:hAnsi="Times New Roman" w:cs="Times New Roman"/>
          <w:sz w:val="28"/>
          <w:szCs w:val="28"/>
        </w:rPr>
        <w:t>W</w:t>
      </w:r>
      <w:r w:rsidRPr="00574AC1">
        <w:rPr>
          <w:rFonts w:ascii="Times New Roman" w:hAnsi="Times New Roman" w:cs="Times New Roman"/>
          <w:sz w:val="28"/>
          <w:szCs w:val="28"/>
          <w:lang w:val="ru-RU"/>
        </w:rPr>
        <w:t xml:space="preserve">, и в цикле </w:t>
      </w:r>
      <w:r w:rsidRPr="00574AC1">
        <w:rPr>
          <w:rStyle w:val="VerbatimChar"/>
          <w:rFonts w:ascii="Times New Roman" w:hAnsi="Times New Roman" w:cs="Times New Roman"/>
          <w:sz w:val="28"/>
          <w:szCs w:val="28"/>
        </w:rPr>
        <w:t>for</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i</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in</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range</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self</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он </w:t>
      </w:r>
      <w:r w:rsidRPr="00574AC1">
        <w:rPr>
          <w:rFonts w:ascii="Times New Roman" w:hAnsi="Times New Roman" w:cs="Times New Roman"/>
          <w:b/>
          <w:bCs/>
          <w:sz w:val="28"/>
          <w:szCs w:val="28"/>
          <w:lang w:val="ru-RU"/>
        </w:rPr>
        <w:t xml:space="preserve">последовательно применяется </w:t>
      </w:r>
      <w:r w:rsidRPr="00574AC1">
        <w:rPr>
          <w:rFonts w:ascii="Times New Roman" w:hAnsi="Times New Roman" w:cs="Times New Roman"/>
          <w:b/>
          <w:bCs/>
          <w:i/>
          <w:iCs/>
          <w:sz w:val="28"/>
          <w:szCs w:val="28"/>
        </w:rPr>
        <w:t>n</w:t>
      </w:r>
      <w:r w:rsidRPr="00574AC1">
        <w:rPr>
          <w:rFonts w:ascii="Times New Roman" w:hAnsi="Times New Roman" w:cs="Times New Roman"/>
          <w:b/>
          <w:bCs/>
          <w:sz w:val="28"/>
          <w:szCs w:val="28"/>
          <w:lang w:val="ru-RU"/>
        </w:rPr>
        <w:t xml:space="preserve"> раз</w:t>
      </w:r>
      <w:r w:rsidRPr="00574AC1">
        <w:rPr>
          <w:rFonts w:ascii="Times New Roman" w:hAnsi="Times New Roman" w:cs="Times New Roman"/>
          <w:sz w:val="28"/>
          <w:szCs w:val="28"/>
          <w:lang w:val="ru-RU"/>
        </w:rPr>
        <w:t xml:space="preserve"> к активации. То есть веса свёртки </w:t>
      </w:r>
      <w:r w:rsidRPr="00574AC1">
        <w:rPr>
          <w:rFonts w:ascii="Times New Roman" w:hAnsi="Times New Roman" w:cs="Times New Roman"/>
          <w:b/>
          <w:bCs/>
          <w:sz w:val="28"/>
          <w:szCs w:val="28"/>
          <w:lang w:val="ru-RU"/>
        </w:rPr>
        <w:t>разделяются</w:t>
      </w:r>
      <w:r w:rsidRPr="00574AC1">
        <w:rPr>
          <w:rFonts w:ascii="Times New Roman" w:hAnsi="Times New Roman" w:cs="Times New Roman"/>
          <w:sz w:val="28"/>
          <w:szCs w:val="28"/>
          <w:lang w:val="ru-RU"/>
        </w:rPr>
        <w:t xml:space="preserve"> между всеми шагами обратного хода (аналогично тому, что на каждом горизонтальном шаге дерева используется одно и то же правило дисконтирования). После каждой свёртки длина вектора уменьшается на 1: с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+1 до 1. На последнем шаге результат приводится к скаляру на объект обучения: если размерность (</w:t>
      </w:r>
      <w:r w:rsidRPr="00574AC1">
        <w:rPr>
          <w:rFonts w:ascii="Times New Roman" w:hAnsi="Times New Roman" w:cs="Times New Roman"/>
          <w:i/>
          <w:iCs/>
          <w:sz w:val="28"/>
          <w:szCs w:val="28"/>
        </w:rPr>
        <w:t>batch</w:t>
      </w:r>
      <w:r w:rsidRPr="00574AC1">
        <w:rPr>
          <w:rFonts w:ascii="Times New Roman" w:hAnsi="Times New Roman" w:cs="Times New Roman"/>
          <w:sz w:val="28"/>
          <w:szCs w:val="28"/>
          <w:lang w:val="ru-RU"/>
        </w:rPr>
        <w:t xml:space="preserve">, 1), выполняется </w:t>
      </w:r>
      <w:r w:rsidRPr="00574AC1">
        <w:rPr>
          <w:rStyle w:val="VerbatimChar"/>
          <w:rFonts w:ascii="Times New Roman" w:hAnsi="Times New Roman" w:cs="Times New Roman"/>
          <w:sz w:val="28"/>
          <w:szCs w:val="28"/>
        </w:rPr>
        <w:t>squeeze</w:t>
      </w:r>
      <w:r w:rsidRPr="00574AC1">
        <w:rPr>
          <w:rFonts w:ascii="Times New Roman" w:hAnsi="Times New Roman" w:cs="Times New Roman"/>
          <w:sz w:val="28"/>
          <w:szCs w:val="28"/>
          <w:lang w:val="ru-RU"/>
        </w:rPr>
        <w:t>; иначе используется усреднение по лишней размерности — это технический приём согласования формы тензора с вектором целевых цен при обучении.</w:t>
      </w:r>
    </w:p>
    <w:p w:rsidR="003E6564" w:rsidRPr="00737A3F" w:rsidRDefault="00000000" w:rsidP="00574AC1">
      <w:pPr>
        <w:pStyle w:val="Heading3"/>
        <w:spacing w:line="360" w:lineRule="auto"/>
        <w:rPr>
          <w:rFonts w:ascii="Times New Roman" w:hAnsi="Times New Roman" w:cs="Times New Roman"/>
          <w:b/>
          <w:bCs/>
          <w:color w:val="auto"/>
          <w:sz w:val="32"/>
          <w:szCs w:val="32"/>
          <w:lang w:val="ru-RU"/>
        </w:rPr>
      </w:pPr>
      <w:bookmarkStart w:id="17" w:name="американская-сеть-btnetamerican"/>
      <w:bookmarkEnd w:id="16"/>
      <w:r w:rsidRPr="00737A3F">
        <w:rPr>
          <w:rFonts w:ascii="Times New Roman" w:hAnsi="Times New Roman" w:cs="Times New Roman"/>
          <w:b/>
          <w:bCs/>
          <w:color w:val="auto"/>
          <w:sz w:val="32"/>
          <w:szCs w:val="32"/>
          <w:lang w:val="ru-RU"/>
        </w:rPr>
        <w:t xml:space="preserve">3.3. Американская сеть </w:t>
      </w:r>
      <w:r w:rsidRPr="00737A3F">
        <w:rPr>
          <w:rFonts w:ascii="Times New Roman" w:hAnsi="Times New Roman" w:cs="Times New Roman"/>
          <w:b/>
          <w:bCs/>
          <w:color w:val="auto"/>
          <w:sz w:val="32"/>
          <w:szCs w:val="32"/>
        </w:rPr>
        <w:t>BTNetAmerican</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Первый слой полностью аналогичен европейскому варианту (тот же </w:t>
      </w:r>
      <w:r w:rsidRPr="00574AC1">
        <w:rPr>
          <w:rStyle w:val="VerbatimChar"/>
          <w:rFonts w:ascii="Times New Roman" w:hAnsi="Times New Roman" w:cs="Times New Roman"/>
          <w:sz w:val="28"/>
          <w:szCs w:val="28"/>
        </w:rPr>
        <w:t>DenseLayer</w:t>
      </w:r>
      <w:r w:rsidRPr="00574AC1">
        <w:rPr>
          <w:rFonts w:ascii="Times New Roman" w:hAnsi="Times New Roman" w:cs="Times New Roman"/>
          <w:sz w:val="28"/>
          <w:szCs w:val="28"/>
          <w:lang w:val="ru-RU"/>
        </w:rPr>
        <w:t xml:space="preserve"> с </w:t>
      </w:r>
      <w:r w:rsidRPr="00574AC1">
        <w:rPr>
          <w:rFonts w:ascii="Times New Roman" w:hAnsi="Times New Roman" w:cs="Times New Roman"/>
          <w:sz w:val="28"/>
          <w:szCs w:val="28"/>
        </w:rPr>
        <w:t>ReLU</w:t>
      </w:r>
      <w:r w:rsidRPr="00574AC1">
        <w:rPr>
          <w:rFonts w:ascii="Times New Roman" w:hAnsi="Times New Roman" w:cs="Times New Roman"/>
          <w:sz w:val="28"/>
          <w:szCs w:val="28"/>
          <w:lang w:val="ru-RU"/>
        </w:rPr>
        <w:t xml:space="preserve"> и теми же формулами </w:t>
      </w:r>
      <w:r w:rsidRPr="00574AC1">
        <w:rPr>
          <w:rFonts w:ascii="Times New Roman" w:hAnsi="Times New Roman" w:cs="Times New Roman"/>
          <w:i/>
          <w:iCs/>
          <w:sz w:val="28"/>
          <w:szCs w:val="28"/>
        </w:rPr>
        <w:t>W</w:t>
      </w:r>
      <w:r w:rsidRPr="00574AC1">
        <w:rPr>
          <w:rFonts w:ascii="Times New Roman" w:hAnsi="Times New Roman" w:cs="Times New Roman"/>
          <w:i/>
          <w:iCs/>
          <w:sz w:val="28"/>
          <w:szCs w:val="28"/>
          <w:lang w:val="ru-RU"/>
        </w:rPr>
        <w:t>_</w:t>
      </w:r>
      <w:r w:rsidRPr="00574AC1">
        <w:rPr>
          <w:rFonts w:ascii="Times New Roman" w:hAnsi="Times New Roman" w:cs="Times New Roman"/>
          <w:i/>
          <w:iCs/>
          <w:sz w:val="28"/>
          <w:szCs w:val="28"/>
        </w:rPr>
        <w:t>init</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b</w:t>
      </w:r>
      <w:r w:rsidRPr="00574AC1">
        <w:rPr>
          <w:rFonts w:ascii="Times New Roman" w:hAnsi="Times New Roman" w:cs="Times New Roman"/>
          <w:i/>
          <w:iCs/>
          <w:sz w:val="28"/>
          <w:szCs w:val="28"/>
          <w:lang w:val="ru-RU"/>
        </w:rPr>
        <w:t>_</w:t>
      </w:r>
      <w:r w:rsidRPr="00574AC1">
        <w:rPr>
          <w:rFonts w:ascii="Times New Roman" w:hAnsi="Times New Roman" w:cs="Times New Roman"/>
          <w:i/>
          <w:iCs/>
          <w:sz w:val="28"/>
          <w:szCs w:val="28"/>
        </w:rPr>
        <w:t>init</w:t>
      </w:r>
      <w:r w:rsidRPr="00574AC1">
        <w:rPr>
          <w:rFonts w:ascii="Times New Roman" w:hAnsi="Times New Roman" w:cs="Times New Roman"/>
          <w:sz w:val="28"/>
          <w:szCs w:val="28"/>
          <w:lang w:val="ru-RU"/>
        </w:rPr>
        <w:t>).</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Далее в </w:t>
      </w:r>
      <w:r w:rsidRPr="00574AC1">
        <w:rPr>
          <w:rStyle w:val="VerbatimChar"/>
          <w:rFonts w:ascii="Times New Roman" w:hAnsi="Times New Roman" w:cs="Times New Roman"/>
          <w:sz w:val="28"/>
          <w:szCs w:val="28"/>
        </w:rPr>
        <w:t>nn</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ModuleList</w:t>
      </w:r>
      <w:r w:rsidRPr="00574AC1">
        <w:rPr>
          <w:rFonts w:ascii="Times New Roman" w:hAnsi="Times New Roman" w:cs="Times New Roman"/>
          <w:sz w:val="28"/>
          <w:szCs w:val="28"/>
          <w:lang w:val="ru-RU"/>
        </w:rPr>
        <w:t xml:space="preserve"> добавляется </w:t>
      </w:r>
      <w:r w:rsidRPr="00574AC1">
        <w:rPr>
          <w:rFonts w:ascii="Times New Roman" w:hAnsi="Times New Roman" w:cs="Times New Roman"/>
          <w:b/>
          <w:bCs/>
          <w:sz w:val="28"/>
          <w:szCs w:val="28"/>
          <w:lang w:val="ru-RU"/>
        </w:rPr>
        <w:t xml:space="preserve">ровно </w:t>
      </w:r>
      <w:r w:rsidRPr="00574AC1">
        <w:rPr>
          <w:rFonts w:ascii="Times New Roman" w:hAnsi="Times New Roman" w:cs="Times New Roman"/>
          <w:b/>
          <w:bCs/>
          <w:i/>
          <w:iCs/>
          <w:sz w:val="28"/>
          <w:szCs w:val="28"/>
        </w:rPr>
        <w:t>n</w:t>
      </w:r>
      <w:r w:rsidRPr="00574AC1">
        <w:rPr>
          <w:rFonts w:ascii="Times New Roman" w:hAnsi="Times New Roman" w:cs="Times New Roman"/>
          <w:b/>
          <w:bCs/>
          <w:sz w:val="28"/>
          <w:szCs w:val="28"/>
          <w:lang w:val="ru-RU"/>
        </w:rPr>
        <w:t xml:space="preserve"> модулей</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MaxoutLayer</w:t>
      </w:r>
      <w:r w:rsidRPr="00574AC1">
        <w:rPr>
          <w:rFonts w:ascii="Times New Roman" w:hAnsi="Times New Roman" w:cs="Times New Roman"/>
          <w:sz w:val="28"/>
          <w:szCs w:val="28"/>
          <w:lang w:val="ru-RU"/>
        </w:rPr>
        <w:t xml:space="preserve">. Для шага с индексом </w:t>
      </w:r>
      <w:r w:rsidRPr="00574AC1">
        <w:rPr>
          <w:rFonts w:ascii="Times New Roman" w:hAnsi="Times New Roman" w:cs="Times New Roman"/>
          <w:i/>
          <w:iCs/>
          <w:sz w:val="28"/>
          <w:szCs w:val="28"/>
        </w:rPr>
        <w:t>i</w:t>
      </w:r>
      <w:r w:rsidRPr="00574AC1">
        <w:rPr>
          <w:rFonts w:ascii="Times New Roman" w:hAnsi="Times New Roman" w:cs="Times New Roman"/>
          <w:sz w:val="28"/>
          <w:szCs w:val="28"/>
          <w:lang w:val="ru-RU"/>
        </w:rPr>
        <w:t xml:space="preserve"> задаются размерности: </w:t>
      </w:r>
      <w:r w:rsidRPr="00574AC1">
        <w:rPr>
          <w:rStyle w:val="VerbatimChar"/>
          <w:rFonts w:ascii="Times New Roman" w:hAnsi="Times New Roman" w:cs="Times New Roman"/>
          <w:sz w:val="28"/>
          <w:szCs w:val="28"/>
        </w:rPr>
        <w:t>input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 xml:space="preserve"> = </w:t>
      </w:r>
      <w:r w:rsidRPr="00574AC1">
        <w:rPr>
          <w:rStyle w:val="VerbatimChar"/>
          <w:rFonts w:ascii="Times New Roman" w:hAnsi="Times New Roman" w:cs="Times New Roman"/>
          <w:sz w:val="28"/>
          <w:szCs w:val="28"/>
        </w:rPr>
        <w:t>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 xml:space="preserve"> + 1 - </w:t>
      </w:r>
      <w:r w:rsidRPr="00574AC1">
        <w:rPr>
          <w:rStyle w:val="VerbatimChar"/>
          <w:rFonts w:ascii="Times New Roman" w:hAnsi="Times New Roman" w:cs="Times New Roman"/>
          <w:sz w:val="28"/>
          <w:szCs w:val="28"/>
        </w:rPr>
        <w:t>i</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output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 xml:space="preserve"> = </w:t>
      </w:r>
      <w:r w:rsidRPr="00574AC1">
        <w:rPr>
          <w:rStyle w:val="VerbatimChar"/>
          <w:rFonts w:ascii="Times New Roman" w:hAnsi="Times New Roman" w:cs="Times New Roman"/>
          <w:sz w:val="28"/>
          <w:szCs w:val="28"/>
        </w:rPr>
        <w:t>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 xml:space="preserve"> - </w:t>
      </w:r>
      <w:r w:rsidRPr="00574AC1">
        <w:rPr>
          <w:rStyle w:val="VerbatimChar"/>
          <w:rFonts w:ascii="Times New Roman" w:hAnsi="Times New Roman" w:cs="Times New Roman"/>
          <w:sz w:val="28"/>
          <w:szCs w:val="28"/>
        </w:rPr>
        <w:t>i</w:t>
      </w:r>
      <w:r w:rsidRPr="00574AC1">
        <w:rPr>
          <w:rFonts w:ascii="Times New Roman" w:hAnsi="Times New Roman" w:cs="Times New Roman"/>
          <w:sz w:val="28"/>
          <w:szCs w:val="28"/>
          <w:lang w:val="ru-RU"/>
        </w:rPr>
        <w:t xml:space="preserve">. Линейная ветвь </w:t>
      </w:r>
      <w:r w:rsidRPr="00574AC1">
        <w:rPr>
          <w:rFonts w:ascii="Times New Roman" w:hAnsi="Times New Roman" w:cs="Times New Roman"/>
          <w:sz w:val="28"/>
          <w:szCs w:val="28"/>
        </w:rPr>
        <w:t>maxout</w:t>
      </w:r>
      <w:r w:rsidRPr="00574AC1">
        <w:rPr>
          <w:rFonts w:ascii="Times New Roman" w:hAnsi="Times New Roman" w:cs="Times New Roman"/>
          <w:sz w:val="28"/>
          <w:szCs w:val="28"/>
          <w:lang w:val="ru-RU"/>
        </w:rPr>
        <w:t xml:space="preserve"> инициализируется весами из единиц и </w:t>
      </w:r>
      <w:r w:rsidRPr="00574AC1">
        <w:rPr>
          <w:rFonts w:ascii="Times New Roman" w:hAnsi="Times New Roman" w:cs="Times New Roman"/>
          <w:sz w:val="28"/>
          <w:szCs w:val="28"/>
          <w:lang w:val="ru-RU"/>
        </w:rPr>
        <w:lastRenderedPageBreak/>
        <w:t>смещениями −</w:t>
      </w:r>
      <w:r w:rsidRPr="00574AC1">
        <w:rPr>
          <w:rFonts w:ascii="Times New Roman" w:hAnsi="Times New Roman" w:cs="Times New Roman"/>
          <w:i/>
          <w:iCs/>
          <w:sz w:val="28"/>
          <w:szCs w:val="28"/>
        </w:rPr>
        <w:t>S</w:t>
      </w:r>
      <w:r w:rsidRPr="00574AC1">
        <w:rPr>
          <w:rFonts w:ascii="Times New Roman" w:hAnsi="Times New Roman" w:cs="Times New Roman"/>
          <w:sz w:val="28"/>
          <w:szCs w:val="28"/>
          <w:lang w:val="ru-RU"/>
        </w:rPr>
        <w:t>₀·</w:t>
      </w:r>
      <w:r w:rsidRPr="00574AC1">
        <w:rPr>
          <w:rFonts w:ascii="Times New Roman" w:hAnsi="Times New Roman" w:cs="Times New Roman"/>
          <w:sz w:val="28"/>
          <w:szCs w:val="28"/>
        </w:rPr>
        <w:t>exp</w:t>
      </w:r>
      <w:r w:rsidRPr="00574AC1">
        <w:rPr>
          <w:rFonts w:ascii="Times New Roman" w:hAnsi="Times New Roman" w:cs="Times New Roman"/>
          <w:sz w:val="28"/>
          <w:szCs w:val="28"/>
          <w:lang w:val="ru-RU"/>
        </w:rPr>
        <w:t>(</w:t>
      </w:r>
      <w:r w:rsidRPr="00574AC1">
        <w:rPr>
          <w:rFonts w:ascii="Times New Roman" w:hAnsi="Times New Roman" w:cs="Times New Roman"/>
          <w:i/>
          <w:iCs/>
          <w:sz w:val="28"/>
          <w:szCs w:val="28"/>
        </w:rPr>
        <w:t>σ</w:t>
      </w:r>
      <w:r w:rsidRPr="00574AC1">
        <w:rPr>
          <w:rFonts w:ascii="Times New Roman" w:hAnsi="Times New Roman" w:cs="Times New Roman"/>
          <w:sz w:val="28"/>
          <w:szCs w:val="28"/>
          <w:lang w:val="ru-RU"/>
        </w:rPr>
        <w:t>√</w:t>
      </w:r>
      <w:r w:rsidRPr="00574AC1">
        <w:rPr>
          <w:rFonts w:ascii="Times New Roman" w:hAnsi="Times New Roman" w:cs="Times New Roman"/>
          <w:sz w:val="28"/>
          <w:szCs w:val="28"/>
        </w:rPr>
        <w:t>Δ</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·(2</w:t>
      </w:r>
      <w:r w:rsidRPr="00574AC1">
        <w:rPr>
          <w:rFonts w:ascii="Times New Roman" w:hAnsi="Times New Roman" w:cs="Times New Roman"/>
          <w:i/>
          <w:iCs/>
          <w:sz w:val="28"/>
          <w:szCs w:val="28"/>
        </w:rPr>
        <w:t>j</w:t>
      </w:r>
      <w:r w:rsidRPr="00574AC1">
        <w:rPr>
          <w:rFonts w:ascii="Times New Roman" w:hAnsi="Times New Roman" w:cs="Times New Roman"/>
          <w:sz w:val="28"/>
          <w:szCs w:val="28"/>
          <w:lang w:val="ru-RU"/>
        </w:rPr>
        <w:t xml:space="preserve"> − </w:t>
      </w:r>
      <w:r w:rsidRPr="00574AC1">
        <w:rPr>
          <w:rFonts w:ascii="Times New Roman" w:hAnsi="Times New Roman" w:cs="Times New Roman"/>
          <w:i/>
          <w:iCs/>
          <w:sz w:val="28"/>
          <w:szCs w:val="28"/>
        </w:rPr>
        <w:t>i</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j</w:t>
      </w:r>
      <w:r w:rsidRPr="00574AC1">
        <w:rPr>
          <w:rFonts w:ascii="Times New Roman" w:hAnsi="Times New Roman" w:cs="Times New Roman"/>
          <w:sz w:val="28"/>
          <w:szCs w:val="28"/>
          <w:lang w:val="ru-RU"/>
        </w:rPr>
        <w:t xml:space="preserve"> = 0, …, </w:t>
      </w:r>
      <w:r w:rsidRPr="00574AC1">
        <w:rPr>
          <w:rStyle w:val="VerbatimChar"/>
          <w:rFonts w:ascii="Times New Roman" w:hAnsi="Times New Roman" w:cs="Times New Roman"/>
          <w:sz w:val="28"/>
          <w:szCs w:val="28"/>
        </w:rPr>
        <w:t>output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Fonts w:ascii="Times New Roman" w:hAnsi="Times New Roman" w:cs="Times New Roman"/>
          <w:sz w:val="28"/>
          <w:szCs w:val="28"/>
          <w:lang w:val="ru-RU"/>
        </w:rPr>
        <w:t xml:space="preserve">−1, то есть </w:t>
      </w:r>
      <w:r w:rsidRPr="00574AC1">
        <w:rPr>
          <w:rFonts w:ascii="Times New Roman" w:hAnsi="Times New Roman" w:cs="Times New Roman"/>
          <w:b/>
          <w:bCs/>
          <w:sz w:val="28"/>
          <w:szCs w:val="28"/>
          <w:lang w:val="ru-RU"/>
        </w:rPr>
        <w:t>для каждого временного слоя</w:t>
      </w:r>
      <w:r w:rsidRPr="00574AC1">
        <w:rPr>
          <w:rFonts w:ascii="Times New Roman" w:hAnsi="Times New Roman" w:cs="Times New Roman"/>
          <w:sz w:val="28"/>
          <w:szCs w:val="28"/>
          <w:lang w:val="ru-RU"/>
        </w:rPr>
        <w:t xml:space="preserve"> своя пара (</w:t>
      </w:r>
      <w:r w:rsidRPr="00574AC1">
        <w:rPr>
          <w:rFonts w:ascii="Times New Roman" w:hAnsi="Times New Roman" w:cs="Times New Roman"/>
          <w:i/>
          <w:iCs/>
          <w:sz w:val="28"/>
          <w:szCs w:val="28"/>
        </w:rPr>
        <w:t>W</w:t>
      </w:r>
      <w:r w:rsidRPr="00574AC1">
        <w:rPr>
          <w:rFonts w:ascii="Times New Roman" w:hAnsi="Times New Roman" w:cs="Times New Roman"/>
          <w:i/>
          <w:iCs/>
          <w:sz w:val="28"/>
          <w:szCs w:val="28"/>
          <w:lang w:val="ru-RU"/>
        </w:rPr>
        <w:t>_</w:t>
      </w:r>
      <w:r w:rsidRPr="00574AC1">
        <w:rPr>
          <w:rFonts w:ascii="Times New Roman" w:hAnsi="Times New Roman" w:cs="Times New Roman"/>
          <w:i/>
          <w:iCs/>
          <w:sz w:val="28"/>
          <w:szCs w:val="28"/>
        </w:rPr>
        <w:t>linear</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bias</w:t>
      </w:r>
      <w:r w:rsidRPr="00574AC1">
        <w:rPr>
          <w:rFonts w:ascii="Times New Roman" w:hAnsi="Times New Roman" w:cs="Times New Roman"/>
          <w:sz w:val="28"/>
          <w:szCs w:val="28"/>
          <w:lang w:val="ru-RU"/>
        </w:rPr>
        <w:t>), как требует американская рекурсия с внутренней стоимостью исполнения в каждом узле [1], [4].</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В </w:t>
      </w:r>
      <w:r w:rsidRPr="00574AC1">
        <w:rPr>
          <w:rStyle w:val="VerbatimChar"/>
          <w:rFonts w:ascii="Times New Roman" w:hAnsi="Times New Roman" w:cs="Times New Roman"/>
          <w:sz w:val="28"/>
          <w:szCs w:val="28"/>
        </w:rPr>
        <w:t>MaxoutLayer</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forward</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V</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prev</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K</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ветвь «удержания» получается так: </w:t>
      </w:r>
      <w:r w:rsidRPr="00574AC1">
        <w:rPr>
          <w:rStyle w:val="VerbatimChar"/>
          <w:rFonts w:ascii="Times New Roman" w:hAnsi="Times New Roman" w:cs="Times New Roman"/>
          <w:sz w:val="28"/>
          <w:szCs w:val="28"/>
        </w:rPr>
        <w:t>V</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prev</w:t>
      </w:r>
      <w:r w:rsidRPr="00574AC1">
        <w:rPr>
          <w:rFonts w:ascii="Times New Roman" w:hAnsi="Times New Roman" w:cs="Times New Roman"/>
          <w:sz w:val="28"/>
          <w:szCs w:val="28"/>
          <w:lang w:val="ru-RU"/>
        </w:rPr>
        <w:t xml:space="preserve"> приводится к форме (</w:t>
      </w:r>
      <w:r w:rsidRPr="00574AC1">
        <w:rPr>
          <w:rFonts w:ascii="Times New Roman" w:hAnsi="Times New Roman" w:cs="Times New Roman"/>
          <w:i/>
          <w:iCs/>
          <w:sz w:val="28"/>
          <w:szCs w:val="28"/>
        </w:rPr>
        <w:t>batch</w:t>
      </w:r>
      <w:r w:rsidRPr="00574AC1">
        <w:rPr>
          <w:rFonts w:ascii="Times New Roman" w:hAnsi="Times New Roman" w:cs="Times New Roman"/>
          <w:sz w:val="28"/>
          <w:szCs w:val="28"/>
          <w:lang w:val="ru-RU"/>
        </w:rPr>
        <w:t xml:space="preserve">, 1, </w:t>
      </w:r>
      <w:r w:rsidRPr="00574AC1">
        <w:rPr>
          <w:rFonts w:ascii="Times New Roman" w:hAnsi="Times New Roman" w:cs="Times New Roman"/>
          <w:i/>
          <w:iCs/>
          <w:sz w:val="28"/>
          <w:szCs w:val="28"/>
        </w:rPr>
        <w:t>L</w:t>
      </w:r>
      <w:r w:rsidRPr="00574AC1">
        <w:rPr>
          <w:rFonts w:ascii="Times New Roman" w:hAnsi="Times New Roman" w:cs="Times New Roman"/>
          <w:sz w:val="28"/>
          <w:szCs w:val="28"/>
          <w:lang w:val="ru-RU"/>
        </w:rPr>
        <w:t xml:space="preserve">), применяется тот же </w:t>
      </w:r>
      <w:r w:rsidRPr="00574AC1">
        <w:rPr>
          <w:rStyle w:val="VerbatimChar"/>
          <w:rFonts w:ascii="Times New Roman" w:hAnsi="Times New Roman" w:cs="Times New Roman"/>
          <w:sz w:val="28"/>
          <w:szCs w:val="28"/>
        </w:rPr>
        <w:t>Conv</w:t>
      </w:r>
      <w:r w:rsidRPr="00574AC1">
        <w:rPr>
          <w:rStyle w:val="VerbatimChar"/>
          <w:rFonts w:ascii="Times New Roman" w:hAnsi="Times New Roman" w:cs="Times New Roman"/>
          <w:sz w:val="28"/>
          <w:szCs w:val="28"/>
          <w:lang w:val="ru-RU"/>
        </w:rPr>
        <w:t>1</w:t>
      </w:r>
      <w:r w:rsidRPr="00574AC1">
        <w:rPr>
          <w:rStyle w:val="VerbatimChar"/>
          <w:rFonts w:ascii="Times New Roman" w:hAnsi="Times New Roman" w:cs="Times New Roman"/>
          <w:sz w:val="28"/>
          <w:szCs w:val="28"/>
        </w:rPr>
        <w:t>d</w:t>
      </w:r>
      <w:r w:rsidRPr="00574AC1">
        <w:rPr>
          <w:rFonts w:ascii="Times New Roman" w:hAnsi="Times New Roman" w:cs="Times New Roman"/>
          <w:sz w:val="28"/>
          <w:szCs w:val="28"/>
          <w:lang w:val="ru-RU"/>
        </w:rPr>
        <w:t xml:space="preserve"> с ядром из </w:t>
      </w:r>
      <w:r w:rsidRPr="00574AC1">
        <w:rPr>
          <w:rStyle w:val="VerbatimChar"/>
          <w:rFonts w:ascii="Times New Roman" w:hAnsi="Times New Roman" w:cs="Times New Roman"/>
          <w:sz w:val="28"/>
          <w:szCs w:val="28"/>
        </w:rPr>
        <w:t>W</w:t>
      </w:r>
      <w:r w:rsidRPr="00574AC1">
        <w:rPr>
          <w:rFonts w:ascii="Times New Roman" w:hAnsi="Times New Roman" w:cs="Times New Roman"/>
          <w:sz w:val="28"/>
          <w:szCs w:val="28"/>
          <w:lang w:val="ru-RU"/>
        </w:rPr>
        <w:t xml:space="preserve">, затем снова </w:t>
      </w:r>
      <w:r w:rsidRPr="00574AC1">
        <w:rPr>
          <w:rStyle w:val="VerbatimChar"/>
          <w:rFonts w:ascii="Times New Roman" w:hAnsi="Times New Roman" w:cs="Times New Roman"/>
          <w:sz w:val="28"/>
          <w:szCs w:val="28"/>
        </w:rPr>
        <w:t>squeeze</w:t>
      </w:r>
      <w:r w:rsidRPr="00574AC1">
        <w:rPr>
          <w:rFonts w:ascii="Times New Roman" w:hAnsi="Times New Roman" w:cs="Times New Roman"/>
          <w:sz w:val="28"/>
          <w:szCs w:val="28"/>
          <w:lang w:val="ru-RU"/>
        </w:rPr>
        <w:t xml:space="preserve">; ветвь «исполнения» — это </w:t>
      </w:r>
      <w:r w:rsidRPr="00574AC1">
        <w:rPr>
          <w:rStyle w:val="VerbatimChar"/>
          <w:rFonts w:ascii="Times New Roman" w:hAnsi="Times New Roman" w:cs="Times New Roman"/>
          <w:sz w:val="28"/>
          <w:szCs w:val="28"/>
        </w:rPr>
        <w:t>nn</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Linear</w:t>
      </w:r>
      <w:r w:rsidRPr="00574AC1">
        <w:rPr>
          <w:rStyle w:val="VerbatimChar"/>
          <w:rFonts w:ascii="Times New Roman" w:hAnsi="Times New Roman" w:cs="Times New Roman"/>
          <w:sz w:val="28"/>
          <w:szCs w:val="28"/>
          <w:lang w:val="ru-RU"/>
        </w:rPr>
        <w:t xml:space="preserve">(1, </w:t>
      </w:r>
      <w:r w:rsidRPr="00574AC1">
        <w:rPr>
          <w:rStyle w:val="VerbatimChar"/>
          <w:rFonts w:ascii="Times New Roman" w:hAnsi="Times New Roman" w:cs="Times New Roman"/>
          <w:sz w:val="28"/>
          <w:szCs w:val="28"/>
        </w:rPr>
        <w:t>output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от </w:t>
      </w:r>
      <w:r w:rsidRPr="00574AC1">
        <w:rPr>
          <w:rFonts w:ascii="Times New Roman" w:hAnsi="Times New Roman" w:cs="Times New Roman"/>
          <w:b/>
          <w:bCs/>
          <w:sz w:val="28"/>
          <w:szCs w:val="28"/>
          <w:lang w:val="ru-RU"/>
        </w:rPr>
        <w:t>исходного</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K</w:t>
      </w:r>
      <w:r w:rsidRPr="00574AC1">
        <w:rPr>
          <w:rFonts w:ascii="Times New Roman" w:hAnsi="Times New Roman" w:cs="Times New Roman"/>
          <w:sz w:val="28"/>
          <w:szCs w:val="28"/>
          <w:lang w:val="ru-RU"/>
        </w:rPr>
        <w:t xml:space="preserve"> (по батчу). Поэлементный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max</w:t>
      </w:r>
      <w:r w:rsidRPr="00574AC1">
        <w:rPr>
          <w:rFonts w:ascii="Times New Roman" w:hAnsi="Times New Roman" w:cs="Times New Roman"/>
          <w:sz w:val="28"/>
          <w:szCs w:val="28"/>
          <w:lang w:val="ru-RU"/>
        </w:rPr>
        <w:t xml:space="preserve"> двух векторов реализует условие американского пута: </w:t>
      </w:r>
      <w:r w:rsidRPr="00574AC1">
        <w:rPr>
          <w:rFonts w:ascii="Times New Roman" w:hAnsi="Times New Roman" w:cs="Times New Roman"/>
          <w:sz w:val="28"/>
          <w:szCs w:val="28"/>
        </w:rPr>
        <w:t>max</w:t>
      </w:r>
      <w:r w:rsidRPr="00574AC1">
        <w:rPr>
          <w:rFonts w:ascii="Times New Roman" w:hAnsi="Times New Roman" w:cs="Times New Roman"/>
          <w:sz w:val="28"/>
          <w:szCs w:val="28"/>
          <w:lang w:val="ru-RU"/>
        </w:rPr>
        <w:t>(цена при удержании, внутренняя стоимость).</w:t>
      </w:r>
    </w:p>
    <w:p w:rsidR="003E6564" w:rsidRPr="00737A3F" w:rsidRDefault="00000000" w:rsidP="00574AC1">
      <w:pPr>
        <w:pStyle w:val="Heading3"/>
        <w:spacing w:line="360" w:lineRule="auto"/>
        <w:rPr>
          <w:rFonts w:ascii="Times New Roman" w:hAnsi="Times New Roman" w:cs="Times New Roman"/>
          <w:b/>
          <w:bCs/>
          <w:color w:val="auto"/>
          <w:sz w:val="32"/>
          <w:szCs w:val="32"/>
          <w:lang w:val="ru-RU"/>
        </w:rPr>
      </w:pPr>
      <w:bookmarkStart w:id="18" w:name="интерпретация-весов-и-обучение"/>
      <w:bookmarkEnd w:id="17"/>
      <w:r w:rsidRPr="00737A3F">
        <w:rPr>
          <w:rFonts w:ascii="Times New Roman" w:hAnsi="Times New Roman" w:cs="Times New Roman"/>
          <w:b/>
          <w:bCs/>
          <w:color w:val="auto"/>
          <w:sz w:val="32"/>
          <w:szCs w:val="32"/>
          <w:lang w:val="ru-RU"/>
        </w:rPr>
        <w:t>3.4. Интерпретация весов и обучение</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При описанной инициализации сеть в точности воспроизводит дерево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глубины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в смысле [1]; далее градиентный спуск </w:t>
      </w:r>
      <w:r w:rsidRPr="00574AC1">
        <w:rPr>
          <w:rFonts w:ascii="Times New Roman" w:hAnsi="Times New Roman" w:cs="Times New Roman"/>
          <w:b/>
          <w:bCs/>
          <w:sz w:val="28"/>
          <w:szCs w:val="28"/>
          <w:lang w:val="ru-RU"/>
        </w:rPr>
        <w:t>изменяет</w:t>
      </w:r>
      <w:r w:rsidRPr="00574AC1">
        <w:rPr>
          <w:rFonts w:ascii="Times New Roman" w:hAnsi="Times New Roman" w:cs="Times New Roman"/>
          <w:sz w:val="28"/>
          <w:szCs w:val="28"/>
          <w:lang w:val="ru-RU"/>
        </w:rPr>
        <w:t xml:space="preserve"> веса так, чтобы минимизировать отклонение от </w:t>
      </w:r>
      <w:r w:rsidRPr="00574AC1">
        <w:rPr>
          <w:rFonts w:ascii="Times New Roman" w:hAnsi="Times New Roman" w:cs="Times New Roman"/>
          <w:b/>
          <w:bCs/>
          <w:sz w:val="28"/>
          <w:szCs w:val="28"/>
          <w:lang w:val="ru-RU"/>
        </w:rPr>
        <w:t>выбранных целей</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 [3] для европейского эксперимента или густое биномиальное дерево для американского). Интерпретация сохраняется: слои остаются увязанными с экономическим смыслом дерева, но численные значения уточняются данными.</w:t>
      </w:r>
    </w:p>
    <w:p w:rsidR="003E6564" w:rsidRPr="00737A3F" w:rsidRDefault="00000000" w:rsidP="00574AC1">
      <w:pPr>
        <w:pStyle w:val="Heading3"/>
        <w:spacing w:line="360" w:lineRule="auto"/>
        <w:rPr>
          <w:rFonts w:ascii="Times New Roman" w:hAnsi="Times New Roman" w:cs="Times New Roman"/>
          <w:b/>
          <w:bCs/>
          <w:color w:val="auto"/>
          <w:sz w:val="32"/>
          <w:szCs w:val="32"/>
          <w:lang w:val="ru-RU"/>
        </w:rPr>
      </w:pPr>
      <w:bookmarkStart w:id="19" w:name="X69c1ce4d14834c2aa75b36c80504576794be577"/>
      <w:bookmarkEnd w:id="18"/>
      <w:r w:rsidRPr="00737A3F">
        <w:rPr>
          <w:rFonts w:ascii="Times New Roman" w:hAnsi="Times New Roman" w:cs="Times New Roman"/>
          <w:b/>
          <w:bCs/>
          <w:color w:val="auto"/>
          <w:sz w:val="32"/>
          <w:szCs w:val="32"/>
          <w:lang w:val="ru-RU"/>
        </w:rPr>
        <w:t>3.5. Два численных эталона для американского пута (концепция)</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В проекте используются </w:t>
      </w:r>
      <w:r w:rsidRPr="00574AC1">
        <w:rPr>
          <w:rFonts w:ascii="Times New Roman" w:hAnsi="Times New Roman" w:cs="Times New Roman"/>
          <w:b/>
          <w:bCs/>
          <w:sz w:val="28"/>
          <w:szCs w:val="28"/>
          <w:lang w:val="ru-RU"/>
        </w:rPr>
        <w:t>два независимых</w:t>
      </w:r>
      <w:r w:rsidRPr="00574AC1">
        <w:rPr>
          <w:rFonts w:ascii="Times New Roman" w:hAnsi="Times New Roman" w:cs="Times New Roman"/>
          <w:sz w:val="28"/>
          <w:szCs w:val="28"/>
          <w:lang w:val="ru-RU"/>
        </w:rPr>
        <w:t xml:space="preserve"> пути получения биномиальных цен: (1) класс </w:t>
      </w:r>
      <w:r w:rsidRPr="00574AC1">
        <w:rPr>
          <w:rStyle w:val="VerbatimChar"/>
          <w:rFonts w:ascii="Times New Roman" w:hAnsi="Times New Roman" w:cs="Times New Roman"/>
          <w:sz w:val="28"/>
          <w:szCs w:val="28"/>
        </w:rPr>
        <w:t>MyIBT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CRR</w:t>
      </w:r>
      <w:r w:rsidRPr="00574AC1">
        <w:rPr>
          <w:rFonts w:ascii="Times New Roman" w:hAnsi="Times New Roman" w:cs="Times New Roman"/>
          <w:sz w:val="28"/>
          <w:szCs w:val="28"/>
          <w:lang w:val="ru-RU"/>
        </w:rPr>
        <w:t xml:space="preserve"> с методом </w:t>
      </w:r>
      <w:r w:rsidRPr="00574AC1">
        <w:rPr>
          <w:rStyle w:val="VerbatimChar"/>
          <w:rFonts w:ascii="Times New Roman" w:hAnsi="Times New Roman" w:cs="Times New Roman"/>
          <w:sz w:val="28"/>
          <w:szCs w:val="28"/>
        </w:rPr>
        <w:t>eval</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american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put</w:t>
      </w:r>
      <w:r w:rsidRPr="00574AC1">
        <w:rPr>
          <w:rFonts w:ascii="Times New Roman" w:hAnsi="Times New Roman" w:cs="Times New Roman"/>
          <w:sz w:val="28"/>
          <w:szCs w:val="28"/>
          <w:lang w:val="ru-RU"/>
        </w:rPr>
        <w:t xml:space="preserve"> после </w:t>
      </w:r>
      <w:r w:rsidRPr="00574AC1">
        <w:rPr>
          <w:rStyle w:val="VerbatimChar"/>
          <w:rFonts w:ascii="Times New Roman" w:hAnsi="Times New Roman" w:cs="Times New Roman"/>
          <w:sz w:val="28"/>
          <w:szCs w:val="28"/>
        </w:rPr>
        <w:t>build</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 согласован с тем же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что и сеть, для графиков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vs</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NN</w:t>
      </w:r>
      <w:r w:rsidRPr="00574AC1">
        <w:rPr>
          <w:rFonts w:ascii="Times New Roman" w:hAnsi="Times New Roman" w:cs="Times New Roman"/>
          <w:sz w:val="28"/>
          <w:szCs w:val="28"/>
          <w:lang w:val="ru-RU"/>
        </w:rPr>
        <w:t xml:space="preserve">»; (2) функция </w:t>
      </w:r>
      <w:r w:rsidRPr="00574AC1">
        <w:rPr>
          <w:rStyle w:val="VerbatimChar"/>
          <w:rFonts w:ascii="Times New Roman" w:hAnsi="Times New Roman" w:cs="Times New Roman"/>
          <w:sz w:val="28"/>
          <w:szCs w:val="28"/>
        </w:rPr>
        <w:t>american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prices</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binomial</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S</w:t>
      </w:r>
      <w:r w:rsidRPr="00574AC1">
        <w:rPr>
          <w:rStyle w:val="VerbatimChar"/>
          <w:rFonts w:ascii="Times New Roman" w:hAnsi="Times New Roman" w:cs="Times New Roman"/>
          <w:sz w:val="28"/>
          <w:szCs w:val="28"/>
          <w:lang w:val="ru-RU"/>
        </w:rPr>
        <w:t xml:space="preserve">0, </w:t>
      </w:r>
      <w:r w:rsidRPr="00574AC1">
        <w:rPr>
          <w:rStyle w:val="VerbatimChar"/>
          <w:rFonts w:ascii="Times New Roman" w:hAnsi="Times New Roman" w:cs="Times New Roman"/>
          <w:sz w:val="28"/>
          <w:szCs w:val="28"/>
        </w:rPr>
        <w:t>K</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T</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r</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sigma</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n</w:t>
      </w:r>
      <w:r w:rsidRPr="00574AC1">
        <w:rPr>
          <w:rStyle w:val="VerbatimChar"/>
          <w:rFonts w:ascii="Times New Roman" w:hAnsi="Times New Roman" w:cs="Times New Roman"/>
          <w:sz w:val="28"/>
          <w:szCs w:val="28"/>
          <w:lang w:val="ru-RU"/>
        </w:rPr>
        <w:t>=100)</w:t>
      </w:r>
      <w:r w:rsidRPr="00574AC1">
        <w:rPr>
          <w:rFonts w:ascii="Times New Roman" w:hAnsi="Times New Roman" w:cs="Times New Roman"/>
          <w:sz w:val="28"/>
          <w:szCs w:val="28"/>
          <w:lang w:val="ru-RU"/>
        </w:rPr>
        <w:t xml:space="preserve"> — компактная реализация обратного хода в чистом </w:t>
      </w:r>
      <w:r w:rsidRPr="00574AC1">
        <w:rPr>
          <w:rFonts w:ascii="Times New Roman" w:hAnsi="Times New Roman" w:cs="Times New Roman"/>
          <w:sz w:val="28"/>
          <w:szCs w:val="28"/>
        </w:rPr>
        <w:t>NumPy</w:t>
      </w:r>
      <w:r w:rsidRPr="00574AC1">
        <w:rPr>
          <w:rFonts w:ascii="Times New Roman" w:hAnsi="Times New Roman" w:cs="Times New Roman"/>
          <w:sz w:val="28"/>
          <w:szCs w:val="28"/>
          <w:lang w:val="ru-RU"/>
        </w:rPr>
        <w:t xml:space="preserve"> с </w:t>
      </w:r>
      <w:r w:rsidRPr="00574AC1">
        <w:rPr>
          <w:rFonts w:ascii="Times New Roman" w:hAnsi="Times New Roman" w:cs="Times New Roman"/>
          <w:i/>
          <w:iCs/>
          <w:sz w:val="28"/>
          <w:szCs w:val="28"/>
        </w:rPr>
        <w:t>d</w:t>
      </w:r>
      <w:r w:rsidRPr="00574AC1">
        <w:rPr>
          <w:rFonts w:ascii="Times New Roman" w:hAnsi="Times New Roman" w:cs="Times New Roman"/>
          <w:sz w:val="28"/>
          <w:szCs w:val="28"/>
          <w:lang w:val="ru-RU"/>
        </w:rPr>
        <w:t xml:space="preserve"> = 1/</w:t>
      </w:r>
      <w:r w:rsidRPr="00574AC1">
        <w:rPr>
          <w:rFonts w:ascii="Times New Roman" w:hAnsi="Times New Roman" w:cs="Times New Roman"/>
          <w:i/>
          <w:iCs/>
          <w:sz w:val="28"/>
          <w:szCs w:val="28"/>
        </w:rPr>
        <w:t>u</w:t>
      </w:r>
      <w:r w:rsidRPr="00574AC1">
        <w:rPr>
          <w:rFonts w:ascii="Times New Roman" w:hAnsi="Times New Roman" w:cs="Times New Roman"/>
          <w:sz w:val="28"/>
          <w:szCs w:val="28"/>
          <w:lang w:val="ru-RU"/>
        </w:rPr>
        <w:t xml:space="preserve"> и явным риск-</w:t>
      </w:r>
      <w:r w:rsidRPr="00574AC1">
        <w:rPr>
          <w:rFonts w:ascii="Times New Roman" w:hAnsi="Times New Roman" w:cs="Times New Roman"/>
          <w:sz w:val="28"/>
          <w:szCs w:val="28"/>
          <w:lang w:val="ru-RU"/>
        </w:rPr>
        <w:lastRenderedPageBreak/>
        <w:t xml:space="preserve">нейтральным </w:t>
      </w:r>
      <w:r w:rsidRPr="00574AC1">
        <w:rPr>
          <w:rFonts w:ascii="Times New Roman" w:hAnsi="Times New Roman" w:cs="Times New Roman"/>
          <w:i/>
          <w:iCs/>
          <w:sz w:val="28"/>
          <w:szCs w:val="28"/>
        </w:rPr>
        <w:t>p</w:t>
      </w:r>
      <w:r w:rsidRPr="00574AC1">
        <w:rPr>
          <w:rFonts w:ascii="Times New Roman" w:hAnsi="Times New Roman" w:cs="Times New Roman"/>
          <w:sz w:val="28"/>
          <w:szCs w:val="28"/>
          <w:lang w:val="ru-RU"/>
        </w:rPr>
        <w:t xml:space="preserve">, служащая </w:t>
      </w:r>
      <w:r w:rsidRPr="00574AC1">
        <w:rPr>
          <w:rFonts w:ascii="Times New Roman" w:hAnsi="Times New Roman" w:cs="Times New Roman"/>
          <w:b/>
          <w:bCs/>
          <w:sz w:val="28"/>
          <w:szCs w:val="28"/>
          <w:lang w:val="ru-RU"/>
        </w:rPr>
        <w:t>густым</w:t>
      </w:r>
      <w:r w:rsidRPr="00574AC1">
        <w:rPr>
          <w:rFonts w:ascii="Times New Roman" w:hAnsi="Times New Roman" w:cs="Times New Roman"/>
          <w:sz w:val="28"/>
          <w:szCs w:val="28"/>
          <w:lang w:val="ru-RU"/>
        </w:rPr>
        <w:t xml:space="preserve"> эталоном для обучения и сравнения. Оба подхода опираются на дискретную логику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[2], [4], но реализованы в разных модулях кода, что упрощает проверку согласованности результатов.</w:t>
      </w:r>
    </w:p>
    <w:p w:rsidR="003E6564" w:rsidRPr="00574AC1" w:rsidRDefault="00000000" w:rsidP="00574AC1">
      <w:pPr>
        <w:pStyle w:val="Heading3"/>
        <w:spacing w:line="360" w:lineRule="auto"/>
        <w:rPr>
          <w:rFonts w:ascii="Times New Roman" w:hAnsi="Times New Roman" w:cs="Times New Roman"/>
          <w:sz w:val="32"/>
          <w:szCs w:val="32"/>
        </w:rPr>
      </w:pPr>
      <w:bookmarkStart w:id="20" w:name="стек-технологий"/>
      <w:bookmarkEnd w:id="19"/>
      <w:r w:rsidRPr="00574AC1">
        <w:rPr>
          <w:rFonts w:ascii="Times New Roman" w:hAnsi="Times New Roman" w:cs="Times New Roman"/>
          <w:sz w:val="32"/>
          <w:szCs w:val="32"/>
        </w:rPr>
        <w:t>3.6. Стек технологий</w:t>
      </w:r>
    </w:p>
    <w:p w:rsidR="003E6564" w:rsidRPr="00574AC1" w:rsidRDefault="00000000" w:rsidP="00574AC1">
      <w:pPr>
        <w:pStyle w:val="Compact"/>
        <w:numPr>
          <w:ilvl w:val="0"/>
          <w:numId w:val="4"/>
        </w:numPr>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rPr>
        <w:t>Python</w:t>
      </w:r>
      <w:r w:rsidRPr="00574AC1">
        <w:rPr>
          <w:rFonts w:ascii="Times New Roman" w:hAnsi="Times New Roman" w:cs="Times New Roman"/>
          <w:b/>
          <w:bCs/>
          <w:sz w:val="28"/>
          <w:szCs w:val="28"/>
          <w:lang w:val="ru-RU"/>
        </w:rPr>
        <w:t xml:space="preserve"> 3</w:t>
      </w:r>
      <w:r w:rsidRPr="00574AC1">
        <w:rPr>
          <w:rFonts w:ascii="Times New Roman" w:hAnsi="Times New Roman" w:cs="Times New Roman"/>
          <w:sz w:val="28"/>
          <w:szCs w:val="28"/>
          <w:lang w:val="ru-RU"/>
        </w:rPr>
        <w:t xml:space="preserve"> — объединение моделей, данных и визуализации.</w:t>
      </w:r>
    </w:p>
    <w:p w:rsidR="003E6564" w:rsidRPr="00574AC1" w:rsidRDefault="00000000" w:rsidP="00574AC1">
      <w:pPr>
        <w:pStyle w:val="Compact"/>
        <w:numPr>
          <w:ilvl w:val="0"/>
          <w:numId w:val="4"/>
        </w:numPr>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rPr>
        <w:t>PyTorch</w:t>
      </w:r>
      <w:r w:rsidRPr="00574AC1">
        <w:rPr>
          <w:rFonts w:ascii="Times New Roman" w:hAnsi="Times New Roman" w:cs="Times New Roman"/>
          <w:sz w:val="28"/>
          <w:szCs w:val="28"/>
          <w:lang w:val="ru-RU"/>
        </w:rPr>
        <w:t xml:space="preserve"> [11] — </w:t>
      </w:r>
      <w:r w:rsidRPr="00574AC1">
        <w:rPr>
          <w:rStyle w:val="VerbatimChar"/>
          <w:rFonts w:ascii="Times New Roman" w:hAnsi="Times New Roman" w:cs="Times New Roman"/>
          <w:sz w:val="28"/>
          <w:szCs w:val="28"/>
        </w:rPr>
        <w:t>nn</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Module</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nn</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Linear</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nn</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Conv</w:t>
      </w:r>
      <w:r w:rsidRPr="00574AC1">
        <w:rPr>
          <w:rStyle w:val="VerbatimChar"/>
          <w:rFonts w:ascii="Times New Roman" w:hAnsi="Times New Roman" w:cs="Times New Roman"/>
          <w:sz w:val="28"/>
          <w:szCs w:val="28"/>
          <w:lang w:val="ru-RU"/>
        </w:rPr>
        <w:t>1</w:t>
      </w:r>
      <w:r w:rsidRPr="00574AC1">
        <w:rPr>
          <w:rStyle w:val="VerbatimChar"/>
          <w:rFonts w:ascii="Times New Roman" w:hAnsi="Times New Roman" w:cs="Times New Roman"/>
          <w:sz w:val="28"/>
          <w:szCs w:val="28"/>
        </w:rPr>
        <w:t>d</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optim</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Adam</w:t>
      </w:r>
      <w:r w:rsidRPr="00574AC1">
        <w:rPr>
          <w:rFonts w:ascii="Times New Roman" w:hAnsi="Times New Roman" w:cs="Times New Roman"/>
          <w:sz w:val="28"/>
          <w:szCs w:val="28"/>
          <w:lang w:val="ru-RU"/>
        </w:rPr>
        <w:t xml:space="preserve"> [14], </w:t>
      </w:r>
      <w:r w:rsidRPr="00574AC1">
        <w:rPr>
          <w:rStyle w:val="VerbatimChar"/>
          <w:rFonts w:ascii="Times New Roman" w:hAnsi="Times New Roman" w:cs="Times New Roman"/>
          <w:sz w:val="28"/>
          <w:szCs w:val="28"/>
        </w:rPr>
        <w:t>nn</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MSELoss</w:t>
      </w:r>
      <w:r w:rsidRPr="00574AC1">
        <w:rPr>
          <w:rFonts w:ascii="Times New Roman" w:hAnsi="Times New Roman" w:cs="Times New Roman"/>
          <w:sz w:val="28"/>
          <w:szCs w:val="28"/>
          <w:lang w:val="ru-RU"/>
        </w:rPr>
        <w:t xml:space="preserve">, режимы </w:t>
      </w:r>
      <w:r w:rsidRPr="00574AC1">
        <w:rPr>
          <w:rStyle w:val="VerbatimChar"/>
          <w:rFonts w:ascii="Times New Roman" w:hAnsi="Times New Roman" w:cs="Times New Roman"/>
          <w:sz w:val="28"/>
          <w:szCs w:val="28"/>
        </w:rPr>
        <w:t>train</w:t>
      </w:r>
      <w:r w:rsidRPr="00574AC1">
        <w:rPr>
          <w:rFonts w:ascii="Times New Roman" w:hAnsi="Times New Roman" w:cs="Times New Roman"/>
          <w:sz w:val="28"/>
          <w:szCs w:val="28"/>
          <w:lang w:val="ru-RU"/>
        </w:rPr>
        <w:t>/</w:t>
      </w:r>
      <w:r w:rsidRPr="00574AC1">
        <w:rPr>
          <w:rStyle w:val="VerbatimChar"/>
          <w:rFonts w:ascii="Times New Roman" w:hAnsi="Times New Roman" w:cs="Times New Roman"/>
          <w:sz w:val="28"/>
          <w:szCs w:val="28"/>
        </w:rPr>
        <w:t>eval</w:t>
      </w:r>
      <w:r w:rsidRPr="00574AC1">
        <w:rPr>
          <w:rFonts w:ascii="Times New Roman" w:hAnsi="Times New Roman" w:cs="Times New Roman"/>
          <w:sz w:val="28"/>
          <w:szCs w:val="28"/>
          <w:lang w:val="ru-RU"/>
        </w:rPr>
        <w:t xml:space="preserve">, отключение градиентов в </w:t>
      </w:r>
      <w:r w:rsidRPr="00574AC1">
        <w:rPr>
          <w:rStyle w:val="VerbatimChar"/>
          <w:rFonts w:ascii="Times New Roman" w:hAnsi="Times New Roman" w:cs="Times New Roman"/>
          <w:sz w:val="28"/>
          <w:szCs w:val="28"/>
        </w:rPr>
        <w:t>predict</w:t>
      </w:r>
      <w:r w:rsidRPr="00574AC1">
        <w:rPr>
          <w:rFonts w:ascii="Times New Roman" w:hAnsi="Times New Roman" w:cs="Times New Roman"/>
          <w:sz w:val="28"/>
          <w:szCs w:val="28"/>
          <w:lang w:val="ru-RU"/>
        </w:rPr>
        <w:t>.</w:t>
      </w:r>
    </w:p>
    <w:p w:rsidR="003E6564" w:rsidRPr="00574AC1" w:rsidRDefault="00000000" w:rsidP="00574AC1">
      <w:pPr>
        <w:pStyle w:val="Compact"/>
        <w:numPr>
          <w:ilvl w:val="0"/>
          <w:numId w:val="4"/>
        </w:numPr>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rPr>
        <w:t>NumPy</w:t>
      </w:r>
      <w:r w:rsidRPr="00574AC1">
        <w:rPr>
          <w:rFonts w:ascii="Times New Roman" w:hAnsi="Times New Roman" w:cs="Times New Roman"/>
          <w:sz w:val="28"/>
          <w:szCs w:val="28"/>
          <w:lang w:val="ru-RU"/>
        </w:rPr>
        <w:t xml:space="preserve"> — предвычисление </w:t>
      </w:r>
      <w:r w:rsidRPr="00574AC1">
        <w:rPr>
          <w:rFonts w:ascii="Times New Roman" w:hAnsi="Times New Roman" w:cs="Times New Roman"/>
          <w:i/>
          <w:iCs/>
          <w:sz w:val="28"/>
          <w:szCs w:val="28"/>
        </w:rPr>
        <w:t>u</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d</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W</w:t>
      </w:r>
      <w:r w:rsidRPr="00574AC1">
        <w:rPr>
          <w:rFonts w:ascii="Times New Roman" w:hAnsi="Times New Roman" w:cs="Times New Roman"/>
          <w:sz w:val="28"/>
          <w:szCs w:val="28"/>
          <w:lang w:val="ru-RU"/>
        </w:rPr>
        <w:t xml:space="preserve">, выборки страйков, эталон </w:t>
      </w:r>
      <w:r w:rsidRPr="00574AC1">
        <w:rPr>
          <w:rStyle w:val="VerbatimChar"/>
          <w:rFonts w:ascii="Times New Roman" w:hAnsi="Times New Roman" w:cs="Times New Roman"/>
          <w:sz w:val="28"/>
          <w:szCs w:val="28"/>
        </w:rPr>
        <w:t>american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prices</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binomial</w:t>
      </w:r>
      <w:r w:rsidRPr="00574AC1">
        <w:rPr>
          <w:rFonts w:ascii="Times New Roman" w:hAnsi="Times New Roman" w:cs="Times New Roman"/>
          <w:sz w:val="28"/>
          <w:szCs w:val="28"/>
          <w:lang w:val="ru-RU"/>
        </w:rPr>
        <w:t>.</w:t>
      </w:r>
    </w:p>
    <w:p w:rsidR="003E6564" w:rsidRPr="00574AC1" w:rsidRDefault="00000000" w:rsidP="00574AC1">
      <w:pPr>
        <w:pStyle w:val="Compact"/>
        <w:numPr>
          <w:ilvl w:val="0"/>
          <w:numId w:val="4"/>
        </w:numPr>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rPr>
        <w:t>SciPy</w:t>
      </w:r>
      <w:r w:rsidRPr="00574AC1">
        <w:rPr>
          <w:rFonts w:ascii="Times New Roman" w:hAnsi="Times New Roman" w:cs="Times New Roman"/>
          <w:sz w:val="28"/>
          <w:szCs w:val="28"/>
          <w:lang w:val="ru-RU"/>
        </w:rPr>
        <w:t xml:space="preserve"> [12] — </w:t>
      </w:r>
      <w:r w:rsidRPr="00574AC1">
        <w:rPr>
          <w:rStyle w:val="VerbatimChar"/>
          <w:rFonts w:ascii="Times New Roman" w:hAnsi="Times New Roman" w:cs="Times New Roman"/>
          <w:sz w:val="28"/>
          <w:szCs w:val="28"/>
        </w:rPr>
        <w:t>scipy</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stats</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norm</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cdf</w:t>
      </w:r>
      <w:r w:rsidRPr="00574AC1">
        <w:rPr>
          <w:rFonts w:ascii="Times New Roman" w:hAnsi="Times New Roman" w:cs="Times New Roman"/>
          <w:sz w:val="28"/>
          <w:szCs w:val="28"/>
          <w:lang w:val="ru-RU"/>
        </w:rPr>
        <w:t xml:space="preserve"> в </w:t>
      </w:r>
      <w:r w:rsidRPr="00574AC1">
        <w:rPr>
          <w:rStyle w:val="VerbatimChar"/>
          <w:rFonts w:ascii="Times New Roman" w:hAnsi="Times New Roman" w:cs="Times New Roman"/>
          <w:sz w:val="28"/>
          <w:szCs w:val="28"/>
        </w:rPr>
        <w:t>bs</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price</w:t>
      </w:r>
      <w:r w:rsidRPr="00574AC1">
        <w:rPr>
          <w:rFonts w:ascii="Times New Roman" w:hAnsi="Times New Roman" w:cs="Times New Roman"/>
          <w:sz w:val="28"/>
          <w:szCs w:val="28"/>
          <w:lang w:val="ru-RU"/>
        </w:rPr>
        <w:t xml:space="preserve"> для формулы Блэка–Шоулза [3].</w:t>
      </w:r>
    </w:p>
    <w:p w:rsidR="003E6564" w:rsidRPr="00574AC1" w:rsidRDefault="00000000" w:rsidP="00574AC1">
      <w:pPr>
        <w:pStyle w:val="Compact"/>
        <w:numPr>
          <w:ilvl w:val="0"/>
          <w:numId w:val="4"/>
        </w:numPr>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rPr>
        <w:t>Matplotlib</w:t>
      </w:r>
      <w:r w:rsidRPr="00574AC1">
        <w:rPr>
          <w:rFonts w:ascii="Times New Roman" w:hAnsi="Times New Roman" w:cs="Times New Roman"/>
          <w:sz w:val="28"/>
          <w:szCs w:val="28"/>
          <w:lang w:val="ru-RU"/>
        </w:rPr>
        <w:t xml:space="preserve"> [13] — построение кривых цен и ошибок.</w:t>
      </w:r>
    </w:p>
    <w:p w:rsidR="003E6564" w:rsidRPr="00574AC1" w:rsidRDefault="00000000" w:rsidP="00574AC1">
      <w:pPr>
        <w:pStyle w:val="Compact"/>
        <w:numPr>
          <w:ilvl w:val="0"/>
          <w:numId w:val="4"/>
        </w:numPr>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rPr>
        <w:t>tqdm</w:t>
      </w:r>
      <w:r w:rsidRPr="00574AC1">
        <w:rPr>
          <w:rFonts w:ascii="Times New Roman" w:hAnsi="Times New Roman" w:cs="Times New Roman"/>
          <w:sz w:val="28"/>
          <w:szCs w:val="28"/>
          <w:lang w:val="ru-RU"/>
        </w:rPr>
        <w:t xml:space="preserve"> — индикатор прогресса по эпохам в </w:t>
      </w:r>
      <w:r w:rsidRPr="00574AC1">
        <w:rPr>
          <w:rStyle w:val="VerbatimChar"/>
          <w:rFonts w:ascii="Times New Roman" w:hAnsi="Times New Roman" w:cs="Times New Roman"/>
          <w:sz w:val="28"/>
          <w:szCs w:val="28"/>
        </w:rPr>
        <w:t>train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BTNet</w:t>
      </w:r>
      <w:r w:rsidRPr="00574AC1">
        <w:rPr>
          <w:rFonts w:ascii="Times New Roman" w:hAnsi="Times New Roman" w:cs="Times New Roman"/>
          <w:sz w:val="28"/>
          <w:szCs w:val="28"/>
          <w:lang w:val="ru-RU"/>
        </w:rPr>
        <w:t>.</w:t>
      </w:r>
    </w:p>
    <w:p w:rsidR="003E6564" w:rsidRPr="00574AC1" w:rsidRDefault="00000000" w:rsidP="00574AC1">
      <w:pPr>
        <w:pStyle w:val="FirstParagraph"/>
        <w:spacing w:line="360" w:lineRule="auto"/>
        <w:rPr>
          <w:rFonts w:ascii="Times New Roman" w:hAnsi="Times New Roman" w:cs="Times New Roman"/>
          <w:sz w:val="28"/>
          <w:szCs w:val="28"/>
        </w:rPr>
      </w:pPr>
      <w:r w:rsidRPr="00574AC1">
        <w:rPr>
          <w:rFonts w:ascii="Times New Roman" w:hAnsi="Times New Roman" w:cs="Times New Roman"/>
          <w:sz w:val="28"/>
          <w:szCs w:val="28"/>
          <w:lang w:val="ru-RU"/>
        </w:rPr>
        <w:t xml:space="preserve">Фиксация версий библиотек — в </w:t>
      </w:r>
      <w:r w:rsidRPr="00574AC1">
        <w:rPr>
          <w:rFonts w:ascii="Times New Roman" w:hAnsi="Times New Roman" w:cs="Times New Roman"/>
          <w:b/>
          <w:bCs/>
          <w:sz w:val="28"/>
          <w:szCs w:val="28"/>
        </w:rPr>
        <w:t>environment</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yml</w:t>
      </w:r>
      <w:r w:rsidRPr="00574AC1">
        <w:rPr>
          <w:rFonts w:ascii="Times New Roman" w:hAnsi="Times New Roman" w:cs="Times New Roman"/>
          <w:sz w:val="28"/>
          <w:szCs w:val="28"/>
          <w:lang w:val="ru-RU"/>
        </w:rPr>
        <w:t xml:space="preserve"> и </w:t>
      </w:r>
      <w:r w:rsidRPr="00574AC1">
        <w:rPr>
          <w:rFonts w:ascii="Times New Roman" w:hAnsi="Times New Roman" w:cs="Times New Roman"/>
          <w:b/>
          <w:bCs/>
          <w:sz w:val="28"/>
          <w:szCs w:val="28"/>
        </w:rPr>
        <w:t>requirements</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txt</w:t>
      </w:r>
      <w:r w:rsidRPr="00574AC1">
        <w:rPr>
          <w:rFonts w:ascii="Times New Roman" w:hAnsi="Times New Roman" w:cs="Times New Roman"/>
          <w:sz w:val="28"/>
          <w:szCs w:val="28"/>
          <w:lang w:val="ru-RU"/>
        </w:rPr>
        <w:t xml:space="preserve"> в корне репозитория.</w:t>
      </w:r>
    </w:p>
    <w:p w:rsidR="003E6564" w:rsidRPr="005273DB" w:rsidRDefault="00000000" w:rsidP="00574AC1">
      <w:pPr>
        <w:pStyle w:val="Heading2"/>
        <w:spacing w:line="360" w:lineRule="auto"/>
        <w:rPr>
          <w:rFonts w:ascii="Times New Roman" w:hAnsi="Times New Roman" w:cs="Times New Roman"/>
          <w:b/>
          <w:bCs/>
          <w:color w:val="auto"/>
          <w:sz w:val="36"/>
          <w:szCs w:val="36"/>
          <w:lang w:val="ru-RU"/>
        </w:rPr>
      </w:pPr>
      <w:bookmarkStart w:id="21" w:name="реализация"/>
      <w:bookmarkEnd w:id="14"/>
      <w:bookmarkEnd w:id="20"/>
      <w:r w:rsidRPr="005273DB">
        <w:rPr>
          <w:rFonts w:ascii="Times New Roman" w:hAnsi="Times New Roman" w:cs="Times New Roman"/>
          <w:b/>
          <w:bCs/>
          <w:color w:val="auto"/>
          <w:sz w:val="36"/>
          <w:szCs w:val="36"/>
          <w:lang w:val="ru-RU"/>
        </w:rPr>
        <w:t>4. Реализация</w:t>
      </w:r>
    </w:p>
    <w:p w:rsidR="003E6564" w:rsidRPr="005273DB" w:rsidRDefault="00000000" w:rsidP="00574AC1">
      <w:pPr>
        <w:pStyle w:val="Heading3"/>
        <w:spacing w:line="360" w:lineRule="auto"/>
        <w:rPr>
          <w:rFonts w:ascii="Times New Roman" w:hAnsi="Times New Roman" w:cs="Times New Roman"/>
          <w:b/>
          <w:bCs/>
          <w:color w:val="auto"/>
          <w:sz w:val="32"/>
          <w:szCs w:val="32"/>
          <w:lang w:val="ru-RU"/>
        </w:rPr>
      </w:pPr>
      <w:bookmarkStart w:id="22" w:name="носитель-кода-и-порядок-ячеек"/>
      <w:r w:rsidRPr="005273DB">
        <w:rPr>
          <w:rFonts w:ascii="Times New Roman" w:hAnsi="Times New Roman" w:cs="Times New Roman"/>
          <w:b/>
          <w:bCs/>
          <w:color w:val="auto"/>
          <w:sz w:val="32"/>
          <w:szCs w:val="32"/>
          <w:lang w:val="ru-RU"/>
        </w:rPr>
        <w:t>4.1. Носитель кода и порядок ячеек</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Вся логика собрана в одном файле </w:t>
      </w:r>
      <w:r w:rsidRPr="00574AC1">
        <w:rPr>
          <w:rFonts w:ascii="Times New Roman" w:hAnsi="Times New Roman" w:cs="Times New Roman"/>
          <w:b/>
          <w:bCs/>
          <w:sz w:val="28"/>
          <w:szCs w:val="28"/>
        </w:rPr>
        <w:t>btnn</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bs</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torch</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ipynb</w:t>
      </w:r>
      <w:r w:rsidRPr="00574AC1">
        <w:rPr>
          <w:rFonts w:ascii="Times New Roman" w:hAnsi="Times New Roman" w:cs="Times New Roman"/>
          <w:sz w:val="28"/>
          <w:szCs w:val="28"/>
          <w:lang w:val="ru-RU"/>
        </w:rPr>
        <w:t xml:space="preserve"> (корень репозитория). Типичный порядок работы: импорты (</w:t>
      </w:r>
      <w:r w:rsidRPr="00574AC1">
        <w:rPr>
          <w:rStyle w:val="VerbatimChar"/>
          <w:rFonts w:ascii="Times New Roman" w:hAnsi="Times New Roman" w:cs="Times New Roman"/>
          <w:sz w:val="28"/>
          <w:szCs w:val="28"/>
        </w:rPr>
        <w:t>numpy</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matplotlib</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pyplot</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tqdm</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torch</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nn</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scipy</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stats</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norm</w:t>
      </w:r>
      <w:r w:rsidRPr="00574AC1">
        <w:rPr>
          <w:rFonts w:ascii="Times New Roman" w:hAnsi="Times New Roman" w:cs="Times New Roman"/>
          <w:sz w:val="28"/>
          <w:szCs w:val="28"/>
          <w:lang w:val="ru-RU"/>
        </w:rPr>
        <w:t xml:space="preserve">) → определение эталонного дерева </w:t>
      </w:r>
      <w:r w:rsidRPr="00574AC1">
        <w:rPr>
          <w:rStyle w:val="VerbatimChar"/>
          <w:rFonts w:ascii="Times New Roman" w:hAnsi="Times New Roman" w:cs="Times New Roman"/>
          <w:sz w:val="28"/>
          <w:szCs w:val="28"/>
        </w:rPr>
        <w:t>MyIBT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CRR</w:t>
      </w:r>
      <w:r w:rsidRPr="00574AC1">
        <w:rPr>
          <w:rFonts w:ascii="Times New Roman" w:hAnsi="Times New Roman" w:cs="Times New Roman"/>
          <w:sz w:val="28"/>
          <w:szCs w:val="28"/>
          <w:lang w:val="ru-RU"/>
        </w:rPr>
        <w:t xml:space="preserve"> → базовые слои </w:t>
      </w:r>
      <w:r w:rsidRPr="00574AC1">
        <w:rPr>
          <w:rStyle w:val="VerbatimChar"/>
          <w:rFonts w:ascii="Times New Roman" w:hAnsi="Times New Roman" w:cs="Times New Roman"/>
          <w:sz w:val="28"/>
          <w:szCs w:val="28"/>
        </w:rPr>
        <w:t>ConvLayer</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DenseLayer</w:t>
      </w:r>
      <w:r w:rsidRPr="00574AC1">
        <w:rPr>
          <w:rFonts w:ascii="Times New Roman" w:hAnsi="Times New Roman" w:cs="Times New Roman"/>
          <w:sz w:val="28"/>
          <w:szCs w:val="28"/>
          <w:lang w:val="ru-RU"/>
        </w:rPr>
        <w:t xml:space="preserve"> → </w:t>
      </w:r>
      <w:r w:rsidRPr="00574AC1">
        <w:rPr>
          <w:rStyle w:val="VerbatimChar"/>
          <w:rFonts w:ascii="Times New Roman" w:hAnsi="Times New Roman" w:cs="Times New Roman"/>
          <w:sz w:val="28"/>
          <w:szCs w:val="28"/>
        </w:rPr>
        <w:t>BTNetEuropean</w:t>
      </w:r>
      <w:r w:rsidRPr="00574AC1">
        <w:rPr>
          <w:rFonts w:ascii="Times New Roman" w:hAnsi="Times New Roman" w:cs="Times New Roman"/>
          <w:sz w:val="28"/>
          <w:szCs w:val="28"/>
          <w:lang w:val="ru-RU"/>
        </w:rPr>
        <w:t xml:space="preserve"> → </w:t>
      </w:r>
      <w:r w:rsidRPr="00574AC1">
        <w:rPr>
          <w:rStyle w:val="VerbatimChar"/>
          <w:rFonts w:ascii="Times New Roman" w:hAnsi="Times New Roman" w:cs="Times New Roman"/>
          <w:sz w:val="28"/>
          <w:szCs w:val="28"/>
        </w:rPr>
        <w:t>MaxoutLayer</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BTNetAmerican</w:t>
      </w:r>
      <w:r w:rsidRPr="00574AC1">
        <w:rPr>
          <w:rFonts w:ascii="Times New Roman" w:hAnsi="Times New Roman" w:cs="Times New Roman"/>
          <w:sz w:val="28"/>
          <w:szCs w:val="28"/>
          <w:lang w:val="ru-RU"/>
        </w:rPr>
        <w:t xml:space="preserve"> → </w:t>
      </w:r>
      <w:r w:rsidRPr="00574AC1">
        <w:rPr>
          <w:rStyle w:val="VerbatimChar"/>
          <w:rFonts w:ascii="Times New Roman" w:hAnsi="Times New Roman" w:cs="Times New Roman"/>
          <w:sz w:val="28"/>
          <w:szCs w:val="28"/>
        </w:rPr>
        <w:t>train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BTNet</w:t>
      </w:r>
      <w:r w:rsidRPr="00574AC1">
        <w:rPr>
          <w:rFonts w:ascii="Times New Roman" w:hAnsi="Times New Roman" w:cs="Times New Roman"/>
          <w:sz w:val="28"/>
          <w:szCs w:val="28"/>
          <w:lang w:val="ru-RU"/>
        </w:rPr>
        <w:t xml:space="preserve"> → эталоны </w:t>
      </w:r>
      <w:r w:rsidRPr="00574AC1">
        <w:rPr>
          <w:rStyle w:val="VerbatimChar"/>
          <w:rFonts w:ascii="Times New Roman" w:hAnsi="Times New Roman" w:cs="Times New Roman"/>
          <w:sz w:val="28"/>
          <w:szCs w:val="28"/>
        </w:rPr>
        <w:t>bs</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price</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lastRenderedPageBreak/>
        <w:t>american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prices</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binomial</w:t>
      </w:r>
      <w:r w:rsidRPr="00574AC1">
        <w:rPr>
          <w:rFonts w:ascii="Times New Roman" w:hAnsi="Times New Roman" w:cs="Times New Roman"/>
          <w:sz w:val="28"/>
          <w:szCs w:val="28"/>
          <w:lang w:val="ru-RU"/>
        </w:rPr>
        <w:t xml:space="preserve"> → функции графиков → блок параметров (</w:t>
      </w:r>
      <w:r w:rsidRPr="00574AC1">
        <w:rPr>
          <w:rFonts w:ascii="Times New Roman" w:hAnsi="Times New Roman" w:cs="Times New Roman"/>
          <w:i/>
          <w:iCs/>
          <w:sz w:val="28"/>
          <w:szCs w:val="28"/>
        </w:rPr>
        <w:t>S</w:t>
      </w:r>
      <w:r w:rsidRPr="00574AC1">
        <w:rPr>
          <w:rFonts w:ascii="Times New Roman" w:hAnsi="Times New Roman" w:cs="Times New Roman"/>
          <w:sz w:val="28"/>
          <w:szCs w:val="28"/>
          <w:lang w:val="ru-RU"/>
        </w:rPr>
        <w:t xml:space="preserve">₀, </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r</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σ</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Fonts w:ascii="Times New Roman" w:hAnsi="Times New Roman" w:cs="Times New Roman"/>
          <w:sz w:val="28"/>
          <w:szCs w:val="28"/>
          <w:lang w:val="ru-RU"/>
        </w:rPr>
        <w:t xml:space="preserve">, диапазон </w:t>
      </w:r>
      <w:r w:rsidRPr="00574AC1">
        <w:rPr>
          <w:rFonts w:ascii="Times New Roman" w:hAnsi="Times New Roman" w:cs="Times New Roman"/>
          <w:i/>
          <w:iCs/>
          <w:sz w:val="28"/>
          <w:szCs w:val="28"/>
        </w:rPr>
        <w:t>K</w:t>
      </w:r>
      <w:r w:rsidRPr="00574AC1">
        <w:rPr>
          <w:rFonts w:ascii="Times New Roman" w:hAnsi="Times New Roman" w:cs="Times New Roman"/>
          <w:sz w:val="28"/>
          <w:szCs w:val="28"/>
          <w:lang w:val="ru-RU"/>
        </w:rPr>
        <w:t xml:space="preserve">) → построение </w:t>
      </w:r>
      <w:r w:rsidRPr="00574AC1">
        <w:rPr>
          <w:rStyle w:val="VerbatimChar"/>
          <w:rFonts w:ascii="Times New Roman" w:hAnsi="Times New Roman" w:cs="Times New Roman"/>
          <w:sz w:val="28"/>
          <w:szCs w:val="28"/>
        </w:rPr>
        <w:t>crr</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tree</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build</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 обучение и тесты.</w:t>
      </w:r>
    </w:p>
    <w:p w:rsidR="003E6564" w:rsidRPr="005273DB" w:rsidRDefault="00000000" w:rsidP="00574AC1">
      <w:pPr>
        <w:pStyle w:val="Heading3"/>
        <w:spacing w:line="360" w:lineRule="auto"/>
        <w:rPr>
          <w:rFonts w:ascii="Times New Roman" w:hAnsi="Times New Roman" w:cs="Times New Roman"/>
          <w:b/>
          <w:bCs/>
          <w:color w:val="auto"/>
          <w:sz w:val="32"/>
          <w:szCs w:val="32"/>
          <w:lang w:val="ru-RU"/>
        </w:rPr>
      </w:pPr>
      <w:bookmarkStart w:id="23" w:name="класс-myibt_crr"/>
      <w:bookmarkEnd w:id="22"/>
      <w:r w:rsidRPr="005273DB">
        <w:rPr>
          <w:rFonts w:ascii="Times New Roman" w:hAnsi="Times New Roman" w:cs="Times New Roman"/>
          <w:b/>
          <w:bCs/>
          <w:color w:val="auto"/>
          <w:sz w:val="32"/>
          <w:szCs w:val="32"/>
          <w:lang w:val="ru-RU"/>
        </w:rPr>
        <w:t xml:space="preserve">4.2. Класс </w:t>
      </w:r>
      <w:r w:rsidRPr="005273DB">
        <w:rPr>
          <w:rFonts w:ascii="Times New Roman" w:hAnsi="Times New Roman" w:cs="Times New Roman"/>
          <w:b/>
          <w:bCs/>
          <w:color w:val="auto"/>
          <w:sz w:val="32"/>
          <w:szCs w:val="32"/>
        </w:rPr>
        <w:t>MyIBT</w:t>
      </w:r>
      <w:r w:rsidRPr="005273DB">
        <w:rPr>
          <w:rFonts w:ascii="Times New Roman" w:hAnsi="Times New Roman" w:cs="Times New Roman"/>
          <w:b/>
          <w:bCs/>
          <w:color w:val="auto"/>
          <w:sz w:val="32"/>
          <w:szCs w:val="32"/>
          <w:lang w:val="ru-RU"/>
        </w:rPr>
        <w:t>_</w:t>
      </w:r>
      <w:r w:rsidRPr="005273DB">
        <w:rPr>
          <w:rFonts w:ascii="Times New Roman" w:hAnsi="Times New Roman" w:cs="Times New Roman"/>
          <w:b/>
          <w:bCs/>
          <w:color w:val="auto"/>
          <w:sz w:val="32"/>
          <w:szCs w:val="32"/>
        </w:rPr>
        <w:t>CRR</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Класс инкапсулирует </w:t>
      </w:r>
      <w:r w:rsidRPr="00574AC1">
        <w:rPr>
          <w:rFonts w:ascii="Times New Roman" w:hAnsi="Times New Roman" w:cs="Times New Roman"/>
          <w:b/>
          <w:bCs/>
          <w:sz w:val="28"/>
          <w:szCs w:val="28"/>
          <w:lang w:val="ru-RU"/>
        </w:rPr>
        <w:t>имплицитное биномиальное дерево</w:t>
      </w:r>
      <w:r w:rsidRPr="00574AC1">
        <w:rPr>
          <w:rFonts w:ascii="Times New Roman" w:hAnsi="Times New Roman" w:cs="Times New Roman"/>
          <w:sz w:val="28"/>
          <w:szCs w:val="28"/>
          <w:lang w:val="ru-RU"/>
        </w:rPr>
        <w:t xml:space="preserve"> (в коде — массивы цен узлов и вспомогательных величин). Метод </w:t>
      </w:r>
      <w:r w:rsidRPr="00574AC1">
        <w:rPr>
          <w:rStyle w:val="VerbatimChar"/>
          <w:rFonts w:ascii="Times New Roman" w:hAnsi="Times New Roman" w:cs="Times New Roman"/>
          <w:sz w:val="28"/>
          <w:szCs w:val="28"/>
        </w:rPr>
        <w:t>build</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S</w:t>
      </w:r>
      <w:r w:rsidRPr="00574AC1">
        <w:rPr>
          <w:rStyle w:val="VerbatimChar"/>
          <w:rFonts w:ascii="Times New Roman" w:hAnsi="Times New Roman" w:cs="Times New Roman"/>
          <w:sz w:val="28"/>
          <w:szCs w:val="28"/>
          <w:lang w:val="ru-RU"/>
        </w:rPr>
        <w:t xml:space="preserve">0, </w:t>
      </w:r>
      <w:r w:rsidRPr="00574AC1">
        <w:rPr>
          <w:rStyle w:val="VerbatimChar"/>
          <w:rFonts w:ascii="Times New Roman" w:hAnsi="Times New Roman" w:cs="Times New Roman"/>
          <w:sz w:val="28"/>
          <w:szCs w:val="28"/>
        </w:rPr>
        <w:t>t</w:t>
      </w:r>
      <w:r w:rsidRPr="00574AC1">
        <w:rPr>
          <w:rStyle w:val="VerbatimChar"/>
          <w:rFonts w:ascii="Times New Roman" w:hAnsi="Times New Roman" w:cs="Times New Roman"/>
          <w:sz w:val="28"/>
          <w:szCs w:val="28"/>
          <w:lang w:val="ru-RU"/>
        </w:rPr>
        <w:t xml:space="preserve">0, </w:t>
      </w:r>
      <w:r w:rsidRPr="00574AC1">
        <w:rPr>
          <w:rStyle w:val="VerbatimChar"/>
          <w:rFonts w:ascii="Times New Roman" w:hAnsi="Times New Roman" w:cs="Times New Roman"/>
          <w:sz w:val="28"/>
          <w:szCs w:val="28"/>
        </w:rPr>
        <w:t>T</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r</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sigma</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teta</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заполняет сетку; </w:t>
      </w:r>
      <w:r w:rsidRPr="00574AC1">
        <w:rPr>
          <w:rStyle w:val="VerbatimChar"/>
          <w:rFonts w:ascii="Times New Roman" w:hAnsi="Times New Roman" w:cs="Times New Roman"/>
          <w:sz w:val="28"/>
          <w:szCs w:val="28"/>
        </w:rPr>
        <w:t>eval</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european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put</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K</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и </w:t>
      </w:r>
      <w:r w:rsidRPr="00574AC1">
        <w:rPr>
          <w:rStyle w:val="VerbatimChar"/>
          <w:rFonts w:ascii="Times New Roman" w:hAnsi="Times New Roman" w:cs="Times New Roman"/>
          <w:sz w:val="28"/>
          <w:szCs w:val="28"/>
        </w:rPr>
        <w:t>eval</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american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put</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K</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возвращают цену пута для заданного страйка. Это основной </w:t>
      </w:r>
      <w:r w:rsidRPr="00574AC1">
        <w:rPr>
          <w:rFonts w:ascii="Times New Roman" w:hAnsi="Times New Roman" w:cs="Times New Roman"/>
          <w:b/>
          <w:bCs/>
          <w:sz w:val="28"/>
          <w:szCs w:val="28"/>
          <w:lang w:val="ru-RU"/>
        </w:rPr>
        <w:t>внутренний эталон</w:t>
      </w:r>
      <w:r w:rsidRPr="00574AC1">
        <w:rPr>
          <w:rFonts w:ascii="Times New Roman" w:hAnsi="Times New Roman" w:cs="Times New Roman"/>
          <w:sz w:val="28"/>
          <w:szCs w:val="28"/>
          <w:lang w:val="ru-RU"/>
        </w:rPr>
        <w:t xml:space="preserve"> с тем же числом шагов, что у </w:t>
      </w:r>
      <w:r w:rsidRPr="00574AC1">
        <w:rPr>
          <w:rFonts w:ascii="Times New Roman" w:hAnsi="Times New Roman" w:cs="Times New Roman"/>
          <w:sz w:val="28"/>
          <w:szCs w:val="28"/>
        </w:rPr>
        <w:t>BTNet</w:t>
      </w:r>
      <w:r w:rsidRPr="00574AC1">
        <w:rPr>
          <w:rFonts w:ascii="Times New Roman" w:hAnsi="Times New Roman" w:cs="Times New Roman"/>
          <w:sz w:val="28"/>
          <w:szCs w:val="28"/>
          <w:lang w:val="ru-RU"/>
        </w:rPr>
        <w:t xml:space="preserve">, при визуализации «зелёной» кривой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в </w:t>
      </w:r>
      <w:r w:rsidRPr="00574AC1">
        <w:rPr>
          <w:rStyle w:val="VerbatimChar"/>
          <w:rFonts w:ascii="Times New Roman" w:hAnsi="Times New Roman" w:cs="Times New Roman"/>
          <w:sz w:val="28"/>
          <w:szCs w:val="28"/>
        </w:rPr>
        <w:t>plot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comparison</w:t>
      </w:r>
      <w:r w:rsidRPr="00574AC1">
        <w:rPr>
          <w:rFonts w:ascii="Times New Roman" w:hAnsi="Times New Roman" w:cs="Times New Roman"/>
          <w:sz w:val="28"/>
          <w:szCs w:val="28"/>
          <w:lang w:val="ru-RU"/>
        </w:rPr>
        <w:t>.</w:t>
      </w:r>
    </w:p>
    <w:p w:rsidR="003E6564" w:rsidRPr="005273DB" w:rsidRDefault="00000000" w:rsidP="00574AC1">
      <w:pPr>
        <w:pStyle w:val="Heading3"/>
        <w:spacing w:line="360" w:lineRule="auto"/>
        <w:rPr>
          <w:rFonts w:ascii="Times New Roman" w:hAnsi="Times New Roman" w:cs="Times New Roman"/>
          <w:b/>
          <w:bCs/>
          <w:color w:val="auto"/>
          <w:sz w:val="32"/>
          <w:szCs w:val="32"/>
        </w:rPr>
      </w:pPr>
      <w:bookmarkStart w:id="24" w:name="вспомогательные-слои"/>
      <w:bookmarkEnd w:id="23"/>
      <w:r w:rsidRPr="005273DB">
        <w:rPr>
          <w:rFonts w:ascii="Times New Roman" w:hAnsi="Times New Roman" w:cs="Times New Roman"/>
          <w:b/>
          <w:bCs/>
          <w:color w:val="auto"/>
          <w:sz w:val="32"/>
          <w:szCs w:val="32"/>
        </w:rPr>
        <w:t>4.3. Вспомогательные слои</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Style w:val="VerbatimChar"/>
          <w:rFonts w:ascii="Times New Roman" w:hAnsi="Times New Roman" w:cs="Times New Roman"/>
          <w:b/>
          <w:bCs/>
          <w:sz w:val="28"/>
          <w:szCs w:val="28"/>
        </w:rPr>
        <w:t>ConvLayer</w:t>
      </w:r>
      <w:r w:rsidRPr="00574AC1">
        <w:rPr>
          <w:rFonts w:ascii="Times New Roman" w:hAnsi="Times New Roman" w:cs="Times New Roman"/>
          <w:b/>
          <w:bCs/>
          <w:sz w:val="28"/>
          <w:szCs w:val="28"/>
        </w:rPr>
        <w:t>:</w:t>
      </w:r>
      <w:r w:rsidRPr="00574AC1">
        <w:rPr>
          <w:rFonts w:ascii="Times New Roman" w:hAnsi="Times New Roman" w:cs="Times New Roman"/>
          <w:sz w:val="28"/>
          <w:szCs w:val="28"/>
        </w:rPr>
        <w:t xml:space="preserve"> обёртка над </w:t>
      </w:r>
      <w:r w:rsidRPr="00574AC1">
        <w:rPr>
          <w:rStyle w:val="VerbatimChar"/>
          <w:rFonts w:ascii="Times New Roman" w:hAnsi="Times New Roman" w:cs="Times New Roman"/>
          <w:sz w:val="28"/>
          <w:szCs w:val="28"/>
        </w:rPr>
        <w:t>nn.Conv1d(in_channels=1, out_channels=1, kernel_size=2, bias=False)</w:t>
      </w:r>
      <w:r w:rsidRPr="00574AC1">
        <w:rPr>
          <w:rFonts w:ascii="Times New Roman" w:hAnsi="Times New Roman" w:cs="Times New Roman"/>
          <w:sz w:val="28"/>
          <w:szCs w:val="28"/>
        </w:rPr>
        <w:t xml:space="preserve">. </w:t>
      </w:r>
      <w:r w:rsidRPr="00574AC1">
        <w:rPr>
          <w:rFonts w:ascii="Times New Roman" w:hAnsi="Times New Roman" w:cs="Times New Roman"/>
          <w:sz w:val="28"/>
          <w:szCs w:val="28"/>
          <w:lang w:val="ru-RU"/>
        </w:rPr>
        <w:t xml:space="preserve">В </w:t>
      </w:r>
      <w:r w:rsidRPr="00574AC1">
        <w:rPr>
          <w:rStyle w:val="VerbatimChar"/>
          <w:rFonts w:ascii="Times New Roman" w:hAnsi="Times New Roman" w:cs="Times New Roman"/>
          <w:sz w:val="28"/>
          <w:szCs w:val="28"/>
        </w:rPr>
        <w:t>forward</w:t>
      </w:r>
      <w:r w:rsidRPr="00574AC1">
        <w:rPr>
          <w:rFonts w:ascii="Times New Roman" w:hAnsi="Times New Roman" w:cs="Times New Roman"/>
          <w:sz w:val="28"/>
          <w:szCs w:val="28"/>
          <w:lang w:val="ru-RU"/>
        </w:rPr>
        <w:t xml:space="preserve"> вход </w:t>
      </w:r>
      <w:r w:rsidRPr="00574AC1">
        <w:rPr>
          <w:rStyle w:val="VerbatimChar"/>
          <w:rFonts w:ascii="Times New Roman" w:hAnsi="Times New Roman" w:cs="Times New Roman"/>
          <w:sz w:val="28"/>
          <w:szCs w:val="28"/>
        </w:rPr>
        <w:t>unsqueeze</w:t>
      </w:r>
      <w:r w:rsidRPr="00574AC1">
        <w:rPr>
          <w:rStyle w:val="VerbatimChar"/>
          <w:rFonts w:ascii="Times New Roman" w:hAnsi="Times New Roman" w:cs="Times New Roman"/>
          <w:sz w:val="28"/>
          <w:szCs w:val="28"/>
          <w:lang w:val="ru-RU"/>
        </w:rPr>
        <w:t>(1)</w:t>
      </w:r>
      <w:r w:rsidRPr="00574AC1">
        <w:rPr>
          <w:rFonts w:ascii="Times New Roman" w:hAnsi="Times New Roman" w:cs="Times New Roman"/>
          <w:sz w:val="28"/>
          <w:szCs w:val="28"/>
          <w:lang w:val="ru-RU"/>
        </w:rPr>
        <w:t xml:space="preserve"> → свёртка → </w:t>
      </w:r>
      <w:r w:rsidRPr="00574AC1">
        <w:rPr>
          <w:rStyle w:val="VerbatimChar"/>
          <w:rFonts w:ascii="Times New Roman" w:hAnsi="Times New Roman" w:cs="Times New Roman"/>
          <w:sz w:val="28"/>
          <w:szCs w:val="28"/>
        </w:rPr>
        <w:t>squeeze</w:t>
      </w:r>
      <w:r w:rsidRPr="00574AC1">
        <w:rPr>
          <w:rStyle w:val="VerbatimChar"/>
          <w:rFonts w:ascii="Times New Roman" w:hAnsi="Times New Roman" w:cs="Times New Roman"/>
          <w:sz w:val="28"/>
          <w:szCs w:val="28"/>
          <w:lang w:val="ru-RU"/>
        </w:rPr>
        <w:t>(1)</w:t>
      </w:r>
      <w:r w:rsidRPr="00574AC1">
        <w:rPr>
          <w:rFonts w:ascii="Times New Roman" w:hAnsi="Times New Roman" w:cs="Times New Roman"/>
          <w:sz w:val="28"/>
          <w:szCs w:val="28"/>
          <w:lang w:val="ru-RU"/>
        </w:rPr>
        <w:t xml:space="preserve">, чтобы согласовать ожидаемую </w:t>
      </w:r>
      <w:r w:rsidRPr="00574AC1">
        <w:rPr>
          <w:rFonts w:ascii="Times New Roman" w:hAnsi="Times New Roman" w:cs="Times New Roman"/>
          <w:sz w:val="28"/>
          <w:szCs w:val="28"/>
        </w:rPr>
        <w:t>PyTorch</w:t>
      </w:r>
      <w:r w:rsidRPr="00574AC1">
        <w:rPr>
          <w:rFonts w:ascii="Times New Roman" w:hAnsi="Times New Roman" w:cs="Times New Roman"/>
          <w:sz w:val="28"/>
          <w:szCs w:val="28"/>
          <w:lang w:val="ru-RU"/>
        </w:rPr>
        <w:t xml:space="preserve"> размерность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C</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L</w:t>
      </w:r>
      <w:r w:rsidRPr="00574AC1">
        <w:rPr>
          <w:rFonts w:ascii="Times New Roman" w:hAnsi="Times New Roman" w:cs="Times New Roman"/>
          <w:sz w:val="28"/>
          <w:szCs w:val="28"/>
          <w:lang w:val="ru-RU"/>
        </w:rPr>
        <w:t>) с одномерным вектором ценностей.</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Style w:val="VerbatimChar"/>
          <w:rFonts w:ascii="Times New Roman" w:hAnsi="Times New Roman" w:cs="Times New Roman"/>
          <w:b/>
          <w:bCs/>
          <w:sz w:val="28"/>
          <w:szCs w:val="28"/>
        </w:rPr>
        <w:t>DenseLayer</w:t>
      </w:r>
      <w:r w:rsidRPr="00574AC1">
        <w:rPr>
          <w:rFonts w:ascii="Times New Roman" w:hAnsi="Times New Roman" w:cs="Times New Roman"/>
          <w:b/>
          <w:bCs/>
          <w:sz w:val="28"/>
          <w:szCs w:val="28"/>
          <w:lang w:val="ru-RU"/>
        </w:rPr>
        <w:t>:</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nn</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Linear</w:t>
      </w:r>
      <w:r w:rsidRPr="00574AC1">
        <w:rPr>
          <w:rFonts w:ascii="Times New Roman" w:hAnsi="Times New Roman" w:cs="Times New Roman"/>
          <w:sz w:val="28"/>
          <w:szCs w:val="28"/>
          <w:lang w:val="ru-RU"/>
        </w:rPr>
        <w:t xml:space="preserve"> с ручной подстановкой </w:t>
      </w:r>
      <w:r w:rsidRPr="00574AC1">
        <w:rPr>
          <w:rStyle w:val="VerbatimChar"/>
          <w:rFonts w:ascii="Times New Roman" w:hAnsi="Times New Roman" w:cs="Times New Roman"/>
          <w:sz w:val="28"/>
          <w:szCs w:val="28"/>
        </w:rPr>
        <w:t>weight</w:t>
      </w:r>
      <w:r w:rsidRPr="00574AC1">
        <w:rPr>
          <w:rFonts w:ascii="Times New Roman" w:hAnsi="Times New Roman" w:cs="Times New Roman"/>
          <w:sz w:val="28"/>
          <w:szCs w:val="28"/>
          <w:lang w:val="ru-RU"/>
        </w:rPr>
        <w:t xml:space="preserve"> и </w:t>
      </w:r>
      <w:r w:rsidRPr="00574AC1">
        <w:rPr>
          <w:rStyle w:val="VerbatimChar"/>
          <w:rFonts w:ascii="Times New Roman" w:hAnsi="Times New Roman" w:cs="Times New Roman"/>
          <w:sz w:val="28"/>
          <w:szCs w:val="28"/>
        </w:rPr>
        <w:t>bias</w:t>
      </w:r>
      <w:r w:rsidRPr="00574AC1">
        <w:rPr>
          <w:rFonts w:ascii="Times New Roman" w:hAnsi="Times New Roman" w:cs="Times New Roman"/>
          <w:sz w:val="28"/>
          <w:szCs w:val="28"/>
          <w:lang w:val="ru-RU"/>
        </w:rPr>
        <w:t xml:space="preserve"> из </w:t>
      </w:r>
      <w:r w:rsidRPr="00574AC1">
        <w:rPr>
          <w:rFonts w:ascii="Times New Roman" w:hAnsi="Times New Roman" w:cs="Times New Roman"/>
          <w:sz w:val="28"/>
          <w:szCs w:val="28"/>
        </w:rPr>
        <w:t>NumPy</w:t>
      </w:r>
      <w:r w:rsidRPr="00574AC1">
        <w:rPr>
          <w:rFonts w:ascii="Times New Roman" w:hAnsi="Times New Roman" w:cs="Times New Roman"/>
          <w:sz w:val="28"/>
          <w:szCs w:val="28"/>
          <w:lang w:val="ru-RU"/>
        </w:rPr>
        <w:t xml:space="preserve">-массивов (через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no</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grad</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опционально композиция с переданной функцией активации (в проекте —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relu</w:t>
      </w:r>
      <w:r w:rsidRPr="00574AC1">
        <w:rPr>
          <w:rFonts w:ascii="Times New Roman" w:hAnsi="Times New Roman" w:cs="Times New Roman"/>
          <w:sz w:val="28"/>
          <w:szCs w:val="28"/>
          <w:lang w:val="ru-RU"/>
        </w:rPr>
        <w:t xml:space="preserve"> для первого слоя).</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Style w:val="VerbatimChar"/>
          <w:rFonts w:ascii="Times New Roman" w:hAnsi="Times New Roman" w:cs="Times New Roman"/>
          <w:b/>
          <w:bCs/>
          <w:sz w:val="28"/>
          <w:szCs w:val="28"/>
        </w:rPr>
        <w:t>MaxoutLayer</w:t>
      </w:r>
      <w:r w:rsidRPr="00574AC1">
        <w:rPr>
          <w:rFonts w:ascii="Times New Roman" w:hAnsi="Times New Roman" w:cs="Times New Roman"/>
          <w:b/>
          <w:bCs/>
          <w:sz w:val="28"/>
          <w:szCs w:val="28"/>
          <w:lang w:val="ru-RU"/>
        </w:rPr>
        <w:t>:</w:t>
      </w:r>
      <w:r w:rsidRPr="00574AC1">
        <w:rPr>
          <w:rFonts w:ascii="Times New Roman" w:hAnsi="Times New Roman" w:cs="Times New Roman"/>
          <w:sz w:val="28"/>
          <w:szCs w:val="28"/>
          <w:lang w:val="ru-RU"/>
        </w:rPr>
        <w:t xml:space="preserve"> два параллельных пути — тот же </w:t>
      </w:r>
      <w:r w:rsidRPr="00574AC1">
        <w:rPr>
          <w:rStyle w:val="VerbatimChar"/>
          <w:rFonts w:ascii="Times New Roman" w:hAnsi="Times New Roman" w:cs="Times New Roman"/>
          <w:sz w:val="28"/>
          <w:szCs w:val="28"/>
        </w:rPr>
        <w:t>Conv</w:t>
      </w:r>
      <w:r w:rsidRPr="00574AC1">
        <w:rPr>
          <w:rStyle w:val="VerbatimChar"/>
          <w:rFonts w:ascii="Times New Roman" w:hAnsi="Times New Roman" w:cs="Times New Roman"/>
          <w:sz w:val="28"/>
          <w:szCs w:val="28"/>
          <w:lang w:val="ru-RU"/>
        </w:rPr>
        <w:t>1</w:t>
      </w:r>
      <w:r w:rsidRPr="00574AC1">
        <w:rPr>
          <w:rStyle w:val="VerbatimChar"/>
          <w:rFonts w:ascii="Times New Roman" w:hAnsi="Times New Roman" w:cs="Times New Roman"/>
          <w:sz w:val="28"/>
          <w:szCs w:val="28"/>
        </w:rPr>
        <w:t>d</w:t>
      </w:r>
      <w:r w:rsidRPr="00574AC1">
        <w:rPr>
          <w:rStyle w:val="VerbatimChar"/>
          <w:rFonts w:ascii="Times New Roman" w:hAnsi="Times New Roman" w:cs="Times New Roman"/>
          <w:sz w:val="28"/>
          <w:szCs w:val="28"/>
          <w:lang w:val="ru-RU"/>
        </w:rPr>
        <w:t>(1,1,</w:t>
      </w:r>
      <w:r w:rsidRPr="00574AC1">
        <w:rPr>
          <w:rStyle w:val="VerbatimChar"/>
          <w:rFonts w:ascii="Times New Roman" w:hAnsi="Times New Roman" w:cs="Times New Roman"/>
          <w:sz w:val="28"/>
          <w:szCs w:val="28"/>
        </w:rPr>
        <w:t>kernel</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size</w:t>
      </w:r>
      <w:r w:rsidRPr="00574AC1">
        <w:rPr>
          <w:rStyle w:val="VerbatimChar"/>
          <w:rFonts w:ascii="Times New Roman" w:hAnsi="Times New Roman" w:cs="Times New Roman"/>
          <w:sz w:val="28"/>
          <w:szCs w:val="28"/>
          <w:lang w:val="ru-RU"/>
        </w:rPr>
        <w:t>=2)</w:t>
      </w:r>
      <w:r w:rsidRPr="00574AC1">
        <w:rPr>
          <w:rFonts w:ascii="Times New Roman" w:hAnsi="Times New Roman" w:cs="Times New Roman"/>
          <w:sz w:val="28"/>
          <w:szCs w:val="28"/>
          <w:lang w:val="ru-RU"/>
        </w:rPr>
        <w:t xml:space="preserve"> и </w:t>
      </w:r>
      <w:r w:rsidRPr="00574AC1">
        <w:rPr>
          <w:rStyle w:val="VerbatimChar"/>
          <w:rFonts w:ascii="Times New Roman" w:hAnsi="Times New Roman" w:cs="Times New Roman"/>
          <w:sz w:val="28"/>
          <w:szCs w:val="28"/>
        </w:rPr>
        <w:t>Linear</w:t>
      </w:r>
      <w:r w:rsidRPr="00574AC1">
        <w:rPr>
          <w:rStyle w:val="VerbatimChar"/>
          <w:rFonts w:ascii="Times New Roman" w:hAnsi="Times New Roman" w:cs="Times New Roman"/>
          <w:sz w:val="28"/>
          <w:szCs w:val="28"/>
          <w:lang w:val="ru-RU"/>
        </w:rPr>
        <w:t xml:space="preserve">(1, </w:t>
      </w:r>
      <w:r w:rsidRPr="00574AC1">
        <w:rPr>
          <w:rStyle w:val="VerbatimChar"/>
          <w:rFonts w:ascii="Times New Roman" w:hAnsi="Times New Roman" w:cs="Times New Roman"/>
          <w:sz w:val="28"/>
          <w:szCs w:val="28"/>
        </w:rPr>
        <w:t>output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от </w:t>
      </w:r>
      <w:r w:rsidRPr="00574AC1">
        <w:rPr>
          <w:rFonts w:ascii="Times New Roman" w:hAnsi="Times New Roman" w:cs="Times New Roman"/>
          <w:i/>
          <w:iCs/>
          <w:sz w:val="28"/>
          <w:szCs w:val="28"/>
        </w:rPr>
        <w:t>K</w:t>
      </w:r>
      <w:r w:rsidRPr="00574AC1">
        <w:rPr>
          <w:rFonts w:ascii="Times New Roman" w:hAnsi="Times New Roman" w:cs="Times New Roman"/>
          <w:sz w:val="28"/>
          <w:szCs w:val="28"/>
          <w:lang w:val="ru-RU"/>
        </w:rPr>
        <w:t xml:space="preserve">; выход —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max</w:t>
      </w:r>
      <w:r w:rsidRPr="00574AC1">
        <w:rPr>
          <w:rFonts w:ascii="Times New Roman" w:hAnsi="Times New Roman" w:cs="Times New Roman"/>
          <w:sz w:val="28"/>
          <w:szCs w:val="28"/>
          <w:lang w:val="ru-RU"/>
        </w:rPr>
        <w:t xml:space="preserve"> по координатам.</w:t>
      </w:r>
    </w:p>
    <w:p w:rsidR="003E6564" w:rsidRPr="005273DB" w:rsidRDefault="00000000" w:rsidP="00574AC1">
      <w:pPr>
        <w:pStyle w:val="Heading3"/>
        <w:spacing w:line="360" w:lineRule="auto"/>
        <w:rPr>
          <w:rFonts w:ascii="Times New Roman" w:hAnsi="Times New Roman" w:cs="Times New Roman"/>
          <w:b/>
          <w:bCs/>
          <w:color w:val="auto"/>
          <w:sz w:val="32"/>
          <w:szCs w:val="32"/>
          <w:lang w:val="ru-RU"/>
        </w:rPr>
      </w:pPr>
      <w:bookmarkStart w:id="25" w:name="модели-btneteuropean-и-btnetamerican"/>
      <w:bookmarkEnd w:id="24"/>
      <w:r w:rsidRPr="005273DB">
        <w:rPr>
          <w:rFonts w:ascii="Times New Roman" w:hAnsi="Times New Roman" w:cs="Times New Roman"/>
          <w:b/>
          <w:bCs/>
          <w:color w:val="auto"/>
          <w:sz w:val="32"/>
          <w:szCs w:val="32"/>
          <w:lang w:val="ru-RU"/>
        </w:rPr>
        <w:t xml:space="preserve">4.4. Модели </w:t>
      </w:r>
      <w:r w:rsidRPr="005273DB">
        <w:rPr>
          <w:rFonts w:ascii="Times New Roman" w:hAnsi="Times New Roman" w:cs="Times New Roman"/>
          <w:b/>
          <w:bCs/>
          <w:color w:val="auto"/>
          <w:sz w:val="32"/>
          <w:szCs w:val="32"/>
        </w:rPr>
        <w:t>BTNetEuropean</w:t>
      </w:r>
      <w:r w:rsidRPr="005273DB">
        <w:rPr>
          <w:rFonts w:ascii="Times New Roman" w:hAnsi="Times New Roman" w:cs="Times New Roman"/>
          <w:b/>
          <w:bCs/>
          <w:color w:val="auto"/>
          <w:sz w:val="32"/>
          <w:szCs w:val="32"/>
          <w:lang w:val="ru-RU"/>
        </w:rPr>
        <w:t xml:space="preserve"> и </w:t>
      </w:r>
      <w:r w:rsidRPr="005273DB">
        <w:rPr>
          <w:rFonts w:ascii="Times New Roman" w:hAnsi="Times New Roman" w:cs="Times New Roman"/>
          <w:b/>
          <w:bCs/>
          <w:color w:val="auto"/>
          <w:sz w:val="32"/>
          <w:szCs w:val="32"/>
        </w:rPr>
        <w:t>BTNetAmerican</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Конструкторы принимают </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n</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dim</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S</w:t>
      </w:r>
      <w:r w:rsidRPr="00574AC1">
        <w:rPr>
          <w:rStyle w:val="VerbatimChar"/>
          <w:rFonts w:ascii="Times New Roman" w:hAnsi="Times New Roman" w:cs="Times New Roman"/>
          <w:sz w:val="28"/>
          <w:szCs w:val="28"/>
          <w:lang w:val="ru-RU"/>
        </w:rPr>
        <w:t xml:space="preserve">0, </w:t>
      </w:r>
      <w:r w:rsidRPr="00574AC1">
        <w:rPr>
          <w:rStyle w:val="VerbatimChar"/>
          <w:rFonts w:ascii="Times New Roman" w:hAnsi="Times New Roman" w:cs="Times New Roman"/>
          <w:sz w:val="28"/>
          <w:szCs w:val="28"/>
        </w:rPr>
        <w:t>sig</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T</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t</w:t>
      </w:r>
      <w:r w:rsidRPr="00574AC1">
        <w:rPr>
          <w:rStyle w:val="VerbatimChar"/>
          <w:rFonts w:ascii="Times New Roman" w:hAnsi="Times New Roman" w:cs="Times New Roman"/>
          <w:sz w:val="28"/>
          <w:szCs w:val="28"/>
          <w:lang w:val="ru-RU"/>
        </w:rPr>
        <w:t xml:space="preserve">0, </w:t>
      </w:r>
      <w:r w:rsidRPr="00574AC1">
        <w:rPr>
          <w:rStyle w:val="VerbatimChar"/>
          <w:rFonts w:ascii="Times New Roman" w:hAnsi="Times New Roman" w:cs="Times New Roman"/>
          <w:sz w:val="28"/>
          <w:szCs w:val="28"/>
        </w:rPr>
        <w:t>r</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None</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при </w:t>
      </w:r>
      <w:r w:rsidRPr="00574AC1">
        <w:rPr>
          <w:rStyle w:val="VerbatimChar"/>
          <w:rFonts w:ascii="Times New Roman" w:hAnsi="Times New Roman" w:cs="Times New Roman"/>
          <w:sz w:val="28"/>
          <w:szCs w:val="28"/>
        </w:rPr>
        <w:t>r</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is</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None</w:t>
      </w:r>
      <w:r w:rsidRPr="00574AC1">
        <w:rPr>
          <w:rFonts w:ascii="Times New Roman" w:hAnsi="Times New Roman" w:cs="Times New Roman"/>
          <w:sz w:val="28"/>
          <w:szCs w:val="28"/>
          <w:lang w:val="ru-RU"/>
        </w:rPr>
        <w:t xml:space="preserve"> подставляется 0,05 — значение по умолчанию в коде. Метод </w:t>
      </w:r>
      <w:r w:rsidRPr="00574AC1">
        <w:rPr>
          <w:rStyle w:val="VerbatimChar"/>
          <w:rFonts w:ascii="Times New Roman" w:hAnsi="Times New Roman" w:cs="Times New Roman"/>
          <w:b/>
          <w:bCs/>
          <w:sz w:val="28"/>
          <w:szCs w:val="28"/>
        </w:rPr>
        <w:t>predict</w:t>
      </w:r>
      <w:r w:rsidRPr="00574AC1">
        <w:rPr>
          <w:rStyle w:val="VerbatimChar"/>
          <w:rFonts w:ascii="Times New Roman" w:hAnsi="Times New Roman" w:cs="Times New Roman"/>
          <w:b/>
          <w:bCs/>
          <w:sz w:val="28"/>
          <w:szCs w:val="28"/>
          <w:lang w:val="ru-RU"/>
        </w:rPr>
        <w:t>(</w:t>
      </w:r>
      <w:r w:rsidRPr="00574AC1">
        <w:rPr>
          <w:rStyle w:val="VerbatimChar"/>
          <w:rFonts w:ascii="Times New Roman" w:hAnsi="Times New Roman" w:cs="Times New Roman"/>
          <w:b/>
          <w:bCs/>
          <w:sz w:val="28"/>
          <w:szCs w:val="28"/>
        </w:rPr>
        <w:t>K</w:t>
      </w:r>
      <w:r w:rsidRPr="00574AC1">
        <w:rPr>
          <w:rStyle w:val="VerbatimChar"/>
          <w:rFonts w:ascii="Times New Roman" w:hAnsi="Times New Roman" w:cs="Times New Roman"/>
          <w:b/>
          <w:bCs/>
          <w:sz w:val="28"/>
          <w:szCs w:val="28"/>
          <w:lang w:val="ru-RU"/>
        </w:rPr>
        <w:t>)</w:t>
      </w:r>
      <w:r w:rsidRPr="00574AC1">
        <w:rPr>
          <w:rFonts w:ascii="Times New Roman" w:hAnsi="Times New Roman" w:cs="Times New Roman"/>
          <w:sz w:val="28"/>
          <w:szCs w:val="28"/>
          <w:lang w:val="ru-RU"/>
        </w:rPr>
        <w:t xml:space="preserve"> переводит вход в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Tensor</w:t>
      </w:r>
      <w:r w:rsidRPr="00574AC1">
        <w:rPr>
          <w:rFonts w:ascii="Times New Roman" w:hAnsi="Times New Roman" w:cs="Times New Roman"/>
          <w:sz w:val="28"/>
          <w:szCs w:val="28"/>
          <w:lang w:val="ru-RU"/>
        </w:rPr>
        <w:t>, приводит к форме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1), вызывает </w:t>
      </w:r>
      <w:r w:rsidRPr="00574AC1">
        <w:rPr>
          <w:rStyle w:val="VerbatimChar"/>
          <w:rFonts w:ascii="Times New Roman" w:hAnsi="Times New Roman" w:cs="Times New Roman"/>
          <w:sz w:val="28"/>
          <w:szCs w:val="28"/>
        </w:rPr>
        <w:t>forward</w:t>
      </w:r>
      <w:r w:rsidRPr="00574AC1">
        <w:rPr>
          <w:rFonts w:ascii="Times New Roman" w:hAnsi="Times New Roman" w:cs="Times New Roman"/>
          <w:sz w:val="28"/>
          <w:szCs w:val="28"/>
          <w:lang w:val="ru-RU"/>
        </w:rPr>
        <w:t xml:space="preserve"> в </w:t>
      </w:r>
      <w:r w:rsidRPr="00574AC1">
        <w:rPr>
          <w:rFonts w:ascii="Times New Roman" w:hAnsi="Times New Roman" w:cs="Times New Roman"/>
          <w:sz w:val="28"/>
          <w:szCs w:val="28"/>
          <w:lang w:val="ru-RU"/>
        </w:rPr>
        <w:lastRenderedPageBreak/>
        <w:t xml:space="preserve">режиме </w:t>
      </w:r>
      <w:r w:rsidRPr="00574AC1">
        <w:rPr>
          <w:rStyle w:val="VerbatimChar"/>
          <w:rFonts w:ascii="Times New Roman" w:hAnsi="Times New Roman" w:cs="Times New Roman"/>
          <w:sz w:val="28"/>
          <w:szCs w:val="28"/>
        </w:rPr>
        <w:t>eval</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с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no</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grad</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и возвращает </w:t>
      </w:r>
      <w:r w:rsidRPr="00574AC1">
        <w:rPr>
          <w:rFonts w:ascii="Times New Roman" w:hAnsi="Times New Roman" w:cs="Times New Roman"/>
          <w:b/>
          <w:bCs/>
          <w:sz w:val="28"/>
          <w:szCs w:val="28"/>
        </w:rPr>
        <w:t>NumPy</w:t>
      </w:r>
      <w:r w:rsidRPr="00574AC1">
        <w:rPr>
          <w:rFonts w:ascii="Times New Roman" w:hAnsi="Times New Roman" w:cs="Times New Roman"/>
          <w:sz w:val="28"/>
          <w:szCs w:val="28"/>
          <w:lang w:val="ru-RU"/>
        </w:rPr>
        <w:t xml:space="preserve">-массив предсказаний — удобный интерфейс для сравнения с </w:t>
      </w:r>
      <w:r w:rsidRPr="00574AC1">
        <w:rPr>
          <w:rStyle w:val="VerbatimChar"/>
          <w:rFonts w:ascii="Times New Roman" w:hAnsi="Times New Roman" w:cs="Times New Roman"/>
          <w:sz w:val="28"/>
          <w:szCs w:val="28"/>
        </w:rPr>
        <w:t>bs</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put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price</w:t>
      </w:r>
      <w:r w:rsidRPr="00574AC1">
        <w:rPr>
          <w:rFonts w:ascii="Times New Roman" w:hAnsi="Times New Roman" w:cs="Times New Roman"/>
          <w:sz w:val="28"/>
          <w:szCs w:val="28"/>
          <w:lang w:val="ru-RU"/>
        </w:rPr>
        <w:t xml:space="preserve"> и массивами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без лишнего кода в ноутбуке.</w:t>
      </w:r>
    </w:p>
    <w:p w:rsidR="003E6564" w:rsidRPr="005273DB" w:rsidRDefault="00000000" w:rsidP="00574AC1">
      <w:pPr>
        <w:pStyle w:val="Heading3"/>
        <w:spacing w:line="360" w:lineRule="auto"/>
        <w:rPr>
          <w:rFonts w:ascii="Times New Roman" w:hAnsi="Times New Roman" w:cs="Times New Roman"/>
          <w:b/>
          <w:bCs/>
          <w:color w:val="auto"/>
          <w:sz w:val="32"/>
          <w:szCs w:val="32"/>
        </w:rPr>
      </w:pPr>
      <w:bookmarkStart w:id="26" w:name="функция-train_btnet"/>
      <w:bookmarkEnd w:id="25"/>
      <w:r w:rsidRPr="005273DB">
        <w:rPr>
          <w:rFonts w:ascii="Times New Roman" w:hAnsi="Times New Roman" w:cs="Times New Roman"/>
          <w:b/>
          <w:bCs/>
          <w:color w:val="auto"/>
          <w:sz w:val="32"/>
          <w:szCs w:val="32"/>
        </w:rPr>
        <w:t>4.5. Функция train_BTNet</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rPr>
        <w:t xml:space="preserve">Сигнатура: </w:t>
      </w:r>
      <w:r w:rsidRPr="00574AC1">
        <w:rPr>
          <w:rStyle w:val="VerbatimChar"/>
          <w:rFonts w:ascii="Times New Roman" w:hAnsi="Times New Roman" w:cs="Times New Roman"/>
          <w:sz w:val="28"/>
          <w:szCs w:val="28"/>
        </w:rPr>
        <w:t>train_BTNet(model, K_train, prices_train, epochs=200, lr=0.01)</w:t>
      </w:r>
      <w:r w:rsidRPr="00574AC1">
        <w:rPr>
          <w:rFonts w:ascii="Times New Roman" w:hAnsi="Times New Roman" w:cs="Times New Roman"/>
          <w:sz w:val="28"/>
          <w:szCs w:val="28"/>
        </w:rPr>
        <w:t xml:space="preserve">. </w:t>
      </w:r>
      <w:r w:rsidRPr="00574AC1">
        <w:rPr>
          <w:rFonts w:ascii="Times New Roman" w:hAnsi="Times New Roman" w:cs="Times New Roman"/>
          <w:sz w:val="28"/>
          <w:szCs w:val="28"/>
          <w:lang w:val="ru-RU"/>
        </w:rPr>
        <w:t xml:space="preserve">Реализован </w:t>
      </w:r>
      <w:r w:rsidRPr="00574AC1">
        <w:rPr>
          <w:rFonts w:ascii="Times New Roman" w:hAnsi="Times New Roman" w:cs="Times New Roman"/>
          <w:b/>
          <w:bCs/>
          <w:sz w:val="28"/>
          <w:szCs w:val="28"/>
          <w:lang w:val="ru-RU"/>
        </w:rPr>
        <w:t>полносводный</w:t>
      </w:r>
      <w:r w:rsidRPr="00574AC1">
        <w:rPr>
          <w:rFonts w:ascii="Times New Roman" w:hAnsi="Times New Roman" w:cs="Times New Roman"/>
          <w:sz w:val="28"/>
          <w:szCs w:val="28"/>
          <w:lang w:val="ru-RU"/>
        </w:rPr>
        <w:t xml:space="preserve"> градиентный шаг: весь тензор </w:t>
      </w:r>
      <w:r w:rsidRPr="00574AC1">
        <w:rPr>
          <w:rStyle w:val="VerbatimChar"/>
          <w:rFonts w:ascii="Times New Roman" w:hAnsi="Times New Roman" w:cs="Times New Roman"/>
          <w:sz w:val="28"/>
          <w:szCs w:val="28"/>
        </w:rPr>
        <w:t>K</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train</w:t>
      </w:r>
      <w:r w:rsidRPr="00574AC1">
        <w:rPr>
          <w:rFonts w:ascii="Times New Roman" w:hAnsi="Times New Roman" w:cs="Times New Roman"/>
          <w:sz w:val="28"/>
          <w:szCs w:val="28"/>
          <w:lang w:val="ru-RU"/>
        </w:rPr>
        <w:t xml:space="preserve"> и целевые цены </w:t>
      </w:r>
      <w:r w:rsidRPr="00574AC1">
        <w:rPr>
          <w:rStyle w:val="VerbatimChar"/>
          <w:rFonts w:ascii="Times New Roman" w:hAnsi="Times New Roman" w:cs="Times New Roman"/>
          <w:sz w:val="28"/>
          <w:szCs w:val="28"/>
        </w:rPr>
        <w:t>prices</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train</w:t>
      </w:r>
      <w:r w:rsidRPr="00574AC1">
        <w:rPr>
          <w:rFonts w:ascii="Times New Roman" w:hAnsi="Times New Roman" w:cs="Times New Roman"/>
          <w:sz w:val="28"/>
          <w:szCs w:val="28"/>
          <w:lang w:val="ru-RU"/>
        </w:rPr>
        <w:t xml:space="preserve"> прогоняются через модель за одну итерацию эпохи (фактически один большой батч размера 500 в стандартном эксперименте). Оптимизатор — </w:t>
      </w:r>
      <w:r w:rsidRPr="00574AC1">
        <w:rPr>
          <w:rStyle w:val="VerbatimChar"/>
          <w:rFonts w:ascii="Times New Roman" w:hAnsi="Times New Roman" w:cs="Times New Roman"/>
          <w:sz w:val="28"/>
          <w:szCs w:val="28"/>
        </w:rPr>
        <w:t>torch</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optim</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Adam</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model</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parameters</w:t>
      </w:r>
      <w:r w:rsidRPr="00574AC1">
        <w:rPr>
          <w:rStyle w:val="VerbatimCha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lr</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lr</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[14]; функция потерь — </w:t>
      </w:r>
      <w:r w:rsidRPr="00574AC1">
        <w:rPr>
          <w:rStyle w:val="VerbatimChar"/>
          <w:rFonts w:ascii="Times New Roman" w:hAnsi="Times New Roman" w:cs="Times New Roman"/>
          <w:sz w:val="28"/>
          <w:szCs w:val="28"/>
        </w:rPr>
        <w:t>nn</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MSELoss</w:t>
      </w:r>
      <w:r w:rsidRPr="00574AC1">
        <w:rPr>
          <w:rStyle w:val="VerbatimChar"/>
          <w:rFonts w:ascii="Times New Roman" w:hAnsi="Times New Roman" w:cs="Times New Roman"/>
          <w:sz w:val="28"/>
          <w:szCs w:val="28"/>
          <w:lang w:val="ru-RU"/>
        </w:rPr>
        <w:t>()</w:t>
      </w:r>
      <w:r w:rsidRPr="00574AC1">
        <w:rPr>
          <w:rFonts w:ascii="Times New Roman" w:hAnsi="Times New Roman" w:cs="Times New Roman"/>
          <w:sz w:val="28"/>
          <w:szCs w:val="28"/>
          <w:lang w:val="ru-RU"/>
        </w:rPr>
        <w:t xml:space="preserve">. История </w:t>
      </w:r>
      <w:r w:rsidRPr="00574AC1">
        <w:rPr>
          <w:rStyle w:val="VerbatimChar"/>
          <w:rFonts w:ascii="Times New Roman" w:hAnsi="Times New Roman" w:cs="Times New Roman"/>
          <w:sz w:val="28"/>
          <w:szCs w:val="28"/>
        </w:rPr>
        <w:t>loss</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history</w:t>
      </w:r>
      <w:r w:rsidRPr="00574AC1">
        <w:rPr>
          <w:rFonts w:ascii="Times New Roman" w:hAnsi="Times New Roman" w:cs="Times New Roman"/>
          <w:sz w:val="28"/>
          <w:szCs w:val="28"/>
          <w:lang w:val="ru-RU"/>
        </w:rPr>
        <w:t xml:space="preserve"> накапливается для </w:t>
      </w:r>
      <w:r w:rsidRPr="00574AC1">
        <w:rPr>
          <w:rStyle w:val="VerbatimChar"/>
          <w:rFonts w:ascii="Times New Roman" w:hAnsi="Times New Roman" w:cs="Times New Roman"/>
          <w:sz w:val="28"/>
          <w:szCs w:val="28"/>
        </w:rPr>
        <w:t>plot</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training</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losses</w:t>
      </w:r>
      <w:r w:rsidRPr="00574AC1">
        <w:rPr>
          <w:rFonts w:ascii="Times New Roman" w:hAnsi="Times New Roman" w:cs="Times New Roman"/>
          <w:sz w:val="28"/>
          <w:szCs w:val="28"/>
          <w:lang w:val="ru-RU"/>
        </w:rPr>
        <w:t xml:space="preserve">. Каждые 50 эпох печатается текущее значение </w:t>
      </w:r>
      <w:r w:rsidRPr="00574AC1">
        <w:rPr>
          <w:rFonts w:ascii="Times New Roman" w:hAnsi="Times New Roman" w:cs="Times New Roman"/>
          <w:sz w:val="28"/>
          <w:szCs w:val="28"/>
        </w:rPr>
        <w:t>loss</w:t>
      </w:r>
      <w:r w:rsidRPr="00574AC1">
        <w:rPr>
          <w:rFonts w:ascii="Times New Roman" w:hAnsi="Times New Roman" w:cs="Times New Roman"/>
          <w:sz w:val="28"/>
          <w:szCs w:val="28"/>
          <w:lang w:val="ru-RU"/>
        </w:rPr>
        <w:t xml:space="preserve"> — это же можно цитировать в отчёте как лог сходимости.</w:t>
      </w:r>
    </w:p>
    <w:p w:rsidR="003E6564" w:rsidRPr="005273DB" w:rsidRDefault="00000000" w:rsidP="00574AC1">
      <w:pPr>
        <w:pStyle w:val="Heading3"/>
        <w:spacing w:line="360" w:lineRule="auto"/>
        <w:rPr>
          <w:rFonts w:ascii="Times New Roman" w:hAnsi="Times New Roman" w:cs="Times New Roman"/>
          <w:b/>
          <w:bCs/>
          <w:color w:val="auto"/>
          <w:sz w:val="32"/>
          <w:szCs w:val="32"/>
          <w:lang w:val="ru-RU"/>
        </w:rPr>
      </w:pPr>
      <w:bookmarkStart w:id="27" w:name="аналитический-и-биномиальный-эталоны"/>
      <w:bookmarkEnd w:id="26"/>
      <w:r w:rsidRPr="005273DB">
        <w:rPr>
          <w:rFonts w:ascii="Times New Roman" w:hAnsi="Times New Roman" w:cs="Times New Roman"/>
          <w:b/>
          <w:bCs/>
          <w:color w:val="auto"/>
          <w:sz w:val="32"/>
          <w:szCs w:val="32"/>
          <w:lang w:val="ru-RU"/>
        </w:rPr>
        <w:t>4.6. Аналитический и биномиальный эталоны</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Style w:val="VerbatimChar"/>
          <w:rFonts w:ascii="Times New Roman" w:hAnsi="Times New Roman" w:cs="Times New Roman"/>
          <w:b/>
          <w:bCs/>
          <w:sz w:val="28"/>
          <w:szCs w:val="28"/>
        </w:rPr>
        <w:t>bs</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put</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price</w:t>
      </w:r>
      <w:r w:rsidRPr="00574AC1">
        <w:rPr>
          <w:rStyle w:val="VerbatimChar"/>
          <w:rFonts w:ascii="Times New Roman" w:hAnsi="Times New Roman" w:cs="Times New Roman"/>
          <w:b/>
          <w:bCs/>
          <w:sz w:val="28"/>
          <w:szCs w:val="28"/>
          <w:lang w:val="ru-RU"/>
        </w:rPr>
        <w:t>(</w:t>
      </w:r>
      <w:r w:rsidRPr="00574AC1">
        <w:rPr>
          <w:rStyle w:val="VerbatimChar"/>
          <w:rFonts w:ascii="Times New Roman" w:hAnsi="Times New Roman" w:cs="Times New Roman"/>
          <w:b/>
          <w:bCs/>
          <w:sz w:val="28"/>
          <w:szCs w:val="28"/>
        </w:rPr>
        <w:t>S</w:t>
      </w:r>
      <w:r w:rsidRPr="00574AC1">
        <w:rPr>
          <w:rStyle w:val="VerbatimChar"/>
          <w:rFonts w:ascii="Times New Roman" w:hAnsi="Times New Roman" w:cs="Times New Roman"/>
          <w:b/>
          <w:bCs/>
          <w:sz w:val="28"/>
          <w:szCs w:val="28"/>
          <w:lang w:val="ru-RU"/>
        </w:rPr>
        <w:t xml:space="preserve">, </w:t>
      </w:r>
      <w:r w:rsidRPr="00574AC1">
        <w:rPr>
          <w:rStyle w:val="VerbatimChar"/>
          <w:rFonts w:ascii="Times New Roman" w:hAnsi="Times New Roman" w:cs="Times New Roman"/>
          <w:b/>
          <w:bCs/>
          <w:sz w:val="28"/>
          <w:szCs w:val="28"/>
        </w:rPr>
        <w:t>K</w:t>
      </w:r>
      <w:r w:rsidRPr="00574AC1">
        <w:rPr>
          <w:rStyle w:val="VerbatimChar"/>
          <w:rFonts w:ascii="Times New Roman" w:hAnsi="Times New Roman" w:cs="Times New Roman"/>
          <w:b/>
          <w:bCs/>
          <w:sz w:val="28"/>
          <w:szCs w:val="28"/>
          <w:lang w:val="ru-RU"/>
        </w:rPr>
        <w:t xml:space="preserve">, </w:t>
      </w:r>
      <w:r w:rsidRPr="00574AC1">
        <w:rPr>
          <w:rStyle w:val="VerbatimChar"/>
          <w:rFonts w:ascii="Times New Roman" w:hAnsi="Times New Roman" w:cs="Times New Roman"/>
          <w:b/>
          <w:bCs/>
          <w:sz w:val="28"/>
          <w:szCs w:val="28"/>
        </w:rPr>
        <w:t>T</w:t>
      </w:r>
      <w:r w:rsidRPr="00574AC1">
        <w:rPr>
          <w:rStyle w:val="VerbatimChar"/>
          <w:rFonts w:ascii="Times New Roman" w:hAnsi="Times New Roman" w:cs="Times New Roman"/>
          <w:b/>
          <w:bCs/>
          <w:sz w:val="28"/>
          <w:szCs w:val="28"/>
          <w:lang w:val="ru-RU"/>
        </w:rPr>
        <w:t xml:space="preserve">, </w:t>
      </w:r>
      <w:r w:rsidRPr="00574AC1">
        <w:rPr>
          <w:rStyle w:val="VerbatimChar"/>
          <w:rFonts w:ascii="Times New Roman" w:hAnsi="Times New Roman" w:cs="Times New Roman"/>
          <w:b/>
          <w:bCs/>
          <w:sz w:val="28"/>
          <w:szCs w:val="28"/>
        </w:rPr>
        <w:t>r</w:t>
      </w:r>
      <w:r w:rsidRPr="00574AC1">
        <w:rPr>
          <w:rStyle w:val="VerbatimChar"/>
          <w:rFonts w:ascii="Times New Roman" w:hAnsi="Times New Roman" w:cs="Times New Roman"/>
          <w:b/>
          <w:bCs/>
          <w:sz w:val="28"/>
          <w:szCs w:val="28"/>
          <w:lang w:val="ru-RU"/>
        </w:rPr>
        <w:t xml:space="preserve">, </w:t>
      </w:r>
      <w:r w:rsidRPr="00574AC1">
        <w:rPr>
          <w:rStyle w:val="VerbatimChar"/>
          <w:rFonts w:ascii="Times New Roman" w:hAnsi="Times New Roman" w:cs="Times New Roman"/>
          <w:b/>
          <w:bCs/>
          <w:sz w:val="28"/>
          <w:szCs w:val="28"/>
        </w:rPr>
        <w:t>sigma</w:t>
      </w:r>
      <w:r w:rsidRPr="00574AC1">
        <w:rPr>
          <w:rStyle w:val="VerbatimChar"/>
          <w:rFonts w:ascii="Times New Roman" w:hAnsi="Times New Roman" w:cs="Times New Roman"/>
          <w:b/>
          <w:bCs/>
          <w:sz w:val="28"/>
          <w:szCs w:val="28"/>
          <w:lang w:val="ru-RU"/>
        </w:rPr>
        <w:t>)</w:t>
      </w:r>
      <w:r w:rsidRPr="00574AC1">
        <w:rPr>
          <w:rFonts w:ascii="Times New Roman" w:hAnsi="Times New Roman" w:cs="Times New Roman"/>
          <w:sz w:val="28"/>
          <w:szCs w:val="28"/>
          <w:lang w:val="ru-RU"/>
        </w:rPr>
        <w:t xml:space="preserve"> — векторизованная формула европейского пута [3] через </w:t>
      </w:r>
      <w:r w:rsidRPr="00574AC1">
        <w:rPr>
          <w:rFonts w:ascii="Times New Roman" w:hAnsi="Times New Roman" w:cs="Times New Roman"/>
          <w:i/>
          <w:iCs/>
          <w:sz w:val="28"/>
          <w:szCs w:val="28"/>
        </w:rPr>
        <w:t>d</w:t>
      </w:r>
      <w:r w:rsidRPr="00574AC1">
        <w:rPr>
          <w:rFonts w:ascii="Times New Roman" w:hAnsi="Times New Roman" w:cs="Times New Roman"/>
          <w:sz w:val="28"/>
          <w:szCs w:val="28"/>
          <w:lang w:val="ru-RU"/>
        </w:rPr>
        <w:t xml:space="preserve">₁, </w:t>
      </w:r>
      <w:r w:rsidRPr="00574AC1">
        <w:rPr>
          <w:rFonts w:ascii="Times New Roman" w:hAnsi="Times New Roman" w:cs="Times New Roman"/>
          <w:i/>
          <w:iCs/>
          <w:sz w:val="28"/>
          <w:szCs w:val="28"/>
        </w:rPr>
        <w:t>d</w:t>
      </w:r>
      <w:r w:rsidRPr="00574AC1">
        <w:rPr>
          <w:rFonts w:ascii="Times New Roman" w:hAnsi="Times New Roman" w:cs="Times New Roman"/>
          <w:sz w:val="28"/>
          <w:szCs w:val="28"/>
          <w:lang w:val="ru-RU"/>
        </w:rPr>
        <w:t xml:space="preserve">₂ и </w:t>
      </w:r>
      <w:r w:rsidRPr="00574AC1">
        <w:rPr>
          <w:rStyle w:val="VerbatimChar"/>
          <w:rFonts w:ascii="Times New Roman" w:hAnsi="Times New Roman" w:cs="Times New Roman"/>
          <w:sz w:val="28"/>
          <w:szCs w:val="28"/>
        </w:rPr>
        <w:t>norm</w:t>
      </w:r>
      <w:r w:rsidRPr="00574AC1">
        <w:rPr>
          <w:rStyle w:val="VerbatimChar"/>
          <w:rFonts w:ascii="Times New Roman" w:hAnsi="Times New Roman" w:cs="Times New Roman"/>
          <w:sz w:val="28"/>
          <w:szCs w:val="28"/>
          <w:lang w:val="ru-RU"/>
        </w:rPr>
        <w:t>.</w:t>
      </w:r>
      <w:r w:rsidRPr="00574AC1">
        <w:rPr>
          <w:rStyle w:val="VerbatimChar"/>
          <w:rFonts w:ascii="Times New Roman" w:hAnsi="Times New Roman" w:cs="Times New Roman"/>
          <w:sz w:val="28"/>
          <w:szCs w:val="28"/>
        </w:rPr>
        <w:t>cdf</w:t>
      </w:r>
      <w:r w:rsidRPr="00574AC1">
        <w:rPr>
          <w:rFonts w:ascii="Times New Roman" w:hAnsi="Times New Roman" w:cs="Times New Roman"/>
          <w:sz w:val="28"/>
          <w:szCs w:val="28"/>
          <w:lang w:val="ru-RU"/>
        </w:rPr>
        <w:t xml:space="preserve"> [12]; используется для генерации </w:t>
      </w:r>
      <w:r w:rsidRPr="00574AC1">
        <w:rPr>
          <w:rStyle w:val="VerbatimChar"/>
          <w:rFonts w:ascii="Times New Roman" w:hAnsi="Times New Roman" w:cs="Times New Roman"/>
          <w:sz w:val="28"/>
          <w:szCs w:val="28"/>
        </w:rPr>
        <w:t>prices</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euro</w:t>
      </w:r>
      <w:r w:rsidRPr="00574AC1">
        <w:rPr>
          <w:rFonts w:ascii="Times New Roman" w:hAnsi="Times New Roman" w:cs="Times New Roman"/>
          <w:sz w:val="28"/>
          <w:szCs w:val="28"/>
          <w:lang w:val="ru-RU"/>
        </w:rPr>
        <w:t xml:space="preserve"> при обучении </w:t>
      </w:r>
      <w:r w:rsidRPr="00574AC1">
        <w:rPr>
          <w:rStyle w:val="VerbatimChar"/>
          <w:rFonts w:ascii="Times New Roman" w:hAnsi="Times New Roman" w:cs="Times New Roman"/>
          <w:sz w:val="28"/>
          <w:szCs w:val="28"/>
        </w:rPr>
        <w:t>BTNetEuropean</w:t>
      </w:r>
      <w:r w:rsidRPr="00574AC1">
        <w:rPr>
          <w:rFonts w:ascii="Times New Roman" w:hAnsi="Times New Roman" w:cs="Times New Roman"/>
          <w:sz w:val="28"/>
          <w:szCs w:val="28"/>
          <w:lang w:val="ru-RU"/>
        </w:rPr>
        <w:t>.</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Style w:val="VerbatimChar"/>
          <w:rFonts w:ascii="Times New Roman" w:hAnsi="Times New Roman" w:cs="Times New Roman"/>
          <w:b/>
          <w:bCs/>
          <w:sz w:val="28"/>
          <w:szCs w:val="28"/>
        </w:rPr>
        <w:t>american</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put</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prices</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binomial</w:t>
      </w:r>
      <w:r w:rsidRPr="00574AC1">
        <w:rPr>
          <w:rStyle w:val="VerbatimChar"/>
          <w:rFonts w:ascii="Times New Roman" w:hAnsi="Times New Roman" w:cs="Times New Roman"/>
          <w:b/>
          <w:bCs/>
          <w:sz w:val="28"/>
          <w:szCs w:val="28"/>
          <w:lang w:val="ru-RU"/>
        </w:rPr>
        <w:t xml:space="preserve">(..., </w:t>
      </w:r>
      <w:r w:rsidRPr="00574AC1">
        <w:rPr>
          <w:rStyle w:val="VerbatimChar"/>
          <w:rFonts w:ascii="Times New Roman" w:hAnsi="Times New Roman" w:cs="Times New Roman"/>
          <w:b/>
          <w:bCs/>
          <w:sz w:val="28"/>
          <w:szCs w:val="28"/>
        </w:rPr>
        <w:t>n</w:t>
      </w:r>
      <w:r w:rsidRPr="00574AC1">
        <w:rPr>
          <w:rStyle w:val="VerbatimChar"/>
          <w:rFonts w:ascii="Times New Roman" w:hAnsi="Times New Roman" w:cs="Times New Roman"/>
          <w:b/>
          <w:bCs/>
          <w:sz w:val="28"/>
          <w:szCs w:val="28"/>
          <w:lang w:val="ru-RU"/>
        </w:rPr>
        <w:t>=100)</w:t>
      </w:r>
      <w:r w:rsidRPr="00574AC1">
        <w:rPr>
          <w:rFonts w:ascii="Times New Roman" w:hAnsi="Times New Roman" w:cs="Times New Roman"/>
          <w:sz w:val="28"/>
          <w:szCs w:val="28"/>
          <w:lang w:val="ru-RU"/>
        </w:rPr>
        <w:t xml:space="preserve"> — отдельная процедура обратного хода в </w:t>
      </w:r>
      <w:r w:rsidRPr="00574AC1">
        <w:rPr>
          <w:rFonts w:ascii="Times New Roman" w:hAnsi="Times New Roman" w:cs="Times New Roman"/>
          <w:sz w:val="28"/>
          <w:szCs w:val="28"/>
        </w:rPr>
        <w:t>NumPy</w:t>
      </w:r>
      <w:r w:rsidRPr="00574AC1">
        <w:rPr>
          <w:rFonts w:ascii="Times New Roman" w:hAnsi="Times New Roman" w:cs="Times New Roman"/>
          <w:sz w:val="28"/>
          <w:szCs w:val="28"/>
          <w:lang w:val="ru-RU"/>
        </w:rPr>
        <w:t xml:space="preserve"> с выбором </w:t>
      </w:r>
      <w:r w:rsidRPr="00574AC1">
        <w:rPr>
          <w:rFonts w:ascii="Times New Roman" w:hAnsi="Times New Roman" w:cs="Times New Roman"/>
          <w:sz w:val="28"/>
          <w:szCs w:val="28"/>
        </w:rPr>
        <w:t>max</w:t>
      </w:r>
      <w:r w:rsidRPr="00574AC1">
        <w:rPr>
          <w:rFonts w:ascii="Times New Roman" w:hAnsi="Times New Roman" w:cs="Times New Roman"/>
          <w:sz w:val="28"/>
          <w:szCs w:val="28"/>
          <w:lang w:val="ru-RU"/>
        </w:rPr>
        <w:t xml:space="preserve">(внутренняя стоимость, дисконтированное ожидание) на каждом шаге; служит целевым значением при обучении </w:t>
      </w:r>
      <w:r w:rsidRPr="00574AC1">
        <w:rPr>
          <w:rStyle w:val="VerbatimChar"/>
          <w:rFonts w:ascii="Times New Roman" w:hAnsi="Times New Roman" w:cs="Times New Roman"/>
          <w:sz w:val="28"/>
          <w:szCs w:val="28"/>
        </w:rPr>
        <w:t>BTNetAmerican</w:t>
      </w:r>
      <w:r w:rsidRPr="00574AC1">
        <w:rPr>
          <w:rFonts w:ascii="Times New Roman" w:hAnsi="Times New Roman" w:cs="Times New Roman"/>
          <w:sz w:val="28"/>
          <w:szCs w:val="28"/>
          <w:lang w:val="ru-RU"/>
        </w:rPr>
        <w:t xml:space="preserve"> на выборке </w:t>
      </w:r>
      <w:r w:rsidRPr="00574AC1">
        <w:rPr>
          <w:rStyle w:val="VerbatimChar"/>
          <w:rFonts w:ascii="Times New Roman" w:hAnsi="Times New Roman" w:cs="Times New Roman"/>
          <w:sz w:val="28"/>
          <w:szCs w:val="28"/>
        </w:rPr>
        <w:t>K</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samples</w:t>
      </w:r>
      <w:r w:rsidRPr="00574AC1">
        <w:rPr>
          <w:rFonts w:ascii="Times New Roman" w:hAnsi="Times New Roman" w:cs="Times New Roman"/>
          <w:sz w:val="28"/>
          <w:szCs w:val="28"/>
          <w:lang w:val="ru-RU"/>
        </w:rPr>
        <w:t>.</w:t>
      </w:r>
    </w:p>
    <w:p w:rsidR="003E6564" w:rsidRPr="005273DB" w:rsidRDefault="00000000" w:rsidP="00574AC1">
      <w:pPr>
        <w:pStyle w:val="Heading3"/>
        <w:spacing w:line="360" w:lineRule="auto"/>
        <w:rPr>
          <w:rFonts w:ascii="Times New Roman" w:hAnsi="Times New Roman" w:cs="Times New Roman"/>
          <w:b/>
          <w:bCs/>
          <w:color w:val="auto"/>
          <w:sz w:val="32"/>
          <w:szCs w:val="32"/>
        </w:rPr>
      </w:pPr>
      <w:bookmarkStart w:id="28" w:name="визуализация"/>
      <w:bookmarkEnd w:id="27"/>
      <w:r w:rsidRPr="005273DB">
        <w:rPr>
          <w:rFonts w:ascii="Times New Roman" w:hAnsi="Times New Roman" w:cs="Times New Roman"/>
          <w:b/>
          <w:bCs/>
          <w:color w:val="auto"/>
          <w:sz w:val="32"/>
          <w:szCs w:val="32"/>
        </w:rPr>
        <w:t>4.7. Визуализация</w:t>
      </w:r>
    </w:p>
    <w:p w:rsidR="003E6564" w:rsidRPr="00574AC1" w:rsidRDefault="00000000" w:rsidP="00574AC1">
      <w:pPr>
        <w:pStyle w:val="Compact"/>
        <w:numPr>
          <w:ilvl w:val="0"/>
          <w:numId w:val="5"/>
        </w:numPr>
        <w:spacing w:line="360" w:lineRule="auto"/>
        <w:rPr>
          <w:rFonts w:ascii="Times New Roman" w:hAnsi="Times New Roman" w:cs="Times New Roman"/>
          <w:sz w:val="28"/>
          <w:szCs w:val="28"/>
        </w:rPr>
      </w:pPr>
      <w:r w:rsidRPr="00574AC1">
        <w:rPr>
          <w:rStyle w:val="VerbatimChar"/>
          <w:rFonts w:ascii="Times New Roman" w:hAnsi="Times New Roman" w:cs="Times New Roman"/>
          <w:b/>
          <w:bCs/>
          <w:sz w:val="28"/>
          <w:szCs w:val="28"/>
        </w:rPr>
        <w:t>plot_comparison</w:t>
      </w:r>
      <w:r w:rsidRPr="00574AC1">
        <w:rPr>
          <w:rFonts w:ascii="Times New Roman" w:hAnsi="Times New Roman" w:cs="Times New Roman"/>
          <w:sz w:val="28"/>
          <w:szCs w:val="28"/>
        </w:rPr>
        <w:t xml:space="preserve"> — три кривые (в подписях: Black-Scholes, BTNet, Cox-Ross-Rubinstein), сетка и легенда [13].</w:t>
      </w:r>
    </w:p>
    <w:p w:rsidR="003E6564" w:rsidRPr="00574AC1" w:rsidRDefault="00000000" w:rsidP="00574AC1">
      <w:pPr>
        <w:pStyle w:val="Compact"/>
        <w:numPr>
          <w:ilvl w:val="0"/>
          <w:numId w:val="5"/>
        </w:numPr>
        <w:spacing w:line="360" w:lineRule="auto"/>
        <w:rPr>
          <w:rFonts w:ascii="Times New Roman" w:hAnsi="Times New Roman" w:cs="Times New Roman"/>
          <w:sz w:val="28"/>
          <w:szCs w:val="28"/>
          <w:lang w:val="ru-RU"/>
        </w:rPr>
      </w:pPr>
      <w:r w:rsidRPr="00574AC1">
        <w:rPr>
          <w:rStyle w:val="VerbatimChar"/>
          <w:rFonts w:ascii="Times New Roman" w:hAnsi="Times New Roman" w:cs="Times New Roman"/>
          <w:b/>
          <w:bCs/>
          <w:sz w:val="28"/>
          <w:szCs w:val="28"/>
        </w:rPr>
        <w:lastRenderedPageBreak/>
        <w:t>plot</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errors</w:t>
      </w:r>
      <w:r w:rsidRPr="00574AC1">
        <w:rPr>
          <w:rFonts w:ascii="Times New Roman" w:hAnsi="Times New Roman" w:cs="Times New Roman"/>
          <w:sz w:val="28"/>
          <w:szCs w:val="28"/>
          <w:lang w:val="ru-RU"/>
        </w:rPr>
        <w:t xml:space="preserve"> — две панели: ошибки относительно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 и «</w:t>
      </w:r>
      <w:r w:rsidRPr="00574AC1">
        <w:rPr>
          <w:rFonts w:ascii="Times New Roman" w:hAnsi="Times New Roman" w:cs="Times New Roman"/>
          <w:sz w:val="28"/>
          <w:szCs w:val="28"/>
        </w:rPr>
        <w:t>NN</w:t>
      </w:r>
      <w:r w:rsidRPr="00574AC1">
        <w:rPr>
          <w:rFonts w:ascii="Times New Roman" w:hAnsi="Times New Roman" w:cs="Times New Roman"/>
          <w:sz w:val="28"/>
          <w:szCs w:val="28"/>
          <w:lang w:val="ru-RU"/>
        </w:rPr>
        <w:t xml:space="preserve"> −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с заливкой области под кривой на нижнем графике.</w:t>
      </w:r>
    </w:p>
    <w:p w:rsidR="003E6564" w:rsidRPr="00574AC1" w:rsidRDefault="00000000" w:rsidP="00574AC1">
      <w:pPr>
        <w:pStyle w:val="Compact"/>
        <w:numPr>
          <w:ilvl w:val="0"/>
          <w:numId w:val="5"/>
        </w:numPr>
        <w:spacing w:line="360" w:lineRule="auto"/>
        <w:rPr>
          <w:rFonts w:ascii="Times New Roman" w:hAnsi="Times New Roman" w:cs="Times New Roman"/>
          <w:sz w:val="28"/>
          <w:szCs w:val="28"/>
          <w:lang w:val="ru-RU"/>
        </w:rPr>
      </w:pPr>
      <w:r w:rsidRPr="00574AC1">
        <w:rPr>
          <w:rStyle w:val="VerbatimChar"/>
          <w:rFonts w:ascii="Times New Roman" w:hAnsi="Times New Roman" w:cs="Times New Roman"/>
          <w:b/>
          <w:bCs/>
          <w:sz w:val="28"/>
          <w:szCs w:val="28"/>
        </w:rPr>
        <w:t>plot</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training</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losses</w:t>
      </w:r>
      <w:r w:rsidRPr="00574AC1">
        <w:rPr>
          <w:rFonts w:ascii="Times New Roman" w:hAnsi="Times New Roman" w:cs="Times New Roman"/>
          <w:sz w:val="28"/>
          <w:szCs w:val="28"/>
          <w:lang w:val="ru-RU"/>
        </w:rPr>
        <w:t xml:space="preserve"> — динамика </w:t>
      </w:r>
      <w:r w:rsidRPr="00574AC1">
        <w:rPr>
          <w:rFonts w:ascii="Times New Roman" w:hAnsi="Times New Roman" w:cs="Times New Roman"/>
          <w:sz w:val="28"/>
          <w:szCs w:val="28"/>
        </w:rPr>
        <w:t>MSE</w:t>
      </w:r>
      <w:r w:rsidRPr="00574AC1">
        <w:rPr>
          <w:rFonts w:ascii="Times New Roman" w:hAnsi="Times New Roman" w:cs="Times New Roman"/>
          <w:sz w:val="28"/>
          <w:szCs w:val="28"/>
          <w:lang w:val="ru-RU"/>
        </w:rPr>
        <w:t xml:space="preserve"> для европейской и американской моделей на одной фигуре.</w:t>
      </w:r>
    </w:p>
    <w:p w:rsidR="003E6564" w:rsidRPr="005273DB" w:rsidRDefault="00000000" w:rsidP="00574AC1">
      <w:pPr>
        <w:pStyle w:val="Heading3"/>
        <w:spacing w:line="360" w:lineRule="auto"/>
        <w:rPr>
          <w:rFonts w:ascii="Times New Roman" w:hAnsi="Times New Roman" w:cs="Times New Roman"/>
          <w:b/>
          <w:bCs/>
          <w:color w:val="auto"/>
          <w:sz w:val="32"/>
          <w:szCs w:val="32"/>
          <w:lang w:val="ru-RU"/>
        </w:rPr>
      </w:pPr>
      <w:bookmarkStart w:id="29" w:name="зависимости-и-документация"/>
      <w:bookmarkEnd w:id="28"/>
      <w:r w:rsidRPr="005273DB">
        <w:rPr>
          <w:rFonts w:ascii="Times New Roman" w:hAnsi="Times New Roman" w:cs="Times New Roman"/>
          <w:b/>
          <w:bCs/>
          <w:color w:val="auto"/>
          <w:sz w:val="32"/>
          <w:szCs w:val="32"/>
          <w:lang w:val="ru-RU"/>
        </w:rPr>
        <w:t>4.8. Зависимости и документация</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Перечень пакетов задан в </w:t>
      </w:r>
      <w:r w:rsidRPr="00574AC1">
        <w:rPr>
          <w:rFonts w:ascii="Times New Roman" w:hAnsi="Times New Roman" w:cs="Times New Roman"/>
          <w:b/>
          <w:bCs/>
          <w:sz w:val="28"/>
          <w:szCs w:val="28"/>
        </w:rPr>
        <w:t>environment</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yml</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conda</w:t>
      </w:r>
      <w:r w:rsidRPr="00574AC1">
        <w:rPr>
          <w:rFonts w:ascii="Times New Roman" w:hAnsi="Times New Roman" w:cs="Times New Roman"/>
          <w:sz w:val="28"/>
          <w:szCs w:val="28"/>
          <w:lang w:val="ru-RU"/>
        </w:rPr>
        <w:t xml:space="preserve">, в т.ч. </w:t>
      </w:r>
      <w:r w:rsidRPr="00574AC1">
        <w:rPr>
          <w:rStyle w:val="VerbatimChar"/>
          <w:rFonts w:ascii="Times New Roman" w:hAnsi="Times New Roman" w:cs="Times New Roman"/>
          <w:sz w:val="28"/>
          <w:szCs w:val="28"/>
        </w:rPr>
        <w:t>jupyter</w:t>
      </w:r>
      <w:r w:rsidRPr="00574AC1">
        <w:rPr>
          <w:rFonts w:ascii="Times New Roman" w:hAnsi="Times New Roman" w:cs="Times New Roman"/>
          <w:sz w:val="28"/>
          <w:szCs w:val="28"/>
          <w:lang w:val="ru-RU"/>
        </w:rPr>
        <w:t xml:space="preserve">, </w:t>
      </w:r>
      <w:r w:rsidRPr="00574AC1">
        <w:rPr>
          <w:rStyle w:val="VerbatimChar"/>
          <w:rFonts w:ascii="Times New Roman" w:hAnsi="Times New Roman" w:cs="Times New Roman"/>
          <w:sz w:val="28"/>
          <w:szCs w:val="28"/>
        </w:rPr>
        <w:t>pytorch</w:t>
      </w:r>
      <w:r w:rsidRPr="00574AC1">
        <w:rPr>
          <w:rFonts w:ascii="Times New Roman" w:hAnsi="Times New Roman" w:cs="Times New Roman"/>
          <w:sz w:val="28"/>
          <w:szCs w:val="28"/>
          <w:lang w:val="ru-RU"/>
        </w:rPr>
        <w:t xml:space="preserve"> по каналам) и </w:t>
      </w:r>
      <w:r w:rsidRPr="00574AC1">
        <w:rPr>
          <w:rFonts w:ascii="Times New Roman" w:hAnsi="Times New Roman" w:cs="Times New Roman"/>
          <w:b/>
          <w:bCs/>
          <w:sz w:val="28"/>
          <w:szCs w:val="28"/>
        </w:rPr>
        <w:t>requirements</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txt</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pip</w:t>
      </w:r>
      <w:r w:rsidRPr="00574AC1">
        <w:rPr>
          <w:rFonts w:ascii="Times New Roman" w:hAnsi="Times New Roman" w:cs="Times New Roman"/>
          <w:sz w:val="28"/>
          <w:szCs w:val="28"/>
          <w:lang w:val="ru-RU"/>
        </w:rPr>
        <w:t xml:space="preserve">). Файл </w:t>
      </w:r>
      <w:r w:rsidRPr="00574AC1">
        <w:rPr>
          <w:rFonts w:ascii="Times New Roman" w:hAnsi="Times New Roman" w:cs="Times New Roman"/>
          <w:b/>
          <w:bCs/>
          <w:sz w:val="28"/>
          <w:szCs w:val="28"/>
        </w:rPr>
        <w:t>README</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md</w:t>
      </w:r>
      <w:r w:rsidRPr="00574AC1">
        <w:rPr>
          <w:rFonts w:ascii="Times New Roman" w:hAnsi="Times New Roman" w:cs="Times New Roman"/>
          <w:sz w:val="28"/>
          <w:szCs w:val="28"/>
          <w:lang w:val="ru-RU"/>
        </w:rPr>
        <w:t xml:space="preserve"> описывает назначение репозитория, структуру каталогов, установку окружения и пример использования моделей.</w:t>
      </w:r>
    </w:p>
    <w:p w:rsidR="003E6564" w:rsidRPr="005273DB" w:rsidRDefault="00000000" w:rsidP="00574AC1">
      <w:pPr>
        <w:pStyle w:val="Heading3"/>
        <w:spacing w:line="360" w:lineRule="auto"/>
        <w:rPr>
          <w:rFonts w:ascii="Times New Roman" w:hAnsi="Times New Roman" w:cs="Times New Roman"/>
          <w:b/>
          <w:bCs/>
          <w:color w:val="auto"/>
          <w:sz w:val="32"/>
          <w:szCs w:val="32"/>
          <w:lang w:val="ru-RU"/>
        </w:rPr>
      </w:pPr>
      <w:bookmarkStart w:id="30" w:name="torchinfo-и-экспорт-onnx"/>
      <w:bookmarkEnd w:id="29"/>
      <w:r w:rsidRPr="005273DB">
        <w:rPr>
          <w:rFonts w:ascii="Times New Roman" w:hAnsi="Times New Roman" w:cs="Times New Roman"/>
          <w:b/>
          <w:bCs/>
          <w:color w:val="auto"/>
          <w:sz w:val="32"/>
          <w:szCs w:val="32"/>
          <w:lang w:val="ru-RU"/>
        </w:rPr>
        <w:t xml:space="preserve">4.9. </w:t>
      </w:r>
      <w:r w:rsidRPr="005273DB">
        <w:rPr>
          <w:rFonts w:ascii="Times New Roman" w:hAnsi="Times New Roman" w:cs="Times New Roman"/>
          <w:b/>
          <w:bCs/>
          <w:color w:val="auto"/>
          <w:sz w:val="32"/>
          <w:szCs w:val="32"/>
        </w:rPr>
        <w:t>torchinfo</w:t>
      </w:r>
      <w:r w:rsidRPr="005273DB">
        <w:rPr>
          <w:rFonts w:ascii="Times New Roman" w:hAnsi="Times New Roman" w:cs="Times New Roman"/>
          <w:b/>
          <w:bCs/>
          <w:color w:val="auto"/>
          <w:sz w:val="32"/>
          <w:szCs w:val="32"/>
          <w:lang w:val="ru-RU"/>
        </w:rPr>
        <w:t xml:space="preserve"> и экспорт </w:t>
      </w:r>
      <w:r w:rsidRPr="005273DB">
        <w:rPr>
          <w:rFonts w:ascii="Times New Roman" w:hAnsi="Times New Roman" w:cs="Times New Roman"/>
          <w:b/>
          <w:bCs/>
          <w:color w:val="auto"/>
          <w:sz w:val="32"/>
          <w:szCs w:val="32"/>
        </w:rPr>
        <w:t>ONNX</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В отдельных ячейках ноутбука подключается </w:t>
      </w:r>
      <w:r w:rsidRPr="00574AC1">
        <w:rPr>
          <w:rStyle w:val="VerbatimChar"/>
          <w:rFonts w:ascii="Times New Roman" w:hAnsi="Times New Roman" w:cs="Times New Roman"/>
          <w:b/>
          <w:bCs/>
          <w:sz w:val="28"/>
          <w:szCs w:val="28"/>
        </w:rPr>
        <w:t>torchinfo</w:t>
      </w:r>
      <w:r w:rsidRPr="00574AC1">
        <w:rPr>
          <w:rStyle w:val="VerbatimChar"/>
          <w:rFonts w:ascii="Times New Roman" w:hAnsi="Times New Roman" w:cs="Times New Roman"/>
          <w:b/>
          <w:bCs/>
          <w:sz w:val="28"/>
          <w:szCs w:val="28"/>
          <w:lang w:val="ru-RU"/>
        </w:rPr>
        <w:t>.</w:t>
      </w:r>
      <w:r w:rsidRPr="00574AC1">
        <w:rPr>
          <w:rStyle w:val="VerbatimChar"/>
          <w:rFonts w:ascii="Times New Roman" w:hAnsi="Times New Roman" w:cs="Times New Roman"/>
          <w:b/>
          <w:bCs/>
          <w:sz w:val="28"/>
          <w:szCs w:val="28"/>
        </w:rPr>
        <w:t>summary</w:t>
      </w:r>
      <w:r w:rsidRPr="00574AC1">
        <w:rPr>
          <w:rStyle w:val="VerbatimChar"/>
          <w:rFonts w:ascii="Times New Roman" w:hAnsi="Times New Roman" w:cs="Times New Roman"/>
          <w:b/>
          <w:bCs/>
          <w:sz w:val="28"/>
          <w:szCs w:val="28"/>
          <w:lang w:val="ru-RU"/>
        </w:rPr>
        <w:t>(</w:t>
      </w:r>
      <w:r w:rsidRPr="00574AC1">
        <w:rPr>
          <w:rStyle w:val="VerbatimChar"/>
          <w:rFonts w:ascii="Times New Roman" w:hAnsi="Times New Roman" w:cs="Times New Roman"/>
          <w:b/>
          <w:bCs/>
          <w:sz w:val="28"/>
          <w:szCs w:val="28"/>
        </w:rPr>
        <w:t>model</w:t>
      </w:r>
      <w:r w:rsidRPr="00574AC1">
        <w:rPr>
          <w:rStyle w:val="VerbatimChar"/>
          <w:rFonts w:ascii="Times New Roman" w:hAnsi="Times New Roman" w:cs="Times New Roman"/>
          <w:b/>
          <w:bCs/>
          <w:sz w:val="28"/>
          <w:szCs w:val="28"/>
          <w:lang w:val="ru-RU"/>
        </w:rPr>
        <w:t xml:space="preserve">, </w:t>
      </w:r>
      <w:r w:rsidRPr="00574AC1">
        <w:rPr>
          <w:rStyle w:val="VerbatimChar"/>
          <w:rFonts w:ascii="Times New Roman" w:hAnsi="Times New Roman" w:cs="Times New Roman"/>
          <w:b/>
          <w:bCs/>
          <w:sz w:val="28"/>
          <w:szCs w:val="28"/>
        </w:rPr>
        <w:t>input</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size</w:t>
      </w:r>
      <w:r w:rsidRPr="00574AC1">
        <w:rPr>
          <w:rStyle w:val="VerbatimChar"/>
          <w:rFonts w:ascii="Times New Roman" w:hAnsi="Times New Roman" w:cs="Times New Roman"/>
          <w:b/>
          <w:bCs/>
          <w:sz w:val="28"/>
          <w:szCs w:val="28"/>
          <w:lang w:val="ru-RU"/>
        </w:rPr>
        <w:t>=(1, 1))</w:t>
      </w:r>
      <w:r w:rsidRPr="00574AC1">
        <w:rPr>
          <w:rFonts w:ascii="Times New Roman" w:hAnsi="Times New Roman" w:cs="Times New Roman"/>
          <w:sz w:val="28"/>
          <w:szCs w:val="28"/>
          <w:lang w:val="ru-RU"/>
        </w:rPr>
        <w:t xml:space="preserve">, что выводит </w:t>
      </w:r>
      <w:r w:rsidRPr="00574AC1">
        <w:rPr>
          <w:rFonts w:ascii="Times New Roman" w:hAnsi="Times New Roman" w:cs="Times New Roman"/>
          <w:b/>
          <w:bCs/>
          <w:sz w:val="28"/>
          <w:szCs w:val="28"/>
          <w:lang w:val="ru-RU"/>
        </w:rPr>
        <w:t>иерархию слоёв</w:t>
      </w:r>
      <w:r w:rsidRPr="00574AC1">
        <w:rPr>
          <w:rFonts w:ascii="Times New Roman" w:hAnsi="Times New Roman" w:cs="Times New Roman"/>
          <w:sz w:val="28"/>
          <w:szCs w:val="28"/>
          <w:lang w:val="ru-RU"/>
        </w:rPr>
        <w:t xml:space="preserve">, число обучаемых параметров и формы активаций (для </w:t>
      </w:r>
      <w:r w:rsidRPr="00574AC1">
        <w:rPr>
          <w:rStyle w:val="VerbatimChar"/>
          <w:rFonts w:ascii="Times New Roman" w:hAnsi="Times New Roman" w:cs="Times New Roman"/>
          <w:sz w:val="28"/>
          <w:szCs w:val="28"/>
        </w:rPr>
        <w:t>BTNetEuropean</w:t>
      </w:r>
      <w:r w:rsidRPr="00574AC1">
        <w:rPr>
          <w:rFonts w:ascii="Times New Roman" w:hAnsi="Times New Roman" w:cs="Times New Roman"/>
          <w:sz w:val="28"/>
          <w:szCs w:val="28"/>
          <w:lang w:val="ru-RU"/>
        </w:rPr>
        <w:t xml:space="preserve"> при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 9 суммарно 22 параметра у свёрточного блока и т.д. — фактические числа берутся из вывода ноутбука). Это прямое доказательство соответствия реализации требованиям к документированию архитектуры.</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Экспорт выполняется вызовами вида </w:t>
      </w:r>
      <w:r w:rsidRPr="00574AC1">
        <w:rPr>
          <w:rStyle w:val="VerbatimChar"/>
          <w:rFonts w:ascii="Times New Roman" w:hAnsi="Times New Roman" w:cs="Times New Roman"/>
          <w:b/>
          <w:bCs/>
          <w:sz w:val="28"/>
          <w:szCs w:val="28"/>
        </w:rPr>
        <w:t>torch</w:t>
      </w:r>
      <w:r w:rsidRPr="00574AC1">
        <w:rPr>
          <w:rStyle w:val="VerbatimChar"/>
          <w:rFonts w:ascii="Times New Roman" w:hAnsi="Times New Roman" w:cs="Times New Roman"/>
          <w:b/>
          <w:bCs/>
          <w:sz w:val="28"/>
          <w:szCs w:val="28"/>
          <w:lang w:val="ru-RU"/>
        </w:rPr>
        <w:t>.</w:t>
      </w:r>
      <w:r w:rsidRPr="00574AC1">
        <w:rPr>
          <w:rStyle w:val="VerbatimChar"/>
          <w:rFonts w:ascii="Times New Roman" w:hAnsi="Times New Roman" w:cs="Times New Roman"/>
          <w:b/>
          <w:bCs/>
          <w:sz w:val="28"/>
          <w:szCs w:val="28"/>
        </w:rPr>
        <w:t>onnx</w:t>
      </w:r>
      <w:r w:rsidRPr="00574AC1">
        <w:rPr>
          <w:rStyle w:val="VerbatimChar"/>
          <w:rFonts w:ascii="Times New Roman" w:hAnsi="Times New Roman" w:cs="Times New Roman"/>
          <w:b/>
          <w:bCs/>
          <w:sz w:val="28"/>
          <w:szCs w:val="28"/>
          <w:lang w:val="ru-RU"/>
        </w:rPr>
        <w:t>.</w:t>
      </w:r>
      <w:r w:rsidRPr="00574AC1">
        <w:rPr>
          <w:rStyle w:val="VerbatimChar"/>
          <w:rFonts w:ascii="Times New Roman" w:hAnsi="Times New Roman" w:cs="Times New Roman"/>
          <w:b/>
          <w:bCs/>
          <w:sz w:val="28"/>
          <w:szCs w:val="28"/>
        </w:rPr>
        <w:t>export</w:t>
      </w:r>
      <w:r w:rsidRPr="00574AC1">
        <w:rPr>
          <w:rStyle w:val="VerbatimChar"/>
          <w:rFonts w:ascii="Times New Roman" w:hAnsi="Times New Roman" w:cs="Times New Roman"/>
          <w:b/>
          <w:bCs/>
          <w:sz w:val="28"/>
          <w:szCs w:val="28"/>
          <w:lang w:val="ru-RU"/>
        </w:rPr>
        <w:t>(</w:t>
      </w:r>
      <w:r w:rsidRPr="00574AC1">
        <w:rPr>
          <w:rStyle w:val="VerbatimChar"/>
          <w:rFonts w:ascii="Times New Roman" w:hAnsi="Times New Roman" w:cs="Times New Roman"/>
          <w:b/>
          <w:bCs/>
          <w:sz w:val="28"/>
          <w:szCs w:val="28"/>
        </w:rPr>
        <w:t>model</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european</w:t>
      </w:r>
      <w:r w:rsidRPr="00574AC1">
        <w:rPr>
          <w:rStyle w:val="VerbatimChar"/>
          <w:rFonts w:ascii="Times New Roman" w:hAnsi="Times New Roman" w:cs="Times New Roman"/>
          <w:b/>
          <w:bCs/>
          <w:sz w:val="28"/>
          <w:szCs w:val="28"/>
          <w:lang w:val="ru-RU"/>
        </w:rPr>
        <w:t xml:space="preserve">, </w:t>
      </w:r>
      <w:r w:rsidRPr="00574AC1">
        <w:rPr>
          <w:rStyle w:val="VerbatimChar"/>
          <w:rFonts w:ascii="Times New Roman" w:hAnsi="Times New Roman" w:cs="Times New Roman"/>
          <w:b/>
          <w:bCs/>
          <w:sz w:val="28"/>
          <w:szCs w:val="28"/>
        </w:rPr>
        <w:t>torch</w:t>
      </w:r>
      <w:r w:rsidRPr="00574AC1">
        <w:rPr>
          <w:rStyle w:val="VerbatimChar"/>
          <w:rFonts w:ascii="Times New Roman" w:hAnsi="Times New Roman" w:cs="Times New Roman"/>
          <w:b/>
          <w:bCs/>
          <w:sz w:val="28"/>
          <w:szCs w:val="28"/>
          <w:lang w:val="ru-RU"/>
        </w:rPr>
        <w:t>.</w:t>
      </w:r>
      <w:r w:rsidRPr="00574AC1">
        <w:rPr>
          <w:rStyle w:val="VerbatimChar"/>
          <w:rFonts w:ascii="Times New Roman" w:hAnsi="Times New Roman" w:cs="Times New Roman"/>
          <w:b/>
          <w:bCs/>
          <w:sz w:val="28"/>
          <w:szCs w:val="28"/>
        </w:rPr>
        <w:t>randn</w:t>
      </w:r>
      <w:r w:rsidRPr="00574AC1">
        <w:rPr>
          <w:rStyle w:val="VerbatimChar"/>
          <w:rFonts w:ascii="Times New Roman" w:hAnsi="Times New Roman" w:cs="Times New Roman"/>
          <w:b/>
          <w:bCs/>
          <w:sz w:val="28"/>
          <w:szCs w:val="28"/>
          <w:lang w:val="ru-RU"/>
        </w:rPr>
        <w:t>(1, 1), "</w:t>
      </w:r>
      <w:r w:rsidRPr="00574AC1">
        <w:rPr>
          <w:rStyle w:val="VerbatimChar"/>
          <w:rFonts w:ascii="Times New Roman" w:hAnsi="Times New Roman" w:cs="Times New Roman"/>
          <w:b/>
          <w:bCs/>
          <w:sz w:val="28"/>
          <w:szCs w:val="28"/>
        </w:rPr>
        <w:t>model</w:t>
      </w:r>
      <w:r w:rsidRPr="00574AC1">
        <w:rPr>
          <w:rStyle w:val="VerbatimChar"/>
          <w:rFonts w:ascii="Times New Roman" w:hAnsi="Times New Roman" w:cs="Times New Roman"/>
          <w:b/>
          <w:bCs/>
          <w:sz w:val="28"/>
          <w:szCs w:val="28"/>
          <w:lang w:val="ru-RU"/>
        </w:rPr>
        <w:t>_</w:t>
      </w:r>
      <w:r w:rsidRPr="00574AC1">
        <w:rPr>
          <w:rStyle w:val="VerbatimChar"/>
          <w:rFonts w:ascii="Times New Roman" w:hAnsi="Times New Roman" w:cs="Times New Roman"/>
          <w:b/>
          <w:bCs/>
          <w:sz w:val="28"/>
          <w:szCs w:val="28"/>
        </w:rPr>
        <w:t>european</w:t>
      </w:r>
      <w:r w:rsidRPr="00574AC1">
        <w:rPr>
          <w:rStyle w:val="VerbatimChar"/>
          <w:rFonts w:ascii="Times New Roman" w:hAnsi="Times New Roman" w:cs="Times New Roman"/>
          <w:b/>
          <w:bCs/>
          <w:sz w:val="28"/>
          <w:szCs w:val="28"/>
          <w:lang w:val="ru-RU"/>
        </w:rPr>
        <w:t>.</w:t>
      </w:r>
      <w:r w:rsidRPr="00574AC1">
        <w:rPr>
          <w:rStyle w:val="VerbatimChar"/>
          <w:rFonts w:ascii="Times New Roman" w:hAnsi="Times New Roman" w:cs="Times New Roman"/>
          <w:b/>
          <w:bCs/>
          <w:sz w:val="28"/>
          <w:szCs w:val="28"/>
        </w:rPr>
        <w:t>onnx</w:t>
      </w:r>
      <w:r w:rsidRPr="00574AC1">
        <w:rPr>
          <w:rStyle w:val="VerbatimChar"/>
          <w:rFonts w:ascii="Times New Roman" w:hAnsi="Times New Roman" w:cs="Times New Roman"/>
          <w:b/>
          <w:bCs/>
          <w:sz w:val="28"/>
          <w:szCs w:val="28"/>
          <w:lang w:val="ru-RU"/>
        </w:rPr>
        <w:t>")</w:t>
      </w:r>
      <w:r w:rsidRPr="00574AC1">
        <w:rPr>
          <w:rFonts w:ascii="Times New Roman" w:hAnsi="Times New Roman" w:cs="Times New Roman"/>
          <w:sz w:val="28"/>
          <w:szCs w:val="28"/>
          <w:lang w:val="ru-RU"/>
        </w:rPr>
        <w:t xml:space="preserve"> и аналогично для </w:t>
      </w:r>
      <w:r w:rsidRPr="00574AC1">
        <w:rPr>
          <w:rStyle w:val="VerbatimChar"/>
          <w:rFonts w:ascii="Times New Roman" w:hAnsi="Times New Roman" w:cs="Times New Roman"/>
          <w:sz w:val="28"/>
          <w:szCs w:val="28"/>
        </w:rPr>
        <w:t>model</w:t>
      </w:r>
      <w:r w:rsidRPr="00574AC1">
        <w:rPr>
          <w:rStyle w:val="VerbatimChar"/>
          <w:rFonts w:ascii="Times New Roman" w:hAnsi="Times New Roman" w:cs="Times New Roman"/>
          <w:sz w:val="28"/>
          <w:szCs w:val="28"/>
          <w:lang w:val="ru-RU"/>
        </w:rPr>
        <w:t>_</w:t>
      </w:r>
      <w:r w:rsidRPr="00574AC1">
        <w:rPr>
          <w:rStyle w:val="VerbatimChar"/>
          <w:rFonts w:ascii="Times New Roman" w:hAnsi="Times New Roman" w:cs="Times New Roman"/>
          <w:sz w:val="28"/>
          <w:szCs w:val="28"/>
        </w:rPr>
        <w:t>american</w:t>
      </w:r>
      <w:r w:rsidRPr="00574AC1">
        <w:rPr>
          <w:rFonts w:ascii="Times New Roman" w:hAnsi="Times New Roman" w:cs="Times New Roman"/>
          <w:sz w:val="28"/>
          <w:szCs w:val="28"/>
          <w:lang w:val="ru-RU"/>
        </w:rPr>
        <w:t xml:space="preserve"> [11]. В среде выполнения может потребоваться установка </w:t>
      </w:r>
      <w:r w:rsidRPr="00574AC1">
        <w:rPr>
          <w:rStyle w:val="VerbatimChar"/>
          <w:rFonts w:ascii="Times New Roman" w:hAnsi="Times New Roman" w:cs="Times New Roman"/>
          <w:b/>
          <w:bCs/>
          <w:sz w:val="28"/>
          <w:szCs w:val="28"/>
        </w:rPr>
        <w:t>onnxscript</w:t>
      </w:r>
      <w:r w:rsidRPr="00574AC1">
        <w:rPr>
          <w:rFonts w:ascii="Times New Roman" w:hAnsi="Times New Roman" w:cs="Times New Roman"/>
          <w:sz w:val="28"/>
          <w:szCs w:val="28"/>
          <w:lang w:val="ru-RU"/>
        </w:rPr>
        <w:t xml:space="preserve"> / </w:t>
      </w:r>
      <w:r w:rsidRPr="00574AC1">
        <w:rPr>
          <w:rStyle w:val="VerbatimChar"/>
          <w:rFonts w:ascii="Times New Roman" w:hAnsi="Times New Roman" w:cs="Times New Roman"/>
          <w:b/>
          <w:bCs/>
          <w:sz w:val="28"/>
          <w:szCs w:val="28"/>
        </w:rPr>
        <w:t>onnx</w:t>
      </w:r>
      <w:r w:rsidRPr="00574AC1">
        <w:rPr>
          <w:rFonts w:ascii="Times New Roman" w:hAnsi="Times New Roman" w:cs="Times New Roman"/>
          <w:sz w:val="28"/>
          <w:szCs w:val="28"/>
          <w:lang w:val="ru-RU"/>
        </w:rPr>
        <w:t xml:space="preserve"> (в логе ноутбука видна установка через </w:t>
      </w:r>
      <w:r w:rsidRPr="00574AC1">
        <w:rPr>
          <w:rStyle w:val="VerbatimChar"/>
          <w:rFonts w:ascii="Times New Roman" w:hAnsi="Times New Roman" w:cs="Times New Roman"/>
          <w:sz w:val="28"/>
          <w:szCs w:val="28"/>
        </w:rPr>
        <w:t>pip</w:t>
      </w:r>
      <w:r w:rsidRPr="00574AC1">
        <w:rPr>
          <w:rFonts w:ascii="Times New Roman" w:hAnsi="Times New Roman" w:cs="Times New Roman"/>
          <w:sz w:val="28"/>
          <w:szCs w:val="28"/>
          <w:lang w:val="ru-RU"/>
        </w:rPr>
        <w:t xml:space="preserve">). Полученные файлы </w:t>
      </w:r>
      <w:r w:rsidRPr="00574AC1">
        <w:rPr>
          <w:rFonts w:ascii="Times New Roman" w:hAnsi="Times New Roman" w:cs="Times New Roman"/>
          <w:b/>
          <w:bCs/>
          <w:sz w:val="28"/>
          <w:szCs w:val="28"/>
        </w:rPr>
        <w:t>model</w:t>
      </w:r>
      <w:r w:rsidRPr="00574AC1">
        <w:rPr>
          <w:rFonts w:ascii="Times New Roman" w:hAnsi="Times New Roman" w:cs="Times New Roman"/>
          <w:b/>
          <w:bCs/>
          <w:sz w:val="28"/>
          <w:szCs w:val="28"/>
          <w:lang w:val="ru-RU"/>
        </w:rPr>
        <w:t>_</w:t>
      </w:r>
      <w:r w:rsidRPr="00574AC1">
        <w:rPr>
          <w:rFonts w:ascii="Times New Roman" w:hAnsi="Times New Roman" w:cs="Times New Roman"/>
          <w:b/>
          <w:bCs/>
          <w:sz w:val="28"/>
          <w:szCs w:val="28"/>
        </w:rPr>
        <w:t>european</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onnx</w:t>
      </w:r>
      <w:r w:rsidRPr="00574AC1">
        <w:rPr>
          <w:rFonts w:ascii="Times New Roman" w:hAnsi="Times New Roman" w:cs="Times New Roman"/>
          <w:sz w:val="28"/>
          <w:szCs w:val="28"/>
          <w:lang w:val="ru-RU"/>
        </w:rPr>
        <w:t xml:space="preserve"> и </w:t>
      </w:r>
      <w:r w:rsidRPr="00574AC1">
        <w:rPr>
          <w:rFonts w:ascii="Times New Roman" w:hAnsi="Times New Roman" w:cs="Times New Roman"/>
          <w:b/>
          <w:bCs/>
          <w:sz w:val="28"/>
          <w:szCs w:val="28"/>
        </w:rPr>
        <w:t>model</w:t>
      </w:r>
      <w:r w:rsidRPr="00574AC1">
        <w:rPr>
          <w:rFonts w:ascii="Times New Roman" w:hAnsi="Times New Roman" w:cs="Times New Roman"/>
          <w:b/>
          <w:bCs/>
          <w:sz w:val="28"/>
          <w:szCs w:val="28"/>
          <w:lang w:val="ru-RU"/>
        </w:rPr>
        <w:t>_</w:t>
      </w:r>
      <w:r w:rsidRPr="00574AC1">
        <w:rPr>
          <w:rFonts w:ascii="Times New Roman" w:hAnsi="Times New Roman" w:cs="Times New Roman"/>
          <w:b/>
          <w:bCs/>
          <w:sz w:val="28"/>
          <w:szCs w:val="28"/>
        </w:rPr>
        <w:t>american</w:t>
      </w:r>
      <w:r w:rsidRPr="00574AC1">
        <w:rPr>
          <w:rFonts w:ascii="Times New Roman" w:hAnsi="Times New Roman" w:cs="Times New Roman"/>
          <w:b/>
          <w:bCs/>
          <w:sz w:val="28"/>
          <w:szCs w:val="28"/>
          <w:lang w:val="ru-RU"/>
        </w:rPr>
        <w:t>.</w:t>
      </w:r>
      <w:r w:rsidRPr="00574AC1">
        <w:rPr>
          <w:rFonts w:ascii="Times New Roman" w:hAnsi="Times New Roman" w:cs="Times New Roman"/>
          <w:b/>
          <w:bCs/>
          <w:sz w:val="28"/>
          <w:szCs w:val="28"/>
        </w:rPr>
        <w:t>onnx</w:t>
      </w:r>
      <w:r w:rsidRPr="00574AC1">
        <w:rPr>
          <w:rFonts w:ascii="Times New Roman" w:hAnsi="Times New Roman" w:cs="Times New Roman"/>
          <w:sz w:val="28"/>
          <w:szCs w:val="28"/>
          <w:lang w:val="ru-RU"/>
        </w:rPr>
        <w:t xml:space="preserve"> прилагаются к репозиторию и могут быть открыты в </w:t>
      </w:r>
      <w:r w:rsidRPr="00574AC1">
        <w:rPr>
          <w:rFonts w:ascii="Times New Roman" w:hAnsi="Times New Roman" w:cs="Times New Roman"/>
          <w:b/>
          <w:bCs/>
          <w:sz w:val="28"/>
          <w:szCs w:val="28"/>
        </w:rPr>
        <w:t>Netron</w:t>
      </w:r>
      <w:r w:rsidRPr="00574AC1">
        <w:rPr>
          <w:rFonts w:ascii="Times New Roman" w:hAnsi="Times New Roman" w:cs="Times New Roman"/>
          <w:sz w:val="28"/>
          <w:szCs w:val="28"/>
          <w:lang w:val="ru-RU"/>
        </w:rPr>
        <w:t xml:space="preserve"> для иллюстрации графа вычислений в приложении к отчёту.</w:t>
      </w:r>
    </w:p>
    <w:p w:rsidR="003E6564" w:rsidRPr="005273DB" w:rsidRDefault="00000000" w:rsidP="00574AC1">
      <w:pPr>
        <w:pStyle w:val="Heading2"/>
        <w:spacing w:line="360" w:lineRule="auto"/>
        <w:rPr>
          <w:rFonts w:ascii="Times New Roman" w:hAnsi="Times New Roman" w:cs="Times New Roman"/>
          <w:b/>
          <w:bCs/>
          <w:color w:val="auto"/>
          <w:sz w:val="36"/>
          <w:szCs w:val="36"/>
          <w:lang w:val="ru-RU"/>
        </w:rPr>
      </w:pPr>
      <w:bookmarkStart w:id="31" w:name="тестирование-и-апробация"/>
      <w:bookmarkEnd w:id="21"/>
      <w:bookmarkEnd w:id="30"/>
      <w:r w:rsidRPr="005273DB">
        <w:rPr>
          <w:rFonts w:ascii="Times New Roman" w:hAnsi="Times New Roman" w:cs="Times New Roman"/>
          <w:b/>
          <w:bCs/>
          <w:color w:val="auto"/>
          <w:sz w:val="36"/>
          <w:szCs w:val="36"/>
          <w:lang w:val="ru-RU"/>
        </w:rPr>
        <w:lastRenderedPageBreak/>
        <w:t>5. Тестирование и апробация</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План эксперимента.</w:t>
      </w:r>
      <w:r w:rsidRPr="00574AC1">
        <w:rPr>
          <w:rFonts w:ascii="Times New Roman" w:hAnsi="Times New Roman" w:cs="Times New Roman"/>
          <w:sz w:val="28"/>
          <w:szCs w:val="28"/>
          <w:lang w:val="ru-RU"/>
        </w:rPr>
        <w:t xml:space="preserve"> Фиксированные параметры (в духе [1]): </w:t>
      </w:r>
      <w:r w:rsidRPr="00574AC1">
        <w:rPr>
          <w:rFonts w:ascii="Times New Roman" w:hAnsi="Times New Roman" w:cs="Times New Roman"/>
          <w:i/>
          <w:iCs/>
          <w:sz w:val="28"/>
          <w:szCs w:val="28"/>
        </w:rPr>
        <w:t>S</w:t>
      </w:r>
      <w:r w:rsidRPr="00574AC1">
        <w:rPr>
          <w:rFonts w:ascii="Times New Roman" w:hAnsi="Times New Roman" w:cs="Times New Roman"/>
          <w:sz w:val="28"/>
          <w:szCs w:val="28"/>
          <w:lang w:val="ru-RU"/>
        </w:rPr>
        <w:t xml:space="preserve">₀ = 0,5, </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 xml:space="preserve">₀ = 0, </w:t>
      </w:r>
      <w:r w:rsidRPr="00574AC1">
        <w:rPr>
          <w:rFonts w:ascii="Times New Roman" w:hAnsi="Times New Roman" w:cs="Times New Roman"/>
          <w:i/>
          <w:iCs/>
          <w:sz w:val="28"/>
          <w:szCs w:val="28"/>
        </w:rPr>
        <w:t>T</w:t>
      </w:r>
      <w:r w:rsidRPr="00574AC1">
        <w:rPr>
          <w:rFonts w:ascii="Times New Roman" w:hAnsi="Times New Roman" w:cs="Times New Roman"/>
          <w:sz w:val="28"/>
          <w:szCs w:val="28"/>
          <w:lang w:val="ru-RU"/>
        </w:rPr>
        <w:t xml:space="preserve"> = 1, </w:t>
      </w:r>
      <w:r w:rsidRPr="00574AC1">
        <w:rPr>
          <w:rFonts w:ascii="Times New Roman" w:hAnsi="Times New Roman" w:cs="Times New Roman"/>
          <w:i/>
          <w:iCs/>
          <w:sz w:val="28"/>
          <w:szCs w:val="28"/>
        </w:rPr>
        <w:t>r</w:t>
      </w:r>
      <w:r w:rsidRPr="00574AC1">
        <w:rPr>
          <w:rFonts w:ascii="Times New Roman" w:hAnsi="Times New Roman" w:cs="Times New Roman"/>
          <w:sz w:val="28"/>
          <w:szCs w:val="28"/>
          <w:lang w:val="ru-RU"/>
        </w:rPr>
        <w:t xml:space="preserve"> = 0,05, </w:t>
      </w:r>
      <w:r w:rsidRPr="00574AC1">
        <w:rPr>
          <w:rFonts w:ascii="Times New Roman" w:hAnsi="Times New Roman" w:cs="Times New Roman"/>
          <w:i/>
          <w:iCs/>
          <w:sz w:val="28"/>
          <w:szCs w:val="28"/>
        </w:rPr>
        <w:t>σ</w:t>
      </w:r>
      <w:r w:rsidRPr="00574AC1">
        <w:rPr>
          <w:rFonts w:ascii="Times New Roman" w:hAnsi="Times New Roman" w:cs="Times New Roman"/>
          <w:sz w:val="28"/>
          <w:szCs w:val="28"/>
          <w:lang w:val="ru-RU"/>
        </w:rPr>
        <w:t xml:space="preserve"> = 0,25,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 9 для сети и дерева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страйки </w:t>
      </w:r>
      <w:r w:rsidRPr="00574AC1">
        <w:rPr>
          <w:rFonts w:ascii="Times New Roman" w:hAnsi="Times New Roman" w:cs="Times New Roman"/>
          <w:i/>
          <w:iCs/>
          <w:sz w:val="28"/>
          <w:szCs w:val="28"/>
        </w:rPr>
        <w:t>K</w:t>
      </w:r>
      <w:r w:rsidRPr="00574AC1">
        <w:rPr>
          <w:rFonts w:ascii="Times New Roman" w:hAnsi="Times New Roman" w:cs="Times New Roman"/>
          <w:sz w:val="28"/>
          <w:szCs w:val="28"/>
          <w:lang w:val="ru-RU"/>
        </w:rPr>
        <w:t xml:space="preserve"> </w:t>
      </w:r>
      <w:r w:rsidRPr="00574AC1">
        <w:rPr>
          <w:rFonts w:ascii="Cambria Math" w:hAnsi="Cambria Math" w:cs="Cambria Math"/>
          <w:sz w:val="28"/>
          <w:szCs w:val="28"/>
          <w:lang w:val="ru-RU"/>
        </w:rPr>
        <w:t>∈</w:t>
      </w:r>
      <w:r w:rsidRPr="00574AC1">
        <w:rPr>
          <w:rFonts w:ascii="Times New Roman" w:hAnsi="Times New Roman" w:cs="Times New Roman"/>
          <w:sz w:val="28"/>
          <w:szCs w:val="28"/>
          <w:lang w:val="ru-RU"/>
        </w:rPr>
        <w:t xml:space="preserve"> [0,25; 0,75]; обучающая выборка — 500 случайных </w:t>
      </w:r>
      <w:r w:rsidRPr="00574AC1">
        <w:rPr>
          <w:rFonts w:ascii="Times New Roman" w:hAnsi="Times New Roman" w:cs="Times New Roman"/>
          <w:i/>
          <w:iCs/>
          <w:sz w:val="28"/>
          <w:szCs w:val="28"/>
        </w:rPr>
        <w:t>K</w:t>
      </w:r>
      <w:r w:rsidRPr="00574AC1">
        <w:rPr>
          <w:rFonts w:ascii="Times New Roman" w:hAnsi="Times New Roman" w:cs="Times New Roman"/>
          <w:sz w:val="28"/>
          <w:szCs w:val="28"/>
          <w:lang w:val="ru-RU"/>
        </w:rPr>
        <w:t xml:space="preserve">; тестовая — равномерная сетка (например, 51 точка). Европейский случай: целевые цены — по Блэку–Шоулзу [3]. Американский случай: целевые цены — биномиальная модель с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 100 [2], [4]. Обучение: 200 эпох, </w:t>
      </w:r>
      <w:r w:rsidRPr="00574AC1">
        <w:rPr>
          <w:rFonts w:ascii="Times New Roman" w:hAnsi="Times New Roman" w:cs="Times New Roman"/>
          <w:sz w:val="28"/>
          <w:szCs w:val="28"/>
        </w:rPr>
        <w:t>Adam</w:t>
      </w:r>
      <w:r w:rsidRPr="00574AC1">
        <w:rPr>
          <w:rFonts w:ascii="Times New Roman" w:hAnsi="Times New Roman" w:cs="Times New Roman"/>
          <w:sz w:val="28"/>
          <w:szCs w:val="28"/>
          <w:lang w:val="ru-RU"/>
        </w:rPr>
        <w:t xml:space="preserve"> [14], </w:t>
      </w:r>
      <w:r w:rsidRPr="00574AC1">
        <w:rPr>
          <w:rFonts w:ascii="Times New Roman" w:hAnsi="Times New Roman" w:cs="Times New Roman"/>
          <w:sz w:val="28"/>
          <w:szCs w:val="28"/>
        </w:rPr>
        <w:t>learning</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rate</w:t>
      </w:r>
      <w:r w:rsidRPr="00574AC1">
        <w:rPr>
          <w:rFonts w:ascii="Times New Roman" w:hAnsi="Times New Roman" w:cs="Times New Roman"/>
          <w:sz w:val="28"/>
          <w:szCs w:val="28"/>
          <w:lang w:val="ru-RU"/>
        </w:rPr>
        <w:t xml:space="preserve"> 0,01, </w:t>
      </w:r>
      <w:r w:rsidRPr="00574AC1">
        <w:rPr>
          <w:rFonts w:ascii="Times New Roman" w:hAnsi="Times New Roman" w:cs="Times New Roman"/>
          <w:sz w:val="28"/>
          <w:szCs w:val="28"/>
        </w:rPr>
        <w:t>MSE</w:t>
      </w:r>
      <w:r w:rsidRPr="00574AC1">
        <w:rPr>
          <w:rFonts w:ascii="Times New Roman" w:hAnsi="Times New Roman" w:cs="Times New Roman"/>
          <w:sz w:val="28"/>
          <w:szCs w:val="28"/>
          <w:lang w:val="ru-RU"/>
        </w:rPr>
        <w:t>.</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Метрики.</w:t>
      </w:r>
      <w:r w:rsidRPr="00574AC1">
        <w:rPr>
          <w:rFonts w:ascii="Times New Roman" w:hAnsi="Times New Roman" w:cs="Times New Roman"/>
          <w:sz w:val="28"/>
          <w:szCs w:val="28"/>
          <w:lang w:val="ru-RU"/>
        </w:rPr>
        <w:t xml:space="preserve"> На тестовой сетке вычисляются, в частности, </w:t>
      </w:r>
      <w:r w:rsidRPr="00574AC1">
        <w:rPr>
          <w:rFonts w:ascii="Times New Roman" w:hAnsi="Times New Roman" w:cs="Times New Roman"/>
          <w:b/>
          <w:bCs/>
          <w:sz w:val="28"/>
          <w:szCs w:val="28"/>
        </w:rPr>
        <w:t>MAE</w:t>
      </w:r>
      <w:r w:rsidRPr="00574AC1">
        <w:rPr>
          <w:rFonts w:ascii="Times New Roman" w:hAnsi="Times New Roman" w:cs="Times New Roman"/>
          <w:sz w:val="28"/>
          <w:szCs w:val="28"/>
          <w:lang w:val="ru-RU"/>
        </w:rPr>
        <w:t xml:space="preserve"> (средняя абсолютная ошибка) и при необходимости </w:t>
      </w:r>
      <w:r w:rsidRPr="00574AC1">
        <w:rPr>
          <w:rFonts w:ascii="Times New Roman" w:hAnsi="Times New Roman" w:cs="Times New Roman"/>
          <w:b/>
          <w:bCs/>
          <w:sz w:val="28"/>
          <w:szCs w:val="28"/>
        </w:rPr>
        <w:t>RMSE</w:t>
      </w:r>
      <w:r w:rsidRPr="00574AC1">
        <w:rPr>
          <w:rFonts w:ascii="Times New Roman" w:hAnsi="Times New Roman" w:cs="Times New Roman"/>
          <w:sz w:val="28"/>
          <w:szCs w:val="28"/>
          <w:lang w:val="ru-RU"/>
        </w:rPr>
        <w:t xml:space="preserve"> между предсказанием сети и эталоном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с тем же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а также анализируются отклонения от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 [3] и от густого дерева.</w:t>
      </w:r>
    </w:p>
    <w:p w:rsidR="003E6564" w:rsidRPr="00574AC1" w:rsidRDefault="00000000" w:rsidP="00574AC1">
      <w:pPr>
        <w:pStyle w:val="BodyText"/>
        <w:spacing w:line="360" w:lineRule="auto"/>
        <w:rPr>
          <w:rFonts w:ascii="Times New Roman" w:hAnsi="Times New Roman" w:cs="Times New Roman"/>
          <w:sz w:val="28"/>
          <w:szCs w:val="28"/>
        </w:rPr>
      </w:pPr>
      <w:r w:rsidRPr="00574AC1">
        <w:rPr>
          <w:rFonts w:ascii="Times New Roman" w:hAnsi="Times New Roman" w:cs="Times New Roman"/>
          <w:b/>
          <w:bCs/>
          <w:sz w:val="28"/>
          <w:szCs w:val="28"/>
        </w:rPr>
        <w:t>Таблица 1.</w:t>
      </w:r>
      <w:r w:rsidRPr="00574AC1">
        <w:rPr>
          <w:rFonts w:ascii="Times New Roman" w:hAnsi="Times New Roman" w:cs="Times New Roman"/>
          <w:sz w:val="28"/>
          <w:szCs w:val="28"/>
        </w:rPr>
        <w:t xml:space="preserve"> Параметры эксперимента.</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66"/>
        <w:gridCol w:w="2000"/>
      </w:tblGrid>
      <w:tr w:rsidR="003E6564" w:rsidRPr="00574AC1" w:rsidTr="005273D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Параметр</w:t>
            </w:r>
          </w:p>
        </w:tc>
        <w:tc>
          <w:tcPr>
            <w:tcW w:w="0" w:type="auto"/>
            <w:tcBorders>
              <w:bottom w:val="none" w:sz="0" w:space="0" w:color="auto"/>
            </w:tcBorders>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Значение</w:t>
            </w:r>
          </w:p>
        </w:tc>
      </w:tr>
      <w:tr w:rsidR="003E6564" w:rsidRPr="00574AC1" w:rsidTr="005273DB">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i/>
                <w:iCs/>
                <w:sz w:val="28"/>
                <w:szCs w:val="28"/>
              </w:rPr>
              <w:t>S</w:t>
            </w:r>
            <w:r w:rsidRPr="00574AC1">
              <w:rPr>
                <w:rFonts w:ascii="Times New Roman" w:hAnsi="Times New Roman" w:cs="Times New Roman"/>
                <w:sz w:val="28"/>
                <w:szCs w:val="28"/>
              </w:rPr>
              <w:t>₀</w:t>
            </w:r>
          </w:p>
        </w:tc>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0,5</w:t>
            </w:r>
          </w:p>
        </w:tc>
      </w:tr>
      <w:tr w:rsidR="003E6564" w:rsidRPr="00574AC1" w:rsidTr="005273DB">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i/>
                <w:iCs/>
                <w:sz w:val="28"/>
                <w:szCs w:val="28"/>
              </w:rPr>
              <w:t>T</w:t>
            </w:r>
          </w:p>
        </w:tc>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1</w:t>
            </w:r>
          </w:p>
        </w:tc>
      </w:tr>
      <w:tr w:rsidR="003E6564" w:rsidRPr="00574AC1" w:rsidTr="005273DB">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i/>
                <w:iCs/>
                <w:sz w:val="28"/>
                <w:szCs w:val="28"/>
              </w:rPr>
              <w:t>r</w:t>
            </w:r>
          </w:p>
        </w:tc>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0,05</w:t>
            </w:r>
          </w:p>
        </w:tc>
      </w:tr>
      <w:tr w:rsidR="003E6564" w:rsidRPr="00574AC1" w:rsidTr="005273DB">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i/>
                <w:iCs/>
                <w:sz w:val="28"/>
                <w:szCs w:val="28"/>
              </w:rPr>
              <w:t>σ</w:t>
            </w:r>
          </w:p>
        </w:tc>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0,25</w:t>
            </w:r>
          </w:p>
        </w:tc>
      </w:tr>
      <w:tr w:rsidR="003E6564" w:rsidRPr="00574AC1" w:rsidTr="005273DB">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i/>
                <w:iCs/>
                <w:sz w:val="28"/>
                <w:szCs w:val="28"/>
              </w:rPr>
              <w:t>n</w:t>
            </w:r>
            <w:r w:rsidRPr="00574AC1">
              <w:rPr>
                <w:rFonts w:ascii="Times New Roman" w:hAnsi="Times New Roman" w:cs="Times New Roman"/>
                <w:sz w:val="28"/>
                <w:szCs w:val="28"/>
              </w:rPr>
              <w:t xml:space="preserve"> (сеть / CRR)</w:t>
            </w:r>
          </w:p>
        </w:tc>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9</w:t>
            </w:r>
          </w:p>
        </w:tc>
      </w:tr>
      <w:tr w:rsidR="003E6564" w:rsidRPr="00574AC1" w:rsidTr="005273DB">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i/>
                <w:iCs/>
                <w:sz w:val="28"/>
                <w:szCs w:val="28"/>
              </w:rPr>
              <w:t>n</w:t>
            </w:r>
            <w:r w:rsidRPr="00574AC1">
              <w:rPr>
                <w:rFonts w:ascii="Times New Roman" w:hAnsi="Times New Roman" w:cs="Times New Roman"/>
                <w:sz w:val="28"/>
                <w:szCs w:val="28"/>
              </w:rPr>
              <w:t xml:space="preserve"> (амер. эталон)</w:t>
            </w:r>
          </w:p>
        </w:tc>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100</w:t>
            </w:r>
          </w:p>
        </w:tc>
      </w:tr>
      <w:tr w:rsidR="003E6564" w:rsidRPr="00574AC1" w:rsidTr="005273DB">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Эпохи</w:t>
            </w:r>
          </w:p>
        </w:tc>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200</w:t>
            </w:r>
          </w:p>
        </w:tc>
      </w:tr>
      <w:tr w:rsidR="003E6564" w:rsidRPr="00574AC1" w:rsidTr="005273DB">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Оптимизатор</w:t>
            </w:r>
          </w:p>
        </w:tc>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Adam, lr = 0,01</w:t>
            </w:r>
          </w:p>
        </w:tc>
      </w:tr>
      <w:tr w:rsidR="003E6564" w:rsidRPr="00574AC1" w:rsidTr="005273DB">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Функция потерь</w:t>
            </w:r>
          </w:p>
        </w:tc>
        <w:tc>
          <w:tcPr>
            <w:tcW w:w="0" w:type="auto"/>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MSE</w:t>
            </w:r>
          </w:p>
        </w:tc>
      </w:tr>
    </w:tbl>
    <w:p w:rsidR="005273DB" w:rsidRDefault="005273DB" w:rsidP="00574AC1">
      <w:pPr>
        <w:pStyle w:val="BodyText"/>
        <w:spacing w:line="360" w:lineRule="auto"/>
        <w:rPr>
          <w:rFonts w:ascii="Times New Roman" w:hAnsi="Times New Roman" w:cs="Times New Roman"/>
          <w:b/>
          <w:bCs/>
          <w:sz w:val="28"/>
          <w:szCs w:val="28"/>
        </w:rPr>
      </w:pP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lastRenderedPageBreak/>
        <w:t>Таблица 2.</w:t>
      </w:r>
      <w:r w:rsidRPr="00574AC1">
        <w:rPr>
          <w:rFonts w:ascii="Times New Roman" w:hAnsi="Times New Roman" w:cs="Times New Roman"/>
          <w:sz w:val="28"/>
          <w:szCs w:val="28"/>
          <w:lang w:val="ru-RU"/>
        </w:rPr>
        <w:t xml:space="preserve"> Порядок величин ошибки (по результатам эксперимента в ноутбуке; уточнить числа после пересчёта).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482"/>
        <w:gridCol w:w="6094"/>
      </w:tblGrid>
      <w:tr w:rsidR="003E6564" w:rsidRPr="00574AC1" w:rsidTr="005273DB">
        <w:trPr>
          <w:cnfStyle w:val="100000000000" w:firstRow="1" w:lastRow="0" w:firstColumn="0" w:lastColumn="0" w:oddVBand="0" w:evenVBand="0" w:oddHBand="0" w:evenHBand="0" w:firstRowFirstColumn="0" w:firstRowLastColumn="0" w:lastRowFirstColumn="0" w:lastRowLastColumn="0"/>
          <w:tblHeader/>
        </w:trPr>
        <w:tc>
          <w:tcPr>
            <w:tcW w:w="2880" w:type="dxa"/>
            <w:tcBorders>
              <w:bottom w:val="none" w:sz="0" w:space="0" w:color="auto"/>
            </w:tcBorders>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Модель / сравнение</w:t>
            </w:r>
          </w:p>
        </w:tc>
        <w:tc>
          <w:tcPr>
            <w:tcW w:w="5040" w:type="dxa"/>
            <w:tcBorders>
              <w:bottom w:val="none" w:sz="0" w:space="0" w:color="auto"/>
            </w:tcBorders>
          </w:tcPr>
          <w:p w:rsidR="003E6564" w:rsidRPr="00574AC1" w:rsidRDefault="00000000" w:rsidP="00574AC1">
            <w:pPr>
              <w:pStyle w:val="Compact"/>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Порядок </w:t>
            </w:r>
            <w:r w:rsidRPr="00574AC1">
              <w:rPr>
                <w:rFonts w:ascii="Times New Roman" w:hAnsi="Times New Roman" w:cs="Times New Roman"/>
                <w:sz w:val="28"/>
                <w:szCs w:val="28"/>
              </w:rPr>
              <w:t>MAE</w:t>
            </w:r>
            <w:r w:rsidRPr="00574AC1">
              <w:rPr>
                <w:rFonts w:ascii="Times New Roman" w:hAnsi="Times New Roman" w:cs="Times New Roman"/>
                <w:sz w:val="28"/>
                <w:szCs w:val="28"/>
                <w:lang w:val="ru-RU"/>
              </w:rPr>
              <w:t xml:space="preserve"> на тестовой сетке </w:t>
            </w:r>
            <w:r w:rsidRPr="00574AC1">
              <w:rPr>
                <w:rFonts w:ascii="Times New Roman" w:hAnsi="Times New Roman" w:cs="Times New Roman"/>
                <w:i/>
                <w:iCs/>
                <w:sz w:val="28"/>
                <w:szCs w:val="28"/>
              </w:rPr>
              <w:t>K</w:t>
            </w:r>
          </w:p>
        </w:tc>
      </w:tr>
      <w:tr w:rsidR="003E6564" w:rsidRPr="00574AC1" w:rsidTr="005273DB">
        <w:tc>
          <w:tcPr>
            <w:tcW w:w="2880" w:type="dxa"/>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BTNetEuropean vs CRR (</w:t>
            </w:r>
            <w:r w:rsidRPr="00574AC1">
              <w:rPr>
                <w:rFonts w:ascii="Times New Roman" w:hAnsi="Times New Roman" w:cs="Times New Roman"/>
                <w:i/>
                <w:iCs/>
                <w:sz w:val="28"/>
                <w:szCs w:val="28"/>
              </w:rPr>
              <w:t>n</w:t>
            </w:r>
            <w:r w:rsidRPr="00574AC1">
              <w:rPr>
                <w:rFonts w:ascii="Times New Roman" w:hAnsi="Times New Roman" w:cs="Times New Roman"/>
                <w:sz w:val="28"/>
                <w:szCs w:val="28"/>
              </w:rPr>
              <w:t xml:space="preserve"> = 9)</w:t>
            </w:r>
          </w:p>
        </w:tc>
        <w:tc>
          <w:tcPr>
            <w:tcW w:w="5040" w:type="dxa"/>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~10⁻⁵</w:t>
            </w:r>
          </w:p>
        </w:tc>
      </w:tr>
      <w:tr w:rsidR="003E6564" w:rsidRPr="00574AC1" w:rsidTr="005273DB">
        <w:tc>
          <w:tcPr>
            <w:tcW w:w="2880" w:type="dxa"/>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BTNetAmerican vs CRR (</w:t>
            </w:r>
            <w:r w:rsidRPr="00574AC1">
              <w:rPr>
                <w:rFonts w:ascii="Times New Roman" w:hAnsi="Times New Roman" w:cs="Times New Roman"/>
                <w:i/>
                <w:iCs/>
                <w:sz w:val="28"/>
                <w:szCs w:val="28"/>
              </w:rPr>
              <w:t>n</w:t>
            </w:r>
            <w:r w:rsidRPr="00574AC1">
              <w:rPr>
                <w:rFonts w:ascii="Times New Roman" w:hAnsi="Times New Roman" w:cs="Times New Roman"/>
                <w:sz w:val="28"/>
                <w:szCs w:val="28"/>
              </w:rPr>
              <w:t xml:space="preserve"> = 9)</w:t>
            </w:r>
          </w:p>
        </w:tc>
        <w:tc>
          <w:tcPr>
            <w:tcW w:w="5040" w:type="dxa"/>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~10⁻⁵</w:t>
            </w:r>
          </w:p>
        </w:tc>
      </w:tr>
      <w:tr w:rsidR="003E6564" w:rsidRPr="00574AC1" w:rsidTr="005273DB">
        <w:tc>
          <w:tcPr>
            <w:tcW w:w="2880" w:type="dxa"/>
          </w:tcPr>
          <w:p w:rsidR="003E6564" w:rsidRPr="00574AC1" w:rsidRDefault="00000000" w:rsidP="00574AC1">
            <w:pPr>
              <w:pStyle w:val="Compact"/>
              <w:spacing w:line="360" w:lineRule="auto"/>
              <w:rPr>
                <w:rFonts w:ascii="Times New Roman" w:hAnsi="Times New Roman" w:cs="Times New Roman"/>
                <w:sz w:val="28"/>
                <w:szCs w:val="28"/>
                <w:lang w:val="ru-RU"/>
              </w:rPr>
            </w:pP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 9 </w:t>
            </w:r>
            <w:r w:rsidRPr="00574AC1">
              <w:rPr>
                <w:rFonts w:ascii="Times New Roman" w:hAnsi="Times New Roman" w:cs="Times New Roman"/>
                <w:sz w:val="28"/>
                <w:szCs w:val="28"/>
              </w:rPr>
              <w:t>vs</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 (европейский)</w:t>
            </w:r>
          </w:p>
        </w:tc>
        <w:tc>
          <w:tcPr>
            <w:tcW w:w="5040" w:type="dxa"/>
          </w:tcPr>
          <w:p w:rsidR="003E6564" w:rsidRPr="00574AC1" w:rsidRDefault="00000000" w:rsidP="00574AC1">
            <w:pPr>
              <w:pStyle w:val="Compact"/>
              <w:spacing w:line="360" w:lineRule="auto"/>
              <w:rPr>
                <w:rFonts w:ascii="Times New Roman" w:hAnsi="Times New Roman" w:cs="Times New Roman"/>
                <w:sz w:val="28"/>
                <w:szCs w:val="28"/>
              </w:rPr>
            </w:pPr>
            <w:r w:rsidRPr="00574AC1">
              <w:rPr>
                <w:rFonts w:ascii="Times New Roman" w:hAnsi="Times New Roman" w:cs="Times New Roman"/>
                <w:sz w:val="28"/>
                <w:szCs w:val="28"/>
              </w:rPr>
              <w:t>~10⁻² (систематическое смещение дискретизации)</w:t>
            </w:r>
          </w:p>
        </w:tc>
      </w:tr>
    </w:tbl>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 xml:space="preserve">Графики (рекомендуется включить в </w:t>
      </w:r>
      <w:r w:rsidRPr="00574AC1">
        <w:rPr>
          <w:rFonts w:ascii="Times New Roman" w:hAnsi="Times New Roman" w:cs="Times New Roman"/>
          <w:b/>
          <w:bCs/>
          <w:sz w:val="28"/>
          <w:szCs w:val="28"/>
        </w:rPr>
        <w:t>Word</w:t>
      </w:r>
      <w:r w:rsidRPr="00574AC1">
        <w:rPr>
          <w:rFonts w:ascii="Times New Roman" w:hAnsi="Times New Roman" w:cs="Times New Roman"/>
          <w:b/>
          <w:bCs/>
          <w:sz w:val="28"/>
          <w:szCs w:val="28"/>
          <w:lang w:val="ru-RU"/>
        </w:rPr>
        <w:t>):</w:t>
      </w:r>
      <w:r w:rsidRPr="00574AC1">
        <w:rPr>
          <w:rFonts w:ascii="Times New Roman" w:hAnsi="Times New Roman" w:cs="Times New Roman"/>
          <w:sz w:val="28"/>
          <w:szCs w:val="28"/>
          <w:lang w:val="ru-RU"/>
        </w:rPr>
        <w:t xml:space="preserve"> (1) динамика </w:t>
      </w:r>
      <w:r w:rsidRPr="00574AC1">
        <w:rPr>
          <w:rFonts w:ascii="Times New Roman" w:hAnsi="Times New Roman" w:cs="Times New Roman"/>
          <w:sz w:val="28"/>
          <w:szCs w:val="28"/>
        </w:rPr>
        <w:t>MSE</w:t>
      </w:r>
      <w:r w:rsidRPr="00574AC1">
        <w:rPr>
          <w:rFonts w:ascii="Times New Roman" w:hAnsi="Times New Roman" w:cs="Times New Roman"/>
          <w:sz w:val="28"/>
          <w:szCs w:val="28"/>
          <w:lang w:val="ru-RU"/>
        </w:rPr>
        <w:t xml:space="preserve"> при обучении для обеих сетей; (2) кривые цен: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 9), нейросеть — европейский пут; (3) кривые для американского: эталон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 100,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 9, нейросеть; (4)–(5) графики отклонений (сеть </w:t>
      </w:r>
      <w:r w:rsidRPr="00574AC1">
        <w:rPr>
          <w:rFonts w:ascii="Times New Roman" w:hAnsi="Times New Roman" w:cs="Times New Roman"/>
          <w:sz w:val="28"/>
          <w:szCs w:val="28"/>
        </w:rPr>
        <w:t>vs</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vs</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 и т.д.), как в ноутбуке.</w:t>
      </w:r>
    </w:p>
    <w:p w:rsidR="003E6564" w:rsidRPr="00574AC1" w:rsidRDefault="00000000" w:rsidP="00574AC1">
      <w:pPr>
        <w:pStyle w:val="BodyText"/>
        <w:spacing w:line="360" w:lineRule="auto"/>
        <w:rPr>
          <w:rFonts w:ascii="Times New Roman" w:hAnsi="Times New Roman" w:cs="Times New Roman"/>
          <w:sz w:val="28"/>
          <w:szCs w:val="28"/>
        </w:rPr>
      </w:pPr>
      <w:r w:rsidRPr="00574AC1">
        <w:rPr>
          <w:rFonts w:ascii="Times New Roman" w:hAnsi="Times New Roman" w:cs="Times New Roman"/>
          <w:b/>
          <w:bCs/>
          <w:sz w:val="28"/>
          <w:szCs w:val="28"/>
          <w:lang w:val="ru-RU"/>
        </w:rPr>
        <w:t>Верификация и сравнение с аналогами.</w:t>
      </w:r>
      <w:r w:rsidRPr="00574AC1">
        <w:rPr>
          <w:rFonts w:ascii="Times New Roman" w:hAnsi="Times New Roman" w:cs="Times New Roman"/>
          <w:sz w:val="28"/>
          <w:szCs w:val="28"/>
          <w:lang w:val="ru-RU"/>
        </w:rPr>
        <w:t xml:space="preserve"> Установлено согласование предсказаний сети с </w:t>
      </w:r>
      <w:r w:rsidRPr="00574AC1">
        <w:rPr>
          <w:rFonts w:ascii="Times New Roman" w:hAnsi="Times New Roman" w:cs="Times New Roman"/>
          <w:b/>
          <w:bCs/>
          <w:sz w:val="28"/>
          <w:szCs w:val="28"/>
          <w:lang w:val="ru-RU"/>
        </w:rPr>
        <w:t>биномиальным эталоном той же глубины</w:t>
      </w:r>
      <w:r w:rsidRPr="00574AC1">
        <w:rPr>
          <w:rFonts w:ascii="Times New Roman" w:hAnsi="Times New Roman" w:cs="Times New Roman"/>
          <w:sz w:val="28"/>
          <w:szCs w:val="28"/>
          <w:lang w:val="ru-RU"/>
        </w:rPr>
        <w:t xml:space="preserve"> [2]: сеть воспроизводит именно дискретную модель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а не формулу Блэка–Шоулза [3], если обучать на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-целях при фиксированной архитектуре </w:t>
      </w:r>
      <w:r w:rsidRPr="00574AC1">
        <w:rPr>
          <w:rFonts w:ascii="Times New Roman" w:hAnsi="Times New Roman" w:cs="Times New Roman"/>
          <w:i/>
          <w:iCs/>
          <w:sz w:val="28"/>
          <w:szCs w:val="28"/>
        </w:rPr>
        <w:t>n</w:t>
      </w:r>
      <w:r w:rsidRPr="00574AC1">
        <w:rPr>
          <w:rFonts w:ascii="Times New Roman" w:hAnsi="Times New Roman" w:cs="Times New Roman"/>
          <w:sz w:val="28"/>
          <w:szCs w:val="28"/>
          <w:lang w:val="ru-RU"/>
        </w:rPr>
        <w:t xml:space="preserve"> = 9 — в согласии с интерпретацией [1]. Отличия от </w:t>
      </w:r>
      <w:r w:rsidRPr="00574AC1">
        <w:rPr>
          <w:rFonts w:ascii="Times New Roman" w:hAnsi="Times New Roman" w:cs="Times New Roman"/>
          <w:sz w:val="28"/>
          <w:szCs w:val="28"/>
        </w:rPr>
        <w:t>BS</w:t>
      </w:r>
      <w:r w:rsidRPr="00574AC1">
        <w:rPr>
          <w:rFonts w:ascii="Times New Roman" w:hAnsi="Times New Roman" w:cs="Times New Roman"/>
          <w:sz w:val="28"/>
          <w:szCs w:val="28"/>
          <w:lang w:val="ru-RU"/>
        </w:rPr>
        <w:t xml:space="preserve"> и от густого дерева отражают </w:t>
      </w:r>
      <w:r w:rsidRPr="00574AC1">
        <w:rPr>
          <w:rFonts w:ascii="Times New Roman" w:hAnsi="Times New Roman" w:cs="Times New Roman"/>
          <w:b/>
          <w:bCs/>
          <w:sz w:val="28"/>
          <w:szCs w:val="28"/>
          <w:lang w:val="ru-RU"/>
        </w:rPr>
        <w:t xml:space="preserve">конечное </w:t>
      </w:r>
      <w:r w:rsidRPr="00574AC1">
        <w:rPr>
          <w:rFonts w:ascii="Times New Roman" w:hAnsi="Times New Roman" w:cs="Times New Roman"/>
          <w:b/>
          <w:bCs/>
          <w:i/>
          <w:iCs/>
          <w:sz w:val="28"/>
          <w:szCs w:val="28"/>
        </w:rPr>
        <w:t>n</w:t>
      </w:r>
      <w:r w:rsidRPr="00574AC1">
        <w:rPr>
          <w:rFonts w:ascii="Times New Roman" w:hAnsi="Times New Roman" w:cs="Times New Roman"/>
          <w:sz w:val="28"/>
          <w:szCs w:val="28"/>
          <w:lang w:val="ru-RU"/>
        </w:rPr>
        <w:t xml:space="preserve"> и природу американского контракта [4], [8].</w:t>
      </w:r>
    </w:p>
    <w:p w:rsidR="003E6564" w:rsidRPr="00574AC1" w:rsidRDefault="00000000" w:rsidP="00574AC1">
      <w:pPr>
        <w:pStyle w:val="Heading2"/>
        <w:spacing w:line="360" w:lineRule="auto"/>
        <w:rPr>
          <w:rFonts w:ascii="Times New Roman" w:hAnsi="Times New Roman" w:cs="Times New Roman"/>
          <w:sz w:val="36"/>
          <w:szCs w:val="36"/>
          <w:lang w:val="ru-RU"/>
        </w:rPr>
      </w:pPr>
      <w:bookmarkStart w:id="32" w:name="заключение"/>
      <w:bookmarkEnd w:id="31"/>
      <w:r w:rsidRPr="00574AC1">
        <w:rPr>
          <w:rFonts w:ascii="Times New Roman" w:hAnsi="Times New Roman" w:cs="Times New Roman"/>
          <w:sz w:val="36"/>
          <w:szCs w:val="36"/>
          <w:lang w:val="ru-RU"/>
        </w:rPr>
        <w:t>6. Заключение</w:t>
      </w:r>
    </w:p>
    <w:p w:rsidR="003E6564" w:rsidRPr="00574AC1" w:rsidRDefault="00000000" w:rsidP="00574AC1">
      <w:pPr>
        <w:pStyle w:val="FirstParagraph"/>
        <w:spacing w:line="360" w:lineRule="auto"/>
        <w:rPr>
          <w:rFonts w:ascii="Times New Roman" w:hAnsi="Times New Roman" w:cs="Times New Roman"/>
          <w:sz w:val="28"/>
          <w:szCs w:val="28"/>
          <w:lang w:val="ru-RU"/>
        </w:rPr>
      </w:pPr>
      <w:r w:rsidRPr="00574AC1">
        <w:rPr>
          <w:rFonts w:ascii="Times New Roman" w:hAnsi="Times New Roman" w:cs="Times New Roman"/>
          <w:sz w:val="28"/>
          <w:szCs w:val="28"/>
          <w:lang w:val="ru-RU"/>
        </w:rPr>
        <w:t xml:space="preserve">В работе реализованы нейросетевые архитектуры </w:t>
      </w:r>
      <w:r w:rsidRPr="00574AC1">
        <w:rPr>
          <w:rFonts w:ascii="Times New Roman" w:hAnsi="Times New Roman" w:cs="Times New Roman"/>
          <w:b/>
          <w:bCs/>
          <w:sz w:val="28"/>
          <w:szCs w:val="28"/>
        </w:rPr>
        <w:t>BTNetEuropean</w:t>
      </w:r>
      <w:r w:rsidRPr="00574AC1">
        <w:rPr>
          <w:rFonts w:ascii="Times New Roman" w:hAnsi="Times New Roman" w:cs="Times New Roman"/>
          <w:sz w:val="28"/>
          <w:szCs w:val="28"/>
          <w:lang w:val="ru-RU"/>
        </w:rPr>
        <w:t xml:space="preserve"> и </w:t>
      </w:r>
      <w:r w:rsidRPr="00574AC1">
        <w:rPr>
          <w:rFonts w:ascii="Times New Roman" w:hAnsi="Times New Roman" w:cs="Times New Roman"/>
          <w:b/>
          <w:bCs/>
          <w:sz w:val="28"/>
          <w:szCs w:val="28"/>
        </w:rPr>
        <w:t>BTNetAmerican</w:t>
      </w:r>
      <w:r w:rsidRPr="00574AC1">
        <w:rPr>
          <w:rFonts w:ascii="Times New Roman" w:hAnsi="Times New Roman" w:cs="Times New Roman"/>
          <w:sz w:val="28"/>
          <w:szCs w:val="28"/>
          <w:lang w:val="ru-RU"/>
        </w:rPr>
        <w:t xml:space="preserve">, соответствующие постановке [1] и модели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[2]. Проведена апробация на синтетических данных с эталонами Блэка–Шоулза </w:t>
      </w:r>
      <w:r w:rsidRPr="00574AC1">
        <w:rPr>
          <w:rFonts w:ascii="Times New Roman" w:hAnsi="Times New Roman" w:cs="Times New Roman"/>
          <w:sz w:val="28"/>
          <w:szCs w:val="28"/>
          <w:lang w:val="ru-RU"/>
        </w:rPr>
        <w:lastRenderedPageBreak/>
        <w:t xml:space="preserve">[3] и биномиальных деревьев [2], [4], [5]. Результаты подтверждают </w:t>
      </w:r>
      <w:r w:rsidRPr="00574AC1">
        <w:rPr>
          <w:rFonts w:ascii="Times New Roman" w:hAnsi="Times New Roman" w:cs="Times New Roman"/>
          <w:b/>
          <w:bCs/>
          <w:sz w:val="28"/>
          <w:szCs w:val="28"/>
          <w:lang w:val="ru-RU"/>
        </w:rPr>
        <w:t>работоспособность</w:t>
      </w:r>
      <w:r w:rsidRPr="00574AC1">
        <w:rPr>
          <w:rFonts w:ascii="Times New Roman" w:hAnsi="Times New Roman" w:cs="Times New Roman"/>
          <w:sz w:val="28"/>
          <w:szCs w:val="28"/>
          <w:lang w:val="ru-RU"/>
        </w:rPr>
        <w:t xml:space="preserve"> структурированной архитектуры и её способность </w:t>
      </w:r>
      <w:r w:rsidRPr="00574AC1">
        <w:rPr>
          <w:rFonts w:ascii="Times New Roman" w:hAnsi="Times New Roman" w:cs="Times New Roman"/>
          <w:b/>
          <w:bCs/>
          <w:sz w:val="28"/>
          <w:szCs w:val="28"/>
          <w:lang w:val="ru-RU"/>
        </w:rPr>
        <w:t>аппроксимировать</w:t>
      </w:r>
      <w:r w:rsidRPr="00574AC1">
        <w:rPr>
          <w:rFonts w:ascii="Times New Roman" w:hAnsi="Times New Roman" w:cs="Times New Roman"/>
          <w:sz w:val="28"/>
          <w:szCs w:val="28"/>
          <w:lang w:val="ru-RU"/>
        </w:rPr>
        <w:t xml:space="preserve"> заданные целевые кривые при малой ошибке относительно </w:t>
      </w:r>
      <w:r w:rsidRPr="00574AC1">
        <w:rPr>
          <w:rFonts w:ascii="Times New Roman" w:hAnsi="Times New Roman" w:cs="Times New Roman"/>
          <w:sz w:val="28"/>
          <w:szCs w:val="28"/>
        </w:rPr>
        <w:t>CRR</w:t>
      </w:r>
      <w:r w:rsidRPr="00574AC1">
        <w:rPr>
          <w:rFonts w:ascii="Times New Roman" w:hAnsi="Times New Roman" w:cs="Times New Roman"/>
          <w:sz w:val="28"/>
          <w:szCs w:val="28"/>
          <w:lang w:val="ru-RU"/>
        </w:rPr>
        <w:t xml:space="preserve"> с тем же числом шагов.</w:t>
      </w:r>
    </w:p>
    <w:p w:rsidR="003E6564" w:rsidRPr="00574AC1" w:rsidRDefault="00000000" w:rsidP="00574AC1">
      <w:pPr>
        <w:pStyle w:val="BodyText"/>
        <w:spacing w:line="360" w:lineRule="auto"/>
        <w:rPr>
          <w:rFonts w:ascii="Times New Roman" w:hAnsi="Times New Roman" w:cs="Times New Roman"/>
          <w:sz w:val="28"/>
          <w:szCs w:val="28"/>
          <w:lang w:val="ru-RU"/>
        </w:rPr>
      </w:pPr>
      <w:r w:rsidRPr="00574AC1">
        <w:rPr>
          <w:rFonts w:ascii="Times New Roman" w:hAnsi="Times New Roman" w:cs="Times New Roman"/>
          <w:b/>
          <w:bCs/>
          <w:sz w:val="28"/>
          <w:szCs w:val="28"/>
          <w:lang w:val="ru-RU"/>
        </w:rPr>
        <w:t>Практическая значимость</w:t>
      </w:r>
      <w:r w:rsidRPr="00574AC1">
        <w:rPr>
          <w:rFonts w:ascii="Times New Roman" w:hAnsi="Times New Roman" w:cs="Times New Roman"/>
          <w:sz w:val="28"/>
          <w:szCs w:val="28"/>
          <w:lang w:val="ru-RU"/>
        </w:rPr>
        <w:t xml:space="preserve"> — воспроизводимый программный комплекс (</w:t>
      </w:r>
      <w:r w:rsidRPr="00574AC1">
        <w:rPr>
          <w:rFonts w:ascii="Times New Roman" w:hAnsi="Times New Roman" w:cs="Times New Roman"/>
          <w:sz w:val="28"/>
          <w:szCs w:val="28"/>
        </w:rPr>
        <w:t>Python</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PyTorch</w:t>
      </w:r>
      <w:r w:rsidRPr="00574AC1">
        <w:rPr>
          <w:rFonts w:ascii="Times New Roman" w:hAnsi="Times New Roman" w:cs="Times New Roman"/>
          <w:sz w:val="28"/>
          <w:szCs w:val="28"/>
          <w:lang w:val="ru-RU"/>
        </w:rPr>
        <w:t xml:space="preserve"> [11]), пригодный для учебных и исследовательских экспериментов и для демонстрации связи глубоких сетей с классическими численными схемами.</w:t>
      </w:r>
    </w:p>
    <w:p w:rsidR="003E6564" w:rsidRPr="00574AC1" w:rsidRDefault="00000000" w:rsidP="00574AC1">
      <w:pPr>
        <w:pStyle w:val="BodyText"/>
        <w:spacing w:line="360" w:lineRule="auto"/>
        <w:rPr>
          <w:rFonts w:ascii="Times New Roman" w:hAnsi="Times New Roman" w:cs="Times New Roman"/>
          <w:sz w:val="28"/>
          <w:szCs w:val="28"/>
        </w:rPr>
      </w:pPr>
      <w:r w:rsidRPr="00574AC1">
        <w:rPr>
          <w:rFonts w:ascii="Times New Roman" w:hAnsi="Times New Roman" w:cs="Times New Roman"/>
          <w:b/>
          <w:bCs/>
          <w:sz w:val="28"/>
          <w:szCs w:val="28"/>
          <w:lang w:val="ru-RU"/>
        </w:rPr>
        <w:t>Направления развития:</w:t>
      </w:r>
      <w:r w:rsidRPr="00574AC1">
        <w:rPr>
          <w:rFonts w:ascii="Times New Roman" w:hAnsi="Times New Roman" w:cs="Times New Roman"/>
          <w:sz w:val="28"/>
          <w:szCs w:val="28"/>
          <w:lang w:val="ru-RU"/>
        </w:rPr>
        <w:t xml:space="preserve"> обучение на </w:t>
      </w:r>
      <w:r w:rsidRPr="00574AC1">
        <w:rPr>
          <w:rFonts w:ascii="Times New Roman" w:hAnsi="Times New Roman" w:cs="Times New Roman"/>
          <w:b/>
          <w:bCs/>
          <w:sz w:val="28"/>
          <w:szCs w:val="28"/>
          <w:lang w:val="ru-RU"/>
        </w:rPr>
        <w:t>рыночных</w:t>
      </w:r>
      <w:r w:rsidRPr="00574AC1">
        <w:rPr>
          <w:rFonts w:ascii="Times New Roman" w:hAnsi="Times New Roman" w:cs="Times New Roman"/>
          <w:sz w:val="28"/>
          <w:szCs w:val="28"/>
          <w:lang w:val="ru-RU"/>
        </w:rPr>
        <w:t xml:space="preserve"> данных; усложнение модели актива (локальная или стохастическая волатильность) [4], [8]; интеграция эталонов </w:t>
      </w:r>
      <w:r w:rsidRPr="00574AC1">
        <w:rPr>
          <w:rFonts w:ascii="Times New Roman" w:hAnsi="Times New Roman" w:cs="Times New Roman"/>
          <w:b/>
          <w:bCs/>
          <w:sz w:val="28"/>
          <w:szCs w:val="28"/>
        </w:rPr>
        <w:t>QuantLib</w:t>
      </w:r>
      <w:r w:rsidRPr="00574AC1">
        <w:rPr>
          <w:rFonts w:ascii="Times New Roman" w:hAnsi="Times New Roman" w:cs="Times New Roman"/>
          <w:sz w:val="28"/>
          <w:szCs w:val="28"/>
          <w:lang w:val="ru-RU"/>
        </w:rPr>
        <w:t xml:space="preserve"> [10] в тот же конвейер сравнения; перенос критичных блоков из ноутбука в пакет с </w:t>
      </w:r>
      <w:r w:rsidRPr="00574AC1">
        <w:rPr>
          <w:rFonts w:ascii="Times New Roman" w:hAnsi="Times New Roman" w:cs="Times New Roman"/>
          <w:b/>
          <w:bCs/>
          <w:sz w:val="28"/>
          <w:szCs w:val="28"/>
        </w:rPr>
        <w:t>CI</w:t>
      </w:r>
      <w:r w:rsidRPr="00574AC1">
        <w:rPr>
          <w:rFonts w:ascii="Times New Roman" w:hAnsi="Times New Roman" w:cs="Times New Roman"/>
          <w:sz w:val="28"/>
          <w:szCs w:val="28"/>
          <w:lang w:val="ru-RU"/>
        </w:rPr>
        <w:t xml:space="preserve"> и регрессионными тестами.</w:t>
      </w:r>
    </w:p>
    <w:p w:rsidR="003E6564" w:rsidRPr="00574AC1" w:rsidRDefault="00000000" w:rsidP="00574AC1">
      <w:pPr>
        <w:pStyle w:val="Heading2"/>
        <w:spacing w:line="360" w:lineRule="auto"/>
        <w:rPr>
          <w:rFonts w:ascii="Times New Roman" w:hAnsi="Times New Roman" w:cs="Times New Roman"/>
          <w:sz w:val="36"/>
          <w:szCs w:val="36"/>
        </w:rPr>
      </w:pPr>
      <w:bookmarkStart w:id="33" w:name="литература"/>
      <w:bookmarkEnd w:id="32"/>
      <w:r w:rsidRPr="00574AC1">
        <w:rPr>
          <w:rFonts w:ascii="Times New Roman" w:hAnsi="Times New Roman" w:cs="Times New Roman"/>
          <w:sz w:val="36"/>
          <w:szCs w:val="36"/>
        </w:rPr>
        <w:t>7. Литература</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Шорохов С.Г. Оценка финансовых деривативов нейронной сетью на основе биномиального дерева // International Journal of Open Information Technologies. — 2024. — Т. 12, № 5. — С. 108–114.</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Cox J.C., Ross S.A., Rubinstein M. Option pricing: A simplified approach // Journal of Financial Economics. — 1979. — Vol. 7, No. 3. — P. 229–263.</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Black F., Scholes M. The pricing of options and corporate liabilities // Journal of Political Economy. — 1973. — Vol. 81, No. 3. — P. 637–654.</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Hull J.C. Options, Futures, and Other Derivatives. — 11th ed. — Pearson, 2021.</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lastRenderedPageBreak/>
        <w:t>van der Hoek J., Elliott R.J. Binomial Models in Finance. — New York : Springer, 2006. — 306 p.</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Kwok Y.K. Mathematical Models of Financial Derivatives. — 2nd ed. — Berlin : Springer, 2008. — 530 p.</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Лю С., Оостерли К.В., Ботэ С.М. Оценка опционов и вычисление подразумеваемой волатильности с помощью нейронных сетей = Pricing Options and Computing Implied Volatilities using Neural Networks // Risks. — 2019. — Vol. 7, No. 1. — P. 16. — DOI: 10.3390/risks7010016.</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Glasserman P. Monte Carlo Methods in Financial Engineering. — New York : Springer, 2003. — XIII, 596 p.</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Longstaff F.A., Schwartz E.S. Valuing American Options by Simulation: A Simple Least-Squares Approach // The Review of Financial Studies. — 2001. — Vol. 14, No. 1. — P. 113–147.</w:t>
      </w:r>
    </w:p>
    <w:p w:rsidR="003E6564" w:rsidRPr="00574AC1" w:rsidRDefault="00000000" w:rsidP="00574AC1">
      <w:pPr>
        <w:numPr>
          <w:ilvl w:val="0"/>
          <w:numId w:val="6"/>
        </w:numPr>
        <w:spacing w:line="360" w:lineRule="auto"/>
        <w:rPr>
          <w:rFonts w:ascii="Times New Roman" w:hAnsi="Times New Roman" w:cs="Times New Roman"/>
          <w:sz w:val="28"/>
          <w:szCs w:val="28"/>
          <w:lang w:val="ru-RU"/>
        </w:rPr>
      </w:pPr>
      <w:r w:rsidRPr="00574AC1">
        <w:rPr>
          <w:rFonts w:ascii="Times New Roman" w:hAnsi="Times New Roman" w:cs="Times New Roman"/>
          <w:sz w:val="28"/>
          <w:szCs w:val="28"/>
        </w:rPr>
        <w:t>QuantLib</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Python</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Documentation</w:t>
      </w:r>
      <w:r w:rsidRPr="00574AC1">
        <w:rPr>
          <w:rFonts w:ascii="Times New Roman" w:hAnsi="Times New Roman" w:cs="Times New Roman"/>
          <w:sz w:val="28"/>
          <w:szCs w:val="28"/>
          <w:lang w:val="ru-RU"/>
        </w:rPr>
        <w:t xml:space="preserve"> : документация. — </w:t>
      </w:r>
      <w:r w:rsidRPr="00574AC1">
        <w:rPr>
          <w:rFonts w:ascii="Times New Roman" w:hAnsi="Times New Roman" w:cs="Times New Roman"/>
          <w:sz w:val="28"/>
          <w:szCs w:val="28"/>
        </w:rPr>
        <w:t>URL</w:t>
      </w:r>
      <w:r w:rsidRPr="00574AC1">
        <w:rPr>
          <w:rFonts w:ascii="Times New Roman" w:hAnsi="Times New Roman" w:cs="Times New Roman"/>
          <w:sz w:val="28"/>
          <w:szCs w:val="28"/>
          <w:lang w:val="ru-RU"/>
        </w:rPr>
        <w:t xml:space="preserve">: </w:t>
      </w:r>
      <w:r w:rsidRPr="00574AC1">
        <w:rPr>
          <w:rFonts w:ascii="Times New Roman" w:hAnsi="Times New Roman" w:cs="Times New Roman"/>
          <w:sz w:val="28"/>
          <w:szCs w:val="28"/>
        </w:rPr>
        <w:t>https</w:t>
      </w:r>
      <w:r w:rsidRPr="00574AC1">
        <w:rPr>
          <w:rFonts w:ascii="Times New Roman" w:hAnsi="Times New Roman" w:cs="Times New Roman"/>
          <w:sz w:val="28"/>
          <w:szCs w:val="28"/>
          <w:lang w:val="ru-RU"/>
        </w:rPr>
        <w:t>://</w:t>
      </w:r>
      <w:r w:rsidRPr="00574AC1">
        <w:rPr>
          <w:rFonts w:ascii="Times New Roman" w:hAnsi="Times New Roman" w:cs="Times New Roman"/>
          <w:sz w:val="28"/>
          <w:szCs w:val="28"/>
        </w:rPr>
        <w:t>quantlib</w:t>
      </w:r>
      <w:r w:rsidRPr="00574AC1">
        <w:rPr>
          <w:rFonts w:ascii="Times New Roman" w:hAnsi="Times New Roman" w:cs="Times New Roman"/>
          <w:sz w:val="28"/>
          <w:szCs w:val="28"/>
          <w:lang w:val="ru-RU"/>
        </w:rPr>
        <w:t>-</w:t>
      </w:r>
      <w:r w:rsidRPr="00574AC1">
        <w:rPr>
          <w:rFonts w:ascii="Times New Roman" w:hAnsi="Times New Roman" w:cs="Times New Roman"/>
          <w:sz w:val="28"/>
          <w:szCs w:val="28"/>
        </w:rPr>
        <w:t>python</w:t>
      </w:r>
      <w:r w:rsidRPr="00574AC1">
        <w:rPr>
          <w:rFonts w:ascii="Times New Roman" w:hAnsi="Times New Roman" w:cs="Times New Roman"/>
          <w:sz w:val="28"/>
          <w:szCs w:val="28"/>
          <w:lang w:val="ru-RU"/>
        </w:rPr>
        <w:t>-</w:t>
      </w:r>
      <w:r w:rsidRPr="00574AC1">
        <w:rPr>
          <w:rFonts w:ascii="Times New Roman" w:hAnsi="Times New Roman" w:cs="Times New Roman"/>
          <w:sz w:val="28"/>
          <w:szCs w:val="28"/>
        </w:rPr>
        <w:t>docs</w:t>
      </w:r>
      <w:r w:rsidRPr="00574AC1">
        <w:rPr>
          <w:rFonts w:ascii="Times New Roman" w:hAnsi="Times New Roman" w:cs="Times New Roman"/>
          <w:sz w:val="28"/>
          <w:szCs w:val="28"/>
          <w:lang w:val="ru-RU"/>
        </w:rPr>
        <w:t>.</w:t>
      </w:r>
      <w:r w:rsidRPr="00574AC1">
        <w:rPr>
          <w:rFonts w:ascii="Times New Roman" w:hAnsi="Times New Roman" w:cs="Times New Roman"/>
          <w:sz w:val="28"/>
          <w:szCs w:val="28"/>
        </w:rPr>
        <w:t>readthedocs</w:t>
      </w:r>
      <w:r w:rsidRPr="00574AC1">
        <w:rPr>
          <w:rFonts w:ascii="Times New Roman" w:hAnsi="Times New Roman" w:cs="Times New Roman"/>
          <w:sz w:val="28"/>
          <w:szCs w:val="28"/>
          <w:lang w:val="ru-RU"/>
        </w:rPr>
        <w:t>.</w:t>
      </w:r>
      <w:r w:rsidRPr="00574AC1">
        <w:rPr>
          <w:rFonts w:ascii="Times New Roman" w:hAnsi="Times New Roman" w:cs="Times New Roman"/>
          <w:sz w:val="28"/>
          <w:szCs w:val="28"/>
        </w:rPr>
        <w:t>io</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Paszke A. и др. PyTorch: An Imperative Style, High-Performance Deep Learning Library // Advances in Neural Information Processing Systems 32. — Curran Associates, Inc., 2019. — P. 8024–8035.</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Virtanen P. и др. SciPy 1.0: Fundamental Algorithms for Scientific Computing in Python // Nature Methods. — 2020. — Vol. 17. — P. 261–272. — DOI: 10.1038/s41592-019-0686-2.</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t>Hunter J.D. Matplotlib: A 2D Graphics Environment // Computing in Science &amp; Engineering. — 2007. — Vol. 9, No. 3. — P. 90–95.</w:t>
      </w:r>
    </w:p>
    <w:p w:rsidR="003E6564" w:rsidRPr="00574AC1" w:rsidRDefault="00000000" w:rsidP="00574AC1">
      <w:pPr>
        <w:numPr>
          <w:ilvl w:val="0"/>
          <w:numId w:val="6"/>
        </w:numPr>
        <w:spacing w:line="360" w:lineRule="auto"/>
        <w:rPr>
          <w:rFonts w:ascii="Times New Roman" w:hAnsi="Times New Roman" w:cs="Times New Roman"/>
          <w:sz w:val="28"/>
          <w:szCs w:val="28"/>
        </w:rPr>
      </w:pPr>
      <w:r w:rsidRPr="00574AC1">
        <w:rPr>
          <w:rFonts w:ascii="Times New Roman" w:hAnsi="Times New Roman" w:cs="Times New Roman"/>
          <w:sz w:val="28"/>
          <w:szCs w:val="28"/>
        </w:rPr>
        <w:lastRenderedPageBreak/>
        <w:t>Kingma D.P., Ba J. Adam: A Method for Stochastic Optimization // Proc. of the 3rd International Conference on Learning Representations (ICLR). — 2015.</w:t>
      </w:r>
    </w:p>
    <w:bookmarkEnd w:id="0"/>
    <w:bookmarkEnd w:id="33"/>
    <w:p w:rsidR="003E6564" w:rsidRDefault="003E6564">
      <w:pPr>
        <w:pStyle w:val="FirstParagraph"/>
      </w:pPr>
    </w:p>
    <w:sectPr w:rsidR="003E656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9CBF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A4CE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8455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8759271">
    <w:abstractNumId w:val="0"/>
  </w:num>
  <w:num w:numId="2" w16cid:durableId="1630356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0006578">
    <w:abstractNumId w:val="1"/>
  </w:num>
  <w:num w:numId="4" w16cid:durableId="351807504">
    <w:abstractNumId w:val="1"/>
  </w:num>
  <w:num w:numId="5" w16cid:durableId="1235506077">
    <w:abstractNumId w:val="1"/>
  </w:num>
  <w:num w:numId="6" w16cid:durableId="1736856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E6564"/>
    <w:rsid w:val="003E6564"/>
    <w:rsid w:val="005273DB"/>
    <w:rsid w:val="00574AC1"/>
    <w:rsid w:val="00737A3F"/>
    <w:rsid w:val="00781A3E"/>
    <w:rsid w:val="00AD11B6"/>
    <w:rsid w:val="00B26756"/>
    <w:rsid w:val="00B62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B6DFCA"/>
  <w15:docId w15:val="{1E91D8B6-129C-9D4F-8B32-31FD160C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rsid w:val="00574AC1"/>
    <w:pPr>
      <w:spacing w:after="100"/>
    </w:pPr>
  </w:style>
  <w:style w:type="paragraph" w:styleId="NoSpacing">
    <w:name w:val="No Spacing"/>
    <w:uiPriority w:val="1"/>
    <w:qFormat/>
    <w:rsid w:val="00574AC1"/>
    <w:pPr>
      <w:spacing w:after="0"/>
    </w:pPr>
    <w:rPr>
      <w:rFonts w:eastAsiaTheme="minorHAnsi"/>
      <w:sz w:val="22"/>
      <w:szCs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24</Pages>
  <Words>3761</Words>
  <Characters>21442</Characters>
  <Application>Microsoft Office Word</Application>
  <DocSecurity>0</DocSecurity>
  <Lines>178</Lines>
  <Paragraphs>50</Paragraphs>
  <ScaleCrop>false</ScaleCrop>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Петров Артем</cp:lastModifiedBy>
  <cp:revision>6</cp:revision>
  <dcterms:created xsi:type="dcterms:W3CDTF">2026-04-06T23:06:00Z</dcterms:created>
  <dcterms:modified xsi:type="dcterms:W3CDTF">2026-04-06T23:24:00Z</dcterms:modified>
</cp:coreProperties>
</file>