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D065" w14:textId="4437E290" w:rsidR="00852FFF" w:rsidRPr="006654DD" w:rsidRDefault="00852FFF" w:rsidP="006654DD">
      <w:pPr>
        <w:spacing w:after="0" w:line="240" w:lineRule="auto"/>
        <w:rPr>
          <w:sz w:val="26"/>
          <w:szCs w:val="26"/>
          <w:lang w:val="en-US"/>
        </w:rPr>
      </w:pPr>
    </w:p>
    <w:p w14:paraId="28AC9F1D" w14:textId="77777777" w:rsidR="00852FFF" w:rsidRDefault="00000000">
      <w:pPr>
        <w:rPr>
          <w:rFonts w:ascii="Times New Roman" w:hAnsi="Times New Roman" w:cs="Times New Roman"/>
          <w:sz w:val="26"/>
          <w:szCs w:val="26"/>
        </w:rPr>
      </w:pPr>
      <w:r>
        <w:br w:type="page" w:clear="all"/>
      </w:r>
    </w:p>
    <w:p w14:paraId="0160EF02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Федеральное государственное автономное образовательное учреждение </w:t>
      </w:r>
    </w:p>
    <w:p w14:paraId="7EBDE089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555BEC8B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14:paraId="428E70C7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14:paraId="6D896BCA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14:paraId="4BF91AFE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E8D70CB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32CF284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E607277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5142823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1547624" w14:textId="77777777" w:rsidR="00852FFF" w:rsidRDefault="0000000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ДНЕВНИК ПРОХОЖДЕНИЯ ПРАКТИКИ</w:t>
      </w:r>
    </w:p>
    <w:p w14:paraId="50454275" w14:textId="77777777" w:rsidR="00852FFF" w:rsidRDefault="00852FF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C135441" w14:textId="77777777" w:rsidR="00852FFF" w:rsidRDefault="00852FF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C93FB9B" w14:textId="77777777" w:rsidR="00852FFF" w:rsidRDefault="00852FF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42859C7" w14:textId="58DDB495" w:rsidR="00852FFF" w:rsidRPr="00AB01A1" w:rsidRDefault="00AB01A1" w:rsidP="00AB01A1">
      <w:pPr>
        <w:pStyle w:val="NoSpacing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B01A1">
        <w:rPr>
          <w:rFonts w:ascii="Times New Roman" w:hAnsi="Times New Roman" w:cs="Times New Roman"/>
          <w:sz w:val="28"/>
          <w:szCs w:val="28"/>
          <w:u w:val="single"/>
        </w:rPr>
        <w:t>Петрова Артем Евгеньевича</w:t>
      </w:r>
    </w:p>
    <w:p w14:paraId="0B08F36C" w14:textId="77777777" w:rsidR="00852FFF" w:rsidRDefault="00852FF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16F3EB0" w14:textId="77777777" w:rsidR="00852FFF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14:paraId="53C4D894" w14:textId="77777777" w:rsidR="00852FFF" w:rsidRDefault="00852FF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1B57C28" w14:textId="77777777" w:rsidR="00852FFF" w:rsidRDefault="0000000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 w:rsidRPr="00AB01A1">
        <w:rPr>
          <w:rFonts w:ascii="Times New Roman" w:hAnsi="Times New Roman"/>
          <w:sz w:val="28"/>
          <w:szCs w:val="28"/>
          <w:u w:val="single"/>
        </w:rPr>
        <w:t>02.03.01 Математика и компьютерные науки (профиль «Математика и компьютерные науки»)</w:t>
      </w:r>
    </w:p>
    <w:p w14:paraId="6A68F4ED" w14:textId="77777777" w:rsidR="00852FFF" w:rsidRPr="004C5803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5789259A" w14:textId="1C384645" w:rsidR="00852FFF" w:rsidRDefault="00000000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 w:rsidRPr="00AB01A1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курс</w:t>
      </w:r>
      <w:r w:rsidRPr="00AB01A1">
        <w:rPr>
          <w:rFonts w:ascii="Times New Roman" w:hAnsi="Times New Roman" w:cs="Times New Roman"/>
          <w:sz w:val="28"/>
          <w:szCs w:val="28"/>
        </w:rPr>
        <w:t>, НКНбд-</w:t>
      </w:r>
      <w:proofErr w:type="gramStart"/>
      <w:r w:rsidRPr="00AB01A1">
        <w:rPr>
          <w:rFonts w:ascii="Times New Roman" w:hAnsi="Times New Roman" w:cs="Times New Roman"/>
          <w:sz w:val="28"/>
          <w:szCs w:val="28"/>
        </w:rPr>
        <w:t>0</w:t>
      </w:r>
      <w:r w:rsidR="00B15FF4">
        <w:rPr>
          <w:rFonts w:ascii="Times New Roman" w:hAnsi="Times New Roman" w:cs="Times New Roman"/>
          <w:sz w:val="28"/>
          <w:szCs w:val="28"/>
        </w:rPr>
        <w:t>1</w:t>
      </w:r>
      <w:r w:rsidRPr="00AB01A1">
        <w:rPr>
          <w:rFonts w:ascii="Times New Roman" w:hAnsi="Times New Roman" w:cs="Times New Roman"/>
          <w:sz w:val="28"/>
          <w:szCs w:val="28"/>
        </w:rPr>
        <w:t>-22</w:t>
      </w:r>
      <w:proofErr w:type="gramEnd"/>
    </w:p>
    <w:p w14:paraId="4374684D" w14:textId="77777777" w:rsidR="00852FFF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3D22644" w14:textId="77777777" w:rsidR="00852FFF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Вид, наименование практики</w:t>
      </w:r>
      <w:r w:rsidRPr="00AB01A1">
        <w:rPr>
          <w:rFonts w:ascii="Times New Roman" w:hAnsi="Times New Roman" w:cs="Times New Roman"/>
          <w:sz w:val="28"/>
          <w:szCs w:val="28"/>
        </w:rPr>
        <w:t xml:space="preserve"> </w:t>
      </w:r>
      <w:r w:rsidRPr="00AB01A1">
        <w:rPr>
          <w:rFonts w:ascii="Times New Roman" w:hAnsi="Times New Roman" w:cs="Times New Roman"/>
          <w:sz w:val="28"/>
          <w:szCs w:val="28"/>
          <w:u w:val="single"/>
        </w:rPr>
        <w:t>Производственная практика (Технологическая (проектно-технологическая) практика)</w:t>
      </w:r>
    </w:p>
    <w:p w14:paraId="1012E5CF" w14:textId="77777777" w:rsidR="00852FFF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006E747" w14:textId="77777777" w:rsidR="00852FFF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AB01A1">
        <w:rPr>
          <w:rFonts w:ascii="Times New Roman" w:eastAsia="Times New Roman" w:hAnsi="Times New Roman" w:cs="Times New Roman"/>
          <w:sz w:val="28"/>
          <w:szCs w:val="28"/>
          <w:u w:val="single"/>
        </w:rPr>
        <w:t>Научный центр вычислительных методов и моделирования киберфизических систем РУДН</w:t>
      </w:r>
    </w:p>
    <w:p w14:paraId="63E367A8" w14:textId="77777777" w:rsidR="00852FFF" w:rsidRDefault="0000000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14:paraId="260C8235" w14:textId="77777777" w:rsidR="00852FFF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48EBED7E" w14:textId="77777777" w:rsidR="00852FFF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1E02C421" w14:textId="77777777" w:rsidR="00852FFF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14:paraId="6B2AF928" w14:textId="77777777" w:rsidR="00852FFF" w:rsidRDefault="00852FFF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</w:p>
    <w:p w14:paraId="6AA56532" w14:textId="77777777" w:rsidR="00852FFF" w:rsidRDefault="00000000">
      <w:pPr>
        <w:pStyle w:val="NoSpacing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О.К.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асс. каф.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14:paraId="66281E21" w14:textId="77777777" w:rsidR="00852FFF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14:paraId="2C18D891" w14:textId="77777777" w:rsidR="00852FFF" w:rsidRDefault="00852FFF">
      <w:pPr>
        <w:pStyle w:val="NoSpacing"/>
        <w:ind w:left="4253"/>
        <w:rPr>
          <w:rFonts w:ascii="Times New Roman" w:hAnsi="Times New Roman" w:cs="Times New Roman"/>
        </w:rPr>
      </w:pPr>
    </w:p>
    <w:p w14:paraId="503900D3" w14:textId="77777777" w:rsidR="00852FFF" w:rsidRDefault="00000000">
      <w:pPr>
        <w:pStyle w:val="NoSpacing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14:paraId="35E189CD" w14:textId="77777777" w:rsidR="00852FFF" w:rsidRDefault="00000000">
      <w:pPr>
        <w:pStyle w:val="NoSpacing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Самуйлов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К.Е., директор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28704D93" w14:textId="77777777" w:rsidR="00852FFF" w:rsidRDefault="00000000">
      <w:pPr>
        <w:pStyle w:val="NoSpacing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14:paraId="775CBA8B" w14:textId="77777777" w:rsidR="00852FFF" w:rsidRDefault="00852FFF">
      <w:pPr>
        <w:pStyle w:val="NoSpacing"/>
        <w:ind w:left="3969"/>
        <w:rPr>
          <w:rFonts w:ascii="Times New Roman" w:hAnsi="Times New Roman" w:cs="Times New Roman"/>
          <w:sz w:val="28"/>
          <w:szCs w:val="28"/>
        </w:rPr>
      </w:pPr>
    </w:p>
    <w:p w14:paraId="3B6D64E7" w14:textId="77777777" w:rsidR="00852FFF" w:rsidRDefault="00852FF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EC4B5E0" w14:textId="77777777" w:rsidR="00852FFF" w:rsidRDefault="00000000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654DD">
        <w:rPr>
          <w:rFonts w:ascii="Times New Roman" w:hAnsi="Times New Roman" w:cs="Times New Roman"/>
          <w:sz w:val="28"/>
          <w:szCs w:val="28"/>
        </w:rPr>
        <w:t>Оценка</w:t>
      </w:r>
      <w:r>
        <w:rPr>
          <w:rFonts w:ascii="Times New Roman" w:hAnsi="Times New Roman" w:cs="Times New Roman"/>
          <w:sz w:val="28"/>
          <w:szCs w:val="28"/>
        </w:rPr>
        <w:t>____________________</w:t>
      </w:r>
    </w:p>
    <w:p w14:paraId="0B8248EA" w14:textId="77777777" w:rsidR="00852FFF" w:rsidRDefault="00852FF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2033FA1F" w14:textId="77777777" w:rsidR="00852FFF" w:rsidRDefault="0000000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  <w:sectPr w:rsidR="00852FFF">
          <w:pgSz w:w="11906" w:h="16838"/>
          <w:pgMar w:top="851" w:right="567" w:bottom="851" w:left="1418" w:header="0" w:footer="300" w:gutter="0"/>
          <w:cols w:space="1701"/>
        </w:sect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6"/>
          <w:szCs w:val="26"/>
          <w:lang w:val="en-US"/>
        </w:rPr>
        <w:t>2026</w:t>
      </w:r>
      <w:r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W w:w="1530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550"/>
        <w:gridCol w:w="4963"/>
        <w:gridCol w:w="3117"/>
        <w:gridCol w:w="2978"/>
      </w:tblGrid>
      <w:tr w:rsidR="00852FFF" w:rsidRPr="006654DD" w14:paraId="2E367C78" w14:textId="77777777" w:rsidTr="00C30E9D">
        <w:trPr>
          <w:trHeight w:val="63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4B2F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5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40E56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Тема занятия / вид работы</w:t>
            </w:r>
          </w:p>
        </w:tc>
        <w:tc>
          <w:tcPr>
            <w:tcW w:w="49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6BEEE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Содержание выполненной работы</w:t>
            </w:r>
          </w:p>
        </w:tc>
        <w:tc>
          <w:tcPr>
            <w:tcW w:w="31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76116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Замечания и предложения практиканта</w:t>
            </w:r>
          </w:p>
        </w:tc>
        <w:tc>
          <w:tcPr>
            <w:tcW w:w="2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484C7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Заключение руководителя</w:t>
            </w:r>
          </w:p>
        </w:tc>
      </w:tr>
      <w:tr w:rsidR="00852FFF" w:rsidRPr="006654DD" w14:paraId="39FE6F68" w14:textId="77777777" w:rsidTr="00C30E9D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1C795" w14:textId="50AF9D1B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15FF4" w:rsidRPr="006654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D30B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628B41" w14:textId="0B017D9D" w:rsidR="00852FFF" w:rsidRPr="006654DD" w:rsidRDefault="00B15FF4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Установочное занятие.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E84F449" w14:textId="3D4C0AEA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Прошел инструктаж по безопасности труда и правилам пожарной безопасности.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Принял участие в обсуждении индивидуального задания на практику с руководителем.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Ознакомился с требованиями к заполнению дневника, отчета и работе в системе ТУИС.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9C6CC9" w14:textId="22EFE8B4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50633CF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1CE6F288" w14:textId="77777777" w:rsidTr="00C30E9D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4AF23" w14:textId="5B8F61C6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.02.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BFC10F" w14:textId="526D0A2C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Изучение методологии биномиальных деревьев.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5E3324" w14:textId="274DB77D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Приступил к изучению модели Кокса-Росса-Рубинштейна (CRR). Разобрал принципы построения биномиального дерева цен и методы обратного хода для оценки опционов. Проработал главы из учебника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Yue-Kuen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Kwok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(2008).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6DCCBFC" w14:textId="710A3EBC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Методология CRR является ключом к пониманию архитектуры нейросети.</w:t>
            </w: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8A6F92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7A533E6E" w14:textId="77777777" w:rsidTr="00C30E9D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79572" w14:textId="17F6CCD1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5321CF" w:rsidRPr="006654DD">
              <w:rPr>
                <w:rFonts w:ascii="Times New Roman" w:hAnsi="Times New Roman" w:cs="Times New Roman"/>
                <w:sz w:val="28"/>
                <w:szCs w:val="28"/>
              </w:rPr>
              <w:t>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22CEEFC" w14:textId="370214C5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Изучение архитектуры нейронной сети.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D918B6" w14:textId="488DAC62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Детально разобрал статью научного руководителя Шорохова С.Г. "Оценка финансовых деривативов нейронной сетью на основе биномиального дерева" (2024). Сопоставил структуру нейросети с этапами вычислений в биномиальной модели CRR.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95A575" w14:textId="17B5E069" w:rsidR="00852FFF" w:rsidRPr="006654DD" w:rsidRDefault="005321C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Статья дает готовую архитектуру для реализации.</w:t>
            </w: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EF93AD8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493AA2EF" w14:textId="77777777" w:rsidTr="00C30E9D">
        <w:trPr>
          <w:trHeight w:val="189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EEE8" w14:textId="07867FF0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470182B" w14:textId="31D75559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комплекса. Начало.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B5BF3F4" w14:textId="1D04867F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Начал разработку ПК на Python с использованием фреймворка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PyTorch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 Реализовал класс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MyIBT_CRR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для классической биномиальной модели. Этот класс потребуется для верификации результатов нейросети.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AA9250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BBC329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090AE20A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98DA5" w14:textId="188B8E22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11.02.2026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0BD3E6" w14:textId="04D959B4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комплекса. Сверточные слои.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CCFA0B" w14:textId="10F08B4D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ConvLayer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на основе nn.Conv1d с ядром размера 2. Этот слой будет использоваться для каскадной свертки в нейросети для европейских опционов.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A14985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18E3EC5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3CBF71B9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3E47" w14:textId="4E9FF8B8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12.02.2026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8F7D673" w14:textId="377F8476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программного комплекса.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Полносвязный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слой.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EADD82" w14:textId="7BAF5047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DenseLayer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с возможностью инициализации весов и функций активации. Этот слой станет первым скрытым слоем в обеих архитектурах.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B40A076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958BFB5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65923EA5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AA06C" w14:textId="38442F71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13.02.2026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6691D62" w14:textId="095A2D72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Разработка ПК. Нейросеть для европейских опционов.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9923C0" w14:textId="7D4D44A7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класс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BTNetEuropean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, объединив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DenseLayer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ReLU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) и каскад из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ConvLayer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. Настроил метод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predict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для получения цен опционов.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FD4CDA" w14:textId="42A74B9A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Основная архитектура для европейских опционов готова.</w:t>
            </w: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7A0156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34BFEFAC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2A31" w14:textId="74017D93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14.02.2026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B16302" w14:textId="61280369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ПК.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Maxout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 слой и нейросеть для американских опционов.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B3008F6" w14:textId="194EFEC3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Реализовал кастомный слой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MaxoutLayer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, который объединяет свертку и линейное преобразование. На его основе создал 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класс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BTNetAmerican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для оценки американских опционов.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D498EA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FB10CA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5C0935BD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A6E9A" w14:textId="4A289938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15.02.2026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251F0F9" w14:textId="7245ACD2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к экспериментам.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9650EE" w14:textId="131ABC7A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Написал функции для генерации тестовых данных, функцию потерь (MSE) и функцию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train_BTNet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для обучения моделей. Реализовал функцию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bs_put_price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для формулы Блэка-Шоулза.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AB9772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ADDDA36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557CF744" w14:textId="77777777" w:rsidTr="00C30E9D">
        <w:trPr>
          <w:trHeight w:val="63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71B1" w14:textId="1096825D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16.02.2026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09991EE" w14:textId="4CBFC330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Отладка программного комплекса.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803041" w14:textId="56257CA7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Провел комплексную отладку всех модулей. Проверил корректность работы сверточных слоев и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maxout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-слоев на тестовых данных. Убедился, что размерности тензоров совпадают на всех этапах.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C7EA74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E7A50DD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2705F0B2" w14:textId="77777777" w:rsidTr="00C30E9D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C265" w14:textId="34C357D0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17.02.2026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FC7C9A" w14:textId="54DEF63D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Проведение численных экспериментов (европейские опционы).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44E699" w14:textId="6BA978E1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Сгенерировал обучающую выборку: 500 значений цены страйк K из диапазона [0.25, 0.75]. Параметры: S0=0.5, T=1, r=0.05, σ=0.25, n=9.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Обучил модель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BTNetEuropean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 (200 эпох, Adam, 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lr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=0.01). Получил график сходимости функции потерь.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Сравнил предсказания сети с формулой Блэка-Шоулза и моделью CRR.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A4F86CC" w14:textId="7120347A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Нейросеть успешно обучается и воспроизводит цены CRR.</w:t>
            </w: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F32CAE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42C6EA45" w14:textId="77777777" w:rsidTr="00C30E9D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F9C34" w14:textId="5C7C4E6F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18.02.2026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84851ED" w14:textId="3E1C7F02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Проведение численных экспериментов 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(американские опционы) и анализ.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7BE589" w14:textId="63A282D3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Обучил модель </w:t>
            </w:r>
            <w:proofErr w:type="spellStart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BTNetAmerican</w:t>
            </w:r>
            <w:proofErr w:type="spellEnd"/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 на тех же данных (для американских опционов).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Построил графики сравнения предсказаний сети (NN) с формулой Блэка-Шоулза (BS) и моделью CRR (BT).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Проанализировал графики отклонений. Подтвердил вывод статьи: нейросеть точно аппроксимирует цены модели CRR, а отклонения от BS обусловлены дискретной природой биномиальной модели.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219CF2" w14:textId="5BA7478B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Эксперименты полностью подтвердили теоретические выводы.</w:t>
            </w: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18EEA7F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852FFF" w:rsidRPr="006654DD" w14:paraId="562B78A2" w14:textId="77777777" w:rsidTr="00C30E9D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34A0" w14:textId="2A3D79C6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19.02.2026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2EDDCFB" w14:textId="10E0C77D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отчета по практике.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A435084" w14:textId="3D0DF909" w:rsidR="00852FF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Начал оформление отчета. Написал разделы: введение, обзор литературы (метод CRR), описание архитектуры нейронных сетей для европейских и американских опционов. Вставил первые графики.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74AECC" w14:textId="77777777" w:rsidR="00852FFF" w:rsidRPr="006654DD" w:rsidRDefault="00852FF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628F97" w14:textId="77777777" w:rsidR="00852FFF" w:rsidRPr="006654DD" w:rsidRDefault="00000000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13026F" w:rsidRPr="006654DD" w14:paraId="2EE73829" w14:textId="77777777" w:rsidTr="00C30E9D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FC487" w14:textId="6A0F2F50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20.02.2026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E35B8A" w14:textId="79F2D1AB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Подготовка отчета и дневника. Согласование.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3B9793" w14:textId="0C2AEC53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1. Завершил оформление отчета: добавил разделы с деталями реализации ПК, анализом результатов экспериментов и заключение.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2. Подготовил итоговую версию дневника. </w:t>
            </w:r>
            <w:r w:rsidRPr="006654DD">
              <w:rPr>
                <w:rFonts w:ascii="Times New Roman" w:hAnsi="Times New Roman" w:cs="Times New Roman"/>
                <w:sz w:val="28"/>
                <w:szCs w:val="28"/>
              </w:rPr>
              <w:br/>
              <w:t>3. Согласовал отчет и дневник с научным руководителем.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329F17" w14:textId="77777777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A0E3A81" w14:textId="77777777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  <w:tr w:rsidR="0013026F" w:rsidRPr="006654DD" w14:paraId="668D586B" w14:textId="77777777" w:rsidTr="00C30E9D">
        <w:trPr>
          <w:trHeight w:val="945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59CD" w14:textId="3D996ACC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21.02.2026</w:t>
            </w:r>
          </w:p>
        </w:tc>
        <w:tc>
          <w:tcPr>
            <w:tcW w:w="255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31C16AB" w14:textId="0FD2DA6A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Защита отчета по практике.</w:t>
            </w:r>
          </w:p>
        </w:tc>
        <w:tc>
          <w:tcPr>
            <w:tcW w:w="496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9E6813" w14:textId="7390114C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Предоставил отчет и дневник по практике руководителю от РУДН. Защитил результаты работы.</w:t>
            </w: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30B8575" w14:textId="77777777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0BAA33" w14:textId="77777777" w:rsidR="0013026F" w:rsidRPr="006654DD" w:rsidRDefault="0013026F" w:rsidP="006654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4DD">
              <w:rPr>
                <w:rFonts w:ascii="Times New Roman" w:hAnsi="Times New Roman" w:cs="Times New Roman"/>
                <w:sz w:val="28"/>
                <w:szCs w:val="28"/>
              </w:rPr>
              <w:t>Замечаний нет</w:t>
            </w:r>
          </w:p>
        </w:tc>
      </w:tr>
    </w:tbl>
    <w:p w14:paraId="5395CAE1" w14:textId="77777777" w:rsidR="00852FFF" w:rsidRDefault="00852FFF">
      <w:pPr>
        <w:rPr>
          <w:sz w:val="28"/>
          <w:szCs w:val="28"/>
        </w:rPr>
      </w:pPr>
    </w:p>
    <w:p w14:paraId="3494F839" w14:textId="77777777" w:rsidR="00852FFF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</w:t>
      </w:r>
      <w:r w:rsidRPr="006654DD">
        <w:rPr>
          <w:rFonts w:ascii="Times New Roman" w:hAnsi="Times New Roman" w:cs="Times New Roman"/>
          <w:sz w:val="28"/>
          <w:szCs w:val="28"/>
        </w:rPr>
        <w:t>полностью/частично (ненужное зачеркнуть).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037E6B" w14:textId="77777777" w:rsidR="00852FFF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оценка </w:t>
      </w:r>
      <w:r w:rsidRPr="006654DD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 xml:space="preserve"> баллов из 100 баллов.</w:t>
      </w:r>
    </w:p>
    <w:p w14:paraId="6B15B54C" w14:textId="77777777" w:rsidR="00852FFF" w:rsidRDefault="0000000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Замечания по прохождению практики</w:t>
      </w:r>
      <w:r w:rsidRPr="006654DD">
        <w:rPr>
          <w:rFonts w:ascii="Times New Roman" w:hAnsi="Times New Roman" w:cs="Times New Roman"/>
          <w:sz w:val="28"/>
          <w:szCs w:val="28"/>
        </w:rPr>
        <w:t>: ____________________________</w:t>
      </w:r>
    </w:p>
    <w:p w14:paraId="3363DF68" w14:textId="5B2B432F" w:rsidR="00852FFF" w:rsidRPr="006654DD" w:rsidRDefault="00000000" w:rsidP="006654DD">
      <w:pPr>
        <w:ind w:left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    _____________      </w:t>
      </w:r>
      <w:r w:rsidRPr="006654DD">
        <w:rPr>
          <w:rFonts w:ascii="Times New Roman" w:hAnsi="Times New Roman" w:cs="Times New Roman"/>
          <w:sz w:val="28"/>
          <w:szCs w:val="28"/>
        </w:rPr>
        <w:t>ФИО</w:t>
      </w:r>
    </w:p>
    <w:sectPr w:rsidR="00852FFF" w:rsidRPr="006654DD">
      <w:footerReference w:type="even" r:id="rId7"/>
      <w:footerReference w:type="default" r:id="rId8"/>
      <w:footerReference w:type="first" r:id="rId9"/>
      <w:pgSz w:w="16838" w:h="11906" w:orient="landscape"/>
      <w:pgMar w:top="1418" w:right="851" w:bottom="567" w:left="851" w:header="0" w:footer="301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8466A" w14:textId="77777777" w:rsidR="00B87DDB" w:rsidRDefault="00B87DDB">
      <w:pPr>
        <w:spacing w:after="0" w:line="240" w:lineRule="auto"/>
      </w:pPr>
      <w:r>
        <w:separator/>
      </w:r>
    </w:p>
  </w:endnote>
  <w:endnote w:type="continuationSeparator" w:id="0">
    <w:p w14:paraId="0F1E3F97" w14:textId="77777777" w:rsidR="00B87DDB" w:rsidRDefault="00B87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Noto Sans CJK SC">
    <w:panose1 w:val="020B0604020202020204"/>
    <w:charset w:val="00"/>
    <w:family w:val="auto"/>
    <w:pitch w:val="default"/>
  </w:font>
  <w:font w:name="FreeSan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551F" w14:textId="77777777" w:rsidR="00852FFF" w:rsidRDefault="00852F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D53D0" w14:textId="77777777" w:rsidR="00852FFF" w:rsidRDefault="00852F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F377" w14:textId="77777777" w:rsidR="00852FFF" w:rsidRDefault="00852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23E1" w14:textId="77777777" w:rsidR="00B87DDB" w:rsidRDefault="00B87DDB">
      <w:pPr>
        <w:spacing w:after="0" w:line="240" w:lineRule="auto"/>
      </w:pPr>
      <w:r>
        <w:separator/>
      </w:r>
    </w:p>
  </w:footnote>
  <w:footnote w:type="continuationSeparator" w:id="0">
    <w:p w14:paraId="5125D04E" w14:textId="77777777" w:rsidR="00B87DDB" w:rsidRDefault="00B87D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FF"/>
    <w:rsid w:val="0013026F"/>
    <w:rsid w:val="00226C05"/>
    <w:rsid w:val="003C130B"/>
    <w:rsid w:val="004C5803"/>
    <w:rsid w:val="005321CF"/>
    <w:rsid w:val="006654DD"/>
    <w:rsid w:val="00725785"/>
    <w:rsid w:val="00852FFF"/>
    <w:rsid w:val="00854671"/>
    <w:rsid w:val="00AB01A1"/>
    <w:rsid w:val="00B14E26"/>
    <w:rsid w:val="00B15FF4"/>
    <w:rsid w:val="00B87DDB"/>
    <w:rsid w:val="00C30E9D"/>
    <w:rsid w:val="00D3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87D8D"/>
  <w15:docId w15:val="{A3E0A163-5B7F-C241-8D7A-A329A64B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link w:val="Heading1Char1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link w:val="Heading4Char1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Heading"/>
    <w:next w:val="BodyText"/>
    <w:link w:val="Heading5Char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RU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DefaultParagraphFont"/>
    <w:qFormat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erChar1">
    <w:name w:val="Header Char1"/>
    <w:basedOn w:val="DefaultParagraphFont"/>
    <w:link w:val="Header"/>
    <w:uiPriority w:val="99"/>
    <w:qFormat/>
  </w:style>
  <w:style w:type="character" w:customStyle="1" w:styleId="FooterChar1">
    <w:name w:val="Footer Char1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DefaultParagraphFont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1">
    <w:name w:val="s_1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Normal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BodyTextIndent">
    <w:name w:val="Body Text Indent"/>
    <w:basedOn w:val="Normal"/>
    <w:link w:val="BodyTextIndentChar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Содержимое таблицы"/>
    <w:qFormat/>
    <w:pPr>
      <w:widowControl w:val="0"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Liberation Sans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C5803"/>
  </w:style>
  <w:style w:type="character" w:styleId="HTMLCode">
    <w:name w:val="HTML Code"/>
    <w:basedOn w:val="DefaultParagraphFont"/>
    <w:uiPriority w:val="99"/>
    <w:semiHidden/>
    <w:unhideWhenUsed/>
    <w:rsid w:val="001302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94589-90DA-48E0-A8F5-77B7579A8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7</Pages>
  <Words>717</Words>
  <Characters>5010</Characters>
  <Application>Microsoft Office Word</Application>
  <DocSecurity>0</DocSecurity>
  <Lines>208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Петров Артем</cp:lastModifiedBy>
  <cp:revision>6</cp:revision>
  <dcterms:created xsi:type="dcterms:W3CDTF">2026-02-18T00:17:00Z</dcterms:created>
  <dcterms:modified xsi:type="dcterms:W3CDTF">2026-02-19T02:06:00Z</dcterms:modified>
  <dc:language>ru-RU</dc:language>
</cp:coreProperties>
</file>