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F359B" w14:textId="71D199BA" w:rsidR="001D3E4E" w:rsidRPr="008F243D" w:rsidRDefault="006A63AC" w:rsidP="008F243D">
      <w:pPr>
        <w:jc w:val="center"/>
        <w:rPr>
          <w:b/>
          <w:bCs/>
        </w:rPr>
      </w:pPr>
      <w:r w:rsidRPr="008F243D">
        <w:rPr>
          <w:b/>
          <w:bCs/>
        </w:rPr>
        <w:t>Вариант 18.</w:t>
      </w:r>
    </w:p>
    <w:p w14:paraId="11036737" w14:textId="4A9B5929" w:rsidR="006A63AC" w:rsidRDefault="006A63AC" w:rsidP="008F243D"/>
    <w:p w14:paraId="44B84BDE" w14:textId="33FADD15" w:rsidR="006A63AC" w:rsidRDefault="008F243D" w:rsidP="008F243D">
      <w:r w:rsidRPr="008F243D">
        <w:t xml:space="preserve">Ставится задача исследовать, как влияет заявленная потребность в работниках (в </w:t>
      </w:r>
      <w:proofErr w:type="spellStart"/>
      <w:r w:rsidRPr="008F243D">
        <w:t>тыс.чел</w:t>
      </w:r>
      <w:proofErr w:type="spellEnd"/>
      <w:r w:rsidRPr="008F243D">
        <w:t>.) (EMPLDEC_Q) на норму безработицы в среднем за период в млн. чел. (UNEMPL_Q_SH) в России.</w:t>
      </w:r>
    </w:p>
    <w:p w14:paraId="3A004279" w14:textId="3702FF9D" w:rsidR="008F243D" w:rsidRDefault="008F243D" w:rsidP="008F243D"/>
    <w:p w14:paraId="0914F3D8" w14:textId="7ABF1B90" w:rsidR="008F243D" w:rsidRPr="008F243D" w:rsidRDefault="008F243D" w:rsidP="008F243D">
      <w:pPr>
        <w:jc w:val="center"/>
        <w:rPr>
          <w:b/>
          <w:bCs/>
        </w:rPr>
      </w:pPr>
      <w:r w:rsidRPr="008F243D">
        <w:rPr>
          <w:b/>
          <w:bCs/>
        </w:rPr>
        <w:t>Решение</w:t>
      </w:r>
    </w:p>
    <w:p w14:paraId="10914B51" w14:textId="31031A66" w:rsidR="008F243D" w:rsidRDefault="008F243D" w:rsidP="008F243D"/>
    <w:p w14:paraId="09F54F6F" w14:textId="2D925020" w:rsidR="008F243D" w:rsidRPr="008F243D" w:rsidRDefault="008F243D" w:rsidP="008F243D">
      <w:pPr>
        <w:rPr>
          <w:b/>
          <w:bCs/>
        </w:rPr>
      </w:pPr>
      <w:r w:rsidRPr="008F243D">
        <w:rPr>
          <w:b/>
          <w:bCs/>
        </w:rPr>
        <w:t>1. Построение спецификации эконометрической модели</w:t>
      </w:r>
      <w:r w:rsidR="00BE6245">
        <w:rPr>
          <w:b/>
          <w:bCs/>
        </w:rPr>
        <w:t>.</w:t>
      </w:r>
    </w:p>
    <w:p w14:paraId="5F1888D4" w14:textId="7CB4BCA7" w:rsidR="008F243D" w:rsidRDefault="008F243D" w:rsidP="008F243D">
      <w:r>
        <w:t>Привести постановку задачи построения модели парной линейной регрессии. Выбрать эндогенную переменную. Сделать предположения относительно знаков (положительный или отрицательный) параметров модели.</w:t>
      </w:r>
    </w:p>
    <w:p w14:paraId="3CB65DCF" w14:textId="7EE5AD5E" w:rsidR="008F243D" w:rsidRDefault="008F243D" w:rsidP="008F243D"/>
    <w:p w14:paraId="1D97D697" w14:textId="332CA968" w:rsidR="003C4A6B" w:rsidRDefault="00576B31" w:rsidP="00576B31">
      <w:pPr>
        <w:ind w:firstLine="708"/>
      </w:pPr>
      <w:r w:rsidRPr="00576B31">
        <w:t xml:space="preserve">В данном случае зависимой переменной выступает норма безработицы в среднем за период в млн человек (UNEMPL_Q_SH), поскольку именно она рассматривается как величина, зависящая от других факторов. В роли независимой переменной используется заявленная потребность в работниках (в тыс. человек) (EMPLDEC_Q), так как предполагается, что её изменения могут оказывать влияние на уровень безработицы. Между нормой безработицы и заявленной потребностью в рабочей силе потенциально может существовать обратная зависимость: повышение спроса на работников способно сопровождаться уменьшением числа безработных, и наоборот. В этой связи ожидается, что коэффициент при переменной EMPLDEC_Q может иметь отрицательный знак. Тем не менее, для подтверждения направления и величины влияния необходим анализ фактических данных и проведение эконометрического моделирования, которое позволит установить </w:t>
      </w:r>
      <w:r w:rsidRPr="00576B31">
        <w:lastRenderedPageBreak/>
        <w:t>статистическую значимость и оценить характер взаимосвязи между переменными.</w:t>
      </w:r>
    </w:p>
    <w:p w14:paraId="536BDC7D" w14:textId="77777777" w:rsidR="00576B31" w:rsidRPr="00A9318D" w:rsidRDefault="00576B31" w:rsidP="00576B31">
      <w:pPr>
        <w:ind w:firstLine="708"/>
        <w:rPr>
          <w:i/>
        </w:rPr>
      </w:pPr>
    </w:p>
    <w:p w14:paraId="02BDB3EE" w14:textId="6D359F81" w:rsidR="008F243D" w:rsidRPr="008F243D" w:rsidRDefault="008F243D" w:rsidP="008F243D">
      <w:pPr>
        <w:rPr>
          <w:b/>
          <w:bCs/>
        </w:rPr>
      </w:pPr>
      <w:r w:rsidRPr="008F243D">
        <w:rPr>
          <w:b/>
          <w:bCs/>
        </w:rPr>
        <w:t>2. Исследование взаимосвязи данных показателей с помощью диаграммы рассеяния и коэффициента корреляции.</w:t>
      </w:r>
    </w:p>
    <w:p w14:paraId="2FB684DF" w14:textId="3D34F97F" w:rsidR="008F243D" w:rsidRDefault="008F243D" w:rsidP="008F243D">
      <w:r>
        <w:t>Построить график диаграммы рассеяния зависимой переменной с экзогенным фактором. Оценить коэффициент корреляции между объясняемой и объясняющей переменными. Проанализировать тесноту и направление связи между потребностью в работниках и нормой безработицы и сделать вывод о возможности построение линейной модели парной регрессии между соответствующими показателями. Проверить значимость коэффициента корреляции.</w:t>
      </w:r>
    </w:p>
    <w:p w14:paraId="34544AB0" w14:textId="7795BB00" w:rsidR="008F243D" w:rsidRDefault="008F243D" w:rsidP="008F243D"/>
    <w:p w14:paraId="4633E0AB" w14:textId="423192A2" w:rsidR="008F243D" w:rsidRDefault="003C4A6B" w:rsidP="008F243D">
      <w:r w:rsidRPr="003C4A6B">
        <w:rPr>
          <w:noProof/>
        </w:rPr>
        <w:drawing>
          <wp:inline distT="0" distB="0" distL="0" distR="0" wp14:anchorId="7310B469" wp14:editId="7DB797B3">
            <wp:extent cx="5110681" cy="3829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16158" cy="3833154"/>
                    </a:xfrm>
                    <a:prstGeom prst="rect">
                      <a:avLst/>
                    </a:prstGeom>
                    <a:noFill/>
                    <a:ln>
                      <a:noFill/>
                    </a:ln>
                  </pic:spPr>
                </pic:pic>
              </a:graphicData>
            </a:graphic>
          </wp:inline>
        </w:drawing>
      </w:r>
    </w:p>
    <w:p w14:paraId="4D892FAB" w14:textId="77777777" w:rsidR="000E55BE" w:rsidRDefault="000E55BE" w:rsidP="000E55BE">
      <w:pPr>
        <w:autoSpaceDE w:val="0"/>
        <w:autoSpaceDN w:val="0"/>
        <w:adjustRightInd w:val="0"/>
        <w:spacing w:after="0" w:line="240" w:lineRule="auto"/>
        <w:ind w:firstLine="0"/>
        <w:jc w:val="left"/>
        <w:rPr>
          <w:sz w:val="24"/>
          <w:szCs w:val="24"/>
        </w:rPr>
      </w:pPr>
    </w:p>
    <w:p w14:paraId="22F6938E" w14:textId="77777777" w:rsidR="000E55BE" w:rsidRDefault="000E55BE" w:rsidP="000E55BE">
      <w:pPr>
        <w:autoSpaceDE w:val="0"/>
        <w:autoSpaceDN w:val="0"/>
        <w:adjustRightInd w:val="0"/>
        <w:spacing w:after="0" w:line="240" w:lineRule="auto"/>
        <w:ind w:firstLine="0"/>
        <w:jc w:val="center"/>
        <w:rPr>
          <w:sz w:val="24"/>
          <w:szCs w:val="24"/>
        </w:rPr>
      </w:pPr>
      <w:r>
        <w:rPr>
          <w:sz w:val="24"/>
          <w:szCs w:val="24"/>
        </w:rPr>
        <w:t xml:space="preserve">Коэффициенты корреляции, наблюдения </w:t>
      </w:r>
      <w:proofErr w:type="gramStart"/>
      <w:r>
        <w:rPr>
          <w:sz w:val="24"/>
          <w:szCs w:val="24"/>
        </w:rPr>
        <w:t>1  -</w:t>
      </w:r>
      <w:proofErr w:type="gramEnd"/>
      <w:r>
        <w:rPr>
          <w:sz w:val="24"/>
          <w:szCs w:val="24"/>
        </w:rPr>
        <w:t xml:space="preserve"> 36</w:t>
      </w:r>
    </w:p>
    <w:p w14:paraId="68877FA8" w14:textId="77777777" w:rsidR="000E55BE" w:rsidRDefault="000E55BE" w:rsidP="000E55BE">
      <w:pPr>
        <w:autoSpaceDE w:val="0"/>
        <w:autoSpaceDN w:val="0"/>
        <w:adjustRightInd w:val="0"/>
        <w:spacing w:after="0" w:line="240" w:lineRule="auto"/>
        <w:ind w:firstLine="0"/>
        <w:jc w:val="center"/>
        <w:rPr>
          <w:sz w:val="24"/>
          <w:szCs w:val="24"/>
        </w:rPr>
      </w:pPr>
      <w:r>
        <w:rPr>
          <w:sz w:val="24"/>
          <w:szCs w:val="24"/>
        </w:rPr>
        <w:t>5% критические значения (двухсторонние) = 0,3291 для n = 36</w:t>
      </w:r>
    </w:p>
    <w:p w14:paraId="31393E67" w14:textId="77777777" w:rsidR="000E55BE" w:rsidRDefault="000E55BE" w:rsidP="000E55BE">
      <w:pPr>
        <w:autoSpaceDE w:val="0"/>
        <w:autoSpaceDN w:val="0"/>
        <w:adjustRightInd w:val="0"/>
        <w:spacing w:after="0" w:line="240" w:lineRule="auto"/>
        <w:ind w:firstLine="0"/>
        <w:jc w:val="center"/>
        <w:rPr>
          <w:sz w:val="24"/>
          <w:szCs w:val="24"/>
        </w:rPr>
      </w:pPr>
    </w:p>
    <w:tbl>
      <w:tblPr>
        <w:tblW w:w="0" w:type="auto"/>
        <w:jc w:val="center"/>
        <w:tblLayout w:type="fixed"/>
        <w:tblCellMar>
          <w:left w:w="60" w:type="dxa"/>
          <w:right w:w="60" w:type="dxa"/>
        </w:tblCellMar>
        <w:tblLook w:val="0000" w:firstRow="0" w:lastRow="0" w:firstColumn="0" w:lastColumn="0" w:noHBand="0" w:noVBand="0"/>
      </w:tblPr>
      <w:tblGrid>
        <w:gridCol w:w="1430"/>
        <w:gridCol w:w="1400"/>
        <w:gridCol w:w="1400"/>
      </w:tblGrid>
      <w:tr w:rsidR="000E55BE" w14:paraId="7B6199BB" w14:textId="77777777">
        <w:trPr>
          <w:trHeight w:val="262"/>
          <w:jc w:val="center"/>
        </w:trPr>
        <w:tc>
          <w:tcPr>
            <w:tcW w:w="1430" w:type="dxa"/>
            <w:tcBorders>
              <w:top w:val="nil"/>
              <w:left w:val="nil"/>
              <w:bottom w:val="nil"/>
              <w:right w:val="nil"/>
            </w:tcBorders>
          </w:tcPr>
          <w:p w14:paraId="7C1BBE3F" w14:textId="77777777" w:rsidR="000E55BE" w:rsidRDefault="000E55BE">
            <w:pPr>
              <w:autoSpaceDE w:val="0"/>
              <w:autoSpaceDN w:val="0"/>
              <w:adjustRightInd w:val="0"/>
              <w:spacing w:after="0" w:line="240" w:lineRule="auto"/>
              <w:ind w:firstLine="0"/>
              <w:jc w:val="center"/>
              <w:rPr>
                <w:sz w:val="24"/>
                <w:szCs w:val="24"/>
              </w:rPr>
            </w:pPr>
            <w:r>
              <w:rPr>
                <w:sz w:val="24"/>
                <w:szCs w:val="24"/>
              </w:rPr>
              <w:lastRenderedPageBreak/>
              <w:t>EMPLDEC_Q</w:t>
            </w:r>
          </w:p>
        </w:tc>
        <w:tc>
          <w:tcPr>
            <w:tcW w:w="1400" w:type="dxa"/>
            <w:tcBorders>
              <w:top w:val="nil"/>
              <w:left w:val="nil"/>
              <w:bottom w:val="nil"/>
              <w:right w:val="nil"/>
            </w:tcBorders>
          </w:tcPr>
          <w:p w14:paraId="4F5E6601" w14:textId="77777777" w:rsidR="000E55BE" w:rsidRDefault="000E55BE">
            <w:pPr>
              <w:autoSpaceDE w:val="0"/>
              <w:autoSpaceDN w:val="0"/>
              <w:adjustRightInd w:val="0"/>
              <w:spacing w:after="0" w:line="240" w:lineRule="auto"/>
              <w:ind w:firstLine="0"/>
              <w:jc w:val="center"/>
              <w:rPr>
                <w:sz w:val="24"/>
                <w:szCs w:val="24"/>
              </w:rPr>
            </w:pPr>
            <w:r>
              <w:rPr>
                <w:sz w:val="24"/>
                <w:szCs w:val="24"/>
              </w:rPr>
              <w:t>UNEMPL_Q_SH</w:t>
            </w:r>
          </w:p>
        </w:tc>
        <w:tc>
          <w:tcPr>
            <w:tcW w:w="1400" w:type="dxa"/>
            <w:tcBorders>
              <w:top w:val="nil"/>
              <w:left w:val="nil"/>
              <w:bottom w:val="nil"/>
              <w:right w:val="nil"/>
            </w:tcBorders>
          </w:tcPr>
          <w:p w14:paraId="737C1C96" w14:textId="77777777" w:rsidR="000E55BE" w:rsidRDefault="000E55BE">
            <w:pPr>
              <w:autoSpaceDE w:val="0"/>
              <w:autoSpaceDN w:val="0"/>
              <w:adjustRightInd w:val="0"/>
              <w:spacing w:after="0" w:line="240" w:lineRule="auto"/>
              <w:ind w:firstLine="0"/>
              <w:jc w:val="center"/>
              <w:rPr>
                <w:sz w:val="24"/>
                <w:szCs w:val="24"/>
              </w:rPr>
            </w:pPr>
          </w:p>
        </w:tc>
      </w:tr>
      <w:tr w:rsidR="000E55BE" w14:paraId="7E8C8379" w14:textId="77777777">
        <w:trPr>
          <w:trHeight w:val="262"/>
          <w:jc w:val="center"/>
        </w:trPr>
        <w:tc>
          <w:tcPr>
            <w:tcW w:w="1430" w:type="dxa"/>
            <w:tcBorders>
              <w:top w:val="nil"/>
              <w:left w:val="nil"/>
              <w:bottom w:val="nil"/>
              <w:right w:val="nil"/>
            </w:tcBorders>
          </w:tcPr>
          <w:p w14:paraId="6A5382DB" w14:textId="77777777" w:rsidR="000E55BE" w:rsidRDefault="000E55BE">
            <w:pPr>
              <w:autoSpaceDE w:val="0"/>
              <w:autoSpaceDN w:val="0"/>
              <w:adjustRightInd w:val="0"/>
              <w:spacing w:after="0" w:line="240" w:lineRule="auto"/>
              <w:ind w:firstLine="0"/>
              <w:jc w:val="center"/>
              <w:rPr>
                <w:sz w:val="24"/>
                <w:szCs w:val="24"/>
              </w:rPr>
            </w:pPr>
            <w:r>
              <w:rPr>
                <w:sz w:val="24"/>
                <w:szCs w:val="24"/>
              </w:rPr>
              <w:t>1,0000</w:t>
            </w:r>
          </w:p>
        </w:tc>
        <w:tc>
          <w:tcPr>
            <w:tcW w:w="1400" w:type="dxa"/>
            <w:tcBorders>
              <w:top w:val="nil"/>
              <w:left w:val="nil"/>
              <w:bottom w:val="nil"/>
              <w:right w:val="nil"/>
            </w:tcBorders>
          </w:tcPr>
          <w:p w14:paraId="20D0095E" w14:textId="77777777" w:rsidR="000E55BE" w:rsidRDefault="000E55BE">
            <w:pPr>
              <w:autoSpaceDE w:val="0"/>
              <w:autoSpaceDN w:val="0"/>
              <w:adjustRightInd w:val="0"/>
              <w:spacing w:after="0" w:line="240" w:lineRule="auto"/>
              <w:ind w:firstLine="0"/>
              <w:jc w:val="center"/>
              <w:rPr>
                <w:sz w:val="24"/>
                <w:szCs w:val="24"/>
              </w:rPr>
            </w:pPr>
            <w:r>
              <w:rPr>
                <w:sz w:val="24"/>
                <w:szCs w:val="24"/>
              </w:rPr>
              <w:t>-0,7579</w:t>
            </w:r>
          </w:p>
        </w:tc>
        <w:tc>
          <w:tcPr>
            <w:tcW w:w="1400" w:type="dxa"/>
            <w:tcBorders>
              <w:top w:val="nil"/>
              <w:left w:val="nil"/>
              <w:bottom w:val="nil"/>
              <w:right w:val="nil"/>
            </w:tcBorders>
          </w:tcPr>
          <w:p w14:paraId="68040DA6" w14:textId="77777777" w:rsidR="000E55BE" w:rsidRDefault="000E55BE">
            <w:pPr>
              <w:autoSpaceDE w:val="0"/>
              <w:autoSpaceDN w:val="0"/>
              <w:adjustRightInd w:val="0"/>
              <w:spacing w:after="0" w:line="240" w:lineRule="auto"/>
              <w:ind w:firstLine="0"/>
              <w:jc w:val="left"/>
              <w:rPr>
                <w:sz w:val="24"/>
                <w:szCs w:val="24"/>
              </w:rPr>
            </w:pPr>
            <w:r>
              <w:rPr>
                <w:sz w:val="24"/>
                <w:szCs w:val="24"/>
              </w:rPr>
              <w:t>EMPLDEC_Q</w:t>
            </w:r>
          </w:p>
        </w:tc>
      </w:tr>
      <w:tr w:rsidR="000E55BE" w14:paraId="076C794C" w14:textId="77777777">
        <w:trPr>
          <w:trHeight w:val="262"/>
          <w:jc w:val="center"/>
        </w:trPr>
        <w:tc>
          <w:tcPr>
            <w:tcW w:w="1430" w:type="dxa"/>
            <w:tcBorders>
              <w:top w:val="nil"/>
              <w:left w:val="nil"/>
              <w:bottom w:val="nil"/>
              <w:right w:val="nil"/>
            </w:tcBorders>
          </w:tcPr>
          <w:p w14:paraId="6F9CC7EB" w14:textId="77777777" w:rsidR="000E55BE" w:rsidRDefault="000E55BE">
            <w:pPr>
              <w:autoSpaceDE w:val="0"/>
              <w:autoSpaceDN w:val="0"/>
              <w:adjustRightInd w:val="0"/>
              <w:spacing w:after="0" w:line="240" w:lineRule="auto"/>
              <w:ind w:firstLine="0"/>
              <w:jc w:val="left"/>
              <w:rPr>
                <w:sz w:val="24"/>
                <w:szCs w:val="24"/>
              </w:rPr>
            </w:pPr>
          </w:p>
        </w:tc>
        <w:tc>
          <w:tcPr>
            <w:tcW w:w="1400" w:type="dxa"/>
            <w:tcBorders>
              <w:top w:val="nil"/>
              <w:left w:val="nil"/>
              <w:bottom w:val="nil"/>
              <w:right w:val="nil"/>
            </w:tcBorders>
          </w:tcPr>
          <w:p w14:paraId="6CAE7216" w14:textId="77777777" w:rsidR="000E55BE" w:rsidRDefault="000E55BE">
            <w:pPr>
              <w:autoSpaceDE w:val="0"/>
              <w:autoSpaceDN w:val="0"/>
              <w:adjustRightInd w:val="0"/>
              <w:spacing w:after="0" w:line="240" w:lineRule="auto"/>
              <w:ind w:firstLine="0"/>
              <w:jc w:val="center"/>
              <w:rPr>
                <w:sz w:val="24"/>
                <w:szCs w:val="24"/>
              </w:rPr>
            </w:pPr>
            <w:r>
              <w:rPr>
                <w:sz w:val="24"/>
                <w:szCs w:val="24"/>
              </w:rPr>
              <w:t>1,0000</w:t>
            </w:r>
          </w:p>
        </w:tc>
        <w:tc>
          <w:tcPr>
            <w:tcW w:w="1400" w:type="dxa"/>
            <w:tcBorders>
              <w:top w:val="nil"/>
              <w:left w:val="nil"/>
              <w:bottom w:val="nil"/>
              <w:right w:val="nil"/>
            </w:tcBorders>
          </w:tcPr>
          <w:p w14:paraId="7B5BAF99" w14:textId="77777777" w:rsidR="000E55BE" w:rsidRDefault="000E55BE">
            <w:pPr>
              <w:autoSpaceDE w:val="0"/>
              <w:autoSpaceDN w:val="0"/>
              <w:adjustRightInd w:val="0"/>
              <w:spacing w:after="0" w:line="240" w:lineRule="auto"/>
              <w:ind w:firstLine="0"/>
              <w:jc w:val="left"/>
              <w:rPr>
                <w:sz w:val="24"/>
                <w:szCs w:val="24"/>
              </w:rPr>
            </w:pPr>
            <w:r>
              <w:rPr>
                <w:sz w:val="24"/>
                <w:szCs w:val="24"/>
              </w:rPr>
              <w:t>UNEMPL_Q_SH</w:t>
            </w:r>
          </w:p>
        </w:tc>
      </w:tr>
    </w:tbl>
    <w:p w14:paraId="36A761C9" w14:textId="78789F08" w:rsidR="008F243D" w:rsidRDefault="008F243D" w:rsidP="008F243D"/>
    <w:p w14:paraId="4679FBA7" w14:textId="3AF7B9A4" w:rsidR="001E7822" w:rsidRPr="001E7822" w:rsidRDefault="001E7822" w:rsidP="008F243D">
      <w:r>
        <w:rPr>
          <w:lang w:val="en-US"/>
        </w:rPr>
        <w:t>H</w:t>
      </w:r>
      <w:r w:rsidRPr="001E7822">
        <w:t>0</w:t>
      </w:r>
      <w:r>
        <w:t>: корреляция отсутствует</w:t>
      </w:r>
    </w:p>
    <w:p w14:paraId="338B6252" w14:textId="0AC17B17" w:rsidR="001E7822" w:rsidRDefault="001E7822" w:rsidP="008F243D">
      <w:r>
        <w:rPr>
          <w:lang w:val="en-US"/>
        </w:rPr>
        <w:t>H</w:t>
      </w:r>
      <w:r w:rsidRPr="001E7822">
        <w:t>1</w:t>
      </w:r>
      <w:r>
        <w:t>: корреляция присутствует</w:t>
      </w:r>
    </w:p>
    <w:p w14:paraId="3B9BD3EF" w14:textId="7C51DF79" w:rsidR="001E7822" w:rsidRPr="001E7822" w:rsidRDefault="001E7822" w:rsidP="008F243D">
      <w:pPr>
        <w:rPr>
          <w:rFonts w:eastAsiaTheme="minorEastAsia"/>
          <w:i/>
          <w:lang w:val="en-US"/>
        </w:rPr>
      </w:pPr>
      <m:oMathPara>
        <m:oMath>
          <m:r>
            <w:rPr>
              <w:rFonts w:ascii="Cambria Math" w:hAnsi="Cambria Math"/>
            </w:rPr>
            <m:t xml:space="preserve">р-значение=0,0000→принимаем </m:t>
          </m:r>
          <m:r>
            <w:rPr>
              <w:rFonts w:ascii="Cambria Math" w:hAnsi="Cambria Math"/>
              <w:lang w:val="en-US"/>
            </w:rPr>
            <m:t>H1</m:t>
          </m:r>
        </m:oMath>
      </m:oMathPara>
    </w:p>
    <w:p w14:paraId="6BF724C8" w14:textId="77777777" w:rsidR="001E7822" w:rsidRPr="001E7822" w:rsidRDefault="001E7822" w:rsidP="008F243D">
      <w:pPr>
        <w:rPr>
          <w:i/>
          <w:lang w:val="en-US"/>
        </w:rPr>
      </w:pPr>
    </w:p>
    <w:p w14:paraId="3492927F" w14:textId="72FFF73D" w:rsidR="000E55BE" w:rsidRDefault="000E55BE" w:rsidP="008F243D">
      <w:r w:rsidRPr="000E55BE">
        <w:t>Коэффициент корреляции -0,7579 говорит о сильной обратной линейной связи между двумя переменными. Отрицательное значение коэффициента означает, что при увеличении одной переменной, другая переменная будет снижаться.</w:t>
      </w:r>
    </w:p>
    <w:p w14:paraId="60BCDEB0" w14:textId="77777777" w:rsidR="000E55BE" w:rsidRDefault="000E55BE" w:rsidP="008F243D"/>
    <w:p w14:paraId="07C2DDB5" w14:textId="77777777" w:rsidR="008F243D" w:rsidRPr="008F243D" w:rsidRDefault="008F243D" w:rsidP="008F243D">
      <w:pPr>
        <w:rPr>
          <w:b/>
          <w:bCs/>
        </w:rPr>
      </w:pPr>
      <w:r w:rsidRPr="008F243D">
        <w:rPr>
          <w:b/>
          <w:bCs/>
        </w:rPr>
        <w:t>3. Оценка параметров модели парной регрессии.</w:t>
      </w:r>
    </w:p>
    <w:p w14:paraId="51AD9318" w14:textId="5B24263C" w:rsidR="008F243D" w:rsidRDefault="008F243D" w:rsidP="008F243D">
      <w:r>
        <w:t xml:space="preserve"> Оценить параметры модели. Выпишите полученное уравнение регрессии нормы безработицы на потребность в работниках. Дайте экономическую интерпретацию параметрам модели. Отобразите на графике исходные данные и результаты моделирования.</w:t>
      </w:r>
    </w:p>
    <w:p w14:paraId="7171A8DA" w14:textId="77777777" w:rsidR="00B66671" w:rsidRDefault="00B66671" w:rsidP="00B66671">
      <w:pPr>
        <w:autoSpaceDE w:val="0"/>
        <w:autoSpaceDN w:val="0"/>
        <w:adjustRightInd w:val="0"/>
        <w:spacing w:after="0" w:line="240" w:lineRule="auto"/>
        <w:ind w:firstLine="0"/>
        <w:jc w:val="left"/>
        <w:rPr>
          <w:sz w:val="24"/>
          <w:szCs w:val="24"/>
        </w:rPr>
      </w:pPr>
    </w:p>
    <w:p w14:paraId="546D7C17" w14:textId="77777777" w:rsidR="009F673A" w:rsidRDefault="009F673A" w:rsidP="009F673A">
      <w:pPr>
        <w:autoSpaceDE w:val="0"/>
        <w:autoSpaceDN w:val="0"/>
        <w:adjustRightInd w:val="0"/>
        <w:spacing w:after="0" w:line="240" w:lineRule="auto"/>
        <w:ind w:firstLine="0"/>
        <w:jc w:val="left"/>
        <w:rPr>
          <w:sz w:val="24"/>
          <w:szCs w:val="24"/>
        </w:rPr>
      </w:pPr>
    </w:p>
    <w:p w14:paraId="073E6456" w14:textId="77777777" w:rsidR="009F673A" w:rsidRDefault="009F673A" w:rsidP="009F673A">
      <w:pPr>
        <w:autoSpaceDE w:val="0"/>
        <w:autoSpaceDN w:val="0"/>
        <w:adjustRightInd w:val="0"/>
        <w:spacing w:after="0" w:line="240" w:lineRule="auto"/>
        <w:ind w:firstLine="0"/>
        <w:jc w:val="center"/>
        <w:rPr>
          <w:sz w:val="24"/>
          <w:szCs w:val="24"/>
        </w:rPr>
      </w:pPr>
      <w:r>
        <w:rPr>
          <w:sz w:val="24"/>
          <w:szCs w:val="24"/>
        </w:rPr>
        <w:t>Модель 1: МНК, использованы наблюдения 1-36</w:t>
      </w:r>
    </w:p>
    <w:p w14:paraId="7F9BF2E2" w14:textId="77777777" w:rsidR="009F673A" w:rsidRDefault="009F673A" w:rsidP="009F673A">
      <w:pPr>
        <w:autoSpaceDE w:val="0"/>
        <w:autoSpaceDN w:val="0"/>
        <w:adjustRightInd w:val="0"/>
        <w:spacing w:after="0" w:line="240" w:lineRule="auto"/>
        <w:ind w:firstLine="0"/>
        <w:jc w:val="center"/>
        <w:rPr>
          <w:sz w:val="24"/>
          <w:szCs w:val="24"/>
        </w:rPr>
      </w:pPr>
      <w:r>
        <w:rPr>
          <w:sz w:val="24"/>
          <w:szCs w:val="24"/>
        </w:rPr>
        <w:t>Зависимая переменная: UNEMPL_Q_SH</w:t>
      </w:r>
    </w:p>
    <w:p w14:paraId="1CC1B86C" w14:textId="77777777" w:rsidR="009F673A" w:rsidRDefault="009F673A" w:rsidP="009F673A">
      <w:pPr>
        <w:autoSpaceDE w:val="0"/>
        <w:autoSpaceDN w:val="0"/>
        <w:adjustRightInd w:val="0"/>
        <w:spacing w:after="0" w:line="240" w:lineRule="auto"/>
        <w:ind w:firstLine="0"/>
        <w:jc w:val="center"/>
        <w:rPr>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1930"/>
        <w:gridCol w:w="1400"/>
        <w:gridCol w:w="1400"/>
        <w:gridCol w:w="1400"/>
        <w:gridCol w:w="1400"/>
        <w:gridCol w:w="500"/>
      </w:tblGrid>
      <w:tr w:rsidR="009F673A" w14:paraId="79BF3A42" w14:textId="77777777">
        <w:trPr>
          <w:trHeight w:val="262"/>
          <w:jc w:val="center"/>
        </w:trPr>
        <w:tc>
          <w:tcPr>
            <w:tcW w:w="1930" w:type="dxa"/>
            <w:tcBorders>
              <w:top w:val="nil"/>
              <w:left w:val="nil"/>
              <w:bottom w:val="nil"/>
              <w:right w:val="nil"/>
            </w:tcBorders>
          </w:tcPr>
          <w:p w14:paraId="4ECCC580" w14:textId="77777777" w:rsidR="009F673A" w:rsidRDefault="009F673A">
            <w:pPr>
              <w:autoSpaceDE w:val="0"/>
              <w:autoSpaceDN w:val="0"/>
              <w:adjustRightInd w:val="0"/>
              <w:spacing w:after="0" w:line="240" w:lineRule="auto"/>
              <w:ind w:firstLine="0"/>
              <w:jc w:val="center"/>
              <w:rPr>
                <w:sz w:val="24"/>
                <w:szCs w:val="24"/>
              </w:rPr>
            </w:pPr>
            <w:r>
              <w:rPr>
                <w:i/>
                <w:iCs/>
                <w:sz w:val="24"/>
                <w:szCs w:val="24"/>
              </w:rPr>
              <w:t xml:space="preserve"> </w:t>
            </w:r>
          </w:p>
        </w:tc>
        <w:tc>
          <w:tcPr>
            <w:tcW w:w="1400" w:type="dxa"/>
            <w:tcBorders>
              <w:top w:val="nil"/>
              <w:left w:val="nil"/>
              <w:bottom w:val="nil"/>
              <w:right w:val="nil"/>
            </w:tcBorders>
          </w:tcPr>
          <w:p w14:paraId="20C1972B" w14:textId="77777777" w:rsidR="009F673A" w:rsidRDefault="009F673A">
            <w:pPr>
              <w:autoSpaceDE w:val="0"/>
              <w:autoSpaceDN w:val="0"/>
              <w:adjustRightInd w:val="0"/>
              <w:spacing w:after="0" w:line="240" w:lineRule="auto"/>
              <w:ind w:firstLine="0"/>
              <w:jc w:val="center"/>
              <w:rPr>
                <w:sz w:val="24"/>
                <w:szCs w:val="24"/>
              </w:rPr>
            </w:pPr>
            <w:r>
              <w:rPr>
                <w:i/>
                <w:iCs/>
                <w:sz w:val="24"/>
                <w:szCs w:val="24"/>
              </w:rPr>
              <w:t>Коэффициент</w:t>
            </w:r>
          </w:p>
        </w:tc>
        <w:tc>
          <w:tcPr>
            <w:tcW w:w="1400" w:type="dxa"/>
            <w:tcBorders>
              <w:top w:val="nil"/>
              <w:left w:val="nil"/>
              <w:bottom w:val="nil"/>
              <w:right w:val="nil"/>
            </w:tcBorders>
          </w:tcPr>
          <w:p w14:paraId="3DD11407" w14:textId="77777777" w:rsidR="009F673A" w:rsidRDefault="009F673A">
            <w:pPr>
              <w:autoSpaceDE w:val="0"/>
              <w:autoSpaceDN w:val="0"/>
              <w:adjustRightInd w:val="0"/>
              <w:spacing w:after="0" w:line="240" w:lineRule="auto"/>
              <w:ind w:firstLine="0"/>
              <w:jc w:val="center"/>
              <w:rPr>
                <w:sz w:val="24"/>
                <w:szCs w:val="24"/>
              </w:rPr>
            </w:pPr>
            <w:r>
              <w:rPr>
                <w:i/>
                <w:iCs/>
                <w:sz w:val="24"/>
                <w:szCs w:val="24"/>
              </w:rPr>
              <w:t>Ст. ошибка</w:t>
            </w:r>
          </w:p>
        </w:tc>
        <w:tc>
          <w:tcPr>
            <w:tcW w:w="1400" w:type="dxa"/>
            <w:tcBorders>
              <w:top w:val="nil"/>
              <w:left w:val="nil"/>
              <w:bottom w:val="nil"/>
              <w:right w:val="nil"/>
            </w:tcBorders>
          </w:tcPr>
          <w:p w14:paraId="18FA2E5B" w14:textId="77777777" w:rsidR="009F673A" w:rsidRDefault="009F673A">
            <w:pPr>
              <w:autoSpaceDE w:val="0"/>
              <w:autoSpaceDN w:val="0"/>
              <w:adjustRightInd w:val="0"/>
              <w:spacing w:after="0" w:line="240" w:lineRule="auto"/>
              <w:ind w:firstLine="0"/>
              <w:jc w:val="center"/>
              <w:rPr>
                <w:sz w:val="24"/>
                <w:szCs w:val="24"/>
              </w:rPr>
            </w:pPr>
            <w:r>
              <w:rPr>
                <w:i/>
                <w:iCs/>
                <w:sz w:val="24"/>
                <w:szCs w:val="24"/>
              </w:rPr>
              <w:t>t-статистика</w:t>
            </w:r>
          </w:p>
        </w:tc>
        <w:tc>
          <w:tcPr>
            <w:tcW w:w="1400" w:type="dxa"/>
            <w:tcBorders>
              <w:top w:val="nil"/>
              <w:left w:val="nil"/>
              <w:bottom w:val="nil"/>
              <w:right w:val="nil"/>
            </w:tcBorders>
          </w:tcPr>
          <w:p w14:paraId="50D11C6B" w14:textId="77777777" w:rsidR="009F673A" w:rsidRDefault="009F673A">
            <w:pPr>
              <w:autoSpaceDE w:val="0"/>
              <w:autoSpaceDN w:val="0"/>
              <w:adjustRightInd w:val="0"/>
              <w:spacing w:after="0" w:line="240" w:lineRule="auto"/>
              <w:ind w:firstLine="0"/>
              <w:jc w:val="center"/>
              <w:rPr>
                <w:sz w:val="24"/>
                <w:szCs w:val="24"/>
              </w:rPr>
            </w:pPr>
            <w:r>
              <w:rPr>
                <w:i/>
                <w:iCs/>
                <w:sz w:val="24"/>
                <w:szCs w:val="24"/>
              </w:rPr>
              <w:t>p-значение</w:t>
            </w:r>
          </w:p>
        </w:tc>
        <w:tc>
          <w:tcPr>
            <w:tcW w:w="500" w:type="dxa"/>
            <w:tcBorders>
              <w:top w:val="nil"/>
              <w:left w:val="nil"/>
              <w:bottom w:val="nil"/>
              <w:right w:val="nil"/>
            </w:tcBorders>
          </w:tcPr>
          <w:p w14:paraId="013C1A07" w14:textId="77777777" w:rsidR="009F673A" w:rsidRDefault="009F673A">
            <w:pPr>
              <w:autoSpaceDE w:val="0"/>
              <w:autoSpaceDN w:val="0"/>
              <w:adjustRightInd w:val="0"/>
              <w:spacing w:after="0" w:line="240" w:lineRule="auto"/>
              <w:ind w:firstLine="0"/>
              <w:jc w:val="left"/>
              <w:rPr>
                <w:sz w:val="24"/>
                <w:szCs w:val="24"/>
              </w:rPr>
            </w:pPr>
          </w:p>
        </w:tc>
      </w:tr>
      <w:tr w:rsidR="009F673A" w14:paraId="6315C9D7" w14:textId="77777777">
        <w:trPr>
          <w:trHeight w:val="262"/>
          <w:jc w:val="center"/>
        </w:trPr>
        <w:tc>
          <w:tcPr>
            <w:tcW w:w="1930" w:type="dxa"/>
            <w:tcBorders>
              <w:top w:val="nil"/>
              <w:left w:val="nil"/>
              <w:bottom w:val="nil"/>
              <w:right w:val="nil"/>
            </w:tcBorders>
          </w:tcPr>
          <w:p w14:paraId="382AED44" w14:textId="77777777" w:rsidR="009F673A" w:rsidRDefault="009F673A">
            <w:pPr>
              <w:autoSpaceDE w:val="0"/>
              <w:autoSpaceDN w:val="0"/>
              <w:adjustRightInd w:val="0"/>
              <w:spacing w:after="0" w:line="240" w:lineRule="auto"/>
              <w:ind w:firstLine="0"/>
              <w:jc w:val="left"/>
              <w:rPr>
                <w:sz w:val="24"/>
                <w:szCs w:val="24"/>
              </w:rPr>
            </w:pPr>
            <w:proofErr w:type="spellStart"/>
            <w:r>
              <w:rPr>
                <w:sz w:val="24"/>
                <w:szCs w:val="24"/>
              </w:rPr>
              <w:t>const</w:t>
            </w:r>
            <w:proofErr w:type="spellEnd"/>
          </w:p>
        </w:tc>
        <w:tc>
          <w:tcPr>
            <w:tcW w:w="1400" w:type="dxa"/>
            <w:tcBorders>
              <w:top w:val="nil"/>
              <w:left w:val="nil"/>
              <w:bottom w:val="nil"/>
              <w:right w:val="nil"/>
            </w:tcBorders>
          </w:tcPr>
          <w:p w14:paraId="61DD0F4F" w14:textId="77777777" w:rsidR="009F673A" w:rsidRDefault="009F673A">
            <w:pPr>
              <w:autoSpaceDE w:val="0"/>
              <w:autoSpaceDN w:val="0"/>
              <w:adjustRightInd w:val="0"/>
              <w:spacing w:after="0" w:line="240" w:lineRule="auto"/>
              <w:ind w:firstLine="0"/>
              <w:jc w:val="center"/>
              <w:rPr>
                <w:sz w:val="24"/>
                <w:szCs w:val="24"/>
              </w:rPr>
            </w:pPr>
            <w:r>
              <w:rPr>
                <w:sz w:val="24"/>
                <w:szCs w:val="24"/>
              </w:rPr>
              <w:t>10,0792</w:t>
            </w:r>
          </w:p>
        </w:tc>
        <w:tc>
          <w:tcPr>
            <w:tcW w:w="1400" w:type="dxa"/>
            <w:tcBorders>
              <w:top w:val="nil"/>
              <w:left w:val="nil"/>
              <w:bottom w:val="nil"/>
              <w:right w:val="nil"/>
            </w:tcBorders>
          </w:tcPr>
          <w:p w14:paraId="78A14015" w14:textId="77777777" w:rsidR="009F673A" w:rsidRDefault="009F673A">
            <w:pPr>
              <w:autoSpaceDE w:val="0"/>
              <w:autoSpaceDN w:val="0"/>
              <w:adjustRightInd w:val="0"/>
              <w:spacing w:after="0" w:line="240" w:lineRule="auto"/>
              <w:ind w:firstLine="0"/>
              <w:jc w:val="center"/>
              <w:rPr>
                <w:sz w:val="24"/>
                <w:szCs w:val="24"/>
              </w:rPr>
            </w:pPr>
            <w:r>
              <w:rPr>
                <w:sz w:val="24"/>
                <w:szCs w:val="24"/>
              </w:rPr>
              <w:t>0,584552</w:t>
            </w:r>
          </w:p>
        </w:tc>
        <w:tc>
          <w:tcPr>
            <w:tcW w:w="1400" w:type="dxa"/>
            <w:tcBorders>
              <w:top w:val="nil"/>
              <w:left w:val="nil"/>
              <w:bottom w:val="nil"/>
              <w:right w:val="nil"/>
            </w:tcBorders>
          </w:tcPr>
          <w:p w14:paraId="5D246588" w14:textId="77777777" w:rsidR="009F673A" w:rsidRDefault="009F673A">
            <w:pPr>
              <w:autoSpaceDE w:val="0"/>
              <w:autoSpaceDN w:val="0"/>
              <w:adjustRightInd w:val="0"/>
              <w:spacing w:after="0" w:line="240" w:lineRule="auto"/>
              <w:ind w:firstLine="0"/>
              <w:jc w:val="center"/>
              <w:rPr>
                <w:sz w:val="24"/>
                <w:szCs w:val="24"/>
              </w:rPr>
            </w:pPr>
            <w:r>
              <w:rPr>
                <w:sz w:val="24"/>
                <w:szCs w:val="24"/>
              </w:rPr>
              <w:t>17,24</w:t>
            </w:r>
          </w:p>
        </w:tc>
        <w:tc>
          <w:tcPr>
            <w:tcW w:w="1400" w:type="dxa"/>
            <w:tcBorders>
              <w:top w:val="nil"/>
              <w:left w:val="nil"/>
              <w:bottom w:val="nil"/>
              <w:right w:val="nil"/>
            </w:tcBorders>
          </w:tcPr>
          <w:p w14:paraId="5857EEA4" w14:textId="77777777" w:rsidR="009F673A" w:rsidRDefault="009F673A">
            <w:pPr>
              <w:autoSpaceDE w:val="0"/>
              <w:autoSpaceDN w:val="0"/>
              <w:adjustRightInd w:val="0"/>
              <w:spacing w:after="0" w:line="240" w:lineRule="auto"/>
              <w:ind w:firstLine="0"/>
              <w:jc w:val="center"/>
              <w:rPr>
                <w:sz w:val="24"/>
                <w:szCs w:val="24"/>
              </w:rPr>
            </w:pPr>
            <w:r>
              <w:rPr>
                <w:sz w:val="24"/>
                <w:szCs w:val="24"/>
              </w:rPr>
              <w:t>&lt;0,0001</w:t>
            </w:r>
          </w:p>
        </w:tc>
        <w:tc>
          <w:tcPr>
            <w:tcW w:w="500" w:type="dxa"/>
            <w:tcBorders>
              <w:top w:val="nil"/>
              <w:left w:val="nil"/>
              <w:bottom w:val="nil"/>
              <w:right w:val="nil"/>
            </w:tcBorders>
          </w:tcPr>
          <w:p w14:paraId="406AFA6C" w14:textId="77777777" w:rsidR="009F673A" w:rsidRDefault="009F673A">
            <w:pPr>
              <w:autoSpaceDE w:val="0"/>
              <w:autoSpaceDN w:val="0"/>
              <w:adjustRightInd w:val="0"/>
              <w:spacing w:after="0" w:line="240" w:lineRule="auto"/>
              <w:ind w:firstLine="0"/>
              <w:jc w:val="left"/>
              <w:rPr>
                <w:sz w:val="24"/>
                <w:szCs w:val="24"/>
              </w:rPr>
            </w:pPr>
            <w:r>
              <w:rPr>
                <w:sz w:val="24"/>
                <w:szCs w:val="24"/>
              </w:rPr>
              <w:t>***</w:t>
            </w:r>
          </w:p>
        </w:tc>
      </w:tr>
      <w:tr w:rsidR="009F673A" w14:paraId="5DC0A6A6" w14:textId="77777777">
        <w:trPr>
          <w:trHeight w:val="262"/>
          <w:jc w:val="center"/>
        </w:trPr>
        <w:tc>
          <w:tcPr>
            <w:tcW w:w="1930" w:type="dxa"/>
            <w:tcBorders>
              <w:top w:val="nil"/>
              <w:left w:val="nil"/>
              <w:bottom w:val="nil"/>
              <w:right w:val="nil"/>
            </w:tcBorders>
          </w:tcPr>
          <w:p w14:paraId="55ED1751" w14:textId="77777777" w:rsidR="009F673A" w:rsidRDefault="009F673A">
            <w:pPr>
              <w:autoSpaceDE w:val="0"/>
              <w:autoSpaceDN w:val="0"/>
              <w:adjustRightInd w:val="0"/>
              <w:spacing w:after="0" w:line="240" w:lineRule="auto"/>
              <w:ind w:firstLine="0"/>
              <w:jc w:val="left"/>
              <w:rPr>
                <w:sz w:val="24"/>
                <w:szCs w:val="24"/>
              </w:rPr>
            </w:pPr>
            <w:r>
              <w:rPr>
                <w:sz w:val="24"/>
                <w:szCs w:val="24"/>
              </w:rPr>
              <w:t>EMPLDEC_Q</w:t>
            </w:r>
          </w:p>
        </w:tc>
        <w:tc>
          <w:tcPr>
            <w:tcW w:w="1400" w:type="dxa"/>
            <w:tcBorders>
              <w:top w:val="nil"/>
              <w:left w:val="nil"/>
              <w:bottom w:val="nil"/>
              <w:right w:val="nil"/>
            </w:tcBorders>
          </w:tcPr>
          <w:p w14:paraId="03A472F1" w14:textId="77777777" w:rsidR="009F673A" w:rsidRDefault="009F673A">
            <w:pPr>
              <w:autoSpaceDE w:val="0"/>
              <w:autoSpaceDN w:val="0"/>
              <w:adjustRightInd w:val="0"/>
              <w:spacing w:after="0" w:line="240" w:lineRule="auto"/>
              <w:ind w:firstLine="0"/>
              <w:jc w:val="center"/>
              <w:rPr>
                <w:sz w:val="24"/>
                <w:szCs w:val="24"/>
              </w:rPr>
            </w:pPr>
            <w:r>
              <w:rPr>
                <w:sz w:val="24"/>
                <w:szCs w:val="24"/>
              </w:rPr>
              <w:t>−0,00278482</w:t>
            </w:r>
          </w:p>
        </w:tc>
        <w:tc>
          <w:tcPr>
            <w:tcW w:w="1400" w:type="dxa"/>
            <w:tcBorders>
              <w:top w:val="nil"/>
              <w:left w:val="nil"/>
              <w:bottom w:val="nil"/>
              <w:right w:val="nil"/>
            </w:tcBorders>
          </w:tcPr>
          <w:p w14:paraId="56DA4C55" w14:textId="77777777" w:rsidR="009F673A" w:rsidRDefault="009F673A">
            <w:pPr>
              <w:autoSpaceDE w:val="0"/>
              <w:autoSpaceDN w:val="0"/>
              <w:adjustRightInd w:val="0"/>
              <w:spacing w:after="0" w:line="240" w:lineRule="auto"/>
              <w:ind w:firstLine="0"/>
              <w:jc w:val="center"/>
              <w:rPr>
                <w:sz w:val="24"/>
                <w:szCs w:val="24"/>
              </w:rPr>
            </w:pPr>
            <w:r>
              <w:rPr>
                <w:sz w:val="24"/>
                <w:szCs w:val="24"/>
              </w:rPr>
              <w:t>0,000411032</w:t>
            </w:r>
          </w:p>
        </w:tc>
        <w:tc>
          <w:tcPr>
            <w:tcW w:w="1400" w:type="dxa"/>
            <w:tcBorders>
              <w:top w:val="nil"/>
              <w:left w:val="nil"/>
              <w:bottom w:val="nil"/>
              <w:right w:val="nil"/>
            </w:tcBorders>
          </w:tcPr>
          <w:p w14:paraId="0FAF4F58" w14:textId="77777777" w:rsidR="009F673A" w:rsidRDefault="009F673A">
            <w:pPr>
              <w:autoSpaceDE w:val="0"/>
              <w:autoSpaceDN w:val="0"/>
              <w:adjustRightInd w:val="0"/>
              <w:spacing w:after="0" w:line="240" w:lineRule="auto"/>
              <w:ind w:firstLine="0"/>
              <w:jc w:val="center"/>
              <w:rPr>
                <w:sz w:val="24"/>
                <w:szCs w:val="24"/>
              </w:rPr>
            </w:pPr>
            <w:r>
              <w:rPr>
                <w:sz w:val="24"/>
                <w:szCs w:val="24"/>
              </w:rPr>
              <w:t>−6,775</w:t>
            </w:r>
          </w:p>
        </w:tc>
        <w:tc>
          <w:tcPr>
            <w:tcW w:w="1400" w:type="dxa"/>
            <w:tcBorders>
              <w:top w:val="nil"/>
              <w:left w:val="nil"/>
              <w:bottom w:val="nil"/>
              <w:right w:val="nil"/>
            </w:tcBorders>
          </w:tcPr>
          <w:p w14:paraId="53839D1D" w14:textId="77777777" w:rsidR="009F673A" w:rsidRDefault="009F673A">
            <w:pPr>
              <w:autoSpaceDE w:val="0"/>
              <w:autoSpaceDN w:val="0"/>
              <w:adjustRightInd w:val="0"/>
              <w:spacing w:after="0" w:line="240" w:lineRule="auto"/>
              <w:ind w:firstLine="0"/>
              <w:jc w:val="center"/>
              <w:rPr>
                <w:sz w:val="24"/>
                <w:szCs w:val="24"/>
              </w:rPr>
            </w:pPr>
            <w:r>
              <w:rPr>
                <w:sz w:val="24"/>
                <w:szCs w:val="24"/>
              </w:rPr>
              <w:t>&lt;0,0001</w:t>
            </w:r>
          </w:p>
        </w:tc>
        <w:tc>
          <w:tcPr>
            <w:tcW w:w="500" w:type="dxa"/>
            <w:tcBorders>
              <w:top w:val="nil"/>
              <w:left w:val="nil"/>
              <w:bottom w:val="nil"/>
              <w:right w:val="nil"/>
            </w:tcBorders>
          </w:tcPr>
          <w:p w14:paraId="7B2F3993" w14:textId="77777777" w:rsidR="009F673A" w:rsidRDefault="009F673A">
            <w:pPr>
              <w:autoSpaceDE w:val="0"/>
              <w:autoSpaceDN w:val="0"/>
              <w:adjustRightInd w:val="0"/>
              <w:spacing w:after="0" w:line="240" w:lineRule="auto"/>
              <w:ind w:firstLine="0"/>
              <w:jc w:val="left"/>
              <w:rPr>
                <w:sz w:val="24"/>
                <w:szCs w:val="24"/>
              </w:rPr>
            </w:pPr>
            <w:r>
              <w:rPr>
                <w:sz w:val="24"/>
                <w:szCs w:val="24"/>
              </w:rPr>
              <w:t>***</w:t>
            </w:r>
          </w:p>
        </w:tc>
      </w:tr>
    </w:tbl>
    <w:p w14:paraId="42C61E06" w14:textId="77777777" w:rsidR="009F673A" w:rsidRDefault="009F673A" w:rsidP="009F673A">
      <w:pPr>
        <w:autoSpaceDE w:val="0"/>
        <w:autoSpaceDN w:val="0"/>
        <w:adjustRightInd w:val="0"/>
        <w:spacing w:after="0" w:line="240" w:lineRule="auto"/>
        <w:ind w:firstLine="0"/>
        <w:jc w:val="center"/>
        <w:rPr>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2530"/>
        <w:gridCol w:w="1300"/>
        <w:gridCol w:w="400"/>
        <w:gridCol w:w="2500"/>
        <w:gridCol w:w="1300"/>
      </w:tblGrid>
      <w:tr w:rsidR="009F673A" w14:paraId="32AC111C" w14:textId="77777777">
        <w:trPr>
          <w:trHeight w:val="262"/>
          <w:jc w:val="center"/>
        </w:trPr>
        <w:tc>
          <w:tcPr>
            <w:tcW w:w="2530" w:type="dxa"/>
            <w:tcBorders>
              <w:top w:val="nil"/>
              <w:left w:val="nil"/>
              <w:bottom w:val="nil"/>
              <w:right w:val="nil"/>
            </w:tcBorders>
          </w:tcPr>
          <w:p w14:paraId="457A9F5A" w14:textId="77777777" w:rsidR="009F673A" w:rsidRDefault="009F673A">
            <w:pPr>
              <w:autoSpaceDE w:val="0"/>
              <w:autoSpaceDN w:val="0"/>
              <w:adjustRightInd w:val="0"/>
              <w:spacing w:after="0" w:line="240" w:lineRule="auto"/>
              <w:ind w:firstLine="0"/>
              <w:jc w:val="left"/>
              <w:rPr>
                <w:sz w:val="24"/>
                <w:szCs w:val="24"/>
              </w:rPr>
            </w:pPr>
            <w:r>
              <w:rPr>
                <w:sz w:val="24"/>
                <w:szCs w:val="24"/>
              </w:rPr>
              <w:t>Среднее завис. перемен</w:t>
            </w:r>
          </w:p>
        </w:tc>
        <w:tc>
          <w:tcPr>
            <w:tcW w:w="1300" w:type="dxa"/>
            <w:tcBorders>
              <w:top w:val="nil"/>
              <w:left w:val="nil"/>
              <w:bottom w:val="nil"/>
              <w:right w:val="nil"/>
            </w:tcBorders>
          </w:tcPr>
          <w:p w14:paraId="0C400B00"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6,208333</w:t>
            </w:r>
          </w:p>
        </w:tc>
        <w:tc>
          <w:tcPr>
            <w:tcW w:w="400" w:type="dxa"/>
            <w:tcBorders>
              <w:top w:val="nil"/>
              <w:left w:val="nil"/>
              <w:bottom w:val="nil"/>
              <w:right w:val="nil"/>
            </w:tcBorders>
          </w:tcPr>
          <w:p w14:paraId="0FF2C789" w14:textId="77777777" w:rsidR="009F673A" w:rsidRDefault="009F673A">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6FDD7FA6" w14:textId="77777777" w:rsidR="009F673A" w:rsidRDefault="009F673A">
            <w:pPr>
              <w:autoSpaceDE w:val="0"/>
              <w:autoSpaceDN w:val="0"/>
              <w:adjustRightInd w:val="0"/>
              <w:spacing w:after="0" w:line="240" w:lineRule="auto"/>
              <w:ind w:firstLine="0"/>
              <w:jc w:val="left"/>
              <w:rPr>
                <w:sz w:val="24"/>
                <w:szCs w:val="24"/>
              </w:rPr>
            </w:pPr>
            <w:r>
              <w:rPr>
                <w:sz w:val="24"/>
                <w:szCs w:val="24"/>
              </w:rPr>
              <w:t xml:space="preserve">Ст. </w:t>
            </w:r>
            <w:proofErr w:type="spellStart"/>
            <w:r>
              <w:rPr>
                <w:sz w:val="24"/>
                <w:szCs w:val="24"/>
              </w:rPr>
              <w:t>откл</w:t>
            </w:r>
            <w:proofErr w:type="spellEnd"/>
            <w:r>
              <w:rPr>
                <w:sz w:val="24"/>
                <w:szCs w:val="24"/>
              </w:rPr>
              <w:t xml:space="preserve">. завис. </w:t>
            </w:r>
            <w:proofErr w:type="spellStart"/>
            <w:r>
              <w:rPr>
                <w:sz w:val="24"/>
                <w:szCs w:val="24"/>
              </w:rPr>
              <w:t>перем</w:t>
            </w:r>
            <w:proofErr w:type="spellEnd"/>
          </w:p>
        </w:tc>
        <w:tc>
          <w:tcPr>
            <w:tcW w:w="1300" w:type="dxa"/>
            <w:tcBorders>
              <w:top w:val="nil"/>
              <w:left w:val="nil"/>
              <w:bottom w:val="nil"/>
              <w:right w:val="nil"/>
            </w:tcBorders>
          </w:tcPr>
          <w:p w14:paraId="1F76FBF1"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1,120555</w:t>
            </w:r>
          </w:p>
        </w:tc>
      </w:tr>
      <w:tr w:rsidR="009F673A" w14:paraId="14C5BC05" w14:textId="77777777">
        <w:trPr>
          <w:trHeight w:val="262"/>
          <w:jc w:val="center"/>
        </w:trPr>
        <w:tc>
          <w:tcPr>
            <w:tcW w:w="2530" w:type="dxa"/>
            <w:tcBorders>
              <w:top w:val="nil"/>
              <w:left w:val="nil"/>
              <w:bottom w:val="nil"/>
              <w:right w:val="nil"/>
            </w:tcBorders>
          </w:tcPr>
          <w:p w14:paraId="0E1940BB" w14:textId="77777777" w:rsidR="009F673A" w:rsidRDefault="009F673A">
            <w:pPr>
              <w:autoSpaceDE w:val="0"/>
              <w:autoSpaceDN w:val="0"/>
              <w:adjustRightInd w:val="0"/>
              <w:spacing w:after="0" w:line="240" w:lineRule="auto"/>
              <w:ind w:firstLine="0"/>
              <w:jc w:val="left"/>
              <w:rPr>
                <w:sz w:val="24"/>
                <w:szCs w:val="24"/>
              </w:rPr>
            </w:pPr>
            <w:r>
              <w:rPr>
                <w:sz w:val="24"/>
                <w:szCs w:val="24"/>
              </w:rPr>
              <w:t>Сумма кв. остатков</w:t>
            </w:r>
          </w:p>
        </w:tc>
        <w:tc>
          <w:tcPr>
            <w:tcW w:w="1300" w:type="dxa"/>
            <w:tcBorders>
              <w:top w:val="nil"/>
              <w:left w:val="nil"/>
              <w:bottom w:val="nil"/>
              <w:right w:val="nil"/>
            </w:tcBorders>
          </w:tcPr>
          <w:p w14:paraId="79D50C70"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18,70030</w:t>
            </w:r>
          </w:p>
        </w:tc>
        <w:tc>
          <w:tcPr>
            <w:tcW w:w="400" w:type="dxa"/>
            <w:tcBorders>
              <w:top w:val="nil"/>
              <w:left w:val="nil"/>
              <w:bottom w:val="nil"/>
              <w:right w:val="nil"/>
            </w:tcBorders>
          </w:tcPr>
          <w:p w14:paraId="7D4B21F7" w14:textId="77777777" w:rsidR="009F673A" w:rsidRDefault="009F673A">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4662F58B" w14:textId="77777777" w:rsidR="009F673A" w:rsidRDefault="009F673A">
            <w:pPr>
              <w:autoSpaceDE w:val="0"/>
              <w:autoSpaceDN w:val="0"/>
              <w:adjustRightInd w:val="0"/>
              <w:spacing w:after="0" w:line="240" w:lineRule="auto"/>
              <w:ind w:firstLine="0"/>
              <w:jc w:val="left"/>
              <w:rPr>
                <w:sz w:val="24"/>
                <w:szCs w:val="24"/>
              </w:rPr>
            </w:pPr>
            <w:r>
              <w:rPr>
                <w:sz w:val="24"/>
                <w:szCs w:val="24"/>
              </w:rPr>
              <w:t>Ст. ошибка модели</w:t>
            </w:r>
          </w:p>
        </w:tc>
        <w:tc>
          <w:tcPr>
            <w:tcW w:w="1300" w:type="dxa"/>
            <w:tcBorders>
              <w:top w:val="nil"/>
              <w:left w:val="nil"/>
              <w:bottom w:val="nil"/>
              <w:right w:val="nil"/>
            </w:tcBorders>
          </w:tcPr>
          <w:p w14:paraId="5D72B63A"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0,741626</w:t>
            </w:r>
          </w:p>
        </w:tc>
      </w:tr>
      <w:tr w:rsidR="009F673A" w14:paraId="17B85B71" w14:textId="77777777">
        <w:trPr>
          <w:trHeight w:val="262"/>
          <w:jc w:val="center"/>
        </w:trPr>
        <w:tc>
          <w:tcPr>
            <w:tcW w:w="2530" w:type="dxa"/>
            <w:tcBorders>
              <w:top w:val="nil"/>
              <w:left w:val="nil"/>
              <w:bottom w:val="nil"/>
              <w:right w:val="nil"/>
            </w:tcBorders>
          </w:tcPr>
          <w:p w14:paraId="00CAC358" w14:textId="77777777" w:rsidR="009F673A" w:rsidRDefault="009F673A">
            <w:pPr>
              <w:autoSpaceDE w:val="0"/>
              <w:autoSpaceDN w:val="0"/>
              <w:adjustRightInd w:val="0"/>
              <w:spacing w:after="0" w:line="240" w:lineRule="auto"/>
              <w:ind w:firstLine="0"/>
              <w:jc w:val="left"/>
              <w:rPr>
                <w:sz w:val="24"/>
                <w:szCs w:val="24"/>
              </w:rPr>
            </w:pPr>
            <w:r>
              <w:rPr>
                <w:sz w:val="24"/>
                <w:szCs w:val="24"/>
              </w:rPr>
              <w:t>R-квадрат</w:t>
            </w:r>
          </w:p>
        </w:tc>
        <w:tc>
          <w:tcPr>
            <w:tcW w:w="1300" w:type="dxa"/>
            <w:tcBorders>
              <w:top w:val="nil"/>
              <w:left w:val="nil"/>
              <w:bottom w:val="nil"/>
              <w:right w:val="nil"/>
            </w:tcBorders>
          </w:tcPr>
          <w:p w14:paraId="7DB4AAEE"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0,574485</w:t>
            </w:r>
          </w:p>
        </w:tc>
        <w:tc>
          <w:tcPr>
            <w:tcW w:w="400" w:type="dxa"/>
            <w:tcBorders>
              <w:top w:val="nil"/>
              <w:left w:val="nil"/>
              <w:bottom w:val="nil"/>
              <w:right w:val="nil"/>
            </w:tcBorders>
          </w:tcPr>
          <w:p w14:paraId="170E73DC" w14:textId="77777777" w:rsidR="009F673A" w:rsidRDefault="009F673A">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207F86A1" w14:textId="77777777" w:rsidR="009F673A" w:rsidRDefault="009F673A">
            <w:pPr>
              <w:autoSpaceDE w:val="0"/>
              <w:autoSpaceDN w:val="0"/>
              <w:adjustRightInd w:val="0"/>
              <w:spacing w:after="0" w:line="240" w:lineRule="auto"/>
              <w:ind w:firstLine="0"/>
              <w:jc w:val="left"/>
              <w:rPr>
                <w:sz w:val="24"/>
                <w:szCs w:val="24"/>
              </w:rPr>
            </w:pPr>
            <w:proofErr w:type="spellStart"/>
            <w:r>
              <w:rPr>
                <w:sz w:val="24"/>
                <w:szCs w:val="24"/>
              </w:rPr>
              <w:t>Исправ</w:t>
            </w:r>
            <w:proofErr w:type="spellEnd"/>
            <w:r>
              <w:rPr>
                <w:sz w:val="24"/>
                <w:szCs w:val="24"/>
              </w:rPr>
              <w:t>. R-квадрат</w:t>
            </w:r>
          </w:p>
        </w:tc>
        <w:tc>
          <w:tcPr>
            <w:tcW w:w="1300" w:type="dxa"/>
            <w:tcBorders>
              <w:top w:val="nil"/>
              <w:left w:val="nil"/>
              <w:bottom w:val="nil"/>
              <w:right w:val="nil"/>
            </w:tcBorders>
          </w:tcPr>
          <w:p w14:paraId="575CA1CF"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0,561970</w:t>
            </w:r>
          </w:p>
        </w:tc>
      </w:tr>
      <w:tr w:rsidR="009F673A" w14:paraId="38282423" w14:textId="77777777">
        <w:trPr>
          <w:trHeight w:val="262"/>
          <w:jc w:val="center"/>
        </w:trPr>
        <w:tc>
          <w:tcPr>
            <w:tcW w:w="2530" w:type="dxa"/>
            <w:tcBorders>
              <w:top w:val="nil"/>
              <w:left w:val="nil"/>
              <w:bottom w:val="nil"/>
              <w:right w:val="nil"/>
            </w:tcBorders>
          </w:tcPr>
          <w:p w14:paraId="1698BE58" w14:textId="77777777" w:rsidR="009F673A" w:rsidRDefault="009F673A">
            <w:pPr>
              <w:autoSpaceDE w:val="0"/>
              <w:autoSpaceDN w:val="0"/>
              <w:adjustRightInd w:val="0"/>
              <w:spacing w:after="0" w:line="240" w:lineRule="auto"/>
              <w:ind w:firstLine="0"/>
              <w:jc w:val="left"/>
              <w:rPr>
                <w:sz w:val="24"/>
                <w:szCs w:val="24"/>
              </w:rPr>
            </w:pPr>
            <w:proofErr w:type="gramStart"/>
            <w:r>
              <w:rPr>
                <w:sz w:val="24"/>
                <w:szCs w:val="24"/>
              </w:rPr>
              <w:t>F(</w:t>
            </w:r>
            <w:proofErr w:type="gramEnd"/>
            <w:r>
              <w:rPr>
                <w:sz w:val="24"/>
                <w:szCs w:val="24"/>
              </w:rPr>
              <w:t>1, 34)</w:t>
            </w:r>
          </w:p>
        </w:tc>
        <w:tc>
          <w:tcPr>
            <w:tcW w:w="1300" w:type="dxa"/>
            <w:tcBorders>
              <w:top w:val="nil"/>
              <w:left w:val="nil"/>
              <w:bottom w:val="nil"/>
              <w:right w:val="nil"/>
            </w:tcBorders>
          </w:tcPr>
          <w:p w14:paraId="7CCAE399"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45,90326</w:t>
            </w:r>
          </w:p>
        </w:tc>
        <w:tc>
          <w:tcPr>
            <w:tcW w:w="400" w:type="dxa"/>
            <w:tcBorders>
              <w:top w:val="nil"/>
              <w:left w:val="nil"/>
              <w:bottom w:val="nil"/>
              <w:right w:val="nil"/>
            </w:tcBorders>
          </w:tcPr>
          <w:p w14:paraId="0E8A562D" w14:textId="77777777" w:rsidR="009F673A" w:rsidRDefault="009F673A">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6C18BDE8" w14:textId="77777777" w:rsidR="009F673A" w:rsidRDefault="009F673A">
            <w:pPr>
              <w:autoSpaceDE w:val="0"/>
              <w:autoSpaceDN w:val="0"/>
              <w:adjustRightInd w:val="0"/>
              <w:spacing w:after="0" w:line="240" w:lineRule="auto"/>
              <w:ind w:firstLine="0"/>
              <w:jc w:val="left"/>
              <w:rPr>
                <w:sz w:val="24"/>
                <w:szCs w:val="24"/>
              </w:rPr>
            </w:pPr>
            <w:r>
              <w:rPr>
                <w:sz w:val="24"/>
                <w:szCs w:val="24"/>
              </w:rPr>
              <w:t>Р-значение (F)</w:t>
            </w:r>
          </w:p>
        </w:tc>
        <w:tc>
          <w:tcPr>
            <w:tcW w:w="1300" w:type="dxa"/>
            <w:tcBorders>
              <w:top w:val="nil"/>
              <w:left w:val="nil"/>
              <w:bottom w:val="nil"/>
              <w:right w:val="nil"/>
            </w:tcBorders>
          </w:tcPr>
          <w:p w14:paraId="0C3A6B04"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8,64e-08</w:t>
            </w:r>
          </w:p>
        </w:tc>
      </w:tr>
      <w:tr w:rsidR="009F673A" w14:paraId="48F4F2A0" w14:textId="77777777">
        <w:trPr>
          <w:trHeight w:val="262"/>
          <w:jc w:val="center"/>
        </w:trPr>
        <w:tc>
          <w:tcPr>
            <w:tcW w:w="2530" w:type="dxa"/>
            <w:tcBorders>
              <w:top w:val="nil"/>
              <w:left w:val="nil"/>
              <w:bottom w:val="nil"/>
              <w:right w:val="nil"/>
            </w:tcBorders>
          </w:tcPr>
          <w:p w14:paraId="76FF2894" w14:textId="77777777" w:rsidR="009F673A" w:rsidRDefault="009F673A">
            <w:pPr>
              <w:autoSpaceDE w:val="0"/>
              <w:autoSpaceDN w:val="0"/>
              <w:adjustRightInd w:val="0"/>
              <w:spacing w:after="0" w:line="240" w:lineRule="auto"/>
              <w:ind w:firstLine="0"/>
              <w:jc w:val="left"/>
              <w:rPr>
                <w:sz w:val="24"/>
                <w:szCs w:val="24"/>
              </w:rPr>
            </w:pPr>
            <w:r>
              <w:rPr>
                <w:sz w:val="24"/>
                <w:szCs w:val="24"/>
              </w:rPr>
              <w:t>Лог. правдоподобие</w:t>
            </w:r>
          </w:p>
        </w:tc>
        <w:tc>
          <w:tcPr>
            <w:tcW w:w="1300" w:type="dxa"/>
            <w:tcBorders>
              <w:top w:val="nil"/>
              <w:left w:val="nil"/>
              <w:bottom w:val="nil"/>
              <w:right w:val="nil"/>
            </w:tcBorders>
          </w:tcPr>
          <w:p w14:paraId="35C4BC1D" w14:textId="77777777" w:rsidR="009F673A" w:rsidRDefault="009F673A">
            <w:pPr>
              <w:autoSpaceDE w:val="0"/>
              <w:autoSpaceDN w:val="0"/>
              <w:adjustRightInd w:val="0"/>
              <w:spacing w:after="0" w:line="240" w:lineRule="auto"/>
              <w:ind w:firstLine="0"/>
              <w:jc w:val="right"/>
              <w:rPr>
                <w:sz w:val="24"/>
                <w:szCs w:val="24"/>
              </w:rPr>
            </w:pPr>
            <w:r>
              <w:rPr>
                <w:sz w:val="24"/>
                <w:szCs w:val="24"/>
              </w:rPr>
              <w:t>−39,29216</w:t>
            </w:r>
          </w:p>
        </w:tc>
        <w:tc>
          <w:tcPr>
            <w:tcW w:w="400" w:type="dxa"/>
            <w:tcBorders>
              <w:top w:val="nil"/>
              <w:left w:val="nil"/>
              <w:bottom w:val="nil"/>
              <w:right w:val="nil"/>
            </w:tcBorders>
          </w:tcPr>
          <w:p w14:paraId="5771723C" w14:textId="77777777" w:rsidR="009F673A" w:rsidRDefault="009F673A">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36384F80" w14:textId="77777777" w:rsidR="009F673A" w:rsidRDefault="009F673A">
            <w:pPr>
              <w:autoSpaceDE w:val="0"/>
              <w:autoSpaceDN w:val="0"/>
              <w:adjustRightInd w:val="0"/>
              <w:spacing w:after="0" w:line="240" w:lineRule="auto"/>
              <w:ind w:firstLine="0"/>
              <w:jc w:val="left"/>
              <w:rPr>
                <w:sz w:val="24"/>
                <w:szCs w:val="24"/>
              </w:rPr>
            </w:pPr>
            <w:r>
              <w:rPr>
                <w:sz w:val="24"/>
                <w:szCs w:val="24"/>
              </w:rPr>
              <w:t xml:space="preserve">Крит. </w:t>
            </w:r>
            <w:proofErr w:type="spellStart"/>
            <w:r>
              <w:rPr>
                <w:sz w:val="24"/>
                <w:szCs w:val="24"/>
              </w:rPr>
              <w:t>Акаике</w:t>
            </w:r>
            <w:proofErr w:type="spellEnd"/>
          </w:p>
        </w:tc>
        <w:tc>
          <w:tcPr>
            <w:tcW w:w="1300" w:type="dxa"/>
            <w:tcBorders>
              <w:top w:val="nil"/>
              <w:left w:val="nil"/>
              <w:bottom w:val="nil"/>
              <w:right w:val="nil"/>
            </w:tcBorders>
          </w:tcPr>
          <w:p w14:paraId="294EA3F7"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82,58432</w:t>
            </w:r>
          </w:p>
        </w:tc>
      </w:tr>
      <w:tr w:rsidR="009F673A" w14:paraId="289AA489" w14:textId="77777777">
        <w:trPr>
          <w:trHeight w:val="262"/>
          <w:jc w:val="center"/>
        </w:trPr>
        <w:tc>
          <w:tcPr>
            <w:tcW w:w="2530" w:type="dxa"/>
            <w:tcBorders>
              <w:top w:val="nil"/>
              <w:left w:val="nil"/>
              <w:bottom w:val="nil"/>
              <w:right w:val="nil"/>
            </w:tcBorders>
          </w:tcPr>
          <w:p w14:paraId="780CD14B" w14:textId="77777777" w:rsidR="009F673A" w:rsidRDefault="009F673A">
            <w:pPr>
              <w:autoSpaceDE w:val="0"/>
              <w:autoSpaceDN w:val="0"/>
              <w:adjustRightInd w:val="0"/>
              <w:spacing w:after="0" w:line="240" w:lineRule="auto"/>
              <w:ind w:firstLine="0"/>
              <w:jc w:val="left"/>
              <w:rPr>
                <w:sz w:val="24"/>
                <w:szCs w:val="24"/>
              </w:rPr>
            </w:pPr>
            <w:r>
              <w:rPr>
                <w:sz w:val="24"/>
                <w:szCs w:val="24"/>
              </w:rPr>
              <w:lastRenderedPageBreak/>
              <w:t>Крит. Шварца</w:t>
            </w:r>
          </w:p>
        </w:tc>
        <w:tc>
          <w:tcPr>
            <w:tcW w:w="1300" w:type="dxa"/>
            <w:tcBorders>
              <w:top w:val="nil"/>
              <w:left w:val="nil"/>
              <w:bottom w:val="nil"/>
              <w:right w:val="nil"/>
            </w:tcBorders>
          </w:tcPr>
          <w:p w14:paraId="1EC61D0A"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85,75136</w:t>
            </w:r>
          </w:p>
        </w:tc>
        <w:tc>
          <w:tcPr>
            <w:tcW w:w="400" w:type="dxa"/>
            <w:tcBorders>
              <w:top w:val="nil"/>
              <w:left w:val="nil"/>
              <w:bottom w:val="nil"/>
              <w:right w:val="nil"/>
            </w:tcBorders>
          </w:tcPr>
          <w:p w14:paraId="3154C69A" w14:textId="77777777" w:rsidR="009F673A" w:rsidRDefault="009F673A">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1C53BDBE" w14:textId="77777777" w:rsidR="009F673A" w:rsidRDefault="009F673A">
            <w:pPr>
              <w:autoSpaceDE w:val="0"/>
              <w:autoSpaceDN w:val="0"/>
              <w:adjustRightInd w:val="0"/>
              <w:spacing w:after="0" w:line="240" w:lineRule="auto"/>
              <w:ind w:firstLine="0"/>
              <w:jc w:val="left"/>
              <w:rPr>
                <w:sz w:val="24"/>
                <w:szCs w:val="24"/>
              </w:rPr>
            </w:pPr>
            <w:r>
              <w:rPr>
                <w:sz w:val="24"/>
                <w:szCs w:val="24"/>
              </w:rPr>
              <w:t xml:space="preserve">Крит. </w:t>
            </w:r>
            <w:proofErr w:type="spellStart"/>
            <w:r>
              <w:rPr>
                <w:sz w:val="24"/>
                <w:szCs w:val="24"/>
              </w:rPr>
              <w:t>Хеннана-Куинна</w:t>
            </w:r>
            <w:proofErr w:type="spellEnd"/>
          </w:p>
        </w:tc>
        <w:tc>
          <w:tcPr>
            <w:tcW w:w="1300" w:type="dxa"/>
            <w:tcBorders>
              <w:top w:val="nil"/>
              <w:left w:val="nil"/>
              <w:bottom w:val="nil"/>
              <w:right w:val="nil"/>
            </w:tcBorders>
          </w:tcPr>
          <w:p w14:paraId="53A2D38D" w14:textId="77777777" w:rsidR="009F673A" w:rsidRDefault="009F673A">
            <w:pPr>
              <w:autoSpaceDE w:val="0"/>
              <w:autoSpaceDN w:val="0"/>
              <w:adjustRightInd w:val="0"/>
              <w:spacing w:after="0" w:line="240" w:lineRule="auto"/>
              <w:ind w:firstLine="0"/>
              <w:jc w:val="right"/>
              <w:rPr>
                <w:sz w:val="24"/>
                <w:szCs w:val="24"/>
              </w:rPr>
            </w:pPr>
            <w:r>
              <w:rPr>
                <w:sz w:val="24"/>
                <w:szCs w:val="24"/>
              </w:rPr>
              <w:t xml:space="preserve"> 83,68970</w:t>
            </w:r>
          </w:p>
        </w:tc>
      </w:tr>
    </w:tbl>
    <w:p w14:paraId="07C554E7" w14:textId="77777777" w:rsidR="00B66671" w:rsidRDefault="00B66671" w:rsidP="00B66671"/>
    <w:p w14:paraId="55A424E7" w14:textId="77777777" w:rsidR="00C14488" w:rsidRDefault="00C14488" w:rsidP="00B66671">
      <w:pPr>
        <w:ind w:firstLine="0"/>
        <w:rPr>
          <w:rFonts w:eastAsiaTheme="minorEastAsia"/>
          <w:lang w:val="en-US"/>
        </w:rPr>
      </w:pPr>
    </w:p>
    <w:p w14:paraId="3856C61C" w14:textId="20D10284" w:rsidR="00B66671" w:rsidRPr="003C4A6B" w:rsidRDefault="00B66671" w:rsidP="00B66671">
      <w:pPr>
        <w:ind w:firstLine="0"/>
        <w:rPr>
          <w:rFonts w:eastAsiaTheme="minorEastAsia"/>
          <w:i/>
          <w:lang w:val="en-US"/>
        </w:rPr>
      </w:pPr>
      <m:oMathPara>
        <m:oMath>
          <m:r>
            <w:rPr>
              <w:rFonts w:ascii="Cambria Math" w:hAnsi="Cambria Math"/>
              <w:lang w:val="en-US"/>
            </w:rPr>
            <m:t>UNENPL.Q.SH=-0,00278482*</m:t>
          </m:r>
          <m:r>
            <w:rPr>
              <w:rFonts w:ascii="Cambria Math" w:eastAsiaTheme="minorEastAsia" w:hAnsi="Cambria Math"/>
              <w:lang w:val="en-US"/>
            </w:rPr>
            <m:t>EMPLDEC.Q+10,0792</m:t>
          </m:r>
        </m:oMath>
      </m:oMathPara>
    </w:p>
    <w:p w14:paraId="4C198F0D" w14:textId="14F85735" w:rsidR="00B66671" w:rsidRDefault="00B66671" w:rsidP="008F243D"/>
    <w:p w14:paraId="0B931109" w14:textId="68F954E7" w:rsidR="00576B31" w:rsidRDefault="00576B31" w:rsidP="00576B31">
      <w:r>
        <w:t>Коэффициент −0,00278482 при независимой переменной (заявленная потребность в работниках) показывает, что рост потребности в рабочей силе на 1 тысячу человек сопровождается снижением нормы безработицы в среднем на 0,00278482 млн человек.</w:t>
      </w:r>
    </w:p>
    <w:p w14:paraId="1A37CF63" w14:textId="2401327B" w:rsidR="007C403A" w:rsidRDefault="00576B31" w:rsidP="00576B31">
      <w:r>
        <w:t>Следовательно, модель демонстрирует обратную зависимость между потребностью в работниках и уровнем безработицы: увеличение спроса на рабочую силу уменьшает безработицу, тогда как сокращение спроса приводит к её росту.</w:t>
      </w:r>
    </w:p>
    <w:p w14:paraId="38343AFA" w14:textId="77777777" w:rsidR="007C403A" w:rsidRDefault="007C403A" w:rsidP="007C403A">
      <w:pPr>
        <w:autoSpaceDE w:val="0"/>
        <w:autoSpaceDN w:val="0"/>
        <w:adjustRightInd w:val="0"/>
        <w:spacing w:after="0" w:line="240" w:lineRule="auto"/>
        <w:ind w:firstLine="0"/>
        <w:jc w:val="left"/>
        <w:rPr>
          <w:sz w:val="24"/>
          <w:szCs w:val="24"/>
        </w:rPr>
      </w:pPr>
    </w:p>
    <w:p w14:paraId="46C769ED" w14:textId="77777777" w:rsidR="007C403A" w:rsidRDefault="007C403A" w:rsidP="007C403A">
      <w:pPr>
        <w:autoSpaceDE w:val="0"/>
        <w:autoSpaceDN w:val="0"/>
        <w:adjustRightInd w:val="0"/>
        <w:spacing w:after="0" w:line="240" w:lineRule="auto"/>
        <w:ind w:firstLine="0"/>
        <w:jc w:val="center"/>
        <w:rPr>
          <w:sz w:val="24"/>
          <w:szCs w:val="24"/>
        </w:rPr>
      </w:pPr>
      <w:proofErr w:type="gramStart"/>
      <w:r>
        <w:rPr>
          <w:sz w:val="24"/>
          <w:szCs w:val="24"/>
        </w:rPr>
        <w:t>t(</w:t>
      </w:r>
      <w:proofErr w:type="gramEnd"/>
      <w:r>
        <w:rPr>
          <w:sz w:val="24"/>
          <w:szCs w:val="24"/>
        </w:rPr>
        <w:t>34, 0,05) = 1,691</w:t>
      </w:r>
    </w:p>
    <w:p w14:paraId="6B379285" w14:textId="77777777" w:rsidR="007C403A" w:rsidRDefault="007C403A" w:rsidP="007C403A">
      <w:pPr>
        <w:autoSpaceDE w:val="0"/>
        <w:autoSpaceDN w:val="0"/>
        <w:adjustRightInd w:val="0"/>
        <w:spacing w:after="0" w:line="240" w:lineRule="auto"/>
        <w:ind w:firstLine="0"/>
        <w:jc w:val="center"/>
        <w:rPr>
          <w:sz w:val="24"/>
          <w:szCs w:val="24"/>
        </w:rPr>
      </w:pPr>
    </w:p>
    <w:tbl>
      <w:tblPr>
        <w:tblW w:w="0" w:type="auto"/>
        <w:tblInd w:w="-30" w:type="dxa"/>
        <w:tblLayout w:type="fixed"/>
        <w:tblCellMar>
          <w:left w:w="60" w:type="dxa"/>
          <w:right w:w="60" w:type="dxa"/>
        </w:tblCellMar>
        <w:tblLook w:val="0000" w:firstRow="0" w:lastRow="0" w:firstColumn="0" w:lastColumn="0" w:noHBand="0" w:noVBand="0"/>
      </w:tblPr>
      <w:tblGrid>
        <w:gridCol w:w="2430"/>
        <w:gridCol w:w="1600"/>
        <w:gridCol w:w="3200"/>
        <w:gridCol w:w="360"/>
      </w:tblGrid>
      <w:tr w:rsidR="007C403A" w14:paraId="13909552" w14:textId="77777777">
        <w:trPr>
          <w:gridAfter w:val="1"/>
          <w:wAfter w:w="360" w:type="dxa"/>
          <w:trHeight w:val="262"/>
        </w:trPr>
        <w:tc>
          <w:tcPr>
            <w:tcW w:w="2430" w:type="dxa"/>
            <w:tcBorders>
              <w:top w:val="nil"/>
              <w:left w:val="nil"/>
              <w:bottom w:val="nil"/>
              <w:right w:val="nil"/>
            </w:tcBorders>
          </w:tcPr>
          <w:p w14:paraId="4DFCE7F6" w14:textId="77777777" w:rsidR="007C403A" w:rsidRDefault="007C403A">
            <w:pPr>
              <w:autoSpaceDE w:val="0"/>
              <w:autoSpaceDN w:val="0"/>
              <w:adjustRightInd w:val="0"/>
              <w:spacing w:after="0" w:line="240" w:lineRule="auto"/>
              <w:ind w:firstLine="0"/>
              <w:jc w:val="center"/>
              <w:rPr>
                <w:sz w:val="24"/>
                <w:szCs w:val="24"/>
              </w:rPr>
            </w:pPr>
            <w:r>
              <w:rPr>
                <w:sz w:val="24"/>
                <w:szCs w:val="24"/>
              </w:rPr>
              <w:t xml:space="preserve"> Переменная</w:t>
            </w:r>
          </w:p>
        </w:tc>
        <w:tc>
          <w:tcPr>
            <w:tcW w:w="1600" w:type="dxa"/>
            <w:tcBorders>
              <w:top w:val="nil"/>
              <w:left w:val="nil"/>
              <w:bottom w:val="nil"/>
              <w:right w:val="nil"/>
            </w:tcBorders>
          </w:tcPr>
          <w:p w14:paraId="7A5B94B7" w14:textId="77777777" w:rsidR="007C403A" w:rsidRDefault="007C403A">
            <w:pPr>
              <w:autoSpaceDE w:val="0"/>
              <w:autoSpaceDN w:val="0"/>
              <w:adjustRightInd w:val="0"/>
              <w:spacing w:after="0" w:line="240" w:lineRule="auto"/>
              <w:ind w:firstLine="0"/>
              <w:jc w:val="center"/>
              <w:rPr>
                <w:sz w:val="24"/>
                <w:szCs w:val="24"/>
              </w:rPr>
            </w:pPr>
            <w:r>
              <w:rPr>
                <w:sz w:val="24"/>
                <w:szCs w:val="24"/>
              </w:rPr>
              <w:t>Коэффициент</w:t>
            </w:r>
          </w:p>
        </w:tc>
        <w:tc>
          <w:tcPr>
            <w:tcW w:w="3200" w:type="dxa"/>
            <w:tcBorders>
              <w:top w:val="nil"/>
              <w:left w:val="nil"/>
              <w:bottom w:val="nil"/>
              <w:right w:val="nil"/>
            </w:tcBorders>
          </w:tcPr>
          <w:p w14:paraId="26653435" w14:textId="77777777" w:rsidR="007C403A" w:rsidRDefault="007C403A">
            <w:pPr>
              <w:autoSpaceDE w:val="0"/>
              <w:autoSpaceDN w:val="0"/>
              <w:adjustRightInd w:val="0"/>
              <w:spacing w:after="0" w:line="240" w:lineRule="auto"/>
              <w:ind w:firstLine="0"/>
              <w:jc w:val="center"/>
              <w:rPr>
                <w:sz w:val="24"/>
                <w:szCs w:val="24"/>
              </w:rPr>
            </w:pPr>
            <w:r>
              <w:rPr>
                <w:sz w:val="24"/>
                <w:szCs w:val="24"/>
              </w:rPr>
              <w:t>90 доверительный интервал</w:t>
            </w:r>
          </w:p>
        </w:tc>
      </w:tr>
      <w:tr w:rsidR="007C403A" w14:paraId="4E66C86E" w14:textId="77777777">
        <w:trPr>
          <w:trHeight w:val="262"/>
        </w:trPr>
        <w:tc>
          <w:tcPr>
            <w:tcW w:w="2430" w:type="dxa"/>
            <w:tcBorders>
              <w:top w:val="nil"/>
              <w:left w:val="nil"/>
              <w:bottom w:val="nil"/>
              <w:right w:val="nil"/>
            </w:tcBorders>
          </w:tcPr>
          <w:p w14:paraId="2CBD29E1" w14:textId="77777777" w:rsidR="007C403A" w:rsidRDefault="007C403A">
            <w:pPr>
              <w:autoSpaceDE w:val="0"/>
              <w:autoSpaceDN w:val="0"/>
              <w:adjustRightInd w:val="0"/>
              <w:spacing w:after="0" w:line="240" w:lineRule="auto"/>
              <w:ind w:firstLine="0"/>
              <w:jc w:val="center"/>
              <w:rPr>
                <w:sz w:val="24"/>
                <w:szCs w:val="24"/>
              </w:rPr>
            </w:pPr>
            <w:proofErr w:type="spellStart"/>
            <w:r>
              <w:rPr>
                <w:sz w:val="24"/>
                <w:szCs w:val="24"/>
              </w:rPr>
              <w:t>const</w:t>
            </w:r>
            <w:proofErr w:type="spellEnd"/>
          </w:p>
        </w:tc>
        <w:tc>
          <w:tcPr>
            <w:tcW w:w="1600" w:type="dxa"/>
            <w:tcBorders>
              <w:top w:val="nil"/>
              <w:left w:val="nil"/>
              <w:bottom w:val="nil"/>
              <w:right w:val="nil"/>
            </w:tcBorders>
          </w:tcPr>
          <w:p w14:paraId="6FFC7454" w14:textId="77777777" w:rsidR="007C403A" w:rsidRDefault="007C403A">
            <w:pPr>
              <w:autoSpaceDE w:val="0"/>
              <w:autoSpaceDN w:val="0"/>
              <w:adjustRightInd w:val="0"/>
              <w:spacing w:after="0" w:line="240" w:lineRule="auto"/>
              <w:ind w:firstLine="0"/>
              <w:jc w:val="center"/>
              <w:rPr>
                <w:sz w:val="24"/>
                <w:szCs w:val="24"/>
              </w:rPr>
            </w:pPr>
            <w:r>
              <w:rPr>
                <w:sz w:val="24"/>
                <w:szCs w:val="24"/>
              </w:rPr>
              <w:t>10,0792</w:t>
            </w:r>
          </w:p>
        </w:tc>
        <w:tc>
          <w:tcPr>
            <w:tcW w:w="3200" w:type="dxa"/>
            <w:tcBorders>
              <w:top w:val="nil"/>
              <w:left w:val="nil"/>
              <w:bottom w:val="nil"/>
              <w:right w:val="nil"/>
            </w:tcBorders>
          </w:tcPr>
          <w:p w14:paraId="4307A151" w14:textId="77777777" w:rsidR="007C403A" w:rsidRDefault="007C403A">
            <w:pPr>
              <w:autoSpaceDE w:val="0"/>
              <w:autoSpaceDN w:val="0"/>
              <w:adjustRightInd w:val="0"/>
              <w:spacing w:after="0" w:line="240" w:lineRule="auto"/>
              <w:ind w:firstLine="0"/>
              <w:jc w:val="center"/>
              <w:rPr>
                <w:sz w:val="24"/>
                <w:szCs w:val="24"/>
              </w:rPr>
            </w:pPr>
            <w:r>
              <w:rPr>
                <w:sz w:val="24"/>
                <w:szCs w:val="24"/>
              </w:rPr>
              <w:t>(9,09080, 11,0677)</w:t>
            </w:r>
          </w:p>
        </w:tc>
        <w:tc>
          <w:tcPr>
            <w:tcW w:w="360" w:type="dxa"/>
          </w:tcPr>
          <w:p w14:paraId="16C4825C" w14:textId="77777777" w:rsidR="007C403A" w:rsidRDefault="007C403A">
            <w:pPr>
              <w:spacing w:line="259" w:lineRule="auto"/>
              <w:ind w:firstLine="0"/>
              <w:jc w:val="left"/>
              <w:rPr>
                <w:sz w:val="24"/>
                <w:szCs w:val="24"/>
              </w:rPr>
            </w:pPr>
            <w:r>
              <w:rPr>
                <w:sz w:val="24"/>
                <w:szCs w:val="24"/>
              </w:rPr>
              <w:t xml:space="preserve"> </w:t>
            </w:r>
          </w:p>
        </w:tc>
      </w:tr>
      <w:tr w:rsidR="007C403A" w14:paraId="5823F316" w14:textId="77777777">
        <w:trPr>
          <w:trHeight w:val="262"/>
        </w:trPr>
        <w:tc>
          <w:tcPr>
            <w:tcW w:w="2430" w:type="dxa"/>
            <w:tcBorders>
              <w:top w:val="nil"/>
              <w:left w:val="nil"/>
              <w:bottom w:val="nil"/>
              <w:right w:val="nil"/>
            </w:tcBorders>
          </w:tcPr>
          <w:p w14:paraId="0BC9C669" w14:textId="77777777" w:rsidR="007C403A" w:rsidRDefault="007C403A">
            <w:pPr>
              <w:autoSpaceDE w:val="0"/>
              <w:autoSpaceDN w:val="0"/>
              <w:adjustRightInd w:val="0"/>
              <w:spacing w:after="0" w:line="240" w:lineRule="auto"/>
              <w:ind w:firstLine="0"/>
              <w:jc w:val="center"/>
              <w:rPr>
                <w:sz w:val="24"/>
                <w:szCs w:val="24"/>
              </w:rPr>
            </w:pPr>
            <w:r>
              <w:rPr>
                <w:sz w:val="24"/>
                <w:szCs w:val="24"/>
              </w:rPr>
              <w:t>EMPLDEC_Q</w:t>
            </w:r>
          </w:p>
        </w:tc>
        <w:tc>
          <w:tcPr>
            <w:tcW w:w="1600" w:type="dxa"/>
            <w:tcBorders>
              <w:top w:val="nil"/>
              <w:left w:val="nil"/>
              <w:bottom w:val="nil"/>
              <w:right w:val="nil"/>
            </w:tcBorders>
          </w:tcPr>
          <w:p w14:paraId="56CD6C74" w14:textId="77777777" w:rsidR="007C403A" w:rsidRDefault="007C403A">
            <w:pPr>
              <w:autoSpaceDE w:val="0"/>
              <w:autoSpaceDN w:val="0"/>
              <w:adjustRightInd w:val="0"/>
              <w:spacing w:after="0" w:line="240" w:lineRule="auto"/>
              <w:ind w:firstLine="0"/>
              <w:jc w:val="center"/>
              <w:rPr>
                <w:sz w:val="24"/>
                <w:szCs w:val="24"/>
              </w:rPr>
            </w:pPr>
            <w:r>
              <w:rPr>
                <w:sz w:val="24"/>
                <w:szCs w:val="24"/>
              </w:rPr>
              <w:t>-0,00278482</w:t>
            </w:r>
          </w:p>
        </w:tc>
        <w:tc>
          <w:tcPr>
            <w:tcW w:w="3200" w:type="dxa"/>
            <w:tcBorders>
              <w:top w:val="nil"/>
              <w:left w:val="nil"/>
              <w:bottom w:val="nil"/>
              <w:right w:val="nil"/>
            </w:tcBorders>
          </w:tcPr>
          <w:p w14:paraId="21C694D4" w14:textId="77777777" w:rsidR="007C403A" w:rsidRDefault="007C403A">
            <w:pPr>
              <w:autoSpaceDE w:val="0"/>
              <w:autoSpaceDN w:val="0"/>
              <w:adjustRightInd w:val="0"/>
              <w:spacing w:after="0" w:line="240" w:lineRule="auto"/>
              <w:ind w:firstLine="0"/>
              <w:jc w:val="center"/>
              <w:rPr>
                <w:sz w:val="24"/>
                <w:szCs w:val="24"/>
              </w:rPr>
            </w:pPr>
            <w:r>
              <w:rPr>
                <w:sz w:val="24"/>
                <w:szCs w:val="24"/>
              </w:rPr>
              <w:t>(-0,00347985, -0,00208980)</w:t>
            </w:r>
          </w:p>
        </w:tc>
        <w:tc>
          <w:tcPr>
            <w:tcW w:w="360" w:type="dxa"/>
          </w:tcPr>
          <w:p w14:paraId="5A485810" w14:textId="77777777" w:rsidR="007C403A" w:rsidRDefault="007C403A">
            <w:pPr>
              <w:spacing w:line="259" w:lineRule="auto"/>
              <w:ind w:firstLine="0"/>
              <w:jc w:val="left"/>
              <w:rPr>
                <w:sz w:val="24"/>
                <w:szCs w:val="24"/>
              </w:rPr>
            </w:pPr>
            <w:r>
              <w:rPr>
                <w:sz w:val="24"/>
                <w:szCs w:val="24"/>
              </w:rPr>
              <w:t xml:space="preserve"> </w:t>
            </w:r>
          </w:p>
        </w:tc>
      </w:tr>
    </w:tbl>
    <w:p w14:paraId="41FB6224" w14:textId="77777777" w:rsidR="007C403A" w:rsidRDefault="007C403A" w:rsidP="008F243D"/>
    <w:p w14:paraId="10FA6C20" w14:textId="77777777" w:rsidR="007C403A" w:rsidRDefault="007C403A" w:rsidP="007C403A">
      <w:pPr>
        <w:autoSpaceDE w:val="0"/>
        <w:autoSpaceDN w:val="0"/>
        <w:adjustRightInd w:val="0"/>
        <w:spacing w:after="0" w:line="240" w:lineRule="auto"/>
        <w:ind w:firstLine="0"/>
        <w:jc w:val="left"/>
        <w:rPr>
          <w:sz w:val="24"/>
          <w:szCs w:val="24"/>
        </w:rPr>
      </w:pPr>
    </w:p>
    <w:p w14:paraId="7212B182" w14:textId="77777777" w:rsidR="007C403A" w:rsidRDefault="007C403A" w:rsidP="007C403A">
      <w:pPr>
        <w:autoSpaceDE w:val="0"/>
        <w:autoSpaceDN w:val="0"/>
        <w:adjustRightInd w:val="0"/>
        <w:spacing w:after="0" w:line="240" w:lineRule="auto"/>
        <w:ind w:firstLine="0"/>
        <w:jc w:val="center"/>
        <w:rPr>
          <w:sz w:val="24"/>
          <w:szCs w:val="24"/>
        </w:rPr>
      </w:pPr>
      <w:proofErr w:type="gramStart"/>
      <w:r>
        <w:rPr>
          <w:sz w:val="24"/>
          <w:szCs w:val="24"/>
        </w:rPr>
        <w:t>t(</w:t>
      </w:r>
      <w:proofErr w:type="gramEnd"/>
      <w:r>
        <w:rPr>
          <w:sz w:val="24"/>
          <w:szCs w:val="24"/>
        </w:rPr>
        <w:t>34, 0,025) = 2,032</w:t>
      </w:r>
    </w:p>
    <w:p w14:paraId="5230B6AC" w14:textId="77777777" w:rsidR="007C403A" w:rsidRDefault="007C403A" w:rsidP="007C403A">
      <w:pPr>
        <w:autoSpaceDE w:val="0"/>
        <w:autoSpaceDN w:val="0"/>
        <w:adjustRightInd w:val="0"/>
        <w:spacing w:after="0" w:line="240" w:lineRule="auto"/>
        <w:ind w:firstLine="0"/>
        <w:jc w:val="center"/>
        <w:rPr>
          <w:sz w:val="24"/>
          <w:szCs w:val="24"/>
        </w:rPr>
      </w:pPr>
    </w:p>
    <w:tbl>
      <w:tblPr>
        <w:tblW w:w="0" w:type="auto"/>
        <w:tblInd w:w="-30" w:type="dxa"/>
        <w:tblLayout w:type="fixed"/>
        <w:tblCellMar>
          <w:left w:w="60" w:type="dxa"/>
          <w:right w:w="60" w:type="dxa"/>
        </w:tblCellMar>
        <w:tblLook w:val="0000" w:firstRow="0" w:lastRow="0" w:firstColumn="0" w:lastColumn="0" w:noHBand="0" w:noVBand="0"/>
      </w:tblPr>
      <w:tblGrid>
        <w:gridCol w:w="2430"/>
        <w:gridCol w:w="1600"/>
        <w:gridCol w:w="3200"/>
        <w:gridCol w:w="360"/>
      </w:tblGrid>
      <w:tr w:rsidR="007C403A" w14:paraId="533D7088" w14:textId="77777777">
        <w:trPr>
          <w:gridAfter w:val="1"/>
          <w:wAfter w:w="360" w:type="dxa"/>
          <w:trHeight w:val="262"/>
        </w:trPr>
        <w:tc>
          <w:tcPr>
            <w:tcW w:w="2430" w:type="dxa"/>
            <w:tcBorders>
              <w:top w:val="nil"/>
              <w:left w:val="nil"/>
              <w:bottom w:val="nil"/>
              <w:right w:val="nil"/>
            </w:tcBorders>
          </w:tcPr>
          <w:p w14:paraId="31DCB46F" w14:textId="77777777" w:rsidR="007C403A" w:rsidRDefault="007C403A">
            <w:pPr>
              <w:autoSpaceDE w:val="0"/>
              <w:autoSpaceDN w:val="0"/>
              <w:adjustRightInd w:val="0"/>
              <w:spacing w:after="0" w:line="240" w:lineRule="auto"/>
              <w:ind w:firstLine="0"/>
              <w:jc w:val="center"/>
              <w:rPr>
                <w:sz w:val="24"/>
                <w:szCs w:val="24"/>
              </w:rPr>
            </w:pPr>
            <w:r>
              <w:rPr>
                <w:sz w:val="24"/>
                <w:szCs w:val="24"/>
              </w:rPr>
              <w:t xml:space="preserve"> Переменная</w:t>
            </w:r>
          </w:p>
        </w:tc>
        <w:tc>
          <w:tcPr>
            <w:tcW w:w="1600" w:type="dxa"/>
            <w:tcBorders>
              <w:top w:val="nil"/>
              <w:left w:val="nil"/>
              <w:bottom w:val="nil"/>
              <w:right w:val="nil"/>
            </w:tcBorders>
          </w:tcPr>
          <w:p w14:paraId="7B02D8E4" w14:textId="77777777" w:rsidR="007C403A" w:rsidRDefault="007C403A">
            <w:pPr>
              <w:autoSpaceDE w:val="0"/>
              <w:autoSpaceDN w:val="0"/>
              <w:adjustRightInd w:val="0"/>
              <w:spacing w:after="0" w:line="240" w:lineRule="auto"/>
              <w:ind w:firstLine="0"/>
              <w:jc w:val="center"/>
              <w:rPr>
                <w:sz w:val="24"/>
                <w:szCs w:val="24"/>
              </w:rPr>
            </w:pPr>
            <w:r>
              <w:rPr>
                <w:sz w:val="24"/>
                <w:szCs w:val="24"/>
              </w:rPr>
              <w:t>Коэффициент</w:t>
            </w:r>
          </w:p>
        </w:tc>
        <w:tc>
          <w:tcPr>
            <w:tcW w:w="3200" w:type="dxa"/>
            <w:tcBorders>
              <w:top w:val="nil"/>
              <w:left w:val="nil"/>
              <w:bottom w:val="nil"/>
              <w:right w:val="nil"/>
            </w:tcBorders>
          </w:tcPr>
          <w:p w14:paraId="3747A97A" w14:textId="77777777" w:rsidR="007C403A" w:rsidRDefault="007C403A">
            <w:pPr>
              <w:autoSpaceDE w:val="0"/>
              <w:autoSpaceDN w:val="0"/>
              <w:adjustRightInd w:val="0"/>
              <w:spacing w:after="0" w:line="240" w:lineRule="auto"/>
              <w:ind w:firstLine="0"/>
              <w:jc w:val="center"/>
              <w:rPr>
                <w:sz w:val="24"/>
                <w:szCs w:val="24"/>
              </w:rPr>
            </w:pPr>
            <w:r>
              <w:rPr>
                <w:sz w:val="24"/>
                <w:szCs w:val="24"/>
              </w:rPr>
              <w:t>95 доверительный интервал</w:t>
            </w:r>
          </w:p>
        </w:tc>
      </w:tr>
      <w:tr w:rsidR="007C403A" w14:paraId="763165A3" w14:textId="77777777">
        <w:trPr>
          <w:trHeight w:val="262"/>
        </w:trPr>
        <w:tc>
          <w:tcPr>
            <w:tcW w:w="2430" w:type="dxa"/>
            <w:tcBorders>
              <w:top w:val="nil"/>
              <w:left w:val="nil"/>
              <w:bottom w:val="nil"/>
              <w:right w:val="nil"/>
            </w:tcBorders>
          </w:tcPr>
          <w:p w14:paraId="7712E89F" w14:textId="77777777" w:rsidR="007C403A" w:rsidRDefault="007C403A">
            <w:pPr>
              <w:autoSpaceDE w:val="0"/>
              <w:autoSpaceDN w:val="0"/>
              <w:adjustRightInd w:val="0"/>
              <w:spacing w:after="0" w:line="240" w:lineRule="auto"/>
              <w:ind w:firstLine="0"/>
              <w:jc w:val="center"/>
              <w:rPr>
                <w:sz w:val="24"/>
                <w:szCs w:val="24"/>
              </w:rPr>
            </w:pPr>
            <w:proofErr w:type="spellStart"/>
            <w:r>
              <w:rPr>
                <w:sz w:val="24"/>
                <w:szCs w:val="24"/>
              </w:rPr>
              <w:t>const</w:t>
            </w:r>
            <w:proofErr w:type="spellEnd"/>
          </w:p>
        </w:tc>
        <w:tc>
          <w:tcPr>
            <w:tcW w:w="1600" w:type="dxa"/>
            <w:tcBorders>
              <w:top w:val="nil"/>
              <w:left w:val="nil"/>
              <w:bottom w:val="nil"/>
              <w:right w:val="nil"/>
            </w:tcBorders>
          </w:tcPr>
          <w:p w14:paraId="2B730616" w14:textId="77777777" w:rsidR="007C403A" w:rsidRDefault="007C403A">
            <w:pPr>
              <w:autoSpaceDE w:val="0"/>
              <w:autoSpaceDN w:val="0"/>
              <w:adjustRightInd w:val="0"/>
              <w:spacing w:after="0" w:line="240" w:lineRule="auto"/>
              <w:ind w:firstLine="0"/>
              <w:jc w:val="center"/>
              <w:rPr>
                <w:sz w:val="24"/>
                <w:szCs w:val="24"/>
              </w:rPr>
            </w:pPr>
            <w:r>
              <w:rPr>
                <w:sz w:val="24"/>
                <w:szCs w:val="24"/>
              </w:rPr>
              <w:t>10,0792</w:t>
            </w:r>
          </w:p>
        </w:tc>
        <w:tc>
          <w:tcPr>
            <w:tcW w:w="3200" w:type="dxa"/>
            <w:tcBorders>
              <w:top w:val="nil"/>
              <w:left w:val="nil"/>
              <w:bottom w:val="nil"/>
              <w:right w:val="nil"/>
            </w:tcBorders>
          </w:tcPr>
          <w:p w14:paraId="76BD4A3D" w14:textId="77777777" w:rsidR="007C403A" w:rsidRDefault="007C403A">
            <w:pPr>
              <w:autoSpaceDE w:val="0"/>
              <w:autoSpaceDN w:val="0"/>
              <w:adjustRightInd w:val="0"/>
              <w:spacing w:after="0" w:line="240" w:lineRule="auto"/>
              <w:ind w:firstLine="0"/>
              <w:jc w:val="center"/>
              <w:rPr>
                <w:sz w:val="24"/>
                <w:szCs w:val="24"/>
              </w:rPr>
            </w:pPr>
            <w:r>
              <w:rPr>
                <w:sz w:val="24"/>
                <w:szCs w:val="24"/>
              </w:rPr>
              <w:t>(8,89128, 11,2672)</w:t>
            </w:r>
          </w:p>
        </w:tc>
        <w:tc>
          <w:tcPr>
            <w:tcW w:w="360" w:type="dxa"/>
          </w:tcPr>
          <w:p w14:paraId="56D5F49A" w14:textId="77777777" w:rsidR="007C403A" w:rsidRDefault="007C403A">
            <w:pPr>
              <w:spacing w:line="259" w:lineRule="auto"/>
              <w:ind w:firstLine="0"/>
              <w:jc w:val="left"/>
              <w:rPr>
                <w:sz w:val="24"/>
                <w:szCs w:val="24"/>
              </w:rPr>
            </w:pPr>
            <w:r>
              <w:rPr>
                <w:sz w:val="24"/>
                <w:szCs w:val="24"/>
              </w:rPr>
              <w:t xml:space="preserve"> </w:t>
            </w:r>
          </w:p>
        </w:tc>
      </w:tr>
      <w:tr w:rsidR="007C403A" w14:paraId="60150577" w14:textId="77777777">
        <w:trPr>
          <w:trHeight w:val="262"/>
        </w:trPr>
        <w:tc>
          <w:tcPr>
            <w:tcW w:w="2430" w:type="dxa"/>
            <w:tcBorders>
              <w:top w:val="nil"/>
              <w:left w:val="nil"/>
              <w:bottom w:val="nil"/>
              <w:right w:val="nil"/>
            </w:tcBorders>
          </w:tcPr>
          <w:p w14:paraId="6915AE41" w14:textId="77777777" w:rsidR="007C403A" w:rsidRDefault="007C403A">
            <w:pPr>
              <w:autoSpaceDE w:val="0"/>
              <w:autoSpaceDN w:val="0"/>
              <w:adjustRightInd w:val="0"/>
              <w:spacing w:after="0" w:line="240" w:lineRule="auto"/>
              <w:ind w:firstLine="0"/>
              <w:jc w:val="center"/>
              <w:rPr>
                <w:sz w:val="24"/>
                <w:szCs w:val="24"/>
              </w:rPr>
            </w:pPr>
            <w:r>
              <w:rPr>
                <w:sz w:val="24"/>
                <w:szCs w:val="24"/>
              </w:rPr>
              <w:t>EMPLDEC_Q</w:t>
            </w:r>
          </w:p>
        </w:tc>
        <w:tc>
          <w:tcPr>
            <w:tcW w:w="1600" w:type="dxa"/>
            <w:tcBorders>
              <w:top w:val="nil"/>
              <w:left w:val="nil"/>
              <w:bottom w:val="nil"/>
              <w:right w:val="nil"/>
            </w:tcBorders>
          </w:tcPr>
          <w:p w14:paraId="7FCAEC8B" w14:textId="77777777" w:rsidR="007C403A" w:rsidRDefault="007C403A">
            <w:pPr>
              <w:autoSpaceDE w:val="0"/>
              <w:autoSpaceDN w:val="0"/>
              <w:adjustRightInd w:val="0"/>
              <w:spacing w:after="0" w:line="240" w:lineRule="auto"/>
              <w:ind w:firstLine="0"/>
              <w:jc w:val="center"/>
              <w:rPr>
                <w:sz w:val="24"/>
                <w:szCs w:val="24"/>
              </w:rPr>
            </w:pPr>
            <w:r>
              <w:rPr>
                <w:sz w:val="24"/>
                <w:szCs w:val="24"/>
              </w:rPr>
              <w:t>-0,00278482</w:t>
            </w:r>
          </w:p>
        </w:tc>
        <w:tc>
          <w:tcPr>
            <w:tcW w:w="3200" w:type="dxa"/>
            <w:tcBorders>
              <w:top w:val="nil"/>
              <w:left w:val="nil"/>
              <w:bottom w:val="nil"/>
              <w:right w:val="nil"/>
            </w:tcBorders>
          </w:tcPr>
          <w:p w14:paraId="26E19725" w14:textId="77777777" w:rsidR="007C403A" w:rsidRDefault="007C403A">
            <w:pPr>
              <w:autoSpaceDE w:val="0"/>
              <w:autoSpaceDN w:val="0"/>
              <w:adjustRightInd w:val="0"/>
              <w:spacing w:after="0" w:line="240" w:lineRule="auto"/>
              <w:ind w:firstLine="0"/>
              <w:jc w:val="center"/>
              <w:rPr>
                <w:sz w:val="24"/>
                <w:szCs w:val="24"/>
              </w:rPr>
            </w:pPr>
            <w:r>
              <w:rPr>
                <w:sz w:val="24"/>
                <w:szCs w:val="24"/>
              </w:rPr>
              <w:t>(-0,00362014, -0,00194950)</w:t>
            </w:r>
          </w:p>
        </w:tc>
        <w:tc>
          <w:tcPr>
            <w:tcW w:w="360" w:type="dxa"/>
          </w:tcPr>
          <w:p w14:paraId="377029A7" w14:textId="77777777" w:rsidR="007C403A" w:rsidRDefault="007C403A">
            <w:pPr>
              <w:spacing w:line="259" w:lineRule="auto"/>
              <w:ind w:firstLine="0"/>
              <w:jc w:val="left"/>
              <w:rPr>
                <w:sz w:val="24"/>
                <w:szCs w:val="24"/>
              </w:rPr>
            </w:pPr>
            <w:r>
              <w:rPr>
                <w:sz w:val="24"/>
                <w:szCs w:val="24"/>
              </w:rPr>
              <w:t xml:space="preserve"> </w:t>
            </w:r>
          </w:p>
        </w:tc>
      </w:tr>
    </w:tbl>
    <w:p w14:paraId="449A926A" w14:textId="64FAC2E2" w:rsidR="007C403A" w:rsidRDefault="007C403A" w:rsidP="008F243D"/>
    <w:p w14:paraId="5F616503" w14:textId="77777777" w:rsidR="007C403A" w:rsidRDefault="007C403A" w:rsidP="007C403A">
      <w:pPr>
        <w:autoSpaceDE w:val="0"/>
        <w:autoSpaceDN w:val="0"/>
        <w:adjustRightInd w:val="0"/>
        <w:spacing w:after="0" w:line="240" w:lineRule="auto"/>
        <w:ind w:firstLine="0"/>
        <w:jc w:val="left"/>
        <w:rPr>
          <w:sz w:val="24"/>
          <w:szCs w:val="24"/>
        </w:rPr>
      </w:pPr>
    </w:p>
    <w:p w14:paraId="366D0473" w14:textId="77777777" w:rsidR="007C403A" w:rsidRDefault="007C403A" w:rsidP="007C403A">
      <w:pPr>
        <w:autoSpaceDE w:val="0"/>
        <w:autoSpaceDN w:val="0"/>
        <w:adjustRightInd w:val="0"/>
        <w:spacing w:after="0" w:line="240" w:lineRule="auto"/>
        <w:ind w:firstLine="0"/>
        <w:jc w:val="center"/>
        <w:rPr>
          <w:sz w:val="24"/>
          <w:szCs w:val="24"/>
        </w:rPr>
      </w:pPr>
      <w:proofErr w:type="gramStart"/>
      <w:r>
        <w:rPr>
          <w:sz w:val="24"/>
          <w:szCs w:val="24"/>
        </w:rPr>
        <w:t>t(</w:t>
      </w:r>
      <w:proofErr w:type="gramEnd"/>
      <w:r>
        <w:rPr>
          <w:sz w:val="24"/>
          <w:szCs w:val="24"/>
        </w:rPr>
        <w:t>34, 0,005) = 2,728</w:t>
      </w:r>
    </w:p>
    <w:p w14:paraId="0F5079E2" w14:textId="77777777" w:rsidR="007C403A" w:rsidRDefault="007C403A" w:rsidP="007C403A">
      <w:pPr>
        <w:autoSpaceDE w:val="0"/>
        <w:autoSpaceDN w:val="0"/>
        <w:adjustRightInd w:val="0"/>
        <w:spacing w:after="0" w:line="240" w:lineRule="auto"/>
        <w:ind w:firstLine="0"/>
        <w:jc w:val="center"/>
        <w:rPr>
          <w:sz w:val="24"/>
          <w:szCs w:val="24"/>
        </w:rPr>
      </w:pPr>
    </w:p>
    <w:tbl>
      <w:tblPr>
        <w:tblW w:w="0" w:type="auto"/>
        <w:tblInd w:w="-30" w:type="dxa"/>
        <w:tblLayout w:type="fixed"/>
        <w:tblCellMar>
          <w:left w:w="60" w:type="dxa"/>
          <w:right w:w="60" w:type="dxa"/>
        </w:tblCellMar>
        <w:tblLook w:val="0000" w:firstRow="0" w:lastRow="0" w:firstColumn="0" w:lastColumn="0" w:noHBand="0" w:noVBand="0"/>
      </w:tblPr>
      <w:tblGrid>
        <w:gridCol w:w="2430"/>
        <w:gridCol w:w="1600"/>
        <w:gridCol w:w="3200"/>
        <w:gridCol w:w="360"/>
      </w:tblGrid>
      <w:tr w:rsidR="007C403A" w14:paraId="6B428F33" w14:textId="77777777">
        <w:trPr>
          <w:gridAfter w:val="1"/>
          <w:wAfter w:w="360" w:type="dxa"/>
          <w:trHeight w:val="262"/>
        </w:trPr>
        <w:tc>
          <w:tcPr>
            <w:tcW w:w="2430" w:type="dxa"/>
            <w:tcBorders>
              <w:top w:val="nil"/>
              <w:left w:val="nil"/>
              <w:bottom w:val="nil"/>
              <w:right w:val="nil"/>
            </w:tcBorders>
          </w:tcPr>
          <w:p w14:paraId="1D609F3B" w14:textId="77777777" w:rsidR="007C403A" w:rsidRDefault="007C403A">
            <w:pPr>
              <w:autoSpaceDE w:val="0"/>
              <w:autoSpaceDN w:val="0"/>
              <w:adjustRightInd w:val="0"/>
              <w:spacing w:after="0" w:line="240" w:lineRule="auto"/>
              <w:ind w:firstLine="0"/>
              <w:jc w:val="center"/>
              <w:rPr>
                <w:sz w:val="24"/>
                <w:szCs w:val="24"/>
              </w:rPr>
            </w:pPr>
            <w:r>
              <w:rPr>
                <w:sz w:val="24"/>
                <w:szCs w:val="24"/>
              </w:rPr>
              <w:t xml:space="preserve"> Переменная</w:t>
            </w:r>
          </w:p>
        </w:tc>
        <w:tc>
          <w:tcPr>
            <w:tcW w:w="1600" w:type="dxa"/>
            <w:tcBorders>
              <w:top w:val="nil"/>
              <w:left w:val="nil"/>
              <w:bottom w:val="nil"/>
              <w:right w:val="nil"/>
            </w:tcBorders>
          </w:tcPr>
          <w:p w14:paraId="1EC962E4" w14:textId="77777777" w:rsidR="007C403A" w:rsidRDefault="007C403A">
            <w:pPr>
              <w:autoSpaceDE w:val="0"/>
              <w:autoSpaceDN w:val="0"/>
              <w:adjustRightInd w:val="0"/>
              <w:spacing w:after="0" w:line="240" w:lineRule="auto"/>
              <w:ind w:firstLine="0"/>
              <w:jc w:val="center"/>
              <w:rPr>
                <w:sz w:val="24"/>
                <w:szCs w:val="24"/>
              </w:rPr>
            </w:pPr>
            <w:r>
              <w:rPr>
                <w:sz w:val="24"/>
                <w:szCs w:val="24"/>
              </w:rPr>
              <w:t>Коэффициент</w:t>
            </w:r>
          </w:p>
        </w:tc>
        <w:tc>
          <w:tcPr>
            <w:tcW w:w="3200" w:type="dxa"/>
            <w:tcBorders>
              <w:top w:val="nil"/>
              <w:left w:val="nil"/>
              <w:bottom w:val="nil"/>
              <w:right w:val="nil"/>
            </w:tcBorders>
          </w:tcPr>
          <w:p w14:paraId="2EE3911B" w14:textId="77777777" w:rsidR="007C403A" w:rsidRDefault="007C403A">
            <w:pPr>
              <w:autoSpaceDE w:val="0"/>
              <w:autoSpaceDN w:val="0"/>
              <w:adjustRightInd w:val="0"/>
              <w:spacing w:after="0" w:line="240" w:lineRule="auto"/>
              <w:ind w:firstLine="0"/>
              <w:jc w:val="center"/>
              <w:rPr>
                <w:sz w:val="24"/>
                <w:szCs w:val="24"/>
              </w:rPr>
            </w:pPr>
            <w:r>
              <w:rPr>
                <w:sz w:val="24"/>
                <w:szCs w:val="24"/>
              </w:rPr>
              <w:t>99 доверительный интервал</w:t>
            </w:r>
          </w:p>
        </w:tc>
      </w:tr>
      <w:tr w:rsidR="007C403A" w14:paraId="217F8BC3" w14:textId="77777777">
        <w:trPr>
          <w:trHeight w:val="262"/>
        </w:trPr>
        <w:tc>
          <w:tcPr>
            <w:tcW w:w="2430" w:type="dxa"/>
            <w:tcBorders>
              <w:top w:val="nil"/>
              <w:left w:val="nil"/>
              <w:bottom w:val="nil"/>
              <w:right w:val="nil"/>
            </w:tcBorders>
          </w:tcPr>
          <w:p w14:paraId="737C81EC" w14:textId="77777777" w:rsidR="007C403A" w:rsidRDefault="007C403A">
            <w:pPr>
              <w:autoSpaceDE w:val="0"/>
              <w:autoSpaceDN w:val="0"/>
              <w:adjustRightInd w:val="0"/>
              <w:spacing w:after="0" w:line="240" w:lineRule="auto"/>
              <w:ind w:firstLine="0"/>
              <w:jc w:val="center"/>
              <w:rPr>
                <w:sz w:val="24"/>
                <w:szCs w:val="24"/>
              </w:rPr>
            </w:pPr>
            <w:proofErr w:type="spellStart"/>
            <w:r>
              <w:rPr>
                <w:sz w:val="24"/>
                <w:szCs w:val="24"/>
              </w:rPr>
              <w:t>const</w:t>
            </w:r>
            <w:proofErr w:type="spellEnd"/>
          </w:p>
        </w:tc>
        <w:tc>
          <w:tcPr>
            <w:tcW w:w="1600" w:type="dxa"/>
            <w:tcBorders>
              <w:top w:val="nil"/>
              <w:left w:val="nil"/>
              <w:bottom w:val="nil"/>
              <w:right w:val="nil"/>
            </w:tcBorders>
          </w:tcPr>
          <w:p w14:paraId="0A91383E" w14:textId="77777777" w:rsidR="007C403A" w:rsidRDefault="007C403A">
            <w:pPr>
              <w:autoSpaceDE w:val="0"/>
              <w:autoSpaceDN w:val="0"/>
              <w:adjustRightInd w:val="0"/>
              <w:spacing w:after="0" w:line="240" w:lineRule="auto"/>
              <w:ind w:firstLine="0"/>
              <w:jc w:val="center"/>
              <w:rPr>
                <w:sz w:val="24"/>
                <w:szCs w:val="24"/>
              </w:rPr>
            </w:pPr>
            <w:r>
              <w:rPr>
                <w:sz w:val="24"/>
                <w:szCs w:val="24"/>
              </w:rPr>
              <w:t>10,0792</w:t>
            </w:r>
          </w:p>
        </w:tc>
        <w:tc>
          <w:tcPr>
            <w:tcW w:w="3200" w:type="dxa"/>
            <w:tcBorders>
              <w:top w:val="nil"/>
              <w:left w:val="nil"/>
              <w:bottom w:val="nil"/>
              <w:right w:val="nil"/>
            </w:tcBorders>
          </w:tcPr>
          <w:p w14:paraId="00275F98" w14:textId="77777777" w:rsidR="007C403A" w:rsidRDefault="007C403A">
            <w:pPr>
              <w:autoSpaceDE w:val="0"/>
              <w:autoSpaceDN w:val="0"/>
              <w:adjustRightInd w:val="0"/>
              <w:spacing w:after="0" w:line="240" w:lineRule="auto"/>
              <w:ind w:firstLine="0"/>
              <w:jc w:val="center"/>
              <w:rPr>
                <w:sz w:val="24"/>
                <w:szCs w:val="24"/>
              </w:rPr>
            </w:pPr>
            <w:r>
              <w:rPr>
                <w:sz w:val="24"/>
                <w:szCs w:val="24"/>
              </w:rPr>
              <w:t>(8,48435, 11,6741)</w:t>
            </w:r>
          </w:p>
        </w:tc>
        <w:tc>
          <w:tcPr>
            <w:tcW w:w="360" w:type="dxa"/>
          </w:tcPr>
          <w:p w14:paraId="018AFF1F" w14:textId="77777777" w:rsidR="007C403A" w:rsidRDefault="007C403A">
            <w:pPr>
              <w:spacing w:line="259" w:lineRule="auto"/>
              <w:ind w:firstLine="0"/>
              <w:jc w:val="left"/>
              <w:rPr>
                <w:sz w:val="24"/>
                <w:szCs w:val="24"/>
              </w:rPr>
            </w:pPr>
            <w:r>
              <w:rPr>
                <w:sz w:val="24"/>
                <w:szCs w:val="24"/>
              </w:rPr>
              <w:t xml:space="preserve"> </w:t>
            </w:r>
          </w:p>
        </w:tc>
      </w:tr>
      <w:tr w:rsidR="007C403A" w14:paraId="35217009" w14:textId="77777777">
        <w:trPr>
          <w:trHeight w:val="262"/>
        </w:trPr>
        <w:tc>
          <w:tcPr>
            <w:tcW w:w="2430" w:type="dxa"/>
            <w:tcBorders>
              <w:top w:val="nil"/>
              <w:left w:val="nil"/>
              <w:bottom w:val="nil"/>
              <w:right w:val="nil"/>
            </w:tcBorders>
          </w:tcPr>
          <w:p w14:paraId="4C6A04E1" w14:textId="77777777" w:rsidR="007C403A" w:rsidRDefault="007C403A">
            <w:pPr>
              <w:autoSpaceDE w:val="0"/>
              <w:autoSpaceDN w:val="0"/>
              <w:adjustRightInd w:val="0"/>
              <w:spacing w:after="0" w:line="240" w:lineRule="auto"/>
              <w:ind w:firstLine="0"/>
              <w:jc w:val="center"/>
              <w:rPr>
                <w:sz w:val="24"/>
                <w:szCs w:val="24"/>
              </w:rPr>
            </w:pPr>
            <w:r>
              <w:rPr>
                <w:sz w:val="24"/>
                <w:szCs w:val="24"/>
              </w:rPr>
              <w:t>EMPLDEC_Q</w:t>
            </w:r>
          </w:p>
        </w:tc>
        <w:tc>
          <w:tcPr>
            <w:tcW w:w="1600" w:type="dxa"/>
            <w:tcBorders>
              <w:top w:val="nil"/>
              <w:left w:val="nil"/>
              <w:bottom w:val="nil"/>
              <w:right w:val="nil"/>
            </w:tcBorders>
          </w:tcPr>
          <w:p w14:paraId="1A4A11EE" w14:textId="77777777" w:rsidR="007C403A" w:rsidRDefault="007C403A">
            <w:pPr>
              <w:autoSpaceDE w:val="0"/>
              <w:autoSpaceDN w:val="0"/>
              <w:adjustRightInd w:val="0"/>
              <w:spacing w:after="0" w:line="240" w:lineRule="auto"/>
              <w:ind w:firstLine="0"/>
              <w:jc w:val="center"/>
              <w:rPr>
                <w:sz w:val="24"/>
                <w:szCs w:val="24"/>
              </w:rPr>
            </w:pPr>
            <w:r>
              <w:rPr>
                <w:sz w:val="24"/>
                <w:szCs w:val="24"/>
              </w:rPr>
              <w:t>-0,00278482</w:t>
            </w:r>
          </w:p>
        </w:tc>
        <w:tc>
          <w:tcPr>
            <w:tcW w:w="3200" w:type="dxa"/>
            <w:tcBorders>
              <w:top w:val="nil"/>
              <w:left w:val="nil"/>
              <w:bottom w:val="nil"/>
              <w:right w:val="nil"/>
            </w:tcBorders>
          </w:tcPr>
          <w:p w14:paraId="269E9C9F" w14:textId="77777777" w:rsidR="007C403A" w:rsidRDefault="007C403A">
            <w:pPr>
              <w:autoSpaceDE w:val="0"/>
              <w:autoSpaceDN w:val="0"/>
              <w:adjustRightInd w:val="0"/>
              <w:spacing w:after="0" w:line="240" w:lineRule="auto"/>
              <w:ind w:firstLine="0"/>
              <w:jc w:val="center"/>
              <w:rPr>
                <w:sz w:val="24"/>
                <w:szCs w:val="24"/>
              </w:rPr>
            </w:pPr>
            <w:r>
              <w:rPr>
                <w:sz w:val="24"/>
                <w:szCs w:val="24"/>
              </w:rPr>
              <w:t>(-0,00390628, -0,00166336)</w:t>
            </w:r>
          </w:p>
        </w:tc>
        <w:tc>
          <w:tcPr>
            <w:tcW w:w="360" w:type="dxa"/>
          </w:tcPr>
          <w:p w14:paraId="2DEB4C57" w14:textId="77777777" w:rsidR="007C403A" w:rsidRDefault="007C403A">
            <w:pPr>
              <w:spacing w:line="259" w:lineRule="auto"/>
              <w:ind w:firstLine="0"/>
              <w:jc w:val="left"/>
              <w:rPr>
                <w:sz w:val="24"/>
                <w:szCs w:val="24"/>
              </w:rPr>
            </w:pPr>
            <w:r>
              <w:rPr>
                <w:sz w:val="24"/>
                <w:szCs w:val="24"/>
              </w:rPr>
              <w:t xml:space="preserve"> </w:t>
            </w:r>
          </w:p>
        </w:tc>
      </w:tr>
    </w:tbl>
    <w:p w14:paraId="0313426E" w14:textId="77777777" w:rsidR="007C403A" w:rsidRDefault="007C403A" w:rsidP="008F243D"/>
    <w:p w14:paraId="674CA267" w14:textId="5E6349D1" w:rsidR="00576B31" w:rsidRDefault="00576B31" w:rsidP="00576B31">
      <w:r>
        <w:t>Все доверительные интервалы полностью расположены ниже нулевого значения, что указывает на высокую статистическую значимость влияния потребности в работниках на уровень безработицы. Значение коэффициента стабильно и сохраняет отрицательный знак при любом уровне доверия, что подтверждает наличие устойчивой линейной обратной зависимости: увеличение спроса на рабочую силу сопровождается снижением безработицы.</w:t>
      </w:r>
    </w:p>
    <w:p w14:paraId="5D887DD4" w14:textId="2213B75C" w:rsidR="007C403A" w:rsidRDefault="00576B31" w:rsidP="00576B31">
      <w:r>
        <w:t>График остатков демонстрирует, что ошибки распределены вокруг нулевой линии и не образуют систематического рисунка. Колебания остатков выглядят случайными, без выраженных трендов или продолжительных последовательных отклонений, а их разброс остается достаточно равномерным.</w:t>
      </w:r>
    </w:p>
    <w:p w14:paraId="696E157E" w14:textId="77777777" w:rsidR="00576B31" w:rsidRDefault="00576B31" w:rsidP="00576B31"/>
    <w:p w14:paraId="2A6F4992" w14:textId="62CF82EE" w:rsidR="007C403A" w:rsidRDefault="007C403A" w:rsidP="008F243D">
      <w:r w:rsidRPr="007C403A">
        <w:rPr>
          <w:noProof/>
        </w:rPr>
        <w:drawing>
          <wp:inline distT="0" distB="0" distL="0" distR="0" wp14:anchorId="2D4CAB3A" wp14:editId="22885271">
            <wp:extent cx="5940425" cy="44507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450715"/>
                    </a:xfrm>
                    <a:prstGeom prst="rect">
                      <a:avLst/>
                    </a:prstGeom>
                    <a:noFill/>
                    <a:ln>
                      <a:noFill/>
                    </a:ln>
                  </pic:spPr>
                </pic:pic>
              </a:graphicData>
            </a:graphic>
          </wp:inline>
        </w:drawing>
      </w:r>
    </w:p>
    <w:p w14:paraId="4DDEC20C" w14:textId="312B72B2" w:rsidR="007C403A" w:rsidRDefault="007C403A" w:rsidP="008F243D">
      <w:r>
        <w:lastRenderedPageBreak/>
        <w:t xml:space="preserve">Это означает, что модель не пропускает существенных нелинейностей и не демонстрирует выраженного нарушения предпосылки случайного характера возмущений. Визуальных признаков </w:t>
      </w:r>
      <w:proofErr w:type="spellStart"/>
      <w:r>
        <w:t>гетероскедастичности</w:t>
      </w:r>
      <w:proofErr w:type="spellEnd"/>
      <w:r>
        <w:t xml:space="preserve"> или автокорреляции в графике нет.</w:t>
      </w:r>
    </w:p>
    <w:p w14:paraId="7FEB0972" w14:textId="77777777" w:rsidR="007C403A" w:rsidRDefault="007C403A" w:rsidP="008F243D"/>
    <w:p w14:paraId="42811971" w14:textId="77777777" w:rsidR="009371EF" w:rsidRPr="009371EF" w:rsidRDefault="009371EF" w:rsidP="008F243D">
      <w:pPr>
        <w:rPr>
          <w:b/>
          <w:bCs/>
        </w:rPr>
      </w:pPr>
      <w:r w:rsidRPr="009371EF">
        <w:rPr>
          <w:b/>
          <w:bCs/>
        </w:rPr>
        <w:t xml:space="preserve">4. Оценивание качества спецификации модели. </w:t>
      </w:r>
    </w:p>
    <w:p w14:paraId="04178658" w14:textId="15288B3C" w:rsidR="009371EF" w:rsidRDefault="009371EF" w:rsidP="008F243D">
      <w:r>
        <w:t>Проверить статистическую значимость регрессии в целом. Проверить статистическую значимость оценок параметров. Оценить точность модели с помощью средней относительной ошибки аппроксимации. Сделайте выводы качестве уравнения регрессии.</w:t>
      </w:r>
    </w:p>
    <w:p w14:paraId="4F72440E" w14:textId="6DA99CF5" w:rsidR="00C14488" w:rsidRDefault="00C14488" w:rsidP="008F243D"/>
    <w:p w14:paraId="1EF754F9" w14:textId="1FA16095" w:rsidR="00C14488" w:rsidRDefault="00C14488" w:rsidP="008F243D">
      <w:r>
        <w:rPr>
          <w:lang w:val="en-US"/>
        </w:rPr>
        <w:t>H</w:t>
      </w:r>
      <w:r w:rsidRPr="00C14488">
        <w:t>0</w:t>
      </w:r>
      <w:r>
        <w:t>: уравнение не значимо в целом</w:t>
      </w:r>
    </w:p>
    <w:p w14:paraId="0A5DE59E" w14:textId="7E061BFE" w:rsidR="00C14488" w:rsidRDefault="00C14488" w:rsidP="008F243D">
      <w:r>
        <w:rPr>
          <w:lang w:val="en-US"/>
        </w:rPr>
        <w:t>H</w:t>
      </w:r>
      <w:r w:rsidRPr="00C14488">
        <w:t>1</w:t>
      </w:r>
      <w:r>
        <w:t>: уравнение значимо</w:t>
      </w:r>
    </w:p>
    <w:p w14:paraId="4B6CD343" w14:textId="28F19213" w:rsidR="00C14488" w:rsidRDefault="00C14488" w:rsidP="008F243D"/>
    <w:p w14:paraId="567DA97C" w14:textId="7333A1FB" w:rsidR="00C14488" w:rsidRDefault="00C14488" w:rsidP="00C14488">
      <w:pPr>
        <w:jc w:val="center"/>
      </w:pPr>
      <w:r w:rsidRPr="00C14488">
        <w:t>Р-значение (</w:t>
      </w:r>
      <w:proofErr w:type="gramStart"/>
      <w:r w:rsidRPr="00C14488">
        <w:t xml:space="preserve">F)   </w:t>
      </w:r>
      <w:proofErr w:type="gramEnd"/>
      <w:r w:rsidRPr="00C14488">
        <w:t xml:space="preserve">       8,64e-08</w:t>
      </w:r>
    </w:p>
    <w:p w14:paraId="13708B64" w14:textId="77777777" w:rsidR="00C14488" w:rsidRPr="00C14488" w:rsidRDefault="00C14488" w:rsidP="00C14488">
      <w:pPr>
        <w:jc w:val="center"/>
        <w:rPr>
          <w:rFonts w:eastAsiaTheme="minorEastAsia"/>
        </w:rPr>
      </w:pPr>
      <m:oMathPara>
        <m:oMath>
          <m:r>
            <w:rPr>
              <w:rFonts w:ascii="Cambria Math" w:hAnsi="Cambria Math"/>
            </w:rPr>
            <m:t>p-значение=</m:t>
          </m:r>
          <m:r>
            <m:rPr>
              <m:sty m:val="p"/>
            </m:rPr>
            <w:rPr>
              <w:rFonts w:ascii="Cambria Math" w:hAnsi="Cambria Math"/>
            </w:rPr>
            <m:t>8,64e-08</m:t>
          </m:r>
          <m:r>
            <m:rPr>
              <m:sty m:val="p"/>
            </m:rPr>
            <w:rPr>
              <w:rFonts w:ascii="Cambria Math"/>
            </w:rPr>
            <m:t>→</m:t>
          </m:r>
          <m:r>
            <w:rPr>
              <w:rFonts w:ascii="Cambria Math"/>
            </w:rPr>
            <m:t>принимаем</m:t>
          </m:r>
          <m:r>
            <w:rPr>
              <w:rFonts w:ascii="Cambria Math"/>
            </w:rPr>
            <m:t xml:space="preserve"> </m:t>
          </m:r>
          <m:r>
            <w:rPr>
              <w:rFonts w:ascii="Cambria Math"/>
              <w:lang w:val="en-US"/>
            </w:rPr>
            <m:t>H1,</m:t>
          </m:r>
          <m:r>
            <w:rPr>
              <w:rFonts w:ascii="Cambria Math"/>
            </w:rPr>
            <m:t xml:space="preserve"> </m:t>
          </m:r>
        </m:oMath>
      </m:oMathPara>
    </w:p>
    <w:p w14:paraId="1EDA0E1A" w14:textId="0CD00568" w:rsidR="00C14488" w:rsidRPr="00C14488" w:rsidRDefault="00C14488" w:rsidP="00C14488">
      <w:pPr>
        <w:jc w:val="center"/>
        <w:rPr>
          <w:i/>
        </w:rPr>
      </w:pPr>
      <m:oMathPara>
        <m:oMath>
          <m:r>
            <w:rPr>
              <w:rFonts w:ascii="Cambria Math"/>
            </w:rPr>
            <m:t>уравнение</m:t>
          </m:r>
          <m:r>
            <w:rPr>
              <w:rFonts w:ascii="Cambria Math"/>
            </w:rPr>
            <m:t xml:space="preserve"> </m:t>
          </m:r>
          <m:r>
            <w:rPr>
              <w:rFonts w:ascii="Cambria Math"/>
            </w:rPr>
            <m:t>значимо</m:t>
          </m:r>
          <m:r>
            <w:rPr>
              <w:rFonts w:ascii="Cambria Math"/>
            </w:rPr>
            <m:t xml:space="preserve"> </m:t>
          </m:r>
          <m:r>
            <w:rPr>
              <w:rFonts w:ascii="Cambria Math"/>
            </w:rPr>
            <m:t>с</m:t>
          </m:r>
          <m:r>
            <w:rPr>
              <w:rFonts w:ascii="Cambria Math"/>
            </w:rPr>
            <m:t xml:space="preserve"> </m:t>
          </m:r>
          <m:r>
            <w:rPr>
              <w:rFonts w:ascii="Cambria Math"/>
            </w:rPr>
            <m:t>вероятность</m:t>
          </m:r>
          <m:r>
            <w:rPr>
              <w:rFonts w:ascii="Cambria Math"/>
            </w:rPr>
            <m:t xml:space="preserve"> 99%</m:t>
          </m:r>
        </m:oMath>
      </m:oMathPara>
    </w:p>
    <w:p w14:paraId="0C070216" w14:textId="236C195C" w:rsidR="009371EF" w:rsidRDefault="009371EF" w:rsidP="008F243D"/>
    <w:p w14:paraId="0515A934" w14:textId="2BD18E8D" w:rsidR="00C14488" w:rsidRPr="00C14488" w:rsidRDefault="00C14488" w:rsidP="008F243D">
      <w:r>
        <w:rPr>
          <w:lang w:val="en-US"/>
        </w:rPr>
        <w:t>H</w:t>
      </w:r>
      <w:r w:rsidRPr="00C14488">
        <w:t>0</w:t>
      </w:r>
      <w:r>
        <w:t>: коэффициент статистически не значим и не отличается от нуля</w:t>
      </w:r>
    </w:p>
    <w:p w14:paraId="41C9993B" w14:textId="73E4DDC9" w:rsidR="00C14488" w:rsidRDefault="00C14488" w:rsidP="008F243D">
      <w:r>
        <w:rPr>
          <w:lang w:val="en-US"/>
        </w:rPr>
        <w:t>H</w:t>
      </w:r>
      <w:r w:rsidRPr="00C14488">
        <w:t>1</w:t>
      </w:r>
      <w:r>
        <w:t>: коэффициент статистически значим и отличается от нуля</w:t>
      </w:r>
    </w:p>
    <w:p w14:paraId="2E1D6D65" w14:textId="39FA7B75" w:rsidR="00C14488" w:rsidRDefault="00C14488" w:rsidP="008F243D"/>
    <w:p w14:paraId="4F955078" w14:textId="46FCA431" w:rsidR="00C14488" w:rsidRPr="00C14488" w:rsidRDefault="00C14488" w:rsidP="00C14488">
      <w:pPr>
        <w:jc w:val="center"/>
        <w:rPr>
          <w:rFonts w:eastAsiaTheme="minorEastAsia"/>
        </w:rPr>
      </w:pPr>
      <m:oMathPara>
        <m:oMath>
          <m:r>
            <w:rPr>
              <w:rFonts w:ascii="Cambria Math" w:hAnsi="Cambria Math"/>
            </w:rPr>
            <m:t>p-значение=</m:t>
          </m:r>
          <m:r>
            <m:rPr>
              <m:sty m:val="p"/>
            </m:rPr>
            <w:rPr>
              <w:rFonts w:ascii="Cambria Math" w:hAnsi="Cambria Math"/>
            </w:rPr>
            <m:t>8,64e-08</m:t>
          </m:r>
          <m:r>
            <m:rPr>
              <m:sty m:val="p"/>
            </m:rPr>
            <w:rPr>
              <w:rFonts w:ascii="Cambria Math"/>
            </w:rPr>
            <m:t>→</m:t>
          </m:r>
          <m:r>
            <w:rPr>
              <w:rFonts w:ascii="Cambria Math"/>
            </w:rPr>
            <m:t>принимаем</m:t>
          </m:r>
          <m:r>
            <w:rPr>
              <w:rFonts w:ascii="Cambria Math"/>
            </w:rPr>
            <m:t xml:space="preserve"> </m:t>
          </m:r>
          <m:r>
            <w:rPr>
              <w:rFonts w:ascii="Cambria Math"/>
              <w:lang w:val="en-US"/>
            </w:rPr>
            <m:t>H1,</m:t>
          </m:r>
          <m:r>
            <w:rPr>
              <w:rFonts w:ascii="Cambria Math"/>
            </w:rPr>
            <m:t xml:space="preserve"> </m:t>
          </m:r>
        </m:oMath>
      </m:oMathPara>
    </w:p>
    <w:p w14:paraId="2E3CECED" w14:textId="5CFCF418" w:rsidR="00C14488" w:rsidRPr="00C14488" w:rsidRDefault="00C14488" w:rsidP="00C14488">
      <w:pPr>
        <w:jc w:val="center"/>
        <w:rPr>
          <w:i/>
        </w:rPr>
      </w:pPr>
      <m:oMathPara>
        <m:oMath>
          <m:r>
            <w:rPr>
              <w:rFonts w:ascii="Cambria Math"/>
            </w:rPr>
            <m:t>EMPLDE</m:t>
          </m:r>
          <m:r>
            <w:rPr>
              <w:rFonts w:ascii="Cambria Math"/>
              <w:lang w:val="en-US"/>
            </w:rPr>
            <m:t xml:space="preserve">C.Q </m:t>
          </m:r>
          <m:r>
            <w:rPr>
              <w:rFonts w:ascii="Cambria Math"/>
            </w:rPr>
            <m:t>значим</m:t>
          </m:r>
          <m:r>
            <w:rPr>
              <w:rFonts w:ascii="Cambria Math"/>
            </w:rPr>
            <m:t xml:space="preserve"> </m:t>
          </m:r>
          <m:r>
            <w:rPr>
              <w:rFonts w:ascii="Cambria Math"/>
            </w:rPr>
            <m:t>с</m:t>
          </m:r>
          <m:r>
            <w:rPr>
              <w:rFonts w:ascii="Cambria Math"/>
            </w:rPr>
            <m:t xml:space="preserve"> </m:t>
          </m:r>
          <m:r>
            <w:rPr>
              <w:rFonts w:ascii="Cambria Math"/>
            </w:rPr>
            <m:t>вероятность</m:t>
          </m:r>
          <m:r>
            <w:rPr>
              <w:rFonts w:ascii="Cambria Math"/>
            </w:rPr>
            <m:t xml:space="preserve"> 99%</m:t>
          </m:r>
        </m:oMath>
      </m:oMathPara>
    </w:p>
    <w:p w14:paraId="595F0115" w14:textId="219B2036" w:rsidR="00C14488" w:rsidRDefault="00C14488" w:rsidP="008F243D"/>
    <w:p w14:paraId="066029A2" w14:textId="77777777" w:rsidR="00C568D0" w:rsidRDefault="00C568D0" w:rsidP="00C568D0">
      <w:r>
        <w:lastRenderedPageBreak/>
        <w:t>Статистика для оценки прогноза использовано наблюдений - 36</w:t>
      </w:r>
    </w:p>
    <w:p w14:paraId="3229D4D7" w14:textId="77777777" w:rsidR="00C568D0" w:rsidRDefault="00C568D0" w:rsidP="00C568D0"/>
    <w:p w14:paraId="09D6FD4C" w14:textId="77777777" w:rsidR="00C568D0" w:rsidRDefault="00C568D0" w:rsidP="00C568D0">
      <w:r>
        <w:t xml:space="preserve">  Средняя ошибка (</w:t>
      </w:r>
      <w:proofErr w:type="gramStart"/>
      <w:r>
        <w:t xml:space="preserve">ME)   </w:t>
      </w:r>
      <w:proofErr w:type="gramEnd"/>
      <w:r>
        <w:t xml:space="preserve">                          1,4556e-015</w:t>
      </w:r>
    </w:p>
    <w:p w14:paraId="17C00123" w14:textId="77777777" w:rsidR="00C568D0" w:rsidRDefault="00C568D0" w:rsidP="00C568D0">
      <w:r>
        <w:t xml:space="preserve">  Корень из средней квадратичной ошибки (</w:t>
      </w:r>
      <w:proofErr w:type="gramStart"/>
      <w:r>
        <w:t xml:space="preserve">RMSE)   </w:t>
      </w:r>
      <w:proofErr w:type="gramEnd"/>
      <w:r>
        <w:t xml:space="preserve"> 0,72073</w:t>
      </w:r>
    </w:p>
    <w:p w14:paraId="3BF85BDB" w14:textId="77777777" w:rsidR="00C568D0" w:rsidRDefault="00C568D0" w:rsidP="00C568D0">
      <w:r>
        <w:t xml:space="preserve">  Средняя абсолютная ошибка (</w:t>
      </w:r>
      <w:proofErr w:type="gramStart"/>
      <w:r>
        <w:t xml:space="preserve">MAE)   </w:t>
      </w:r>
      <w:proofErr w:type="gramEnd"/>
      <w:r>
        <w:t xml:space="preserve">              0,59596</w:t>
      </w:r>
    </w:p>
    <w:p w14:paraId="41E8A69E" w14:textId="77777777" w:rsidR="00C568D0" w:rsidRDefault="00C568D0" w:rsidP="00C568D0">
      <w:r>
        <w:t xml:space="preserve">  Средняя процентная ошибка (</w:t>
      </w:r>
      <w:proofErr w:type="gramStart"/>
      <w:r>
        <w:t xml:space="preserve">MPE)   </w:t>
      </w:r>
      <w:proofErr w:type="gramEnd"/>
      <w:r>
        <w:t xml:space="preserve">             -1,1108</w:t>
      </w:r>
    </w:p>
    <w:p w14:paraId="154CCEDF" w14:textId="77777777" w:rsidR="00C568D0" w:rsidRDefault="00C568D0" w:rsidP="00C568D0">
      <w:r>
        <w:t xml:space="preserve">  Средняя абсолютная процентная ошибка (</w:t>
      </w:r>
      <w:proofErr w:type="gramStart"/>
      <w:r>
        <w:t xml:space="preserve">MAPE)   </w:t>
      </w:r>
      <w:proofErr w:type="gramEnd"/>
      <w:r>
        <w:t xml:space="preserve">  9,6371</w:t>
      </w:r>
    </w:p>
    <w:p w14:paraId="1B401A31" w14:textId="74B7DA0F" w:rsidR="00780449" w:rsidRDefault="00C568D0" w:rsidP="00C568D0">
      <w:r>
        <w:t xml:space="preserve">  U-</w:t>
      </w:r>
      <w:proofErr w:type="spellStart"/>
      <w:r>
        <w:t>cтатистика</w:t>
      </w:r>
      <w:proofErr w:type="spellEnd"/>
      <w:r>
        <w:t xml:space="preserve"> </w:t>
      </w:r>
      <w:proofErr w:type="spellStart"/>
      <w:r>
        <w:t>Тейла</w:t>
      </w:r>
      <w:proofErr w:type="spellEnd"/>
      <w:r>
        <w:t xml:space="preserve"> (</w:t>
      </w:r>
      <w:proofErr w:type="spellStart"/>
      <w:r>
        <w:t>Theil's</w:t>
      </w:r>
      <w:proofErr w:type="spellEnd"/>
      <w:r>
        <w:t xml:space="preserve"> </w:t>
      </w:r>
      <w:proofErr w:type="gramStart"/>
      <w:r>
        <w:t xml:space="preserve">U)   </w:t>
      </w:r>
      <w:proofErr w:type="gramEnd"/>
      <w:r>
        <w:t xml:space="preserve">               0,057335</w:t>
      </w:r>
    </w:p>
    <w:p w14:paraId="4C356C8E" w14:textId="77777777" w:rsidR="00C568D0" w:rsidRDefault="00C568D0" w:rsidP="00C568D0"/>
    <w:p w14:paraId="240CB2BC" w14:textId="55BA4924" w:rsidR="00F571BB" w:rsidRDefault="00F571BB" w:rsidP="00F571BB">
      <w:pPr>
        <w:ind w:firstLine="708"/>
        <w:rPr>
          <w:szCs w:val="24"/>
        </w:rPr>
      </w:pPr>
      <w:r>
        <w:rPr>
          <w:szCs w:val="24"/>
          <w:lang w:val="en-US"/>
        </w:rPr>
        <w:t>MAPE</w:t>
      </w:r>
      <w:r>
        <w:rPr>
          <w:szCs w:val="24"/>
        </w:rPr>
        <w:t xml:space="preserve"> </w:t>
      </w:r>
      <w:proofErr w:type="gramStart"/>
      <w:r>
        <w:rPr>
          <w:szCs w:val="24"/>
        </w:rPr>
        <w:t xml:space="preserve">= </w:t>
      </w:r>
      <w:r w:rsidR="00C568D0" w:rsidRPr="00C568D0">
        <w:t xml:space="preserve"> 9</w:t>
      </w:r>
      <w:proofErr w:type="gramEnd"/>
      <w:r w:rsidR="00C568D0" w:rsidRPr="00C568D0">
        <w:t>,6371</w:t>
      </w:r>
      <w:r w:rsidRPr="00ED3D3D">
        <w:rPr>
          <w:szCs w:val="24"/>
        </w:rPr>
        <w:t>%</w:t>
      </w:r>
      <w:r>
        <w:rPr>
          <w:szCs w:val="24"/>
        </w:rPr>
        <w:t xml:space="preserve">, качество нашей модели </w:t>
      </w:r>
      <w:r w:rsidR="00C568D0">
        <w:rPr>
          <w:szCs w:val="24"/>
        </w:rPr>
        <w:t>отличное</w:t>
      </w:r>
      <w:r>
        <w:rPr>
          <w:szCs w:val="24"/>
        </w:rPr>
        <w:t>, так как:</w:t>
      </w:r>
    </w:p>
    <w:p w14:paraId="1631977D" w14:textId="77777777" w:rsidR="00F571BB" w:rsidRDefault="00F571BB" w:rsidP="00F571BB">
      <w:pPr>
        <w:ind w:firstLine="708"/>
        <w:rPr>
          <w:szCs w:val="24"/>
        </w:rPr>
      </w:pPr>
    </w:p>
    <w:p w14:paraId="078D4AF0" w14:textId="77777777" w:rsidR="00F571BB" w:rsidRPr="00ED3D3D" w:rsidRDefault="00F571BB" w:rsidP="00F571BB">
      <w:pPr>
        <w:pStyle w:val="a4"/>
        <w:numPr>
          <w:ilvl w:val="0"/>
          <w:numId w:val="1"/>
        </w:numPr>
        <w:rPr>
          <w:rFonts w:eastAsiaTheme="minorHAnsi"/>
          <w:szCs w:val="24"/>
          <w:lang w:val="en-US"/>
        </w:rPr>
      </w:pPr>
      <w:r w:rsidRPr="00ED3D3D">
        <w:rPr>
          <w:rFonts w:eastAsiaTheme="minorHAnsi"/>
          <w:szCs w:val="24"/>
          <w:lang w:val="en-US"/>
        </w:rPr>
        <w:t>MAPE &lt; 10%</w:t>
      </w:r>
      <w:r>
        <w:rPr>
          <w:rFonts w:eastAsiaTheme="minorHAnsi"/>
          <w:szCs w:val="24"/>
        </w:rPr>
        <w:t xml:space="preserve"> </w:t>
      </w:r>
      <w:r>
        <w:rPr>
          <w:rFonts w:eastAsiaTheme="minorHAnsi"/>
          <w:szCs w:val="24"/>
          <w:lang w:val="en-US"/>
        </w:rPr>
        <w:t xml:space="preserve">– </w:t>
      </w:r>
      <w:r>
        <w:rPr>
          <w:rFonts w:eastAsiaTheme="minorHAnsi"/>
          <w:szCs w:val="24"/>
        </w:rPr>
        <w:t xml:space="preserve">отличное качество модели </w:t>
      </w:r>
    </w:p>
    <w:p w14:paraId="52809953" w14:textId="77777777" w:rsidR="00F571BB" w:rsidRPr="00ED3D3D" w:rsidRDefault="00F571BB" w:rsidP="00F571BB">
      <w:pPr>
        <w:pStyle w:val="a4"/>
        <w:numPr>
          <w:ilvl w:val="0"/>
          <w:numId w:val="1"/>
        </w:numPr>
        <w:rPr>
          <w:rFonts w:eastAsiaTheme="minorHAnsi"/>
          <w:szCs w:val="24"/>
          <w:lang w:val="en-US"/>
        </w:rPr>
      </w:pPr>
      <w:r w:rsidRPr="00ED3D3D">
        <w:rPr>
          <w:rFonts w:eastAsiaTheme="minorHAnsi"/>
          <w:szCs w:val="24"/>
          <w:lang w:val="en-US"/>
        </w:rPr>
        <w:t>10% &lt; MAPE &lt; 20%</w:t>
      </w:r>
      <w:r>
        <w:rPr>
          <w:rFonts w:eastAsiaTheme="minorHAnsi"/>
          <w:szCs w:val="24"/>
        </w:rPr>
        <w:t xml:space="preserve"> </w:t>
      </w:r>
      <w:r>
        <w:rPr>
          <w:rFonts w:eastAsiaTheme="minorHAnsi"/>
          <w:szCs w:val="24"/>
          <w:lang w:val="en-US"/>
        </w:rPr>
        <w:t xml:space="preserve">– </w:t>
      </w:r>
      <w:r>
        <w:rPr>
          <w:rFonts w:eastAsiaTheme="minorHAnsi"/>
          <w:szCs w:val="24"/>
        </w:rPr>
        <w:t xml:space="preserve">хорошее качество модели </w:t>
      </w:r>
    </w:p>
    <w:p w14:paraId="2A86F193" w14:textId="77777777" w:rsidR="00F571BB" w:rsidRPr="00ED3D3D" w:rsidRDefault="00F571BB" w:rsidP="00F571BB">
      <w:pPr>
        <w:pStyle w:val="a4"/>
        <w:numPr>
          <w:ilvl w:val="0"/>
          <w:numId w:val="1"/>
        </w:numPr>
        <w:rPr>
          <w:rFonts w:eastAsiaTheme="minorHAnsi"/>
          <w:szCs w:val="24"/>
          <w:lang w:val="en-US"/>
        </w:rPr>
      </w:pPr>
      <w:r w:rsidRPr="00ED3D3D">
        <w:rPr>
          <w:rFonts w:eastAsiaTheme="minorHAnsi"/>
          <w:szCs w:val="24"/>
          <w:lang w:val="en-US"/>
        </w:rPr>
        <w:t>20% &lt; MAPE &lt; 30%</w:t>
      </w:r>
      <w:r>
        <w:rPr>
          <w:rFonts w:eastAsiaTheme="minorHAnsi"/>
          <w:szCs w:val="24"/>
        </w:rPr>
        <w:t xml:space="preserve"> </w:t>
      </w:r>
      <w:r>
        <w:rPr>
          <w:rFonts w:eastAsiaTheme="minorHAnsi"/>
          <w:szCs w:val="24"/>
          <w:lang w:val="en-US"/>
        </w:rPr>
        <w:t xml:space="preserve">– </w:t>
      </w:r>
      <w:r>
        <w:rPr>
          <w:rFonts w:eastAsiaTheme="minorHAnsi"/>
          <w:szCs w:val="24"/>
        </w:rPr>
        <w:t xml:space="preserve">среднее качество модели </w:t>
      </w:r>
    </w:p>
    <w:p w14:paraId="15EE67E0" w14:textId="77777777" w:rsidR="00F571BB" w:rsidRPr="00ED3D3D" w:rsidRDefault="00F571BB" w:rsidP="00F571BB">
      <w:pPr>
        <w:pStyle w:val="a4"/>
        <w:numPr>
          <w:ilvl w:val="0"/>
          <w:numId w:val="1"/>
        </w:numPr>
        <w:rPr>
          <w:rFonts w:eastAsiaTheme="minorHAnsi"/>
          <w:szCs w:val="24"/>
          <w:lang w:val="en-US"/>
        </w:rPr>
      </w:pPr>
      <w:r w:rsidRPr="00ED3D3D">
        <w:rPr>
          <w:rFonts w:eastAsiaTheme="minorHAnsi"/>
          <w:szCs w:val="24"/>
          <w:lang w:val="en-US"/>
        </w:rPr>
        <w:t>MAPE &gt; 30%</w:t>
      </w:r>
      <w:r w:rsidRPr="00ED3D3D">
        <w:rPr>
          <w:rFonts w:eastAsiaTheme="minorHAnsi"/>
          <w:szCs w:val="24"/>
        </w:rPr>
        <w:t xml:space="preserve"> </w:t>
      </w:r>
      <w:r>
        <w:rPr>
          <w:rFonts w:eastAsiaTheme="minorHAnsi"/>
          <w:szCs w:val="24"/>
          <w:lang w:val="en-US"/>
        </w:rPr>
        <w:t xml:space="preserve">– </w:t>
      </w:r>
      <w:r>
        <w:rPr>
          <w:rFonts w:eastAsiaTheme="minorHAnsi"/>
          <w:szCs w:val="24"/>
        </w:rPr>
        <w:t>плохое качество модели</w:t>
      </w:r>
    </w:p>
    <w:p w14:paraId="235236CA" w14:textId="44555FE2" w:rsidR="00F571BB" w:rsidRDefault="00F571BB" w:rsidP="00780449">
      <w:pPr>
        <w:rPr>
          <w:lang w:val="en-US"/>
        </w:rPr>
      </w:pPr>
    </w:p>
    <w:p w14:paraId="348151DB" w14:textId="28877621" w:rsidR="008F243D" w:rsidRDefault="00562366" w:rsidP="007C403A">
      <w:r>
        <w:t>В целом уравнение регрессии можно оценить как довольно хорошее и надежное.</w:t>
      </w:r>
    </w:p>
    <w:p w14:paraId="36B3261A" w14:textId="043804A9" w:rsidR="009371EF" w:rsidRDefault="009371EF" w:rsidP="008F243D"/>
    <w:p w14:paraId="7417898E" w14:textId="32E10171" w:rsidR="00562366" w:rsidRDefault="00562366" w:rsidP="00562366">
      <w:pPr>
        <w:jc w:val="center"/>
      </w:pPr>
      <w:r w:rsidRPr="00562366">
        <w:t>R-квадрат               0,574485</w:t>
      </w:r>
    </w:p>
    <w:p w14:paraId="7D010FDC" w14:textId="2CCA5386" w:rsidR="00562366" w:rsidRDefault="00562366" w:rsidP="00562366">
      <w:pPr>
        <w:jc w:val="center"/>
      </w:pPr>
    </w:p>
    <w:p w14:paraId="42B1374B" w14:textId="540FE063" w:rsidR="00562366" w:rsidRDefault="00562366" w:rsidP="00562366">
      <w:pPr>
        <w:ind w:firstLine="708"/>
      </w:pPr>
      <w:r w:rsidRPr="006566CC">
        <w:t>Это означает, что</w:t>
      </w:r>
      <w:r>
        <w:t xml:space="preserve"> </w:t>
      </w:r>
      <m:oMath>
        <m:r>
          <m:rPr>
            <m:sty m:val="p"/>
          </m:rPr>
          <w:rPr>
            <w:rFonts w:ascii="Cambria Math" w:hAnsi="Cambria Math"/>
          </w:rPr>
          <m:t>UNEMPL.Q.SH</m:t>
        </m:r>
      </m:oMath>
      <w:r>
        <w:t xml:space="preserve"> </w:t>
      </w:r>
      <w:r w:rsidRPr="00536B62">
        <w:t>(</w:t>
      </w:r>
      <w:r w:rsidR="00414D4E">
        <w:t>норма безработицы</w:t>
      </w:r>
      <w:r w:rsidRPr="00536B62">
        <w:t>)</w:t>
      </w:r>
      <w:r w:rsidRPr="00696482">
        <w:t xml:space="preserve"> </w:t>
      </w:r>
      <w:r>
        <w:t xml:space="preserve">объясняется </w:t>
      </w:r>
      <w:r w:rsidR="00414D4E">
        <w:t>EMPLDEC.Q</w:t>
      </w:r>
      <w:r w:rsidRPr="00A87894">
        <w:t xml:space="preserve"> </w:t>
      </w:r>
      <w:r w:rsidRPr="0096462E">
        <w:t>(</w:t>
      </w:r>
      <w:r w:rsidR="00414D4E">
        <w:t>заявленной потребностью в работниках</w:t>
      </w:r>
      <w:r w:rsidRPr="0096462E">
        <w:t>)</w:t>
      </w:r>
      <w:r>
        <w:t xml:space="preserve"> на </w:t>
      </w:r>
      <w:r w:rsidR="00414D4E">
        <w:t>57</w:t>
      </w:r>
      <w:r>
        <w:t>,</w:t>
      </w:r>
      <w:r w:rsidR="00414D4E">
        <w:t>44</w:t>
      </w:r>
      <w:r>
        <w:t>%.</w:t>
      </w:r>
    </w:p>
    <w:p w14:paraId="4865D041" w14:textId="6FCB8C01" w:rsidR="006330D4" w:rsidRPr="008171DA" w:rsidRDefault="006330D4" w:rsidP="007C403A">
      <w:pPr>
        <w:ind w:firstLine="0"/>
        <w:rPr>
          <w:i/>
        </w:rPr>
      </w:pPr>
    </w:p>
    <w:p w14:paraId="11105864" w14:textId="3B1BC1BB" w:rsidR="009371EF" w:rsidRPr="009371EF" w:rsidRDefault="009371EF" w:rsidP="009371EF">
      <w:pPr>
        <w:rPr>
          <w:b/>
          <w:bCs/>
        </w:rPr>
      </w:pPr>
      <w:r w:rsidRPr="009371EF">
        <w:rPr>
          <w:b/>
          <w:bCs/>
        </w:rPr>
        <w:lastRenderedPageBreak/>
        <w:t xml:space="preserve">6. Проверка предпосылки теоремы Гаусса-Маркова о гомоскедастичности случайных возмущений. </w:t>
      </w:r>
    </w:p>
    <w:p w14:paraId="6D4B81C8" w14:textId="7450C686" w:rsidR="009371EF" w:rsidRDefault="009371EF" w:rsidP="008F243D">
      <w:r>
        <w:t xml:space="preserve">Выполнить визуальный анализ </w:t>
      </w:r>
      <w:proofErr w:type="spellStart"/>
      <w:r>
        <w:t>гетероскедастичности</w:t>
      </w:r>
      <w:proofErr w:type="spellEnd"/>
      <w:r>
        <w:t xml:space="preserve"> с помощью графиков. Привести поверку по одному из тестов: Уайта, </w:t>
      </w:r>
      <w:proofErr w:type="spellStart"/>
      <w:r>
        <w:t>Бреуша</w:t>
      </w:r>
      <w:proofErr w:type="spellEnd"/>
      <w:r>
        <w:t xml:space="preserve"> – </w:t>
      </w:r>
      <w:proofErr w:type="spellStart"/>
      <w:r>
        <w:t>Пагана</w:t>
      </w:r>
      <w:proofErr w:type="spellEnd"/>
      <w:r>
        <w:t xml:space="preserve">, </w:t>
      </w:r>
      <w:proofErr w:type="spellStart"/>
      <w:r>
        <w:t>ГолдфельдаКвандта</w:t>
      </w:r>
      <w:proofErr w:type="spellEnd"/>
      <w:r>
        <w:t xml:space="preserve">. Сделать выводы. При необходимости предложить вариант корректировки </w:t>
      </w:r>
      <w:proofErr w:type="spellStart"/>
      <w:r>
        <w:t>гетероскедастичности</w:t>
      </w:r>
      <w:proofErr w:type="spellEnd"/>
      <w:r>
        <w:t xml:space="preserve">. </w:t>
      </w:r>
    </w:p>
    <w:p w14:paraId="59DCF133" w14:textId="0C1E085F" w:rsidR="0015767A" w:rsidRDefault="0015767A" w:rsidP="008F243D"/>
    <w:p w14:paraId="1DF1540E" w14:textId="77777777" w:rsidR="0015767A" w:rsidRDefault="0015767A" w:rsidP="0015767A">
      <w:pPr>
        <w:ind w:firstLine="708"/>
      </w:pPr>
      <w:r>
        <w:rPr>
          <w:lang w:val="en-US"/>
        </w:rPr>
        <w:t>H</w:t>
      </w:r>
      <w:r w:rsidRPr="00D37A56">
        <w:t>0</w:t>
      </w:r>
      <w:r>
        <w:t xml:space="preserve">: остатки </w:t>
      </w:r>
      <w:proofErr w:type="spellStart"/>
      <w:r>
        <w:t>гомоскедастичны</w:t>
      </w:r>
      <w:proofErr w:type="spellEnd"/>
      <w:r>
        <w:t xml:space="preserve">. – хорошо </w:t>
      </w:r>
    </w:p>
    <w:p w14:paraId="4E325C66" w14:textId="77777777" w:rsidR="0015767A" w:rsidRDefault="0015767A" w:rsidP="0015767A">
      <w:pPr>
        <w:ind w:firstLine="708"/>
      </w:pPr>
      <w:r>
        <w:rPr>
          <w:lang w:val="en-US"/>
        </w:rPr>
        <w:t>H</w:t>
      </w:r>
      <w:r w:rsidRPr="00D37A56">
        <w:t>1</w:t>
      </w:r>
      <w:r>
        <w:t xml:space="preserve">: остатки </w:t>
      </w:r>
      <w:proofErr w:type="spellStart"/>
      <w:r>
        <w:t>гетероскедастичны</w:t>
      </w:r>
      <w:proofErr w:type="spellEnd"/>
      <w:r>
        <w:t>. – плохо</w:t>
      </w:r>
    </w:p>
    <w:p w14:paraId="7733EBFE" w14:textId="7D0FA18C" w:rsidR="0015767A" w:rsidRDefault="0015767A" w:rsidP="008F243D"/>
    <w:p w14:paraId="78B3637E" w14:textId="77777777" w:rsidR="0015767A" w:rsidRDefault="0015767A" w:rsidP="0015767A">
      <w:pPr>
        <w:autoSpaceDE w:val="0"/>
        <w:autoSpaceDN w:val="0"/>
        <w:adjustRightInd w:val="0"/>
        <w:spacing w:after="0" w:line="240" w:lineRule="auto"/>
        <w:ind w:firstLine="0"/>
        <w:jc w:val="left"/>
        <w:rPr>
          <w:rFonts w:ascii="Consolas" w:hAnsi="Consolas" w:cs="Consolas"/>
          <w:sz w:val="18"/>
          <w:szCs w:val="18"/>
        </w:rPr>
      </w:pPr>
      <w:r>
        <w:rPr>
          <w:rFonts w:ascii="Consolas" w:hAnsi="Consolas" w:cs="Consolas"/>
          <w:sz w:val="18"/>
          <w:szCs w:val="18"/>
        </w:rPr>
        <w:t xml:space="preserve">Тест </w:t>
      </w:r>
      <w:proofErr w:type="spellStart"/>
      <w:r>
        <w:rPr>
          <w:rFonts w:ascii="Consolas" w:hAnsi="Consolas" w:cs="Consolas"/>
          <w:sz w:val="18"/>
          <w:szCs w:val="18"/>
        </w:rPr>
        <w:t>Вайта</w:t>
      </w:r>
      <w:proofErr w:type="spellEnd"/>
      <w:r>
        <w:rPr>
          <w:rFonts w:ascii="Consolas" w:hAnsi="Consolas" w:cs="Consolas"/>
          <w:sz w:val="18"/>
          <w:szCs w:val="18"/>
        </w:rPr>
        <w:t xml:space="preserve"> (White) на </w:t>
      </w:r>
      <w:proofErr w:type="spellStart"/>
      <w:r>
        <w:rPr>
          <w:rFonts w:ascii="Consolas" w:hAnsi="Consolas" w:cs="Consolas"/>
          <w:sz w:val="18"/>
          <w:szCs w:val="18"/>
        </w:rPr>
        <w:t>гетероскедастичность</w:t>
      </w:r>
      <w:proofErr w:type="spellEnd"/>
    </w:p>
    <w:p w14:paraId="364E905B"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r>
        <w:rPr>
          <w:rFonts w:ascii="Consolas" w:hAnsi="Consolas" w:cs="Consolas"/>
          <w:sz w:val="18"/>
          <w:szCs w:val="18"/>
        </w:rPr>
        <w:t xml:space="preserve">Тест </w:t>
      </w:r>
      <w:proofErr w:type="spellStart"/>
      <w:r>
        <w:rPr>
          <w:rFonts w:ascii="Consolas" w:hAnsi="Consolas" w:cs="Consolas"/>
          <w:sz w:val="18"/>
          <w:szCs w:val="18"/>
        </w:rPr>
        <w:t>Вайта</w:t>
      </w:r>
      <w:proofErr w:type="spellEnd"/>
      <w:r>
        <w:rPr>
          <w:rFonts w:ascii="Consolas" w:hAnsi="Consolas" w:cs="Consolas"/>
          <w:sz w:val="18"/>
          <w:szCs w:val="18"/>
        </w:rPr>
        <w:t xml:space="preserve"> (White) на </w:t>
      </w:r>
      <w:proofErr w:type="spellStart"/>
      <w:r>
        <w:rPr>
          <w:rFonts w:ascii="Consolas" w:hAnsi="Consolas" w:cs="Consolas"/>
          <w:sz w:val="18"/>
          <w:szCs w:val="18"/>
        </w:rPr>
        <w:t>гетероскедастичность</w:t>
      </w:r>
      <w:proofErr w:type="spellEnd"/>
    </w:p>
    <w:p w14:paraId="7F04C088"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r>
        <w:rPr>
          <w:rFonts w:ascii="Consolas" w:hAnsi="Consolas" w:cs="Consolas"/>
          <w:sz w:val="18"/>
          <w:szCs w:val="18"/>
        </w:rPr>
        <w:t>МНК, использованы наблюдения 1-36</w:t>
      </w:r>
    </w:p>
    <w:p w14:paraId="745B1A90"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r>
        <w:rPr>
          <w:rFonts w:ascii="Consolas" w:hAnsi="Consolas" w:cs="Consolas"/>
          <w:sz w:val="18"/>
          <w:szCs w:val="18"/>
        </w:rPr>
        <w:t>Зависимая переменная: uhat^2</w:t>
      </w:r>
    </w:p>
    <w:p w14:paraId="6616FB93"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p>
    <w:p w14:paraId="1ABE1A96"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r>
        <w:rPr>
          <w:rFonts w:ascii="Consolas" w:hAnsi="Consolas" w:cs="Consolas"/>
          <w:sz w:val="18"/>
          <w:szCs w:val="18"/>
        </w:rPr>
        <w:t xml:space="preserve">                коэффициент   ст. ошибка   t-</w:t>
      </w:r>
      <w:proofErr w:type="gramStart"/>
      <w:r>
        <w:rPr>
          <w:rFonts w:ascii="Consolas" w:hAnsi="Consolas" w:cs="Consolas"/>
          <w:sz w:val="18"/>
          <w:szCs w:val="18"/>
        </w:rPr>
        <w:t>статистика  p</w:t>
      </w:r>
      <w:proofErr w:type="gramEnd"/>
      <w:r>
        <w:rPr>
          <w:rFonts w:ascii="Consolas" w:hAnsi="Consolas" w:cs="Consolas"/>
          <w:sz w:val="18"/>
          <w:szCs w:val="18"/>
        </w:rPr>
        <w:t>-значение</w:t>
      </w:r>
    </w:p>
    <w:p w14:paraId="0A0E9A5A" w14:textId="77777777" w:rsidR="00C568D0" w:rsidRPr="00C568D0" w:rsidRDefault="00C568D0" w:rsidP="00C568D0">
      <w:pPr>
        <w:autoSpaceDE w:val="0"/>
        <w:autoSpaceDN w:val="0"/>
        <w:adjustRightInd w:val="0"/>
        <w:spacing w:after="0" w:line="240" w:lineRule="auto"/>
        <w:ind w:firstLine="0"/>
        <w:jc w:val="left"/>
        <w:rPr>
          <w:rFonts w:ascii="Consolas" w:hAnsi="Consolas" w:cs="Consolas"/>
          <w:sz w:val="18"/>
          <w:szCs w:val="18"/>
          <w:lang w:val="en-US"/>
        </w:rPr>
      </w:pPr>
      <w:r>
        <w:rPr>
          <w:rFonts w:ascii="Consolas" w:hAnsi="Consolas" w:cs="Consolas"/>
          <w:sz w:val="18"/>
          <w:szCs w:val="18"/>
        </w:rPr>
        <w:t xml:space="preserve">  </w:t>
      </w:r>
      <w:r w:rsidRPr="00C568D0">
        <w:rPr>
          <w:rFonts w:ascii="Consolas" w:hAnsi="Consolas" w:cs="Consolas"/>
          <w:sz w:val="18"/>
          <w:szCs w:val="18"/>
          <w:lang w:val="en-US"/>
        </w:rPr>
        <w:t>-----------------------------------------------------------------</w:t>
      </w:r>
    </w:p>
    <w:p w14:paraId="6D442876" w14:textId="77777777" w:rsidR="00C568D0" w:rsidRPr="00C568D0" w:rsidRDefault="00C568D0" w:rsidP="00C568D0">
      <w:pPr>
        <w:autoSpaceDE w:val="0"/>
        <w:autoSpaceDN w:val="0"/>
        <w:adjustRightInd w:val="0"/>
        <w:spacing w:after="0" w:line="240" w:lineRule="auto"/>
        <w:ind w:firstLine="0"/>
        <w:jc w:val="left"/>
        <w:rPr>
          <w:rFonts w:ascii="Consolas" w:hAnsi="Consolas" w:cs="Consolas"/>
          <w:sz w:val="18"/>
          <w:szCs w:val="18"/>
          <w:lang w:val="en-US"/>
        </w:rPr>
      </w:pPr>
      <w:r w:rsidRPr="00C568D0">
        <w:rPr>
          <w:rFonts w:ascii="Consolas" w:hAnsi="Consolas" w:cs="Consolas"/>
          <w:sz w:val="18"/>
          <w:szCs w:val="18"/>
          <w:lang w:val="en-US"/>
        </w:rPr>
        <w:t xml:space="preserve">  const          3,97094      1,74723          2,273       0,0297   **</w:t>
      </w:r>
    </w:p>
    <w:p w14:paraId="6AD138CA" w14:textId="77777777" w:rsidR="00C568D0" w:rsidRPr="00C568D0" w:rsidRDefault="00C568D0" w:rsidP="00C568D0">
      <w:pPr>
        <w:autoSpaceDE w:val="0"/>
        <w:autoSpaceDN w:val="0"/>
        <w:adjustRightInd w:val="0"/>
        <w:spacing w:after="0" w:line="240" w:lineRule="auto"/>
        <w:ind w:firstLine="0"/>
        <w:jc w:val="left"/>
        <w:rPr>
          <w:rFonts w:ascii="Consolas" w:hAnsi="Consolas" w:cs="Consolas"/>
          <w:sz w:val="18"/>
          <w:szCs w:val="18"/>
          <w:lang w:val="en-US"/>
        </w:rPr>
      </w:pPr>
      <w:r w:rsidRPr="00C568D0">
        <w:rPr>
          <w:rFonts w:ascii="Consolas" w:hAnsi="Consolas" w:cs="Consolas"/>
          <w:sz w:val="18"/>
          <w:szCs w:val="18"/>
          <w:lang w:val="en-US"/>
        </w:rPr>
        <w:t xml:space="preserve">  EMPLDEC_Q     −0,00427981   0,00240928      −1,776       0,0849   *</w:t>
      </w:r>
    </w:p>
    <w:p w14:paraId="777C9C62" w14:textId="77777777" w:rsidR="00C568D0" w:rsidRPr="00C568D0" w:rsidRDefault="00C568D0" w:rsidP="00C568D0">
      <w:pPr>
        <w:autoSpaceDE w:val="0"/>
        <w:autoSpaceDN w:val="0"/>
        <w:adjustRightInd w:val="0"/>
        <w:spacing w:after="0" w:line="240" w:lineRule="auto"/>
        <w:ind w:firstLine="0"/>
        <w:jc w:val="left"/>
        <w:rPr>
          <w:rFonts w:ascii="Consolas" w:hAnsi="Consolas" w:cs="Consolas"/>
          <w:sz w:val="18"/>
          <w:szCs w:val="18"/>
          <w:lang w:val="en-US"/>
        </w:rPr>
      </w:pPr>
      <w:r w:rsidRPr="00C568D0">
        <w:rPr>
          <w:rFonts w:ascii="Consolas" w:hAnsi="Consolas" w:cs="Consolas"/>
          <w:sz w:val="18"/>
          <w:szCs w:val="18"/>
          <w:lang w:val="en-US"/>
        </w:rPr>
        <w:t xml:space="preserve">  </w:t>
      </w:r>
      <w:proofErr w:type="spellStart"/>
      <w:r w:rsidRPr="00C568D0">
        <w:rPr>
          <w:rFonts w:ascii="Consolas" w:hAnsi="Consolas" w:cs="Consolas"/>
          <w:sz w:val="18"/>
          <w:szCs w:val="18"/>
          <w:lang w:val="en-US"/>
        </w:rPr>
        <w:t>sq_EMPLDEC_Q</w:t>
      </w:r>
      <w:proofErr w:type="spellEnd"/>
      <w:r w:rsidRPr="00C568D0">
        <w:rPr>
          <w:rFonts w:ascii="Consolas" w:hAnsi="Consolas" w:cs="Consolas"/>
          <w:sz w:val="18"/>
          <w:szCs w:val="18"/>
          <w:lang w:val="en-US"/>
        </w:rPr>
        <w:t xml:space="preserve">   1,23481e-</w:t>
      </w:r>
      <w:proofErr w:type="gramStart"/>
      <w:r w:rsidRPr="00C568D0">
        <w:rPr>
          <w:rFonts w:ascii="Consolas" w:hAnsi="Consolas" w:cs="Consolas"/>
          <w:sz w:val="18"/>
          <w:szCs w:val="18"/>
          <w:lang w:val="en-US"/>
        </w:rPr>
        <w:t>06  8</w:t>
      </w:r>
      <w:proofErr w:type="gramEnd"/>
      <w:r w:rsidRPr="00C568D0">
        <w:rPr>
          <w:rFonts w:ascii="Consolas" w:hAnsi="Consolas" w:cs="Consolas"/>
          <w:sz w:val="18"/>
          <w:szCs w:val="18"/>
          <w:lang w:val="en-US"/>
        </w:rPr>
        <w:t xml:space="preserve">,07375e-07      1,529       0,1357  </w:t>
      </w:r>
    </w:p>
    <w:p w14:paraId="02885750" w14:textId="77777777" w:rsidR="00C568D0" w:rsidRPr="00C568D0" w:rsidRDefault="00C568D0" w:rsidP="00C568D0">
      <w:pPr>
        <w:autoSpaceDE w:val="0"/>
        <w:autoSpaceDN w:val="0"/>
        <w:adjustRightInd w:val="0"/>
        <w:spacing w:after="0" w:line="240" w:lineRule="auto"/>
        <w:ind w:firstLine="0"/>
        <w:jc w:val="left"/>
        <w:rPr>
          <w:rFonts w:ascii="Consolas" w:hAnsi="Consolas" w:cs="Consolas"/>
          <w:sz w:val="18"/>
          <w:szCs w:val="18"/>
          <w:lang w:val="en-US"/>
        </w:rPr>
      </w:pPr>
    </w:p>
    <w:p w14:paraId="438A4758"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r w:rsidRPr="00C568D0">
        <w:rPr>
          <w:rFonts w:ascii="Consolas" w:hAnsi="Consolas" w:cs="Consolas"/>
          <w:sz w:val="18"/>
          <w:szCs w:val="18"/>
          <w:lang w:val="en-US"/>
        </w:rPr>
        <w:t xml:space="preserve">  </w:t>
      </w:r>
      <w:r>
        <w:rPr>
          <w:rFonts w:ascii="Consolas" w:hAnsi="Consolas" w:cs="Consolas"/>
          <w:sz w:val="18"/>
          <w:szCs w:val="18"/>
        </w:rPr>
        <w:t>Неисправленный R-квадрат = 0,156401</w:t>
      </w:r>
    </w:p>
    <w:p w14:paraId="2ADFC60D"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p>
    <w:p w14:paraId="65BDAB59"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r>
        <w:rPr>
          <w:rFonts w:ascii="Consolas" w:hAnsi="Consolas" w:cs="Consolas"/>
          <w:sz w:val="18"/>
          <w:szCs w:val="18"/>
        </w:rPr>
        <w:t>Тестовая статистика: TR^2 = 5,630435,</w:t>
      </w:r>
    </w:p>
    <w:p w14:paraId="3863723D" w14:textId="77777777" w:rsidR="00C568D0" w:rsidRDefault="00C568D0" w:rsidP="00C568D0">
      <w:pPr>
        <w:autoSpaceDE w:val="0"/>
        <w:autoSpaceDN w:val="0"/>
        <w:adjustRightInd w:val="0"/>
        <w:spacing w:after="0" w:line="240" w:lineRule="auto"/>
        <w:ind w:firstLine="0"/>
        <w:jc w:val="left"/>
        <w:rPr>
          <w:rFonts w:ascii="Consolas" w:hAnsi="Consolas" w:cs="Consolas"/>
          <w:sz w:val="18"/>
          <w:szCs w:val="18"/>
        </w:rPr>
      </w:pPr>
      <w:r>
        <w:rPr>
          <w:rFonts w:ascii="Consolas" w:hAnsi="Consolas" w:cs="Consolas"/>
          <w:sz w:val="18"/>
          <w:szCs w:val="18"/>
        </w:rPr>
        <w:t>р-значение = P(Хи-</w:t>
      </w:r>
      <w:proofErr w:type="gramStart"/>
      <w:r>
        <w:rPr>
          <w:rFonts w:ascii="Consolas" w:hAnsi="Consolas" w:cs="Consolas"/>
          <w:sz w:val="18"/>
          <w:szCs w:val="18"/>
        </w:rPr>
        <w:t>квадрат(</w:t>
      </w:r>
      <w:proofErr w:type="gramEnd"/>
      <w:r>
        <w:rPr>
          <w:rFonts w:ascii="Consolas" w:hAnsi="Consolas" w:cs="Consolas"/>
          <w:sz w:val="18"/>
          <w:szCs w:val="18"/>
        </w:rPr>
        <w:t>2) &gt; 5,630435) = 0,059892</w:t>
      </w:r>
    </w:p>
    <w:p w14:paraId="5BB578A9" w14:textId="77777777" w:rsidR="0015767A" w:rsidRDefault="0015767A" w:rsidP="008F243D"/>
    <w:p w14:paraId="288F45B4" w14:textId="2703D36F" w:rsidR="009371EF" w:rsidRPr="0015767A" w:rsidRDefault="0015767A" w:rsidP="008F243D">
      <w:pPr>
        <w:rPr>
          <w:rFonts w:eastAsiaTheme="minorEastAsia"/>
          <w:i/>
        </w:rPr>
      </w:pPr>
      <m:oMathPara>
        <m:oMath>
          <m:r>
            <w:rPr>
              <w:rFonts w:ascii="Cambria Math" w:hAnsi="Cambria Math"/>
            </w:rPr>
            <m:t>p-значение=0,059892</m:t>
          </m:r>
          <m:r>
            <w:rPr>
              <w:rFonts w:ascii="Cambria Math" w:hAnsi="Cambria Math"/>
              <w:lang w:val="en-US"/>
            </w:rPr>
            <m:t>→</m:t>
          </m:r>
          <m:r>
            <w:rPr>
              <w:rFonts w:ascii="Cambria Math" w:hAnsi="Cambria Math"/>
            </w:rPr>
            <m:t>остатки гетероскедастичны</m:t>
          </m:r>
        </m:oMath>
      </m:oMathPara>
    </w:p>
    <w:p w14:paraId="73E1017D" w14:textId="1A030908" w:rsidR="0015767A" w:rsidRDefault="0015767A" w:rsidP="008F243D">
      <w:pPr>
        <w:rPr>
          <w:rFonts w:eastAsiaTheme="minorEastAsia"/>
          <w:i/>
        </w:rPr>
      </w:pPr>
    </w:p>
    <w:p w14:paraId="0E1E117C" w14:textId="77777777" w:rsidR="0015767A" w:rsidRDefault="0015767A" w:rsidP="0015767A">
      <w:pPr>
        <w:rPr>
          <w:szCs w:val="18"/>
        </w:rPr>
      </w:pPr>
      <w:r w:rsidRPr="00271B0E">
        <w:rPr>
          <w:szCs w:val="18"/>
        </w:rPr>
        <w:t xml:space="preserve">Поскольку в нашем случае наличие подтверждается </w:t>
      </w:r>
      <w:proofErr w:type="spellStart"/>
      <w:r w:rsidRPr="00271B0E">
        <w:rPr>
          <w:szCs w:val="18"/>
        </w:rPr>
        <w:t>гетероскедастичность</w:t>
      </w:r>
      <w:proofErr w:type="spellEnd"/>
      <w:r w:rsidRPr="00271B0E">
        <w:rPr>
          <w:szCs w:val="18"/>
        </w:rPr>
        <w:t>, то следует от неё избавиться</w:t>
      </w:r>
      <w:r>
        <w:rPr>
          <w:szCs w:val="18"/>
        </w:rPr>
        <w:t>. Для этого нам необходимо внести подправки:</w:t>
      </w:r>
    </w:p>
    <w:p w14:paraId="32917E5E" w14:textId="77777777" w:rsidR="0015767A" w:rsidRPr="00271B0E" w:rsidRDefault="0015767A" w:rsidP="0015767A">
      <w:pPr>
        <w:pStyle w:val="a4"/>
        <w:numPr>
          <w:ilvl w:val="0"/>
          <w:numId w:val="3"/>
        </w:numPr>
        <w:jc w:val="both"/>
        <w:rPr>
          <w:szCs w:val="18"/>
        </w:rPr>
      </w:pPr>
      <w:r w:rsidRPr="00271B0E">
        <w:rPr>
          <w:szCs w:val="18"/>
        </w:rPr>
        <w:t xml:space="preserve">В форме Уайта (убирает влияние </w:t>
      </w:r>
      <w:proofErr w:type="spellStart"/>
      <w:r w:rsidRPr="00271B0E">
        <w:rPr>
          <w:szCs w:val="18"/>
        </w:rPr>
        <w:t>гетероскедастичности</w:t>
      </w:r>
      <w:proofErr w:type="spellEnd"/>
      <w:r w:rsidRPr="00271B0E">
        <w:rPr>
          <w:szCs w:val="18"/>
        </w:rPr>
        <w:t>)</w:t>
      </w:r>
    </w:p>
    <w:p w14:paraId="12A99818" w14:textId="77777777" w:rsidR="0015767A" w:rsidRPr="00271B0E" w:rsidRDefault="0015767A" w:rsidP="0015767A">
      <w:pPr>
        <w:pStyle w:val="a4"/>
        <w:numPr>
          <w:ilvl w:val="0"/>
          <w:numId w:val="3"/>
        </w:numPr>
        <w:jc w:val="both"/>
        <w:rPr>
          <w:szCs w:val="18"/>
        </w:rPr>
      </w:pPr>
      <w:r w:rsidRPr="00271B0E">
        <w:rPr>
          <w:szCs w:val="18"/>
        </w:rPr>
        <w:t xml:space="preserve">В форме </w:t>
      </w:r>
      <w:proofErr w:type="spellStart"/>
      <w:r w:rsidRPr="00271B0E">
        <w:rPr>
          <w:szCs w:val="18"/>
        </w:rPr>
        <w:t>Невье</w:t>
      </w:r>
      <w:proofErr w:type="spellEnd"/>
      <w:r w:rsidRPr="00271B0E">
        <w:rPr>
          <w:szCs w:val="18"/>
        </w:rPr>
        <w:t xml:space="preserve">-Веста (убирает влияние и </w:t>
      </w:r>
      <w:proofErr w:type="spellStart"/>
      <w:r w:rsidRPr="00271B0E">
        <w:rPr>
          <w:szCs w:val="18"/>
        </w:rPr>
        <w:t>гетероскедастичности</w:t>
      </w:r>
      <w:proofErr w:type="spellEnd"/>
      <w:r w:rsidRPr="00271B0E">
        <w:rPr>
          <w:szCs w:val="18"/>
        </w:rPr>
        <w:t xml:space="preserve"> и автокорреляции в остатке)</w:t>
      </w:r>
    </w:p>
    <w:p w14:paraId="0F3C9030" w14:textId="77777777" w:rsidR="0015767A" w:rsidRDefault="0015767A" w:rsidP="0015767A">
      <w:pPr>
        <w:rPr>
          <w:szCs w:val="18"/>
        </w:rPr>
      </w:pPr>
    </w:p>
    <w:p w14:paraId="21742F25" w14:textId="77777777" w:rsidR="0015767A" w:rsidRDefault="0015767A" w:rsidP="0015767A">
      <w:pPr>
        <w:rPr>
          <w:szCs w:val="18"/>
        </w:rPr>
      </w:pPr>
      <w:r w:rsidRPr="00271B0E">
        <w:rPr>
          <w:szCs w:val="18"/>
        </w:rPr>
        <w:lastRenderedPageBreak/>
        <w:t>Выходим в основное меню, заходим в раздел «данные», там выбираем</w:t>
      </w:r>
      <w:r>
        <w:rPr>
          <w:szCs w:val="18"/>
        </w:rPr>
        <w:t xml:space="preserve"> </w:t>
      </w:r>
      <w:r w:rsidRPr="00271B0E">
        <w:rPr>
          <w:szCs w:val="18"/>
        </w:rPr>
        <w:t>«структура данных», затем меняем структуру данных и строим модель ещё</w:t>
      </w:r>
      <w:r>
        <w:rPr>
          <w:szCs w:val="18"/>
        </w:rPr>
        <w:t xml:space="preserve"> </w:t>
      </w:r>
      <w:r w:rsidRPr="00271B0E">
        <w:rPr>
          <w:szCs w:val="18"/>
        </w:rPr>
        <w:t xml:space="preserve">раз. Получаем новую модель. Затем в разделе «Модель» переходим в </w:t>
      </w:r>
      <w:r>
        <w:rPr>
          <w:szCs w:val="18"/>
        </w:rPr>
        <w:t>«</w:t>
      </w:r>
      <w:r w:rsidRPr="00271B0E">
        <w:rPr>
          <w:szCs w:val="18"/>
        </w:rPr>
        <w:t>тесты»</w:t>
      </w:r>
      <w:r>
        <w:rPr>
          <w:szCs w:val="18"/>
        </w:rPr>
        <w:t xml:space="preserve"> </w:t>
      </w:r>
      <w:r w:rsidRPr="00271B0E">
        <w:rPr>
          <w:szCs w:val="18"/>
        </w:rPr>
        <w:t>и выбираем «р</w:t>
      </w:r>
      <w:r>
        <w:rPr>
          <w:szCs w:val="18"/>
        </w:rPr>
        <w:t>-</w:t>
      </w:r>
      <w:r w:rsidRPr="00271B0E">
        <w:rPr>
          <w:szCs w:val="18"/>
        </w:rPr>
        <w:t xml:space="preserve">значение статистики </w:t>
      </w:r>
      <w:proofErr w:type="spellStart"/>
      <w:r w:rsidRPr="00271B0E">
        <w:rPr>
          <w:szCs w:val="18"/>
        </w:rPr>
        <w:t>Дарбина</w:t>
      </w:r>
      <w:proofErr w:type="spellEnd"/>
      <w:r w:rsidRPr="00271B0E">
        <w:rPr>
          <w:szCs w:val="18"/>
        </w:rPr>
        <w:t>-Уотсона».</w:t>
      </w:r>
    </w:p>
    <w:p w14:paraId="014170A4" w14:textId="77777777" w:rsidR="0015767A" w:rsidRDefault="0015767A" w:rsidP="0015767A">
      <w:pPr>
        <w:rPr>
          <w:szCs w:val="18"/>
        </w:rPr>
      </w:pPr>
    </w:p>
    <w:p w14:paraId="03361564" w14:textId="77777777" w:rsidR="00C568D0" w:rsidRPr="00C568D0" w:rsidRDefault="00C568D0" w:rsidP="00C568D0">
      <w:pPr>
        <w:autoSpaceDE w:val="0"/>
        <w:autoSpaceDN w:val="0"/>
        <w:adjustRightInd w:val="0"/>
        <w:spacing w:after="0" w:line="240" w:lineRule="auto"/>
        <w:ind w:firstLine="0"/>
        <w:jc w:val="left"/>
        <w:rPr>
          <w:rFonts w:ascii="Consolas" w:hAnsi="Consolas" w:cs="Consolas"/>
        </w:rPr>
      </w:pPr>
      <w:r w:rsidRPr="00C568D0">
        <w:rPr>
          <w:rFonts w:ascii="Consolas" w:hAnsi="Consolas" w:cs="Consolas"/>
        </w:rPr>
        <w:t xml:space="preserve">Статистика </w:t>
      </w:r>
      <w:proofErr w:type="spellStart"/>
      <w:r w:rsidRPr="00C568D0">
        <w:rPr>
          <w:rFonts w:ascii="Consolas" w:hAnsi="Consolas" w:cs="Consolas"/>
        </w:rPr>
        <w:t>Дарбина</w:t>
      </w:r>
      <w:proofErr w:type="spellEnd"/>
      <w:r w:rsidRPr="00C568D0">
        <w:rPr>
          <w:rFonts w:ascii="Consolas" w:hAnsi="Consolas" w:cs="Consolas"/>
        </w:rPr>
        <w:t>-Уотсона = 0,539966</w:t>
      </w:r>
    </w:p>
    <w:p w14:paraId="4CDF3DD9" w14:textId="77777777" w:rsidR="00C568D0" w:rsidRPr="00C568D0" w:rsidRDefault="00C568D0" w:rsidP="00C568D0">
      <w:pPr>
        <w:autoSpaceDE w:val="0"/>
        <w:autoSpaceDN w:val="0"/>
        <w:adjustRightInd w:val="0"/>
        <w:spacing w:after="0" w:line="240" w:lineRule="auto"/>
        <w:ind w:firstLine="0"/>
        <w:jc w:val="left"/>
        <w:rPr>
          <w:rFonts w:ascii="Consolas" w:hAnsi="Consolas" w:cs="Consolas"/>
        </w:rPr>
      </w:pPr>
    </w:p>
    <w:p w14:paraId="2B54813B" w14:textId="77777777" w:rsidR="00C568D0" w:rsidRPr="00C568D0" w:rsidRDefault="00C568D0" w:rsidP="00C568D0">
      <w:pPr>
        <w:autoSpaceDE w:val="0"/>
        <w:autoSpaceDN w:val="0"/>
        <w:adjustRightInd w:val="0"/>
        <w:spacing w:after="0" w:line="240" w:lineRule="auto"/>
        <w:ind w:firstLine="0"/>
        <w:jc w:val="left"/>
        <w:rPr>
          <w:rFonts w:ascii="Consolas" w:hAnsi="Consolas" w:cs="Consolas"/>
        </w:rPr>
      </w:pPr>
      <w:r w:rsidRPr="00C568D0">
        <w:rPr>
          <w:rFonts w:ascii="Consolas" w:hAnsi="Consolas" w:cs="Consolas"/>
        </w:rPr>
        <w:t>H1: положительная автокорреляция</w:t>
      </w:r>
    </w:p>
    <w:p w14:paraId="63EE8548" w14:textId="77777777" w:rsidR="00C568D0" w:rsidRPr="00C568D0" w:rsidRDefault="00C568D0" w:rsidP="00C568D0">
      <w:pPr>
        <w:autoSpaceDE w:val="0"/>
        <w:autoSpaceDN w:val="0"/>
        <w:adjustRightInd w:val="0"/>
        <w:spacing w:after="0" w:line="240" w:lineRule="auto"/>
        <w:ind w:firstLine="0"/>
        <w:jc w:val="left"/>
        <w:rPr>
          <w:rFonts w:ascii="Consolas" w:hAnsi="Consolas" w:cs="Consolas"/>
        </w:rPr>
      </w:pPr>
      <w:r w:rsidRPr="00C568D0">
        <w:rPr>
          <w:rFonts w:ascii="Consolas" w:hAnsi="Consolas" w:cs="Consolas"/>
        </w:rPr>
        <w:t xml:space="preserve">   p-значение = 3,36419e-008</w:t>
      </w:r>
    </w:p>
    <w:p w14:paraId="507BF49F" w14:textId="77777777" w:rsidR="00C568D0" w:rsidRPr="00C568D0" w:rsidRDefault="00C568D0" w:rsidP="00C568D0">
      <w:pPr>
        <w:autoSpaceDE w:val="0"/>
        <w:autoSpaceDN w:val="0"/>
        <w:adjustRightInd w:val="0"/>
        <w:spacing w:after="0" w:line="240" w:lineRule="auto"/>
        <w:ind w:firstLine="0"/>
        <w:jc w:val="left"/>
        <w:rPr>
          <w:rFonts w:ascii="Consolas" w:hAnsi="Consolas" w:cs="Consolas"/>
        </w:rPr>
      </w:pPr>
      <w:r w:rsidRPr="00C568D0">
        <w:rPr>
          <w:rFonts w:ascii="Consolas" w:hAnsi="Consolas" w:cs="Consolas"/>
        </w:rPr>
        <w:t>H1: отрицательная автокорреляция</w:t>
      </w:r>
    </w:p>
    <w:p w14:paraId="624F149C" w14:textId="28E91AA3" w:rsidR="0015767A" w:rsidRPr="00C568D0" w:rsidRDefault="00C568D0" w:rsidP="00C568D0">
      <w:pPr>
        <w:autoSpaceDE w:val="0"/>
        <w:autoSpaceDN w:val="0"/>
        <w:adjustRightInd w:val="0"/>
        <w:spacing w:after="0" w:line="240" w:lineRule="auto"/>
        <w:ind w:firstLine="0"/>
        <w:jc w:val="left"/>
        <w:rPr>
          <w:rFonts w:ascii="Consolas" w:hAnsi="Consolas" w:cs="Consolas"/>
        </w:rPr>
      </w:pPr>
      <w:r w:rsidRPr="00C568D0">
        <w:rPr>
          <w:rFonts w:ascii="Consolas" w:hAnsi="Consolas" w:cs="Consolas"/>
        </w:rPr>
        <w:t xml:space="preserve">   p-значение = 1</w:t>
      </w:r>
    </w:p>
    <w:p w14:paraId="0ED69704" w14:textId="77777777" w:rsidR="0015767A" w:rsidRDefault="0015767A" w:rsidP="0015767A">
      <w:pPr>
        <w:rPr>
          <w:szCs w:val="18"/>
        </w:rPr>
      </w:pPr>
      <w:r>
        <w:rPr>
          <w:szCs w:val="18"/>
        </w:rPr>
        <w:t>Поскольку подтверждается положительная автокорреляция, то выбираем подправку Навье-Веста. Перестраиваем модель еще раз, с учетом подправки.</w:t>
      </w:r>
    </w:p>
    <w:p w14:paraId="6A7887C1" w14:textId="77777777" w:rsidR="00FA463B" w:rsidRDefault="00FA463B" w:rsidP="00FA463B">
      <w:pPr>
        <w:autoSpaceDE w:val="0"/>
        <w:autoSpaceDN w:val="0"/>
        <w:adjustRightInd w:val="0"/>
        <w:spacing w:after="0" w:line="240" w:lineRule="auto"/>
        <w:ind w:firstLine="0"/>
        <w:jc w:val="left"/>
        <w:rPr>
          <w:sz w:val="24"/>
          <w:szCs w:val="24"/>
        </w:rPr>
      </w:pPr>
    </w:p>
    <w:p w14:paraId="49C91282" w14:textId="77777777" w:rsidR="00C568D0" w:rsidRDefault="00C568D0" w:rsidP="00C568D0">
      <w:pPr>
        <w:autoSpaceDE w:val="0"/>
        <w:autoSpaceDN w:val="0"/>
        <w:adjustRightInd w:val="0"/>
        <w:spacing w:after="0" w:line="240" w:lineRule="auto"/>
        <w:ind w:firstLine="0"/>
        <w:jc w:val="left"/>
        <w:rPr>
          <w:sz w:val="24"/>
          <w:szCs w:val="24"/>
        </w:rPr>
      </w:pPr>
    </w:p>
    <w:p w14:paraId="41D7F206" w14:textId="77777777" w:rsidR="00C568D0" w:rsidRDefault="00C568D0" w:rsidP="00C568D0">
      <w:pPr>
        <w:autoSpaceDE w:val="0"/>
        <w:autoSpaceDN w:val="0"/>
        <w:adjustRightInd w:val="0"/>
        <w:spacing w:after="0" w:line="240" w:lineRule="auto"/>
        <w:ind w:firstLine="0"/>
        <w:jc w:val="center"/>
        <w:rPr>
          <w:sz w:val="24"/>
          <w:szCs w:val="24"/>
        </w:rPr>
      </w:pPr>
      <w:r>
        <w:rPr>
          <w:sz w:val="24"/>
          <w:szCs w:val="24"/>
        </w:rPr>
        <w:t>Модель 3: МНК, использованы наблюдения 1-36</w:t>
      </w:r>
    </w:p>
    <w:p w14:paraId="146CA022" w14:textId="77777777" w:rsidR="00C568D0" w:rsidRDefault="00C568D0" w:rsidP="00C568D0">
      <w:pPr>
        <w:autoSpaceDE w:val="0"/>
        <w:autoSpaceDN w:val="0"/>
        <w:adjustRightInd w:val="0"/>
        <w:spacing w:after="0" w:line="240" w:lineRule="auto"/>
        <w:ind w:firstLine="0"/>
        <w:jc w:val="center"/>
        <w:rPr>
          <w:sz w:val="24"/>
          <w:szCs w:val="24"/>
        </w:rPr>
      </w:pPr>
      <w:r>
        <w:rPr>
          <w:sz w:val="24"/>
          <w:szCs w:val="24"/>
        </w:rPr>
        <w:t>Зависимая переменная: UNEMPL_Q_SH</w:t>
      </w:r>
    </w:p>
    <w:p w14:paraId="2647E490" w14:textId="77777777" w:rsidR="00C568D0" w:rsidRDefault="00C568D0" w:rsidP="00C568D0">
      <w:pPr>
        <w:autoSpaceDE w:val="0"/>
        <w:autoSpaceDN w:val="0"/>
        <w:adjustRightInd w:val="0"/>
        <w:spacing w:after="0" w:line="240" w:lineRule="auto"/>
        <w:ind w:firstLine="0"/>
        <w:jc w:val="center"/>
        <w:rPr>
          <w:sz w:val="24"/>
          <w:szCs w:val="24"/>
        </w:rPr>
      </w:pPr>
      <w:r>
        <w:rPr>
          <w:sz w:val="24"/>
          <w:szCs w:val="24"/>
        </w:rPr>
        <w:t xml:space="preserve">Робастные оценки стандартных ошибок (с поправкой на </w:t>
      </w:r>
      <w:proofErr w:type="spellStart"/>
      <w:r>
        <w:rPr>
          <w:sz w:val="24"/>
          <w:szCs w:val="24"/>
        </w:rPr>
        <w:t>гетероскедастичность</w:t>
      </w:r>
      <w:proofErr w:type="spellEnd"/>
      <w:r>
        <w:rPr>
          <w:sz w:val="24"/>
          <w:szCs w:val="24"/>
        </w:rPr>
        <w:t>), вариант HC1</w:t>
      </w:r>
    </w:p>
    <w:p w14:paraId="2F18223C" w14:textId="77777777" w:rsidR="00C568D0" w:rsidRDefault="00C568D0" w:rsidP="00C568D0">
      <w:pPr>
        <w:autoSpaceDE w:val="0"/>
        <w:autoSpaceDN w:val="0"/>
        <w:adjustRightInd w:val="0"/>
        <w:spacing w:after="0" w:line="240" w:lineRule="auto"/>
        <w:ind w:firstLine="0"/>
        <w:jc w:val="center"/>
        <w:rPr>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1930"/>
        <w:gridCol w:w="1400"/>
        <w:gridCol w:w="1400"/>
        <w:gridCol w:w="1400"/>
        <w:gridCol w:w="1400"/>
        <w:gridCol w:w="500"/>
      </w:tblGrid>
      <w:tr w:rsidR="00C568D0" w14:paraId="1DC1E25E" w14:textId="77777777">
        <w:trPr>
          <w:trHeight w:val="262"/>
          <w:jc w:val="center"/>
        </w:trPr>
        <w:tc>
          <w:tcPr>
            <w:tcW w:w="1930" w:type="dxa"/>
            <w:tcBorders>
              <w:top w:val="nil"/>
              <w:left w:val="nil"/>
              <w:bottom w:val="nil"/>
              <w:right w:val="nil"/>
            </w:tcBorders>
          </w:tcPr>
          <w:p w14:paraId="4BE61AEF" w14:textId="77777777" w:rsidR="00C568D0" w:rsidRDefault="00C568D0">
            <w:pPr>
              <w:autoSpaceDE w:val="0"/>
              <w:autoSpaceDN w:val="0"/>
              <w:adjustRightInd w:val="0"/>
              <w:spacing w:after="0" w:line="240" w:lineRule="auto"/>
              <w:ind w:firstLine="0"/>
              <w:jc w:val="center"/>
              <w:rPr>
                <w:sz w:val="24"/>
                <w:szCs w:val="24"/>
              </w:rPr>
            </w:pPr>
            <w:r>
              <w:rPr>
                <w:i/>
                <w:iCs/>
                <w:sz w:val="24"/>
                <w:szCs w:val="24"/>
              </w:rPr>
              <w:t xml:space="preserve"> </w:t>
            </w:r>
          </w:p>
        </w:tc>
        <w:tc>
          <w:tcPr>
            <w:tcW w:w="1400" w:type="dxa"/>
            <w:tcBorders>
              <w:top w:val="nil"/>
              <w:left w:val="nil"/>
              <w:bottom w:val="nil"/>
              <w:right w:val="nil"/>
            </w:tcBorders>
          </w:tcPr>
          <w:p w14:paraId="55A41312" w14:textId="77777777" w:rsidR="00C568D0" w:rsidRDefault="00C568D0">
            <w:pPr>
              <w:autoSpaceDE w:val="0"/>
              <w:autoSpaceDN w:val="0"/>
              <w:adjustRightInd w:val="0"/>
              <w:spacing w:after="0" w:line="240" w:lineRule="auto"/>
              <w:ind w:firstLine="0"/>
              <w:jc w:val="center"/>
              <w:rPr>
                <w:sz w:val="24"/>
                <w:szCs w:val="24"/>
              </w:rPr>
            </w:pPr>
            <w:r>
              <w:rPr>
                <w:i/>
                <w:iCs/>
                <w:sz w:val="24"/>
                <w:szCs w:val="24"/>
              </w:rPr>
              <w:t>Коэффициент</w:t>
            </w:r>
          </w:p>
        </w:tc>
        <w:tc>
          <w:tcPr>
            <w:tcW w:w="1400" w:type="dxa"/>
            <w:tcBorders>
              <w:top w:val="nil"/>
              <w:left w:val="nil"/>
              <w:bottom w:val="nil"/>
              <w:right w:val="nil"/>
            </w:tcBorders>
          </w:tcPr>
          <w:p w14:paraId="127C87FD" w14:textId="77777777" w:rsidR="00C568D0" w:rsidRDefault="00C568D0">
            <w:pPr>
              <w:autoSpaceDE w:val="0"/>
              <w:autoSpaceDN w:val="0"/>
              <w:adjustRightInd w:val="0"/>
              <w:spacing w:after="0" w:line="240" w:lineRule="auto"/>
              <w:ind w:firstLine="0"/>
              <w:jc w:val="center"/>
              <w:rPr>
                <w:sz w:val="24"/>
                <w:szCs w:val="24"/>
              </w:rPr>
            </w:pPr>
            <w:r>
              <w:rPr>
                <w:i/>
                <w:iCs/>
                <w:sz w:val="24"/>
                <w:szCs w:val="24"/>
              </w:rPr>
              <w:t>Ст. ошибка</w:t>
            </w:r>
          </w:p>
        </w:tc>
        <w:tc>
          <w:tcPr>
            <w:tcW w:w="1400" w:type="dxa"/>
            <w:tcBorders>
              <w:top w:val="nil"/>
              <w:left w:val="nil"/>
              <w:bottom w:val="nil"/>
              <w:right w:val="nil"/>
            </w:tcBorders>
          </w:tcPr>
          <w:p w14:paraId="4E799E58" w14:textId="77777777" w:rsidR="00C568D0" w:rsidRDefault="00C568D0">
            <w:pPr>
              <w:autoSpaceDE w:val="0"/>
              <w:autoSpaceDN w:val="0"/>
              <w:adjustRightInd w:val="0"/>
              <w:spacing w:after="0" w:line="240" w:lineRule="auto"/>
              <w:ind w:firstLine="0"/>
              <w:jc w:val="center"/>
              <w:rPr>
                <w:sz w:val="24"/>
                <w:szCs w:val="24"/>
              </w:rPr>
            </w:pPr>
            <w:r>
              <w:rPr>
                <w:i/>
                <w:iCs/>
                <w:sz w:val="24"/>
                <w:szCs w:val="24"/>
              </w:rPr>
              <w:t>t-статистика</w:t>
            </w:r>
          </w:p>
        </w:tc>
        <w:tc>
          <w:tcPr>
            <w:tcW w:w="1400" w:type="dxa"/>
            <w:tcBorders>
              <w:top w:val="nil"/>
              <w:left w:val="nil"/>
              <w:bottom w:val="nil"/>
              <w:right w:val="nil"/>
            </w:tcBorders>
          </w:tcPr>
          <w:p w14:paraId="2ABC80F8" w14:textId="77777777" w:rsidR="00C568D0" w:rsidRDefault="00C568D0">
            <w:pPr>
              <w:autoSpaceDE w:val="0"/>
              <w:autoSpaceDN w:val="0"/>
              <w:adjustRightInd w:val="0"/>
              <w:spacing w:after="0" w:line="240" w:lineRule="auto"/>
              <w:ind w:firstLine="0"/>
              <w:jc w:val="center"/>
              <w:rPr>
                <w:sz w:val="24"/>
                <w:szCs w:val="24"/>
              </w:rPr>
            </w:pPr>
            <w:r>
              <w:rPr>
                <w:i/>
                <w:iCs/>
                <w:sz w:val="24"/>
                <w:szCs w:val="24"/>
              </w:rPr>
              <w:t>p-значение</w:t>
            </w:r>
          </w:p>
        </w:tc>
        <w:tc>
          <w:tcPr>
            <w:tcW w:w="500" w:type="dxa"/>
            <w:tcBorders>
              <w:top w:val="nil"/>
              <w:left w:val="nil"/>
              <w:bottom w:val="nil"/>
              <w:right w:val="nil"/>
            </w:tcBorders>
          </w:tcPr>
          <w:p w14:paraId="1CAC6C42" w14:textId="77777777" w:rsidR="00C568D0" w:rsidRDefault="00C568D0">
            <w:pPr>
              <w:autoSpaceDE w:val="0"/>
              <w:autoSpaceDN w:val="0"/>
              <w:adjustRightInd w:val="0"/>
              <w:spacing w:after="0" w:line="240" w:lineRule="auto"/>
              <w:ind w:firstLine="0"/>
              <w:jc w:val="left"/>
              <w:rPr>
                <w:sz w:val="24"/>
                <w:szCs w:val="24"/>
              </w:rPr>
            </w:pPr>
          </w:p>
        </w:tc>
      </w:tr>
      <w:tr w:rsidR="00C568D0" w14:paraId="4246BD9F" w14:textId="77777777">
        <w:trPr>
          <w:trHeight w:val="262"/>
          <w:jc w:val="center"/>
        </w:trPr>
        <w:tc>
          <w:tcPr>
            <w:tcW w:w="1930" w:type="dxa"/>
            <w:tcBorders>
              <w:top w:val="nil"/>
              <w:left w:val="nil"/>
              <w:bottom w:val="nil"/>
              <w:right w:val="nil"/>
            </w:tcBorders>
          </w:tcPr>
          <w:p w14:paraId="3215E114" w14:textId="77777777" w:rsidR="00C568D0" w:rsidRDefault="00C568D0">
            <w:pPr>
              <w:autoSpaceDE w:val="0"/>
              <w:autoSpaceDN w:val="0"/>
              <w:adjustRightInd w:val="0"/>
              <w:spacing w:after="0" w:line="240" w:lineRule="auto"/>
              <w:ind w:firstLine="0"/>
              <w:jc w:val="left"/>
              <w:rPr>
                <w:sz w:val="24"/>
                <w:szCs w:val="24"/>
              </w:rPr>
            </w:pPr>
            <w:proofErr w:type="spellStart"/>
            <w:r>
              <w:rPr>
                <w:sz w:val="24"/>
                <w:szCs w:val="24"/>
              </w:rPr>
              <w:t>const</w:t>
            </w:r>
            <w:proofErr w:type="spellEnd"/>
          </w:p>
        </w:tc>
        <w:tc>
          <w:tcPr>
            <w:tcW w:w="1400" w:type="dxa"/>
            <w:tcBorders>
              <w:top w:val="nil"/>
              <w:left w:val="nil"/>
              <w:bottom w:val="nil"/>
              <w:right w:val="nil"/>
            </w:tcBorders>
          </w:tcPr>
          <w:p w14:paraId="0C688733" w14:textId="77777777" w:rsidR="00C568D0" w:rsidRDefault="00C568D0">
            <w:pPr>
              <w:autoSpaceDE w:val="0"/>
              <w:autoSpaceDN w:val="0"/>
              <w:adjustRightInd w:val="0"/>
              <w:spacing w:after="0" w:line="240" w:lineRule="auto"/>
              <w:ind w:firstLine="0"/>
              <w:jc w:val="center"/>
              <w:rPr>
                <w:sz w:val="24"/>
                <w:szCs w:val="24"/>
              </w:rPr>
            </w:pPr>
            <w:r>
              <w:rPr>
                <w:sz w:val="24"/>
                <w:szCs w:val="24"/>
              </w:rPr>
              <w:t>10,0792</w:t>
            </w:r>
          </w:p>
        </w:tc>
        <w:tc>
          <w:tcPr>
            <w:tcW w:w="1400" w:type="dxa"/>
            <w:tcBorders>
              <w:top w:val="nil"/>
              <w:left w:val="nil"/>
              <w:bottom w:val="nil"/>
              <w:right w:val="nil"/>
            </w:tcBorders>
          </w:tcPr>
          <w:p w14:paraId="21175538" w14:textId="77777777" w:rsidR="00C568D0" w:rsidRDefault="00C568D0">
            <w:pPr>
              <w:autoSpaceDE w:val="0"/>
              <w:autoSpaceDN w:val="0"/>
              <w:adjustRightInd w:val="0"/>
              <w:spacing w:after="0" w:line="240" w:lineRule="auto"/>
              <w:ind w:firstLine="0"/>
              <w:jc w:val="center"/>
              <w:rPr>
                <w:sz w:val="24"/>
                <w:szCs w:val="24"/>
              </w:rPr>
            </w:pPr>
            <w:r>
              <w:rPr>
                <w:sz w:val="24"/>
                <w:szCs w:val="24"/>
              </w:rPr>
              <w:t>0,668957</w:t>
            </w:r>
          </w:p>
        </w:tc>
        <w:tc>
          <w:tcPr>
            <w:tcW w:w="1400" w:type="dxa"/>
            <w:tcBorders>
              <w:top w:val="nil"/>
              <w:left w:val="nil"/>
              <w:bottom w:val="nil"/>
              <w:right w:val="nil"/>
            </w:tcBorders>
          </w:tcPr>
          <w:p w14:paraId="172D06D5" w14:textId="77777777" w:rsidR="00C568D0" w:rsidRDefault="00C568D0">
            <w:pPr>
              <w:autoSpaceDE w:val="0"/>
              <w:autoSpaceDN w:val="0"/>
              <w:adjustRightInd w:val="0"/>
              <w:spacing w:after="0" w:line="240" w:lineRule="auto"/>
              <w:ind w:firstLine="0"/>
              <w:jc w:val="center"/>
              <w:rPr>
                <w:sz w:val="24"/>
                <w:szCs w:val="24"/>
              </w:rPr>
            </w:pPr>
            <w:r>
              <w:rPr>
                <w:sz w:val="24"/>
                <w:szCs w:val="24"/>
              </w:rPr>
              <w:t>15,07</w:t>
            </w:r>
          </w:p>
        </w:tc>
        <w:tc>
          <w:tcPr>
            <w:tcW w:w="1400" w:type="dxa"/>
            <w:tcBorders>
              <w:top w:val="nil"/>
              <w:left w:val="nil"/>
              <w:bottom w:val="nil"/>
              <w:right w:val="nil"/>
            </w:tcBorders>
          </w:tcPr>
          <w:p w14:paraId="356BE9C7" w14:textId="77777777" w:rsidR="00C568D0" w:rsidRDefault="00C568D0">
            <w:pPr>
              <w:autoSpaceDE w:val="0"/>
              <w:autoSpaceDN w:val="0"/>
              <w:adjustRightInd w:val="0"/>
              <w:spacing w:after="0" w:line="240" w:lineRule="auto"/>
              <w:ind w:firstLine="0"/>
              <w:jc w:val="center"/>
              <w:rPr>
                <w:sz w:val="24"/>
                <w:szCs w:val="24"/>
              </w:rPr>
            </w:pPr>
            <w:r>
              <w:rPr>
                <w:sz w:val="24"/>
                <w:szCs w:val="24"/>
              </w:rPr>
              <w:t>&lt;0,0001</w:t>
            </w:r>
          </w:p>
        </w:tc>
        <w:tc>
          <w:tcPr>
            <w:tcW w:w="500" w:type="dxa"/>
            <w:tcBorders>
              <w:top w:val="nil"/>
              <w:left w:val="nil"/>
              <w:bottom w:val="nil"/>
              <w:right w:val="nil"/>
            </w:tcBorders>
          </w:tcPr>
          <w:p w14:paraId="07F44D50" w14:textId="77777777" w:rsidR="00C568D0" w:rsidRDefault="00C568D0">
            <w:pPr>
              <w:autoSpaceDE w:val="0"/>
              <w:autoSpaceDN w:val="0"/>
              <w:adjustRightInd w:val="0"/>
              <w:spacing w:after="0" w:line="240" w:lineRule="auto"/>
              <w:ind w:firstLine="0"/>
              <w:jc w:val="left"/>
              <w:rPr>
                <w:sz w:val="24"/>
                <w:szCs w:val="24"/>
              </w:rPr>
            </w:pPr>
            <w:r>
              <w:rPr>
                <w:sz w:val="24"/>
                <w:szCs w:val="24"/>
              </w:rPr>
              <w:t>***</w:t>
            </w:r>
          </w:p>
        </w:tc>
      </w:tr>
      <w:tr w:rsidR="00C568D0" w14:paraId="79BD2882" w14:textId="77777777">
        <w:trPr>
          <w:trHeight w:val="262"/>
          <w:jc w:val="center"/>
        </w:trPr>
        <w:tc>
          <w:tcPr>
            <w:tcW w:w="1930" w:type="dxa"/>
            <w:tcBorders>
              <w:top w:val="nil"/>
              <w:left w:val="nil"/>
              <w:bottom w:val="nil"/>
              <w:right w:val="nil"/>
            </w:tcBorders>
          </w:tcPr>
          <w:p w14:paraId="2EE54226" w14:textId="77777777" w:rsidR="00C568D0" w:rsidRDefault="00C568D0">
            <w:pPr>
              <w:autoSpaceDE w:val="0"/>
              <w:autoSpaceDN w:val="0"/>
              <w:adjustRightInd w:val="0"/>
              <w:spacing w:after="0" w:line="240" w:lineRule="auto"/>
              <w:ind w:firstLine="0"/>
              <w:jc w:val="left"/>
              <w:rPr>
                <w:sz w:val="24"/>
                <w:szCs w:val="24"/>
              </w:rPr>
            </w:pPr>
            <w:r>
              <w:rPr>
                <w:sz w:val="24"/>
                <w:szCs w:val="24"/>
              </w:rPr>
              <w:t>EMPLDEC_Q</w:t>
            </w:r>
          </w:p>
        </w:tc>
        <w:tc>
          <w:tcPr>
            <w:tcW w:w="1400" w:type="dxa"/>
            <w:tcBorders>
              <w:top w:val="nil"/>
              <w:left w:val="nil"/>
              <w:bottom w:val="nil"/>
              <w:right w:val="nil"/>
            </w:tcBorders>
          </w:tcPr>
          <w:p w14:paraId="2C2766ED" w14:textId="77777777" w:rsidR="00C568D0" w:rsidRDefault="00C568D0">
            <w:pPr>
              <w:autoSpaceDE w:val="0"/>
              <w:autoSpaceDN w:val="0"/>
              <w:adjustRightInd w:val="0"/>
              <w:spacing w:after="0" w:line="240" w:lineRule="auto"/>
              <w:ind w:firstLine="0"/>
              <w:jc w:val="center"/>
              <w:rPr>
                <w:sz w:val="24"/>
                <w:szCs w:val="24"/>
              </w:rPr>
            </w:pPr>
            <w:r>
              <w:rPr>
                <w:sz w:val="24"/>
                <w:szCs w:val="24"/>
              </w:rPr>
              <w:t>−0,00278482</w:t>
            </w:r>
          </w:p>
        </w:tc>
        <w:tc>
          <w:tcPr>
            <w:tcW w:w="1400" w:type="dxa"/>
            <w:tcBorders>
              <w:top w:val="nil"/>
              <w:left w:val="nil"/>
              <w:bottom w:val="nil"/>
              <w:right w:val="nil"/>
            </w:tcBorders>
          </w:tcPr>
          <w:p w14:paraId="7EA451A2" w14:textId="77777777" w:rsidR="00C568D0" w:rsidRDefault="00C568D0">
            <w:pPr>
              <w:autoSpaceDE w:val="0"/>
              <w:autoSpaceDN w:val="0"/>
              <w:adjustRightInd w:val="0"/>
              <w:spacing w:after="0" w:line="240" w:lineRule="auto"/>
              <w:ind w:firstLine="0"/>
              <w:jc w:val="center"/>
              <w:rPr>
                <w:sz w:val="24"/>
                <w:szCs w:val="24"/>
              </w:rPr>
            </w:pPr>
            <w:r>
              <w:rPr>
                <w:sz w:val="24"/>
                <w:szCs w:val="24"/>
              </w:rPr>
              <w:t>0,000443980</w:t>
            </w:r>
          </w:p>
        </w:tc>
        <w:tc>
          <w:tcPr>
            <w:tcW w:w="1400" w:type="dxa"/>
            <w:tcBorders>
              <w:top w:val="nil"/>
              <w:left w:val="nil"/>
              <w:bottom w:val="nil"/>
              <w:right w:val="nil"/>
            </w:tcBorders>
          </w:tcPr>
          <w:p w14:paraId="00DCB542" w14:textId="77777777" w:rsidR="00C568D0" w:rsidRDefault="00C568D0">
            <w:pPr>
              <w:autoSpaceDE w:val="0"/>
              <w:autoSpaceDN w:val="0"/>
              <w:adjustRightInd w:val="0"/>
              <w:spacing w:after="0" w:line="240" w:lineRule="auto"/>
              <w:ind w:firstLine="0"/>
              <w:jc w:val="center"/>
              <w:rPr>
                <w:sz w:val="24"/>
                <w:szCs w:val="24"/>
              </w:rPr>
            </w:pPr>
            <w:r>
              <w:rPr>
                <w:sz w:val="24"/>
                <w:szCs w:val="24"/>
              </w:rPr>
              <w:t>−6,272</w:t>
            </w:r>
          </w:p>
        </w:tc>
        <w:tc>
          <w:tcPr>
            <w:tcW w:w="1400" w:type="dxa"/>
            <w:tcBorders>
              <w:top w:val="nil"/>
              <w:left w:val="nil"/>
              <w:bottom w:val="nil"/>
              <w:right w:val="nil"/>
            </w:tcBorders>
          </w:tcPr>
          <w:p w14:paraId="2E224CC4" w14:textId="77777777" w:rsidR="00C568D0" w:rsidRDefault="00C568D0">
            <w:pPr>
              <w:autoSpaceDE w:val="0"/>
              <w:autoSpaceDN w:val="0"/>
              <w:adjustRightInd w:val="0"/>
              <w:spacing w:after="0" w:line="240" w:lineRule="auto"/>
              <w:ind w:firstLine="0"/>
              <w:jc w:val="center"/>
              <w:rPr>
                <w:sz w:val="24"/>
                <w:szCs w:val="24"/>
              </w:rPr>
            </w:pPr>
            <w:r>
              <w:rPr>
                <w:sz w:val="24"/>
                <w:szCs w:val="24"/>
              </w:rPr>
              <w:t>&lt;0,0001</w:t>
            </w:r>
          </w:p>
        </w:tc>
        <w:tc>
          <w:tcPr>
            <w:tcW w:w="500" w:type="dxa"/>
            <w:tcBorders>
              <w:top w:val="nil"/>
              <w:left w:val="nil"/>
              <w:bottom w:val="nil"/>
              <w:right w:val="nil"/>
            </w:tcBorders>
          </w:tcPr>
          <w:p w14:paraId="74E7BFFC" w14:textId="77777777" w:rsidR="00C568D0" w:rsidRDefault="00C568D0">
            <w:pPr>
              <w:autoSpaceDE w:val="0"/>
              <w:autoSpaceDN w:val="0"/>
              <w:adjustRightInd w:val="0"/>
              <w:spacing w:after="0" w:line="240" w:lineRule="auto"/>
              <w:ind w:firstLine="0"/>
              <w:jc w:val="left"/>
              <w:rPr>
                <w:sz w:val="24"/>
                <w:szCs w:val="24"/>
              </w:rPr>
            </w:pPr>
            <w:r>
              <w:rPr>
                <w:sz w:val="24"/>
                <w:szCs w:val="24"/>
              </w:rPr>
              <w:t>***</w:t>
            </w:r>
          </w:p>
        </w:tc>
      </w:tr>
    </w:tbl>
    <w:p w14:paraId="68C7F27E" w14:textId="77777777" w:rsidR="00C568D0" w:rsidRDefault="00C568D0" w:rsidP="00C568D0">
      <w:pPr>
        <w:autoSpaceDE w:val="0"/>
        <w:autoSpaceDN w:val="0"/>
        <w:adjustRightInd w:val="0"/>
        <w:spacing w:after="0" w:line="240" w:lineRule="auto"/>
        <w:ind w:firstLine="0"/>
        <w:jc w:val="center"/>
        <w:rPr>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2530"/>
        <w:gridCol w:w="1300"/>
        <w:gridCol w:w="400"/>
        <w:gridCol w:w="2500"/>
        <w:gridCol w:w="1300"/>
      </w:tblGrid>
      <w:tr w:rsidR="00C568D0" w14:paraId="7A5F5DFC" w14:textId="77777777">
        <w:trPr>
          <w:trHeight w:val="262"/>
          <w:jc w:val="center"/>
        </w:trPr>
        <w:tc>
          <w:tcPr>
            <w:tcW w:w="2530" w:type="dxa"/>
            <w:tcBorders>
              <w:top w:val="nil"/>
              <w:left w:val="nil"/>
              <w:bottom w:val="nil"/>
              <w:right w:val="nil"/>
            </w:tcBorders>
          </w:tcPr>
          <w:p w14:paraId="59AEC1EF" w14:textId="77777777" w:rsidR="00C568D0" w:rsidRDefault="00C568D0">
            <w:pPr>
              <w:autoSpaceDE w:val="0"/>
              <w:autoSpaceDN w:val="0"/>
              <w:adjustRightInd w:val="0"/>
              <w:spacing w:after="0" w:line="240" w:lineRule="auto"/>
              <w:ind w:firstLine="0"/>
              <w:jc w:val="left"/>
              <w:rPr>
                <w:sz w:val="24"/>
                <w:szCs w:val="24"/>
              </w:rPr>
            </w:pPr>
            <w:r>
              <w:rPr>
                <w:sz w:val="24"/>
                <w:szCs w:val="24"/>
              </w:rPr>
              <w:t>Среднее завис. перемен</w:t>
            </w:r>
          </w:p>
        </w:tc>
        <w:tc>
          <w:tcPr>
            <w:tcW w:w="1300" w:type="dxa"/>
            <w:tcBorders>
              <w:top w:val="nil"/>
              <w:left w:val="nil"/>
              <w:bottom w:val="nil"/>
              <w:right w:val="nil"/>
            </w:tcBorders>
          </w:tcPr>
          <w:p w14:paraId="2052D8D3"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6,208333</w:t>
            </w:r>
          </w:p>
        </w:tc>
        <w:tc>
          <w:tcPr>
            <w:tcW w:w="400" w:type="dxa"/>
            <w:tcBorders>
              <w:top w:val="nil"/>
              <w:left w:val="nil"/>
              <w:bottom w:val="nil"/>
              <w:right w:val="nil"/>
            </w:tcBorders>
          </w:tcPr>
          <w:p w14:paraId="2554D8D1" w14:textId="77777777" w:rsidR="00C568D0" w:rsidRDefault="00C568D0">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430E8C50" w14:textId="77777777" w:rsidR="00C568D0" w:rsidRDefault="00C568D0">
            <w:pPr>
              <w:autoSpaceDE w:val="0"/>
              <w:autoSpaceDN w:val="0"/>
              <w:adjustRightInd w:val="0"/>
              <w:spacing w:after="0" w:line="240" w:lineRule="auto"/>
              <w:ind w:firstLine="0"/>
              <w:jc w:val="left"/>
              <w:rPr>
                <w:sz w:val="24"/>
                <w:szCs w:val="24"/>
              </w:rPr>
            </w:pPr>
            <w:r>
              <w:rPr>
                <w:sz w:val="24"/>
                <w:szCs w:val="24"/>
              </w:rPr>
              <w:t xml:space="preserve">Ст. </w:t>
            </w:r>
            <w:proofErr w:type="spellStart"/>
            <w:r>
              <w:rPr>
                <w:sz w:val="24"/>
                <w:szCs w:val="24"/>
              </w:rPr>
              <w:t>откл</w:t>
            </w:r>
            <w:proofErr w:type="spellEnd"/>
            <w:r>
              <w:rPr>
                <w:sz w:val="24"/>
                <w:szCs w:val="24"/>
              </w:rPr>
              <w:t xml:space="preserve">. завис. </w:t>
            </w:r>
            <w:proofErr w:type="spellStart"/>
            <w:r>
              <w:rPr>
                <w:sz w:val="24"/>
                <w:szCs w:val="24"/>
              </w:rPr>
              <w:t>перем</w:t>
            </w:r>
            <w:proofErr w:type="spellEnd"/>
          </w:p>
        </w:tc>
        <w:tc>
          <w:tcPr>
            <w:tcW w:w="1300" w:type="dxa"/>
            <w:tcBorders>
              <w:top w:val="nil"/>
              <w:left w:val="nil"/>
              <w:bottom w:val="nil"/>
              <w:right w:val="nil"/>
            </w:tcBorders>
          </w:tcPr>
          <w:p w14:paraId="2029B05B"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1,120555</w:t>
            </w:r>
          </w:p>
        </w:tc>
      </w:tr>
      <w:tr w:rsidR="00C568D0" w14:paraId="5C9D0356" w14:textId="77777777">
        <w:trPr>
          <w:trHeight w:val="262"/>
          <w:jc w:val="center"/>
        </w:trPr>
        <w:tc>
          <w:tcPr>
            <w:tcW w:w="2530" w:type="dxa"/>
            <w:tcBorders>
              <w:top w:val="nil"/>
              <w:left w:val="nil"/>
              <w:bottom w:val="nil"/>
              <w:right w:val="nil"/>
            </w:tcBorders>
          </w:tcPr>
          <w:p w14:paraId="37A57EF7" w14:textId="77777777" w:rsidR="00C568D0" w:rsidRDefault="00C568D0">
            <w:pPr>
              <w:autoSpaceDE w:val="0"/>
              <w:autoSpaceDN w:val="0"/>
              <w:adjustRightInd w:val="0"/>
              <w:spacing w:after="0" w:line="240" w:lineRule="auto"/>
              <w:ind w:firstLine="0"/>
              <w:jc w:val="left"/>
              <w:rPr>
                <w:sz w:val="24"/>
                <w:szCs w:val="24"/>
              </w:rPr>
            </w:pPr>
            <w:r>
              <w:rPr>
                <w:sz w:val="24"/>
                <w:szCs w:val="24"/>
              </w:rPr>
              <w:t>Сумма кв. остатков</w:t>
            </w:r>
          </w:p>
        </w:tc>
        <w:tc>
          <w:tcPr>
            <w:tcW w:w="1300" w:type="dxa"/>
            <w:tcBorders>
              <w:top w:val="nil"/>
              <w:left w:val="nil"/>
              <w:bottom w:val="nil"/>
              <w:right w:val="nil"/>
            </w:tcBorders>
          </w:tcPr>
          <w:p w14:paraId="63048B4A"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18,70030</w:t>
            </w:r>
          </w:p>
        </w:tc>
        <w:tc>
          <w:tcPr>
            <w:tcW w:w="400" w:type="dxa"/>
            <w:tcBorders>
              <w:top w:val="nil"/>
              <w:left w:val="nil"/>
              <w:bottom w:val="nil"/>
              <w:right w:val="nil"/>
            </w:tcBorders>
          </w:tcPr>
          <w:p w14:paraId="4060939D" w14:textId="77777777" w:rsidR="00C568D0" w:rsidRDefault="00C568D0">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540BBFEE" w14:textId="77777777" w:rsidR="00C568D0" w:rsidRDefault="00C568D0">
            <w:pPr>
              <w:autoSpaceDE w:val="0"/>
              <w:autoSpaceDN w:val="0"/>
              <w:adjustRightInd w:val="0"/>
              <w:spacing w:after="0" w:line="240" w:lineRule="auto"/>
              <w:ind w:firstLine="0"/>
              <w:jc w:val="left"/>
              <w:rPr>
                <w:sz w:val="24"/>
                <w:szCs w:val="24"/>
              </w:rPr>
            </w:pPr>
            <w:r>
              <w:rPr>
                <w:sz w:val="24"/>
                <w:szCs w:val="24"/>
              </w:rPr>
              <w:t>Ст. ошибка модели</w:t>
            </w:r>
          </w:p>
        </w:tc>
        <w:tc>
          <w:tcPr>
            <w:tcW w:w="1300" w:type="dxa"/>
            <w:tcBorders>
              <w:top w:val="nil"/>
              <w:left w:val="nil"/>
              <w:bottom w:val="nil"/>
              <w:right w:val="nil"/>
            </w:tcBorders>
          </w:tcPr>
          <w:p w14:paraId="61CEFBC1"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0,741626</w:t>
            </w:r>
          </w:p>
        </w:tc>
      </w:tr>
      <w:tr w:rsidR="00C568D0" w14:paraId="408151BB" w14:textId="77777777">
        <w:trPr>
          <w:trHeight w:val="262"/>
          <w:jc w:val="center"/>
        </w:trPr>
        <w:tc>
          <w:tcPr>
            <w:tcW w:w="2530" w:type="dxa"/>
            <w:tcBorders>
              <w:top w:val="nil"/>
              <w:left w:val="nil"/>
              <w:bottom w:val="nil"/>
              <w:right w:val="nil"/>
            </w:tcBorders>
          </w:tcPr>
          <w:p w14:paraId="0E95ED7C" w14:textId="77777777" w:rsidR="00C568D0" w:rsidRDefault="00C568D0">
            <w:pPr>
              <w:autoSpaceDE w:val="0"/>
              <w:autoSpaceDN w:val="0"/>
              <w:adjustRightInd w:val="0"/>
              <w:spacing w:after="0" w:line="240" w:lineRule="auto"/>
              <w:ind w:firstLine="0"/>
              <w:jc w:val="left"/>
              <w:rPr>
                <w:sz w:val="24"/>
                <w:szCs w:val="24"/>
              </w:rPr>
            </w:pPr>
            <w:r>
              <w:rPr>
                <w:sz w:val="24"/>
                <w:szCs w:val="24"/>
              </w:rPr>
              <w:t>R-квадрат</w:t>
            </w:r>
          </w:p>
        </w:tc>
        <w:tc>
          <w:tcPr>
            <w:tcW w:w="1300" w:type="dxa"/>
            <w:tcBorders>
              <w:top w:val="nil"/>
              <w:left w:val="nil"/>
              <w:bottom w:val="nil"/>
              <w:right w:val="nil"/>
            </w:tcBorders>
          </w:tcPr>
          <w:p w14:paraId="28C46F76"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0,574485</w:t>
            </w:r>
          </w:p>
        </w:tc>
        <w:tc>
          <w:tcPr>
            <w:tcW w:w="400" w:type="dxa"/>
            <w:tcBorders>
              <w:top w:val="nil"/>
              <w:left w:val="nil"/>
              <w:bottom w:val="nil"/>
              <w:right w:val="nil"/>
            </w:tcBorders>
          </w:tcPr>
          <w:p w14:paraId="12F4CB4D" w14:textId="77777777" w:rsidR="00C568D0" w:rsidRDefault="00C568D0">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5427FCBF" w14:textId="77777777" w:rsidR="00C568D0" w:rsidRDefault="00C568D0">
            <w:pPr>
              <w:autoSpaceDE w:val="0"/>
              <w:autoSpaceDN w:val="0"/>
              <w:adjustRightInd w:val="0"/>
              <w:spacing w:after="0" w:line="240" w:lineRule="auto"/>
              <w:ind w:firstLine="0"/>
              <w:jc w:val="left"/>
              <w:rPr>
                <w:sz w:val="24"/>
                <w:szCs w:val="24"/>
              </w:rPr>
            </w:pPr>
            <w:proofErr w:type="spellStart"/>
            <w:r>
              <w:rPr>
                <w:sz w:val="24"/>
                <w:szCs w:val="24"/>
              </w:rPr>
              <w:t>Исправ</w:t>
            </w:r>
            <w:proofErr w:type="spellEnd"/>
            <w:r>
              <w:rPr>
                <w:sz w:val="24"/>
                <w:szCs w:val="24"/>
              </w:rPr>
              <w:t>. R-квадрат</w:t>
            </w:r>
          </w:p>
        </w:tc>
        <w:tc>
          <w:tcPr>
            <w:tcW w:w="1300" w:type="dxa"/>
            <w:tcBorders>
              <w:top w:val="nil"/>
              <w:left w:val="nil"/>
              <w:bottom w:val="nil"/>
              <w:right w:val="nil"/>
            </w:tcBorders>
          </w:tcPr>
          <w:p w14:paraId="1D1818EF"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0,561970</w:t>
            </w:r>
          </w:p>
        </w:tc>
      </w:tr>
      <w:tr w:rsidR="00C568D0" w14:paraId="2AA027F1" w14:textId="77777777">
        <w:trPr>
          <w:trHeight w:val="262"/>
          <w:jc w:val="center"/>
        </w:trPr>
        <w:tc>
          <w:tcPr>
            <w:tcW w:w="2530" w:type="dxa"/>
            <w:tcBorders>
              <w:top w:val="nil"/>
              <w:left w:val="nil"/>
              <w:bottom w:val="nil"/>
              <w:right w:val="nil"/>
            </w:tcBorders>
          </w:tcPr>
          <w:p w14:paraId="3C2942A8" w14:textId="77777777" w:rsidR="00C568D0" w:rsidRDefault="00C568D0">
            <w:pPr>
              <w:autoSpaceDE w:val="0"/>
              <w:autoSpaceDN w:val="0"/>
              <w:adjustRightInd w:val="0"/>
              <w:spacing w:after="0" w:line="240" w:lineRule="auto"/>
              <w:ind w:firstLine="0"/>
              <w:jc w:val="left"/>
              <w:rPr>
                <w:sz w:val="24"/>
                <w:szCs w:val="24"/>
              </w:rPr>
            </w:pPr>
            <w:proofErr w:type="gramStart"/>
            <w:r>
              <w:rPr>
                <w:sz w:val="24"/>
                <w:szCs w:val="24"/>
              </w:rPr>
              <w:t>F(</w:t>
            </w:r>
            <w:proofErr w:type="gramEnd"/>
            <w:r>
              <w:rPr>
                <w:sz w:val="24"/>
                <w:szCs w:val="24"/>
              </w:rPr>
              <w:t>1, 34)</w:t>
            </w:r>
          </w:p>
        </w:tc>
        <w:tc>
          <w:tcPr>
            <w:tcW w:w="1300" w:type="dxa"/>
            <w:tcBorders>
              <w:top w:val="nil"/>
              <w:left w:val="nil"/>
              <w:bottom w:val="nil"/>
              <w:right w:val="nil"/>
            </w:tcBorders>
          </w:tcPr>
          <w:p w14:paraId="15EF0B10"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39,34315</w:t>
            </w:r>
          </w:p>
        </w:tc>
        <w:tc>
          <w:tcPr>
            <w:tcW w:w="400" w:type="dxa"/>
            <w:tcBorders>
              <w:top w:val="nil"/>
              <w:left w:val="nil"/>
              <w:bottom w:val="nil"/>
              <w:right w:val="nil"/>
            </w:tcBorders>
          </w:tcPr>
          <w:p w14:paraId="0E882B19" w14:textId="77777777" w:rsidR="00C568D0" w:rsidRDefault="00C568D0">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18EA2019" w14:textId="77777777" w:rsidR="00C568D0" w:rsidRDefault="00C568D0">
            <w:pPr>
              <w:autoSpaceDE w:val="0"/>
              <w:autoSpaceDN w:val="0"/>
              <w:adjustRightInd w:val="0"/>
              <w:spacing w:after="0" w:line="240" w:lineRule="auto"/>
              <w:ind w:firstLine="0"/>
              <w:jc w:val="left"/>
              <w:rPr>
                <w:sz w:val="24"/>
                <w:szCs w:val="24"/>
              </w:rPr>
            </w:pPr>
            <w:r>
              <w:rPr>
                <w:sz w:val="24"/>
                <w:szCs w:val="24"/>
              </w:rPr>
              <w:t>Р-значение (F)</w:t>
            </w:r>
          </w:p>
        </w:tc>
        <w:tc>
          <w:tcPr>
            <w:tcW w:w="1300" w:type="dxa"/>
            <w:tcBorders>
              <w:top w:val="nil"/>
              <w:left w:val="nil"/>
              <w:bottom w:val="nil"/>
              <w:right w:val="nil"/>
            </w:tcBorders>
          </w:tcPr>
          <w:p w14:paraId="68DE1388"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3,82e-07</w:t>
            </w:r>
          </w:p>
        </w:tc>
      </w:tr>
      <w:tr w:rsidR="00C568D0" w14:paraId="7A307C01" w14:textId="77777777">
        <w:trPr>
          <w:trHeight w:val="262"/>
          <w:jc w:val="center"/>
        </w:trPr>
        <w:tc>
          <w:tcPr>
            <w:tcW w:w="2530" w:type="dxa"/>
            <w:tcBorders>
              <w:top w:val="nil"/>
              <w:left w:val="nil"/>
              <w:bottom w:val="nil"/>
              <w:right w:val="nil"/>
            </w:tcBorders>
          </w:tcPr>
          <w:p w14:paraId="5D2912BA" w14:textId="77777777" w:rsidR="00C568D0" w:rsidRDefault="00C568D0">
            <w:pPr>
              <w:autoSpaceDE w:val="0"/>
              <w:autoSpaceDN w:val="0"/>
              <w:adjustRightInd w:val="0"/>
              <w:spacing w:after="0" w:line="240" w:lineRule="auto"/>
              <w:ind w:firstLine="0"/>
              <w:jc w:val="left"/>
              <w:rPr>
                <w:sz w:val="24"/>
                <w:szCs w:val="24"/>
              </w:rPr>
            </w:pPr>
            <w:r>
              <w:rPr>
                <w:sz w:val="24"/>
                <w:szCs w:val="24"/>
              </w:rPr>
              <w:t>Лог. правдоподобие</w:t>
            </w:r>
          </w:p>
        </w:tc>
        <w:tc>
          <w:tcPr>
            <w:tcW w:w="1300" w:type="dxa"/>
            <w:tcBorders>
              <w:top w:val="nil"/>
              <w:left w:val="nil"/>
              <w:bottom w:val="nil"/>
              <w:right w:val="nil"/>
            </w:tcBorders>
          </w:tcPr>
          <w:p w14:paraId="0BC06308" w14:textId="77777777" w:rsidR="00C568D0" w:rsidRDefault="00C568D0">
            <w:pPr>
              <w:autoSpaceDE w:val="0"/>
              <w:autoSpaceDN w:val="0"/>
              <w:adjustRightInd w:val="0"/>
              <w:spacing w:after="0" w:line="240" w:lineRule="auto"/>
              <w:ind w:firstLine="0"/>
              <w:jc w:val="right"/>
              <w:rPr>
                <w:sz w:val="24"/>
                <w:szCs w:val="24"/>
              </w:rPr>
            </w:pPr>
            <w:r>
              <w:rPr>
                <w:sz w:val="24"/>
                <w:szCs w:val="24"/>
              </w:rPr>
              <w:t>−39,29216</w:t>
            </w:r>
          </w:p>
        </w:tc>
        <w:tc>
          <w:tcPr>
            <w:tcW w:w="400" w:type="dxa"/>
            <w:tcBorders>
              <w:top w:val="nil"/>
              <w:left w:val="nil"/>
              <w:bottom w:val="nil"/>
              <w:right w:val="nil"/>
            </w:tcBorders>
          </w:tcPr>
          <w:p w14:paraId="6EA3EE3D" w14:textId="77777777" w:rsidR="00C568D0" w:rsidRDefault="00C568D0">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21F78D2D" w14:textId="77777777" w:rsidR="00C568D0" w:rsidRDefault="00C568D0">
            <w:pPr>
              <w:autoSpaceDE w:val="0"/>
              <w:autoSpaceDN w:val="0"/>
              <w:adjustRightInd w:val="0"/>
              <w:spacing w:after="0" w:line="240" w:lineRule="auto"/>
              <w:ind w:firstLine="0"/>
              <w:jc w:val="left"/>
              <w:rPr>
                <w:sz w:val="24"/>
                <w:szCs w:val="24"/>
              </w:rPr>
            </w:pPr>
            <w:r>
              <w:rPr>
                <w:sz w:val="24"/>
                <w:szCs w:val="24"/>
              </w:rPr>
              <w:t xml:space="preserve">Крит. </w:t>
            </w:r>
            <w:proofErr w:type="spellStart"/>
            <w:r>
              <w:rPr>
                <w:sz w:val="24"/>
                <w:szCs w:val="24"/>
              </w:rPr>
              <w:t>Акаике</w:t>
            </w:r>
            <w:proofErr w:type="spellEnd"/>
          </w:p>
        </w:tc>
        <w:tc>
          <w:tcPr>
            <w:tcW w:w="1300" w:type="dxa"/>
            <w:tcBorders>
              <w:top w:val="nil"/>
              <w:left w:val="nil"/>
              <w:bottom w:val="nil"/>
              <w:right w:val="nil"/>
            </w:tcBorders>
          </w:tcPr>
          <w:p w14:paraId="30EFCA4B"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82,58432</w:t>
            </w:r>
          </w:p>
        </w:tc>
      </w:tr>
      <w:tr w:rsidR="00C568D0" w14:paraId="342BB8A9" w14:textId="77777777">
        <w:trPr>
          <w:trHeight w:val="262"/>
          <w:jc w:val="center"/>
        </w:trPr>
        <w:tc>
          <w:tcPr>
            <w:tcW w:w="2530" w:type="dxa"/>
            <w:tcBorders>
              <w:top w:val="nil"/>
              <w:left w:val="nil"/>
              <w:bottom w:val="nil"/>
              <w:right w:val="nil"/>
            </w:tcBorders>
          </w:tcPr>
          <w:p w14:paraId="31122D9F" w14:textId="77777777" w:rsidR="00C568D0" w:rsidRDefault="00C568D0">
            <w:pPr>
              <w:autoSpaceDE w:val="0"/>
              <w:autoSpaceDN w:val="0"/>
              <w:adjustRightInd w:val="0"/>
              <w:spacing w:after="0" w:line="240" w:lineRule="auto"/>
              <w:ind w:firstLine="0"/>
              <w:jc w:val="left"/>
              <w:rPr>
                <w:sz w:val="24"/>
                <w:szCs w:val="24"/>
              </w:rPr>
            </w:pPr>
            <w:r>
              <w:rPr>
                <w:sz w:val="24"/>
                <w:szCs w:val="24"/>
              </w:rPr>
              <w:t>Крит. Шварца</w:t>
            </w:r>
          </w:p>
        </w:tc>
        <w:tc>
          <w:tcPr>
            <w:tcW w:w="1300" w:type="dxa"/>
            <w:tcBorders>
              <w:top w:val="nil"/>
              <w:left w:val="nil"/>
              <w:bottom w:val="nil"/>
              <w:right w:val="nil"/>
            </w:tcBorders>
          </w:tcPr>
          <w:p w14:paraId="216CFEF6"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85,75136</w:t>
            </w:r>
          </w:p>
        </w:tc>
        <w:tc>
          <w:tcPr>
            <w:tcW w:w="400" w:type="dxa"/>
            <w:tcBorders>
              <w:top w:val="nil"/>
              <w:left w:val="nil"/>
              <w:bottom w:val="nil"/>
              <w:right w:val="nil"/>
            </w:tcBorders>
          </w:tcPr>
          <w:p w14:paraId="6D7DE0CE" w14:textId="77777777" w:rsidR="00C568D0" w:rsidRDefault="00C568D0">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11263CF2" w14:textId="77777777" w:rsidR="00C568D0" w:rsidRDefault="00C568D0">
            <w:pPr>
              <w:autoSpaceDE w:val="0"/>
              <w:autoSpaceDN w:val="0"/>
              <w:adjustRightInd w:val="0"/>
              <w:spacing w:after="0" w:line="240" w:lineRule="auto"/>
              <w:ind w:firstLine="0"/>
              <w:jc w:val="left"/>
              <w:rPr>
                <w:sz w:val="24"/>
                <w:szCs w:val="24"/>
              </w:rPr>
            </w:pPr>
            <w:r>
              <w:rPr>
                <w:sz w:val="24"/>
                <w:szCs w:val="24"/>
              </w:rPr>
              <w:t xml:space="preserve">Крит. </w:t>
            </w:r>
            <w:proofErr w:type="spellStart"/>
            <w:r>
              <w:rPr>
                <w:sz w:val="24"/>
                <w:szCs w:val="24"/>
              </w:rPr>
              <w:t>Хеннана-Куинна</w:t>
            </w:r>
            <w:proofErr w:type="spellEnd"/>
          </w:p>
        </w:tc>
        <w:tc>
          <w:tcPr>
            <w:tcW w:w="1300" w:type="dxa"/>
            <w:tcBorders>
              <w:top w:val="nil"/>
              <w:left w:val="nil"/>
              <w:bottom w:val="nil"/>
              <w:right w:val="nil"/>
            </w:tcBorders>
          </w:tcPr>
          <w:p w14:paraId="02FCB801"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83,68970</w:t>
            </w:r>
          </w:p>
        </w:tc>
      </w:tr>
      <w:tr w:rsidR="00C568D0" w14:paraId="308BAA95" w14:textId="77777777">
        <w:trPr>
          <w:trHeight w:val="262"/>
          <w:jc w:val="center"/>
        </w:trPr>
        <w:tc>
          <w:tcPr>
            <w:tcW w:w="2530" w:type="dxa"/>
            <w:tcBorders>
              <w:top w:val="nil"/>
              <w:left w:val="nil"/>
              <w:bottom w:val="nil"/>
              <w:right w:val="nil"/>
            </w:tcBorders>
          </w:tcPr>
          <w:p w14:paraId="0C57EB04" w14:textId="77777777" w:rsidR="00C568D0" w:rsidRDefault="00C568D0">
            <w:pPr>
              <w:autoSpaceDE w:val="0"/>
              <w:autoSpaceDN w:val="0"/>
              <w:adjustRightInd w:val="0"/>
              <w:spacing w:after="0" w:line="240" w:lineRule="auto"/>
              <w:ind w:firstLine="0"/>
              <w:jc w:val="left"/>
              <w:rPr>
                <w:sz w:val="24"/>
                <w:szCs w:val="24"/>
              </w:rPr>
            </w:pPr>
            <w:r>
              <w:rPr>
                <w:sz w:val="24"/>
                <w:szCs w:val="24"/>
              </w:rPr>
              <w:t xml:space="preserve">параметр </w:t>
            </w:r>
            <w:proofErr w:type="spellStart"/>
            <w:r>
              <w:rPr>
                <w:sz w:val="24"/>
                <w:szCs w:val="24"/>
              </w:rPr>
              <w:t>rho</w:t>
            </w:r>
            <w:proofErr w:type="spellEnd"/>
          </w:p>
        </w:tc>
        <w:tc>
          <w:tcPr>
            <w:tcW w:w="1300" w:type="dxa"/>
            <w:tcBorders>
              <w:top w:val="nil"/>
              <w:left w:val="nil"/>
              <w:bottom w:val="nil"/>
              <w:right w:val="nil"/>
            </w:tcBorders>
          </w:tcPr>
          <w:p w14:paraId="23DFA4BD"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0,746534</w:t>
            </w:r>
          </w:p>
        </w:tc>
        <w:tc>
          <w:tcPr>
            <w:tcW w:w="400" w:type="dxa"/>
            <w:tcBorders>
              <w:top w:val="nil"/>
              <w:left w:val="nil"/>
              <w:bottom w:val="nil"/>
              <w:right w:val="nil"/>
            </w:tcBorders>
          </w:tcPr>
          <w:p w14:paraId="55BFA78C" w14:textId="77777777" w:rsidR="00C568D0" w:rsidRDefault="00C568D0">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348B8B3D" w14:textId="77777777" w:rsidR="00C568D0" w:rsidRDefault="00C568D0">
            <w:pPr>
              <w:autoSpaceDE w:val="0"/>
              <w:autoSpaceDN w:val="0"/>
              <w:adjustRightInd w:val="0"/>
              <w:spacing w:after="0" w:line="240" w:lineRule="auto"/>
              <w:ind w:firstLine="0"/>
              <w:jc w:val="left"/>
              <w:rPr>
                <w:sz w:val="24"/>
                <w:szCs w:val="24"/>
              </w:rPr>
            </w:pPr>
            <w:r>
              <w:rPr>
                <w:sz w:val="24"/>
                <w:szCs w:val="24"/>
              </w:rPr>
              <w:t xml:space="preserve">Стат. </w:t>
            </w:r>
            <w:proofErr w:type="spellStart"/>
            <w:r>
              <w:rPr>
                <w:sz w:val="24"/>
                <w:szCs w:val="24"/>
              </w:rPr>
              <w:t>Дарбина</w:t>
            </w:r>
            <w:proofErr w:type="spellEnd"/>
            <w:r>
              <w:rPr>
                <w:sz w:val="24"/>
                <w:szCs w:val="24"/>
              </w:rPr>
              <w:t>-Уотсона</w:t>
            </w:r>
          </w:p>
        </w:tc>
        <w:tc>
          <w:tcPr>
            <w:tcW w:w="1300" w:type="dxa"/>
            <w:tcBorders>
              <w:top w:val="nil"/>
              <w:left w:val="nil"/>
              <w:bottom w:val="nil"/>
              <w:right w:val="nil"/>
            </w:tcBorders>
          </w:tcPr>
          <w:p w14:paraId="686973C8" w14:textId="77777777" w:rsidR="00C568D0" w:rsidRDefault="00C568D0">
            <w:pPr>
              <w:autoSpaceDE w:val="0"/>
              <w:autoSpaceDN w:val="0"/>
              <w:adjustRightInd w:val="0"/>
              <w:spacing w:after="0" w:line="240" w:lineRule="auto"/>
              <w:ind w:firstLine="0"/>
              <w:jc w:val="right"/>
              <w:rPr>
                <w:sz w:val="24"/>
                <w:szCs w:val="24"/>
              </w:rPr>
            </w:pPr>
            <w:r>
              <w:rPr>
                <w:sz w:val="24"/>
                <w:szCs w:val="24"/>
              </w:rPr>
              <w:t xml:space="preserve"> 0,539966</w:t>
            </w:r>
          </w:p>
        </w:tc>
      </w:tr>
    </w:tbl>
    <w:p w14:paraId="40FDDE24" w14:textId="77777777" w:rsidR="0015767A" w:rsidRDefault="0015767A" w:rsidP="0015767A">
      <w:pPr>
        <w:rPr>
          <w:szCs w:val="18"/>
        </w:rPr>
      </w:pPr>
    </w:p>
    <w:p w14:paraId="663FE30B" w14:textId="77777777" w:rsidR="0015767A" w:rsidRDefault="0015767A" w:rsidP="0015767A">
      <w:pPr>
        <w:rPr>
          <w:szCs w:val="18"/>
        </w:rPr>
      </w:pPr>
      <w:r>
        <w:rPr>
          <w:szCs w:val="18"/>
        </w:rPr>
        <w:t xml:space="preserve">Сравним </w:t>
      </w:r>
      <w:r>
        <w:rPr>
          <w:szCs w:val="18"/>
          <w:lang w:val="en-US"/>
        </w:rPr>
        <w:t>p</w:t>
      </w:r>
      <w:r>
        <w:rPr>
          <w:szCs w:val="18"/>
        </w:rPr>
        <w:t xml:space="preserve">-значение, которое мы получили изначально и без влияния </w:t>
      </w:r>
      <w:proofErr w:type="spellStart"/>
      <w:r>
        <w:rPr>
          <w:szCs w:val="18"/>
        </w:rPr>
        <w:t>гетероскедастичности</w:t>
      </w:r>
      <w:proofErr w:type="spellEnd"/>
      <w:r>
        <w:rPr>
          <w:szCs w:val="18"/>
        </w:rPr>
        <w:t xml:space="preserve"> и автокорреляции в остатке.</w:t>
      </w:r>
    </w:p>
    <w:p w14:paraId="3BF60047" w14:textId="025D584B" w:rsidR="0015767A" w:rsidRDefault="0015767A" w:rsidP="0015767A">
      <w:pPr>
        <w:rPr>
          <w:rFonts w:eastAsiaTheme="minorEastAsia"/>
          <w:szCs w:val="18"/>
        </w:rPr>
      </w:pPr>
      <w:r>
        <w:rPr>
          <w:szCs w:val="18"/>
        </w:rPr>
        <w:t xml:space="preserve">Изначальное </w:t>
      </w:r>
      <w:r>
        <w:rPr>
          <w:szCs w:val="18"/>
          <w:lang w:val="en-US"/>
        </w:rPr>
        <w:t>p</w:t>
      </w:r>
      <w:r w:rsidRPr="00774007">
        <w:rPr>
          <w:szCs w:val="18"/>
        </w:rPr>
        <w:t>-</w:t>
      </w:r>
      <w:r>
        <w:rPr>
          <w:szCs w:val="18"/>
        </w:rPr>
        <w:t xml:space="preserve">значение </w:t>
      </w:r>
      <m:oMath>
        <m:r>
          <w:rPr>
            <w:rFonts w:ascii="Cambria Math" w:hAnsi="Cambria Math"/>
            <w:szCs w:val="18"/>
          </w:rPr>
          <m:t>EMPLDEC.Q=8,64e-08</m:t>
        </m:r>
      </m:oMath>
    </w:p>
    <w:p w14:paraId="6775711E" w14:textId="60D8CFA9" w:rsidR="0015767A" w:rsidRDefault="0015767A" w:rsidP="0015767A">
      <w:pPr>
        <w:rPr>
          <w:rFonts w:eastAsiaTheme="minorEastAsia"/>
          <w:szCs w:val="18"/>
        </w:rPr>
      </w:pPr>
      <w:r>
        <w:rPr>
          <w:rFonts w:eastAsiaTheme="minorEastAsia"/>
          <w:szCs w:val="18"/>
        </w:rPr>
        <w:t xml:space="preserve">Новое </w:t>
      </w:r>
      <w:r>
        <w:rPr>
          <w:szCs w:val="18"/>
          <w:lang w:val="en-US"/>
        </w:rPr>
        <w:t>p</w:t>
      </w:r>
      <w:r w:rsidRPr="00907CAA">
        <w:rPr>
          <w:szCs w:val="18"/>
        </w:rPr>
        <w:t>-</w:t>
      </w:r>
      <w:r>
        <w:rPr>
          <w:szCs w:val="18"/>
        </w:rPr>
        <w:t xml:space="preserve">значение </w:t>
      </w:r>
      <m:oMath>
        <m:r>
          <w:rPr>
            <w:rFonts w:ascii="Cambria Math" w:hAnsi="Cambria Math"/>
            <w:szCs w:val="18"/>
          </w:rPr>
          <m:t>EMPLDEC.Q= 3,82e-07</m:t>
        </m:r>
      </m:oMath>
    </w:p>
    <w:p w14:paraId="1F817720" w14:textId="77777777" w:rsidR="0015767A" w:rsidRDefault="0015767A" w:rsidP="0015767A">
      <w:pPr>
        <w:rPr>
          <w:szCs w:val="18"/>
        </w:rPr>
      </w:pPr>
    </w:p>
    <w:p w14:paraId="44C3B754" w14:textId="77777777" w:rsidR="0015767A" w:rsidRDefault="0015767A" w:rsidP="0015767A">
      <w:pPr>
        <w:rPr>
          <w:szCs w:val="18"/>
        </w:rPr>
      </w:pPr>
      <w:r>
        <w:rPr>
          <w:szCs w:val="18"/>
        </w:rPr>
        <w:t>Теперь проверим значимость уравнения в целом.</w:t>
      </w:r>
    </w:p>
    <w:p w14:paraId="235CEDE7" w14:textId="77777777" w:rsidR="0015767A" w:rsidRDefault="0015767A" w:rsidP="0015767A">
      <w:pPr>
        <w:rPr>
          <w:szCs w:val="18"/>
        </w:rPr>
      </w:pPr>
    </w:p>
    <w:p w14:paraId="3F1F8F55" w14:textId="6AAA0917" w:rsidR="0015767A" w:rsidRDefault="0015767A" w:rsidP="0015767A">
      <w:pPr>
        <w:rPr>
          <w:rFonts w:eastAsiaTheme="minorEastAsia"/>
          <w:szCs w:val="18"/>
        </w:rPr>
      </w:pPr>
      <w:r>
        <w:rPr>
          <w:szCs w:val="18"/>
        </w:rPr>
        <w:t xml:space="preserve">Изначальное </w:t>
      </w:r>
      <m:oMath>
        <m:r>
          <m:rPr>
            <m:sty m:val="p"/>
          </m:rPr>
          <w:rPr>
            <w:rFonts w:ascii="Cambria Math" w:hAnsi="Cambria Math"/>
            <w:szCs w:val="18"/>
            <w:lang w:val="en-US"/>
          </w:rPr>
          <m:t>p</m:t>
        </m:r>
        <m:r>
          <m:rPr>
            <m:sty m:val="p"/>
          </m:rPr>
          <w:rPr>
            <w:rFonts w:ascii="Cambria Math" w:hAnsi="Cambria Math"/>
            <w:szCs w:val="18"/>
          </w:rPr>
          <m:t>-значение</m:t>
        </m:r>
        <m:r>
          <w:rPr>
            <w:rFonts w:ascii="Cambria Math" w:hAnsi="Cambria Math"/>
            <w:szCs w:val="18"/>
          </w:rPr>
          <m:t>=8,64e-08</m:t>
        </m:r>
      </m:oMath>
    </w:p>
    <w:p w14:paraId="38CA969B" w14:textId="03A12655" w:rsidR="0015767A" w:rsidRDefault="0015767A" w:rsidP="0015767A">
      <w:pPr>
        <w:rPr>
          <w:rFonts w:eastAsiaTheme="minorEastAsia"/>
          <w:szCs w:val="18"/>
        </w:rPr>
      </w:pPr>
      <w:r>
        <w:rPr>
          <w:rFonts w:eastAsiaTheme="minorEastAsia"/>
          <w:szCs w:val="18"/>
        </w:rPr>
        <w:t xml:space="preserve">Новое </w:t>
      </w:r>
      <m:oMath>
        <m:r>
          <m:rPr>
            <m:sty m:val="p"/>
          </m:rPr>
          <w:rPr>
            <w:rFonts w:ascii="Cambria Math" w:hAnsi="Cambria Math"/>
            <w:szCs w:val="18"/>
            <w:lang w:val="en-US"/>
          </w:rPr>
          <m:t>p</m:t>
        </m:r>
        <m:r>
          <m:rPr>
            <m:sty m:val="p"/>
          </m:rPr>
          <w:rPr>
            <w:rFonts w:ascii="Cambria Math" w:hAnsi="Cambria Math"/>
            <w:szCs w:val="18"/>
          </w:rPr>
          <m:t>-значение</m:t>
        </m:r>
        <m:r>
          <w:rPr>
            <w:rFonts w:ascii="Cambria Math" w:hAnsi="Cambria Math"/>
            <w:szCs w:val="18"/>
          </w:rPr>
          <m:t>=3,82e-07</m:t>
        </m:r>
      </m:oMath>
    </w:p>
    <w:p w14:paraId="4F009345" w14:textId="77777777" w:rsidR="0015767A" w:rsidRDefault="0015767A" w:rsidP="0015767A">
      <w:pPr>
        <w:rPr>
          <w:szCs w:val="18"/>
        </w:rPr>
      </w:pPr>
    </w:p>
    <w:p w14:paraId="641EAB89" w14:textId="6EC6EF28" w:rsidR="0015767A" w:rsidRDefault="0015767A" w:rsidP="0015767A">
      <w:pPr>
        <w:rPr>
          <w:szCs w:val="18"/>
        </w:rPr>
      </w:pPr>
      <w:r>
        <w:rPr>
          <w:szCs w:val="18"/>
        </w:rPr>
        <w:t xml:space="preserve">Мы видим, что значения стали меньше, но все еще входят в интервал значимости на 99%, поэтому можем сделать вывод о том, что влияние </w:t>
      </w:r>
      <w:proofErr w:type="spellStart"/>
      <w:r>
        <w:rPr>
          <w:szCs w:val="18"/>
        </w:rPr>
        <w:t>гетероскедастичности</w:t>
      </w:r>
      <w:proofErr w:type="spellEnd"/>
      <w:r>
        <w:rPr>
          <w:szCs w:val="18"/>
        </w:rPr>
        <w:t xml:space="preserve"> и автокорреляции в остатке были незначительными.</w:t>
      </w:r>
    </w:p>
    <w:p w14:paraId="60D1C7D7" w14:textId="6AEC7C1D" w:rsidR="007C403A" w:rsidRDefault="007C403A" w:rsidP="0015767A">
      <w:pPr>
        <w:rPr>
          <w:szCs w:val="18"/>
        </w:rPr>
      </w:pPr>
    </w:p>
    <w:p w14:paraId="0D624BCA" w14:textId="7F3386C7" w:rsidR="007C403A" w:rsidRDefault="007C403A" w:rsidP="0015767A">
      <w:pPr>
        <w:rPr>
          <w:szCs w:val="18"/>
        </w:rPr>
      </w:pPr>
      <w:r w:rsidRPr="007C403A">
        <w:rPr>
          <w:noProof/>
          <w:szCs w:val="18"/>
        </w:rPr>
        <w:drawing>
          <wp:inline distT="0" distB="0" distL="0" distR="0" wp14:anchorId="39B11287" wp14:editId="23D360C1">
            <wp:extent cx="5593780" cy="41910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5244" cy="4192097"/>
                    </a:xfrm>
                    <a:prstGeom prst="rect">
                      <a:avLst/>
                    </a:prstGeom>
                    <a:noFill/>
                    <a:ln>
                      <a:noFill/>
                    </a:ln>
                  </pic:spPr>
                </pic:pic>
              </a:graphicData>
            </a:graphic>
          </wp:inline>
        </w:drawing>
      </w:r>
    </w:p>
    <w:p w14:paraId="5540C416" w14:textId="77777777" w:rsidR="007C403A" w:rsidRPr="007C403A" w:rsidRDefault="007C403A" w:rsidP="007C403A">
      <w:pPr>
        <w:rPr>
          <w:szCs w:val="18"/>
        </w:rPr>
      </w:pPr>
      <w:r w:rsidRPr="007C403A">
        <w:rPr>
          <w:szCs w:val="18"/>
        </w:rPr>
        <w:t>Нулевая гипотеза - нормальное распределение:</w:t>
      </w:r>
    </w:p>
    <w:p w14:paraId="76C6891C" w14:textId="6ADBD274" w:rsidR="007C403A" w:rsidRDefault="007C403A" w:rsidP="007C403A">
      <w:pPr>
        <w:rPr>
          <w:szCs w:val="18"/>
        </w:rPr>
      </w:pPr>
      <w:r w:rsidRPr="007C403A">
        <w:rPr>
          <w:szCs w:val="18"/>
        </w:rPr>
        <w:t>Хи-</w:t>
      </w:r>
      <w:proofErr w:type="gramStart"/>
      <w:r w:rsidRPr="007C403A">
        <w:rPr>
          <w:szCs w:val="18"/>
        </w:rPr>
        <w:t>квадрат(</w:t>
      </w:r>
      <w:proofErr w:type="gramEnd"/>
      <w:r w:rsidRPr="007C403A">
        <w:rPr>
          <w:szCs w:val="18"/>
        </w:rPr>
        <w:t>2) = 0,987 р-значение 0,61051</w:t>
      </w:r>
    </w:p>
    <w:p w14:paraId="1F31FBD5" w14:textId="12E73361" w:rsidR="00576B31" w:rsidRDefault="00576B31" w:rsidP="00576B31">
      <w:r>
        <w:lastRenderedPageBreak/>
        <w:t>Полученное p-значение заметно выше общепринятых уровней значимости, поэтому нет оснований отвергать нулевую гипотезу о нормальном распределении остатков. Это означает, что предположение о нормальности случайных ошибок соблюдается.</w:t>
      </w:r>
    </w:p>
    <w:p w14:paraId="58FA4949" w14:textId="4AAADAA4" w:rsidR="007C403A" w:rsidRDefault="00576B31" w:rsidP="00576B31">
      <w:r>
        <w:t>График нормальной вероятностной бумаги демонстрирует, что точки расположены близко к диагональной линии. Незначительные отклонения наблюдаются лишь в хвостовых частях распределения, что является типичной особенностью экономических данных и не указывает на отклонение от нормальности.</w:t>
      </w:r>
    </w:p>
    <w:p w14:paraId="1792AD95" w14:textId="77777777" w:rsidR="00576B31" w:rsidRDefault="00576B31" w:rsidP="00576B31">
      <w:pPr>
        <w:rPr>
          <w:szCs w:val="18"/>
        </w:rPr>
      </w:pPr>
    </w:p>
    <w:p w14:paraId="19F4A220" w14:textId="0F527474" w:rsidR="007C403A" w:rsidRDefault="007C403A" w:rsidP="007C403A">
      <w:pPr>
        <w:rPr>
          <w:szCs w:val="18"/>
        </w:rPr>
      </w:pPr>
      <w:r w:rsidRPr="007C403A">
        <w:rPr>
          <w:noProof/>
          <w:szCs w:val="18"/>
        </w:rPr>
        <w:drawing>
          <wp:inline distT="0" distB="0" distL="0" distR="0" wp14:anchorId="7217D95D" wp14:editId="6EED999A">
            <wp:extent cx="5219700" cy="39107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3587" cy="3913642"/>
                    </a:xfrm>
                    <a:prstGeom prst="rect">
                      <a:avLst/>
                    </a:prstGeom>
                    <a:noFill/>
                    <a:ln>
                      <a:noFill/>
                    </a:ln>
                  </pic:spPr>
                </pic:pic>
              </a:graphicData>
            </a:graphic>
          </wp:inline>
        </w:drawing>
      </w:r>
    </w:p>
    <w:p w14:paraId="21F21C26" w14:textId="77777777" w:rsidR="007C403A" w:rsidRDefault="007C403A" w:rsidP="007C403A"/>
    <w:p w14:paraId="694A5137" w14:textId="602E96C0" w:rsidR="007C403A" w:rsidRDefault="007C403A" w:rsidP="007C403A">
      <w:r>
        <w:t>В целом Q–Q график дополнительно подтверждает, что остатки распределены нормально и не имеют систематических отклонений.</w:t>
      </w:r>
    </w:p>
    <w:p w14:paraId="765A1F62" w14:textId="77777777" w:rsidR="007C403A" w:rsidRDefault="007C403A" w:rsidP="007C403A">
      <w:pPr>
        <w:rPr>
          <w:szCs w:val="18"/>
        </w:rPr>
      </w:pPr>
    </w:p>
    <w:p w14:paraId="211F1D0B" w14:textId="77777777" w:rsidR="007C403A" w:rsidRDefault="007C403A" w:rsidP="007C403A">
      <w:pPr>
        <w:autoSpaceDE w:val="0"/>
        <w:autoSpaceDN w:val="0"/>
        <w:adjustRightInd w:val="0"/>
        <w:spacing w:after="0" w:line="240" w:lineRule="auto"/>
        <w:ind w:firstLine="0"/>
        <w:jc w:val="left"/>
        <w:rPr>
          <w:sz w:val="24"/>
          <w:szCs w:val="24"/>
        </w:rPr>
      </w:pPr>
    </w:p>
    <w:p w14:paraId="41A9F6C7" w14:textId="77777777" w:rsidR="007C403A" w:rsidRDefault="007C403A" w:rsidP="007C403A">
      <w:pPr>
        <w:autoSpaceDE w:val="0"/>
        <w:autoSpaceDN w:val="0"/>
        <w:adjustRightInd w:val="0"/>
        <w:spacing w:after="0" w:line="240" w:lineRule="auto"/>
        <w:ind w:firstLine="0"/>
        <w:jc w:val="center"/>
        <w:rPr>
          <w:sz w:val="24"/>
          <w:szCs w:val="24"/>
        </w:rPr>
      </w:pPr>
      <w:r>
        <w:rPr>
          <w:sz w:val="24"/>
          <w:szCs w:val="24"/>
        </w:rPr>
        <w:lastRenderedPageBreak/>
        <w:t>Описательная статистика, использованы наблюдения 1 - 36</w:t>
      </w:r>
    </w:p>
    <w:p w14:paraId="306D0A95" w14:textId="77777777" w:rsidR="007C403A" w:rsidRDefault="007C403A" w:rsidP="007C403A">
      <w:pPr>
        <w:autoSpaceDE w:val="0"/>
        <w:autoSpaceDN w:val="0"/>
        <w:adjustRightInd w:val="0"/>
        <w:spacing w:after="0" w:line="240" w:lineRule="auto"/>
        <w:ind w:firstLine="0"/>
        <w:jc w:val="center"/>
        <w:rPr>
          <w:sz w:val="24"/>
          <w:szCs w:val="24"/>
        </w:rPr>
      </w:pPr>
      <w:r>
        <w:rPr>
          <w:sz w:val="24"/>
          <w:szCs w:val="24"/>
        </w:rPr>
        <w:t>для переменной uhat1 (36 наблюдений)</w:t>
      </w:r>
    </w:p>
    <w:tbl>
      <w:tblPr>
        <w:tblW w:w="0" w:type="auto"/>
        <w:jc w:val="center"/>
        <w:tblLayout w:type="fixed"/>
        <w:tblCellMar>
          <w:left w:w="60" w:type="dxa"/>
          <w:right w:w="60" w:type="dxa"/>
        </w:tblCellMar>
        <w:tblLook w:val="0000" w:firstRow="0" w:lastRow="0" w:firstColumn="0" w:lastColumn="0" w:noHBand="0" w:noVBand="0"/>
      </w:tblPr>
      <w:tblGrid>
        <w:gridCol w:w="2030"/>
        <w:gridCol w:w="2000"/>
        <w:gridCol w:w="2000"/>
        <w:gridCol w:w="2000"/>
      </w:tblGrid>
      <w:tr w:rsidR="007C403A" w14:paraId="7D40DFFE" w14:textId="77777777">
        <w:trPr>
          <w:trHeight w:val="262"/>
          <w:jc w:val="center"/>
        </w:trPr>
        <w:tc>
          <w:tcPr>
            <w:tcW w:w="2030" w:type="dxa"/>
            <w:tcBorders>
              <w:top w:val="nil"/>
              <w:left w:val="nil"/>
              <w:bottom w:val="nil"/>
              <w:right w:val="nil"/>
            </w:tcBorders>
          </w:tcPr>
          <w:p w14:paraId="623BCB3F" w14:textId="77777777" w:rsidR="007C403A" w:rsidRDefault="007C403A">
            <w:pPr>
              <w:autoSpaceDE w:val="0"/>
              <w:autoSpaceDN w:val="0"/>
              <w:adjustRightInd w:val="0"/>
              <w:spacing w:after="0" w:line="240" w:lineRule="auto"/>
              <w:ind w:firstLine="0"/>
              <w:jc w:val="center"/>
              <w:rPr>
                <w:sz w:val="24"/>
                <w:szCs w:val="24"/>
              </w:rPr>
            </w:pPr>
            <w:r>
              <w:rPr>
                <w:sz w:val="24"/>
                <w:szCs w:val="24"/>
              </w:rPr>
              <w:t xml:space="preserve"> Среднее</w:t>
            </w:r>
          </w:p>
        </w:tc>
        <w:tc>
          <w:tcPr>
            <w:tcW w:w="2000" w:type="dxa"/>
            <w:tcBorders>
              <w:top w:val="nil"/>
              <w:left w:val="nil"/>
              <w:bottom w:val="nil"/>
              <w:right w:val="nil"/>
            </w:tcBorders>
          </w:tcPr>
          <w:p w14:paraId="2AF116EA" w14:textId="77777777" w:rsidR="007C403A" w:rsidRDefault="007C403A">
            <w:pPr>
              <w:autoSpaceDE w:val="0"/>
              <w:autoSpaceDN w:val="0"/>
              <w:adjustRightInd w:val="0"/>
              <w:spacing w:after="0" w:line="240" w:lineRule="auto"/>
              <w:ind w:firstLine="0"/>
              <w:jc w:val="center"/>
              <w:rPr>
                <w:sz w:val="24"/>
                <w:szCs w:val="24"/>
              </w:rPr>
            </w:pPr>
            <w:r>
              <w:rPr>
                <w:sz w:val="24"/>
                <w:szCs w:val="24"/>
              </w:rPr>
              <w:t>Медиана</w:t>
            </w:r>
          </w:p>
        </w:tc>
        <w:tc>
          <w:tcPr>
            <w:tcW w:w="2000" w:type="dxa"/>
            <w:tcBorders>
              <w:top w:val="nil"/>
              <w:left w:val="nil"/>
              <w:bottom w:val="nil"/>
              <w:right w:val="nil"/>
            </w:tcBorders>
          </w:tcPr>
          <w:p w14:paraId="7E08DF7A" w14:textId="77777777" w:rsidR="007C403A" w:rsidRDefault="007C403A">
            <w:pPr>
              <w:autoSpaceDE w:val="0"/>
              <w:autoSpaceDN w:val="0"/>
              <w:adjustRightInd w:val="0"/>
              <w:spacing w:after="0" w:line="240" w:lineRule="auto"/>
              <w:ind w:firstLine="0"/>
              <w:jc w:val="center"/>
              <w:rPr>
                <w:sz w:val="24"/>
                <w:szCs w:val="24"/>
              </w:rPr>
            </w:pPr>
            <w:r>
              <w:rPr>
                <w:sz w:val="24"/>
                <w:szCs w:val="24"/>
              </w:rPr>
              <w:t>Минимум</w:t>
            </w:r>
          </w:p>
        </w:tc>
        <w:tc>
          <w:tcPr>
            <w:tcW w:w="2000" w:type="dxa"/>
            <w:tcBorders>
              <w:top w:val="nil"/>
              <w:left w:val="nil"/>
              <w:bottom w:val="nil"/>
              <w:right w:val="nil"/>
            </w:tcBorders>
          </w:tcPr>
          <w:p w14:paraId="35724EAC" w14:textId="77777777" w:rsidR="007C403A" w:rsidRDefault="007C403A">
            <w:pPr>
              <w:autoSpaceDE w:val="0"/>
              <w:autoSpaceDN w:val="0"/>
              <w:adjustRightInd w:val="0"/>
              <w:spacing w:after="0" w:line="240" w:lineRule="auto"/>
              <w:ind w:firstLine="0"/>
              <w:jc w:val="center"/>
              <w:rPr>
                <w:sz w:val="24"/>
                <w:szCs w:val="24"/>
              </w:rPr>
            </w:pPr>
            <w:r>
              <w:rPr>
                <w:sz w:val="24"/>
                <w:szCs w:val="24"/>
              </w:rPr>
              <w:t>Максимум</w:t>
            </w:r>
          </w:p>
        </w:tc>
      </w:tr>
      <w:tr w:rsidR="007C403A" w14:paraId="3FC511BA" w14:textId="77777777">
        <w:trPr>
          <w:trHeight w:val="262"/>
          <w:jc w:val="center"/>
        </w:trPr>
        <w:tc>
          <w:tcPr>
            <w:tcW w:w="2030" w:type="dxa"/>
            <w:tcBorders>
              <w:top w:val="nil"/>
              <w:left w:val="nil"/>
              <w:bottom w:val="nil"/>
              <w:right w:val="nil"/>
            </w:tcBorders>
          </w:tcPr>
          <w:p w14:paraId="3CDE065D" w14:textId="77777777" w:rsidR="007C403A" w:rsidRDefault="007C403A">
            <w:pPr>
              <w:autoSpaceDE w:val="0"/>
              <w:autoSpaceDN w:val="0"/>
              <w:adjustRightInd w:val="0"/>
              <w:spacing w:after="0" w:line="240" w:lineRule="auto"/>
              <w:ind w:firstLine="0"/>
              <w:jc w:val="center"/>
              <w:rPr>
                <w:sz w:val="24"/>
                <w:szCs w:val="24"/>
              </w:rPr>
            </w:pPr>
            <w:r>
              <w:rPr>
                <w:sz w:val="24"/>
                <w:szCs w:val="24"/>
              </w:rPr>
              <w:t>1,4556e-015</w:t>
            </w:r>
          </w:p>
        </w:tc>
        <w:tc>
          <w:tcPr>
            <w:tcW w:w="2000" w:type="dxa"/>
            <w:tcBorders>
              <w:top w:val="nil"/>
              <w:left w:val="nil"/>
              <w:bottom w:val="nil"/>
              <w:right w:val="nil"/>
            </w:tcBorders>
          </w:tcPr>
          <w:p w14:paraId="2CA6F7A0" w14:textId="77777777" w:rsidR="007C403A" w:rsidRDefault="007C403A">
            <w:pPr>
              <w:autoSpaceDE w:val="0"/>
              <w:autoSpaceDN w:val="0"/>
              <w:adjustRightInd w:val="0"/>
              <w:spacing w:after="0" w:line="240" w:lineRule="auto"/>
              <w:ind w:firstLine="0"/>
              <w:jc w:val="center"/>
              <w:rPr>
                <w:sz w:val="24"/>
                <w:szCs w:val="24"/>
              </w:rPr>
            </w:pPr>
            <w:r>
              <w:rPr>
                <w:sz w:val="24"/>
                <w:szCs w:val="24"/>
              </w:rPr>
              <w:t>-0,071116</w:t>
            </w:r>
          </w:p>
        </w:tc>
        <w:tc>
          <w:tcPr>
            <w:tcW w:w="2000" w:type="dxa"/>
            <w:tcBorders>
              <w:top w:val="nil"/>
              <w:left w:val="nil"/>
              <w:bottom w:val="nil"/>
              <w:right w:val="nil"/>
            </w:tcBorders>
          </w:tcPr>
          <w:p w14:paraId="1C7686CD" w14:textId="77777777" w:rsidR="007C403A" w:rsidRDefault="007C403A">
            <w:pPr>
              <w:autoSpaceDE w:val="0"/>
              <w:autoSpaceDN w:val="0"/>
              <w:adjustRightInd w:val="0"/>
              <w:spacing w:after="0" w:line="240" w:lineRule="auto"/>
              <w:ind w:firstLine="0"/>
              <w:jc w:val="center"/>
              <w:rPr>
                <w:sz w:val="24"/>
                <w:szCs w:val="24"/>
              </w:rPr>
            </w:pPr>
            <w:r>
              <w:rPr>
                <w:sz w:val="24"/>
                <w:szCs w:val="24"/>
              </w:rPr>
              <w:t>-1,1423</w:t>
            </w:r>
          </w:p>
        </w:tc>
        <w:tc>
          <w:tcPr>
            <w:tcW w:w="2000" w:type="dxa"/>
            <w:tcBorders>
              <w:top w:val="nil"/>
              <w:left w:val="nil"/>
              <w:bottom w:val="nil"/>
              <w:right w:val="nil"/>
            </w:tcBorders>
          </w:tcPr>
          <w:p w14:paraId="0A1E1981" w14:textId="77777777" w:rsidR="007C403A" w:rsidRDefault="007C403A">
            <w:pPr>
              <w:autoSpaceDE w:val="0"/>
              <w:autoSpaceDN w:val="0"/>
              <w:adjustRightInd w:val="0"/>
              <w:spacing w:after="0" w:line="240" w:lineRule="auto"/>
              <w:ind w:firstLine="0"/>
              <w:jc w:val="center"/>
              <w:rPr>
                <w:sz w:val="24"/>
                <w:szCs w:val="24"/>
              </w:rPr>
            </w:pPr>
            <w:r>
              <w:rPr>
                <w:sz w:val="24"/>
                <w:szCs w:val="24"/>
              </w:rPr>
              <w:t>1,7286</w:t>
            </w:r>
          </w:p>
        </w:tc>
      </w:tr>
      <w:tr w:rsidR="007C403A" w14:paraId="5A9B800C" w14:textId="77777777">
        <w:trPr>
          <w:trHeight w:val="262"/>
          <w:jc w:val="center"/>
        </w:trPr>
        <w:tc>
          <w:tcPr>
            <w:tcW w:w="2030" w:type="dxa"/>
            <w:tcBorders>
              <w:top w:val="nil"/>
              <w:left w:val="nil"/>
              <w:bottom w:val="nil"/>
              <w:right w:val="nil"/>
            </w:tcBorders>
          </w:tcPr>
          <w:p w14:paraId="0645D854" w14:textId="77777777" w:rsidR="007C403A" w:rsidRDefault="007C403A">
            <w:pPr>
              <w:autoSpaceDE w:val="0"/>
              <w:autoSpaceDN w:val="0"/>
              <w:adjustRightInd w:val="0"/>
              <w:spacing w:after="0" w:line="240" w:lineRule="auto"/>
              <w:ind w:firstLine="0"/>
              <w:jc w:val="center"/>
              <w:rPr>
                <w:sz w:val="24"/>
                <w:szCs w:val="24"/>
              </w:rPr>
            </w:pPr>
            <w:r>
              <w:rPr>
                <w:sz w:val="24"/>
                <w:szCs w:val="24"/>
              </w:rPr>
              <w:t xml:space="preserve"> Ст. </w:t>
            </w:r>
            <w:proofErr w:type="spellStart"/>
            <w:r>
              <w:rPr>
                <w:sz w:val="24"/>
                <w:szCs w:val="24"/>
              </w:rPr>
              <w:t>откл</w:t>
            </w:r>
            <w:proofErr w:type="spellEnd"/>
            <w:r>
              <w:rPr>
                <w:sz w:val="24"/>
                <w:szCs w:val="24"/>
              </w:rPr>
              <w:t>.</w:t>
            </w:r>
          </w:p>
        </w:tc>
        <w:tc>
          <w:tcPr>
            <w:tcW w:w="2000" w:type="dxa"/>
            <w:tcBorders>
              <w:top w:val="nil"/>
              <w:left w:val="nil"/>
              <w:bottom w:val="nil"/>
              <w:right w:val="nil"/>
            </w:tcBorders>
          </w:tcPr>
          <w:p w14:paraId="4088B421" w14:textId="77777777" w:rsidR="007C403A" w:rsidRDefault="007C403A">
            <w:pPr>
              <w:autoSpaceDE w:val="0"/>
              <w:autoSpaceDN w:val="0"/>
              <w:adjustRightInd w:val="0"/>
              <w:spacing w:after="0" w:line="240" w:lineRule="auto"/>
              <w:ind w:firstLine="0"/>
              <w:jc w:val="center"/>
              <w:rPr>
                <w:sz w:val="24"/>
                <w:szCs w:val="24"/>
              </w:rPr>
            </w:pPr>
            <w:r>
              <w:rPr>
                <w:sz w:val="24"/>
                <w:szCs w:val="24"/>
              </w:rPr>
              <w:t>Вариация</w:t>
            </w:r>
          </w:p>
        </w:tc>
        <w:tc>
          <w:tcPr>
            <w:tcW w:w="2000" w:type="dxa"/>
            <w:tcBorders>
              <w:top w:val="nil"/>
              <w:left w:val="nil"/>
              <w:bottom w:val="nil"/>
              <w:right w:val="nil"/>
            </w:tcBorders>
          </w:tcPr>
          <w:p w14:paraId="577336DF" w14:textId="77777777" w:rsidR="007C403A" w:rsidRDefault="007C403A">
            <w:pPr>
              <w:autoSpaceDE w:val="0"/>
              <w:autoSpaceDN w:val="0"/>
              <w:adjustRightInd w:val="0"/>
              <w:spacing w:after="0" w:line="240" w:lineRule="auto"/>
              <w:ind w:firstLine="0"/>
              <w:jc w:val="center"/>
              <w:rPr>
                <w:sz w:val="24"/>
                <w:szCs w:val="24"/>
              </w:rPr>
            </w:pPr>
            <w:r>
              <w:rPr>
                <w:sz w:val="24"/>
                <w:szCs w:val="24"/>
              </w:rPr>
              <w:t>Асимметрия</w:t>
            </w:r>
          </w:p>
        </w:tc>
        <w:tc>
          <w:tcPr>
            <w:tcW w:w="2000" w:type="dxa"/>
            <w:tcBorders>
              <w:top w:val="nil"/>
              <w:left w:val="nil"/>
              <w:bottom w:val="nil"/>
              <w:right w:val="nil"/>
            </w:tcBorders>
          </w:tcPr>
          <w:p w14:paraId="7A0CDD87" w14:textId="77777777" w:rsidR="007C403A" w:rsidRDefault="007C403A">
            <w:pPr>
              <w:autoSpaceDE w:val="0"/>
              <w:autoSpaceDN w:val="0"/>
              <w:adjustRightInd w:val="0"/>
              <w:spacing w:after="0" w:line="240" w:lineRule="auto"/>
              <w:ind w:firstLine="0"/>
              <w:jc w:val="center"/>
              <w:rPr>
                <w:sz w:val="24"/>
                <w:szCs w:val="24"/>
              </w:rPr>
            </w:pPr>
            <w:r>
              <w:rPr>
                <w:sz w:val="24"/>
                <w:szCs w:val="24"/>
              </w:rPr>
              <w:t>Эксцесс</w:t>
            </w:r>
          </w:p>
        </w:tc>
      </w:tr>
      <w:tr w:rsidR="007C403A" w14:paraId="0687DBF1" w14:textId="77777777">
        <w:trPr>
          <w:trHeight w:val="262"/>
          <w:jc w:val="center"/>
        </w:trPr>
        <w:tc>
          <w:tcPr>
            <w:tcW w:w="2030" w:type="dxa"/>
            <w:tcBorders>
              <w:top w:val="nil"/>
              <w:left w:val="nil"/>
              <w:bottom w:val="nil"/>
              <w:right w:val="nil"/>
            </w:tcBorders>
          </w:tcPr>
          <w:p w14:paraId="1A8C3DE1" w14:textId="77777777" w:rsidR="007C403A" w:rsidRDefault="007C403A">
            <w:pPr>
              <w:autoSpaceDE w:val="0"/>
              <w:autoSpaceDN w:val="0"/>
              <w:adjustRightInd w:val="0"/>
              <w:spacing w:after="0" w:line="240" w:lineRule="auto"/>
              <w:ind w:firstLine="0"/>
              <w:jc w:val="center"/>
              <w:rPr>
                <w:sz w:val="24"/>
                <w:szCs w:val="24"/>
              </w:rPr>
            </w:pPr>
            <w:r>
              <w:rPr>
                <w:sz w:val="24"/>
                <w:szCs w:val="24"/>
              </w:rPr>
              <w:t>0,73095</w:t>
            </w:r>
          </w:p>
        </w:tc>
        <w:tc>
          <w:tcPr>
            <w:tcW w:w="2000" w:type="dxa"/>
            <w:tcBorders>
              <w:top w:val="nil"/>
              <w:left w:val="nil"/>
              <w:bottom w:val="nil"/>
              <w:right w:val="nil"/>
            </w:tcBorders>
          </w:tcPr>
          <w:p w14:paraId="112E9B56" w14:textId="77777777" w:rsidR="007C403A" w:rsidRDefault="007C403A">
            <w:pPr>
              <w:autoSpaceDE w:val="0"/>
              <w:autoSpaceDN w:val="0"/>
              <w:adjustRightInd w:val="0"/>
              <w:spacing w:after="0" w:line="240" w:lineRule="auto"/>
              <w:ind w:firstLine="0"/>
              <w:jc w:val="center"/>
              <w:rPr>
                <w:sz w:val="24"/>
                <w:szCs w:val="24"/>
              </w:rPr>
            </w:pPr>
            <w:r>
              <w:rPr>
                <w:sz w:val="24"/>
                <w:szCs w:val="24"/>
              </w:rPr>
              <w:t>5,0216e+014</w:t>
            </w:r>
          </w:p>
        </w:tc>
        <w:tc>
          <w:tcPr>
            <w:tcW w:w="2000" w:type="dxa"/>
            <w:tcBorders>
              <w:top w:val="nil"/>
              <w:left w:val="nil"/>
              <w:bottom w:val="nil"/>
              <w:right w:val="nil"/>
            </w:tcBorders>
          </w:tcPr>
          <w:p w14:paraId="4409E75E" w14:textId="77777777" w:rsidR="007C403A" w:rsidRDefault="007C403A">
            <w:pPr>
              <w:autoSpaceDE w:val="0"/>
              <w:autoSpaceDN w:val="0"/>
              <w:adjustRightInd w:val="0"/>
              <w:spacing w:after="0" w:line="240" w:lineRule="auto"/>
              <w:ind w:firstLine="0"/>
              <w:jc w:val="center"/>
              <w:rPr>
                <w:sz w:val="24"/>
                <w:szCs w:val="24"/>
              </w:rPr>
            </w:pPr>
            <w:r>
              <w:rPr>
                <w:sz w:val="24"/>
                <w:szCs w:val="24"/>
              </w:rPr>
              <w:t>0,27619</w:t>
            </w:r>
          </w:p>
        </w:tc>
        <w:tc>
          <w:tcPr>
            <w:tcW w:w="2000" w:type="dxa"/>
            <w:tcBorders>
              <w:top w:val="nil"/>
              <w:left w:val="nil"/>
              <w:bottom w:val="nil"/>
              <w:right w:val="nil"/>
            </w:tcBorders>
          </w:tcPr>
          <w:p w14:paraId="4AFDD2AC" w14:textId="77777777" w:rsidR="007C403A" w:rsidRDefault="007C403A">
            <w:pPr>
              <w:autoSpaceDE w:val="0"/>
              <w:autoSpaceDN w:val="0"/>
              <w:adjustRightInd w:val="0"/>
              <w:spacing w:after="0" w:line="240" w:lineRule="auto"/>
              <w:ind w:firstLine="0"/>
              <w:jc w:val="center"/>
              <w:rPr>
                <w:sz w:val="24"/>
                <w:szCs w:val="24"/>
              </w:rPr>
            </w:pPr>
            <w:r>
              <w:rPr>
                <w:sz w:val="24"/>
                <w:szCs w:val="24"/>
              </w:rPr>
              <w:t>-0,63040</w:t>
            </w:r>
          </w:p>
        </w:tc>
      </w:tr>
      <w:tr w:rsidR="007C403A" w14:paraId="43FCA9CF" w14:textId="77777777">
        <w:trPr>
          <w:trHeight w:val="262"/>
          <w:jc w:val="center"/>
        </w:trPr>
        <w:tc>
          <w:tcPr>
            <w:tcW w:w="2030" w:type="dxa"/>
            <w:tcBorders>
              <w:top w:val="nil"/>
              <w:left w:val="nil"/>
              <w:bottom w:val="nil"/>
              <w:right w:val="nil"/>
            </w:tcBorders>
          </w:tcPr>
          <w:p w14:paraId="250D5CA8" w14:textId="77777777" w:rsidR="007C403A" w:rsidRDefault="007C403A">
            <w:pPr>
              <w:autoSpaceDE w:val="0"/>
              <w:autoSpaceDN w:val="0"/>
              <w:adjustRightInd w:val="0"/>
              <w:spacing w:after="0" w:line="240" w:lineRule="auto"/>
              <w:ind w:firstLine="0"/>
              <w:jc w:val="center"/>
              <w:rPr>
                <w:sz w:val="24"/>
                <w:szCs w:val="24"/>
              </w:rPr>
            </w:pPr>
            <w:r>
              <w:rPr>
                <w:sz w:val="24"/>
                <w:szCs w:val="24"/>
              </w:rPr>
              <w:t xml:space="preserve"> 5% Проц.</w:t>
            </w:r>
          </w:p>
        </w:tc>
        <w:tc>
          <w:tcPr>
            <w:tcW w:w="2000" w:type="dxa"/>
            <w:tcBorders>
              <w:top w:val="nil"/>
              <w:left w:val="nil"/>
              <w:bottom w:val="nil"/>
              <w:right w:val="nil"/>
            </w:tcBorders>
          </w:tcPr>
          <w:p w14:paraId="0CA8640A" w14:textId="77777777" w:rsidR="007C403A" w:rsidRDefault="007C403A">
            <w:pPr>
              <w:autoSpaceDE w:val="0"/>
              <w:autoSpaceDN w:val="0"/>
              <w:adjustRightInd w:val="0"/>
              <w:spacing w:after="0" w:line="240" w:lineRule="auto"/>
              <w:ind w:firstLine="0"/>
              <w:jc w:val="center"/>
              <w:rPr>
                <w:sz w:val="24"/>
                <w:szCs w:val="24"/>
              </w:rPr>
            </w:pPr>
            <w:r>
              <w:rPr>
                <w:sz w:val="24"/>
                <w:szCs w:val="24"/>
              </w:rPr>
              <w:t>95% Проц.</w:t>
            </w:r>
          </w:p>
        </w:tc>
        <w:tc>
          <w:tcPr>
            <w:tcW w:w="2000" w:type="dxa"/>
            <w:tcBorders>
              <w:top w:val="nil"/>
              <w:left w:val="nil"/>
              <w:bottom w:val="nil"/>
              <w:right w:val="nil"/>
            </w:tcBorders>
          </w:tcPr>
          <w:p w14:paraId="3312804B" w14:textId="77777777" w:rsidR="007C403A" w:rsidRDefault="007C403A">
            <w:pPr>
              <w:autoSpaceDE w:val="0"/>
              <w:autoSpaceDN w:val="0"/>
              <w:adjustRightInd w:val="0"/>
              <w:spacing w:after="0" w:line="240" w:lineRule="auto"/>
              <w:ind w:firstLine="0"/>
              <w:jc w:val="center"/>
              <w:rPr>
                <w:sz w:val="24"/>
                <w:szCs w:val="24"/>
              </w:rPr>
            </w:pPr>
            <w:proofErr w:type="spellStart"/>
            <w:r>
              <w:rPr>
                <w:sz w:val="24"/>
                <w:szCs w:val="24"/>
              </w:rPr>
              <w:t>Межквартильный</w:t>
            </w:r>
            <w:proofErr w:type="spellEnd"/>
            <w:r>
              <w:rPr>
                <w:sz w:val="24"/>
                <w:szCs w:val="24"/>
              </w:rPr>
              <w:t xml:space="preserve"> размах</w:t>
            </w:r>
          </w:p>
        </w:tc>
        <w:tc>
          <w:tcPr>
            <w:tcW w:w="2000" w:type="dxa"/>
            <w:tcBorders>
              <w:top w:val="nil"/>
              <w:left w:val="nil"/>
              <w:bottom w:val="nil"/>
              <w:right w:val="nil"/>
            </w:tcBorders>
          </w:tcPr>
          <w:p w14:paraId="67D07A9C" w14:textId="77777777" w:rsidR="007C403A" w:rsidRDefault="007C403A">
            <w:pPr>
              <w:autoSpaceDE w:val="0"/>
              <w:autoSpaceDN w:val="0"/>
              <w:adjustRightInd w:val="0"/>
              <w:spacing w:after="0" w:line="240" w:lineRule="auto"/>
              <w:ind w:firstLine="0"/>
              <w:jc w:val="center"/>
              <w:rPr>
                <w:sz w:val="24"/>
                <w:szCs w:val="24"/>
              </w:rPr>
            </w:pPr>
            <w:r>
              <w:rPr>
                <w:sz w:val="24"/>
                <w:szCs w:val="24"/>
              </w:rPr>
              <w:t>Пропущенные набл.</w:t>
            </w:r>
          </w:p>
        </w:tc>
      </w:tr>
      <w:tr w:rsidR="007C403A" w14:paraId="1D974EA6" w14:textId="77777777">
        <w:trPr>
          <w:trHeight w:val="262"/>
          <w:jc w:val="center"/>
        </w:trPr>
        <w:tc>
          <w:tcPr>
            <w:tcW w:w="2030" w:type="dxa"/>
            <w:tcBorders>
              <w:top w:val="nil"/>
              <w:left w:val="nil"/>
              <w:bottom w:val="nil"/>
              <w:right w:val="nil"/>
            </w:tcBorders>
          </w:tcPr>
          <w:p w14:paraId="4F0B3CB2" w14:textId="77777777" w:rsidR="007C403A" w:rsidRDefault="007C403A">
            <w:pPr>
              <w:autoSpaceDE w:val="0"/>
              <w:autoSpaceDN w:val="0"/>
              <w:adjustRightInd w:val="0"/>
              <w:spacing w:after="0" w:line="240" w:lineRule="auto"/>
              <w:ind w:firstLine="0"/>
              <w:jc w:val="center"/>
              <w:rPr>
                <w:sz w:val="24"/>
                <w:szCs w:val="24"/>
              </w:rPr>
            </w:pPr>
            <w:r>
              <w:rPr>
                <w:sz w:val="24"/>
                <w:szCs w:val="24"/>
              </w:rPr>
              <w:t>-1,0489</w:t>
            </w:r>
          </w:p>
        </w:tc>
        <w:tc>
          <w:tcPr>
            <w:tcW w:w="2000" w:type="dxa"/>
            <w:tcBorders>
              <w:top w:val="nil"/>
              <w:left w:val="nil"/>
              <w:bottom w:val="nil"/>
              <w:right w:val="nil"/>
            </w:tcBorders>
          </w:tcPr>
          <w:p w14:paraId="7D2451FA" w14:textId="77777777" w:rsidR="007C403A" w:rsidRDefault="007C403A">
            <w:pPr>
              <w:autoSpaceDE w:val="0"/>
              <w:autoSpaceDN w:val="0"/>
              <w:adjustRightInd w:val="0"/>
              <w:spacing w:after="0" w:line="240" w:lineRule="auto"/>
              <w:ind w:firstLine="0"/>
              <w:jc w:val="center"/>
              <w:rPr>
                <w:sz w:val="24"/>
                <w:szCs w:val="24"/>
              </w:rPr>
            </w:pPr>
            <w:r>
              <w:rPr>
                <w:sz w:val="24"/>
                <w:szCs w:val="24"/>
              </w:rPr>
              <w:t>1,3234</w:t>
            </w:r>
          </w:p>
        </w:tc>
        <w:tc>
          <w:tcPr>
            <w:tcW w:w="2000" w:type="dxa"/>
            <w:tcBorders>
              <w:top w:val="nil"/>
              <w:left w:val="nil"/>
              <w:bottom w:val="nil"/>
              <w:right w:val="nil"/>
            </w:tcBorders>
          </w:tcPr>
          <w:p w14:paraId="7569D170" w14:textId="77777777" w:rsidR="007C403A" w:rsidRDefault="007C403A">
            <w:pPr>
              <w:autoSpaceDE w:val="0"/>
              <w:autoSpaceDN w:val="0"/>
              <w:adjustRightInd w:val="0"/>
              <w:spacing w:after="0" w:line="240" w:lineRule="auto"/>
              <w:ind w:firstLine="0"/>
              <w:jc w:val="center"/>
              <w:rPr>
                <w:sz w:val="24"/>
                <w:szCs w:val="24"/>
              </w:rPr>
            </w:pPr>
            <w:r>
              <w:rPr>
                <w:sz w:val="24"/>
                <w:szCs w:val="24"/>
              </w:rPr>
              <w:t>1,1332</w:t>
            </w:r>
          </w:p>
        </w:tc>
        <w:tc>
          <w:tcPr>
            <w:tcW w:w="2000" w:type="dxa"/>
            <w:tcBorders>
              <w:top w:val="nil"/>
              <w:left w:val="nil"/>
              <w:bottom w:val="nil"/>
              <w:right w:val="nil"/>
            </w:tcBorders>
          </w:tcPr>
          <w:p w14:paraId="7794ABFF" w14:textId="77777777" w:rsidR="007C403A" w:rsidRDefault="007C403A">
            <w:pPr>
              <w:autoSpaceDE w:val="0"/>
              <w:autoSpaceDN w:val="0"/>
              <w:adjustRightInd w:val="0"/>
              <w:spacing w:after="0" w:line="240" w:lineRule="auto"/>
              <w:ind w:firstLine="0"/>
              <w:jc w:val="center"/>
              <w:rPr>
                <w:sz w:val="24"/>
                <w:szCs w:val="24"/>
              </w:rPr>
            </w:pPr>
            <w:r>
              <w:rPr>
                <w:sz w:val="24"/>
                <w:szCs w:val="24"/>
              </w:rPr>
              <w:t>0</w:t>
            </w:r>
          </w:p>
        </w:tc>
      </w:tr>
    </w:tbl>
    <w:p w14:paraId="369BA7CF" w14:textId="50B0F744" w:rsidR="007C403A" w:rsidRDefault="007C403A" w:rsidP="007C403A">
      <w:pPr>
        <w:rPr>
          <w:szCs w:val="18"/>
        </w:rPr>
      </w:pPr>
    </w:p>
    <w:p w14:paraId="300AD80D" w14:textId="79DBC720" w:rsidR="007C403A" w:rsidRPr="007C403A" w:rsidRDefault="007C403A" w:rsidP="007C403A">
      <w:pPr>
        <w:rPr>
          <w:szCs w:val="18"/>
        </w:rPr>
      </w:pPr>
      <w:r w:rsidRPr="007C403A">
        <w:t xml:space="preserve">Асимметрия остатков равна </w:t>
      </w:r>
      <w:r w:rsidRPr="007C403A">
        <w:rPr>
          <w:rStyle w:val="a5"/>
          <w:b w:val="0"/>
          <w:bCs w:val="0"/>
        </w:rPr>
        <w:t>0,27619</w:t>
      </w:r>
      <w:r w:rsidRPr="007C403A">
        <w:t>, что говорит о слабой положительной асимметрии. Это означает, что распределение слегка смещено вправо, и положительные ошибки встречаются немного чаще или имеют чуть большую величину.</w:t>
      </w:r>
    </w:p>
    <w:p w14:paraId="004F52EF" w14:textId="77777777" w:rsidR="0015767A" w:rsidRDefault="0015767A" w:rsidP="00FA463B">
      <w:pPr>
        <w:ind w:firstLine="0"/>
      </w:pPr>
    </w:p>
    <w:p w14:paraId="1AC5DB1B" w14:textId="77777777" w:rsidR="009371EF" w:rsidRPr="009371EF" w:rsidRDefault="009371EF" w:rsidP="008F243D">
      <w:pPr>
        <w:rPr>
          <w:b/>
          <w:bCs/>
        </w:rPr>
      </w:pPr>
      <w:r w:rsidRPr="009371EF">
        <w:rPr>
          <w:b/>
          <w:bCs/>
        </w:rPr>
        <w:t xml:space="preserve">7. Проверка предпосылки теоремы Гаусса-Маркова об отсутствии автокорреляции случайных возмущений. </w:t>
      </w:r>
    </w:p>
    <w:p w14:paraId="6C7A7690" w14:textId="77777777" w:rsidR="009371EF" w:rsidRDefault="009371EF" w:rsidP="008F243D">
      <w:r>
        <w:t xml:space="preserve">Выполнить визуальный анализ автокорреляции остатков с помощью графика. Привести результаты тестирования на отсутствие автокорреляции случайных возмущений с помощью теста </w:t>
      </w:r>
      <w:proofErr w:type="spellStart"/>
      <w:r>
        <w:t>Дарбина</w:t>
      </w:r>
      <w:proofErr w:type="spellEnd"/>
      <w:r>
        <w:t xml:space="preserve"> -Уотсона. Сделать выводы. При необходимости предложить вариант корректировки автокорреляции. </w:t>
      </w:r>
    </w:p>
    <w:p w14:paraId="38433FD2" w14:textId="5ED3AD0C" w:rsidR="009371EF" w:rsidRDefault="009371EF" w:rsidP="008F243D"/>
    <w:p w14:paraId="79A288A3" w14:textId="117A8BEF" w:rsidR="00FA463B" w:rsidRDefault="00FA463B" w:rsidP="008F243D">
      <w:r>
        <w:t>Выполнено в пункте 6.</w:t>
      </w:r>
    </w:p>
    <w:p w14:paraId="255707CC" w14:textId="77777777" w:rsidR="00FA463B" w:rsidRDefault="00FA463B" w:rsidP="008F243D"/>
    <w:p w14:paraId="3DFD75BD" w14:textId="77777777" w:rsidR="009371EF" w:rsidRPr="009371EF" w:rsidRDefault="009371EF" w:rsidP="008F243D">
      <w:pPr>
        <w:rPr>
          <w:b/>
          <w:bCs/>
        </w:rPr>
      </w:pPr>
      <w:r w:rsidRPr="009371EF">
        <w:rPr>
          <w:b/>
          <w:bCs/>
        </w:rPr>
        <w:t xml:space="preserve">8. Множественная регрессия. </w:t>
      </w:r>
    </w:p>
    <w:p w14:paraId="28BD3EAE" w14:textId="77777777" w:rsidR="009371EF" w:rsidRDefault="009371EF" w:rsidP="008F243D">
      <w:r>
        <w:t xml:space="preserve">В связи с тем, что объясняющая переменная представляет собой временной ряд, одной из составляющих компонент которого может быть сезонная волна, необходимо учесть эту структуру для дальнейшего прогноза, вводя фиктивные переменные для соответствующих кварталов. Постройте график изменения потребности в работниках во времени с целью визуального выявления сезонной волны. </w:t>
      </w:r>
    </w:p>
    <w:p w14:paraId="40268961" w14:textId="6FF1B840" w:rsidR="009371EF" w:rsidRDefault="009371EF" w:rsidP="008F243D"/>
    <w:p w14:paraId="27365DC5" w14:textId="2FE76A33" w:rsidR="00A46FDE" w:rsidRDefault="00A46FDE" w:rsidP="008F243D">
      <w:r>
        <w:t>Построение модели начнём с анализа уровней ряда, представленных на графике.</w:t>
      </w:r>
    </w:p>
    <w:p w14:paraId="5FA47FA6" w14:textId="7DDE98BB" w:rsidR="00A46FDE" w:rsidRDefault="00A46FDE" w:rsidP="008F243D">
      <w:r>
        <w:rPr>
          <w:noProof/>
        </w:rPr>
        <w:drawing>
          <wp:inline distT="0" distB="0" distL="0" distR="0" wp14:anchorId="1B4C9665" wp14:editId="51097148">
            <wp:extent cx="4572000" cy="2743200"/>
            <wp:effectExtent l="0" t="0" r="0" b="0"/>
            <wp:docPr id="3" name="Диаграмма 3">
              <a:extLst xmlns:a="http://schemas.openxmlformats.org/drawingml/2006/main">
                <a:ext uri="{FF2B5EF4-FFF2-40B4-BE49-F238E27FC236}">
                  <a16:creationId xmlns:a16="http://schemas.microsoft.com/office/drawing/2014/main" id="{AE39232C-C011-4542-9630-7C682A8087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67AF382" w14:textId="77777777" w:rsidR="00A46FDE" w:rsidRDefault="00A46FDE" w:rsidP="009F673A">
      <w:pPr>
        <w:ind w:firstLine="0"/>
      </w:pPr>
    </w:p>
    <w:p w14:paraId="2FCBC44D" w14:textId="37367B57" w:rsidR="009371EF" w:rsidRPr="009371EF" w:rsidRDefault="009371EF" w:rsidP="008F243D">
      <w:pPr>
        <w:rPr>
          <w:b/>
          <w:bCs/>
        </w:rPr>
      </w:pPr>
      <w:r w:rsidRPr="009371EF">
        <w:rPr>
          <w:b/>
          <w:bCs/>
        </w:rPr>
        <w:t xml:space="preserve">9. Построение спецификации эконометрической модели множественной регрессии. </w:t>
      </w:r>
    </w:p>
    <w:p w14:paraId="79ABB8CE" w14:textId="42B29A07" w:rsidR="009371EF" w:rsidRDefault="009371EF" w:rsidP="008F243D">
      <w:r>
        <w:t>Введите необходимое количество фиктивных переменных, характеризующих степень влияния каждого квартала в отдельности. Постройте многофакторную модель динамики потребности в работниках. Оцените качество и значимость модели и отдельных ее параметров. Поясните экономический смысл параметров при фиктивных переменных сдвига при исследовании сезонных колебаний.</w:t>
      </w:r>
    </w:p>
    <w:p w14:paraId="58CBE245" w14:textId="20B46834" w:rsidR="009F673A" w:rsidRDefault="009F673A" w:rsidP="008F243D"/>
    <w:p w14:paraId="77546047" w14:textId="77777777" w:rsidR="009F673A" w:rsidRDefault="009F673A" w:rsidP="009F673A">
      <w:r>
        <w:t>Из анализа графика следует, что на уровни ряда оказывают влияние факторы сезонности (с одинаковой амплитудой) и возможно небольшой тренд, поэтому в качестве спецификации модели выберем аддитивную форму:</w:t>
      </w:r>
    </w:p>
    <w:p w14:paraId="7AFE7169" w14:textId="77777777" w:rsidR="009F673A" w:rsidRDefault="009F673A" w:rsidP="009F673A"/>
    <w:p w14:paraId="0E51BF76" w14:textId="77088D6A" w:rsidR="009F673A" w:rsidRPr="00A46FDE" w:rsidRDefault="00674AF8" w:rsidP="009F673A">
      <w:pPr>
        <w:spacing w:after="0" w:line="240" w:lineRule="auto"/>
        <w:ind w:firstLine="0"/>
        <w:rPr>
          <w:rFonts w:ascii="Calibri" w:eastAsia="Times New Roman" w:hAnsi="Calibri" w:cs="Calibri"/>
          <w:color w:val="000000"/>
          <w:lang w:eastAsia="ru-RU"/>
        </w:rPr>
      </w:pPr>
      <m:oMathPara>
        <m:oMath>
          <m:r>
            <w:rPr>
              <w:rFonts w:ascii="Cambria Math" w:eastAsia="Times New Roman" w:hAnsi="Cambria Math" w:cs="Calibri"/>
              <w:color w:val="000000"/>
              <w:lang w:eastAsia="ru-RU"/>
            </w:rPr>
            <m:t>EMPLDEC.Q=</m:t>
          </m:r>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β</m:t>
              </m:r>
            </m:e>
            <m:sub>
              <m:r>
                <w:rPr>
                  <w:rFonts w:ascii="Cambria Math" w:eastAsia="Times New Roman" w:hAnsi="Cambria Math" w:cs="Calibri"/>
                  <w:color w:val="000000"/>
                  <w:lang w:eastAsia="ru-RU"/>
                </w:rPr>
                <m:t>0</m:t>
              </m:r>
            </m:sub>
          </m:sSub>
          <m:r>
            <w:rPr>
              <w:rFonts w:ascii="Cambria Math" w:eastAsia="Times New Roman" w:hAnsi="Cambria Math" w:cs="Calibri"/>
              <w:color w:val="000000"/>
              <w:lang w:eastAsia="ru-RU"/>
            </w:rPr>
            <m:t>+</m:t>
          </m:r>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β</m:t>
              </m:r>
            </m:e>
            <m:sub>
              <m:r>
                <w:rPr>
                  <w:rFonts w:ascii="Cambria Math" w:eastAsia="Times New Roman" w:hAnsi="Cambria Math" w:cs="Calibri"/>
                  <w:color w:val="000000"/>
                  <w:lang w:eastAsia="ru-RU"/>
                </w:rPr>
                <m:t>1</m:t>
              </m:r>
            </m:sub>
          </m:sSub>
          <m:r>
            <w:rPr>
              <w:rFonts w:ascii="Cambria Math" w:eastAsia="Times New Roman" w:hAnsi="Cambria Math" w:cs="Calibri"/>
              <w:color w:val="000000"/>
              <w:lang w:eastAsia="ru-RU"/>
            </w:rPr>
            <m:t>*</m:t>
          </m:r>
          <m:r>
            <w:rPr>
              <w:rFonts w:ascii="Cambria Math" w:eastAsia="Times New Roman" w:hAnsi="Cambria Math" w:cs="Calibri"/>
              <w:color w:val="000000"/>
              <w:lang w:val="en-US" w:eastAsia="ru-RU"/>
            </w:rPr>
            <m:t>t+</m:t>
          </m:r>
          <m:sSub>
            <m:sSubPr>
              <m:ctrlPr>
                <w:rPr>
                  <w:rFonts w:ascii="Cambria Math" w:eastAsia="Times New Roman" w:hAnsi="Cambria Math" w:cs="Calibri"/>
                  <w:i/>
                  <w:color w:val="000000"/>
                  <w:lang w:val="en-US" w:eastAsia="ru-RU"/>
                </w:rPr>
              </m:ctrlPr>
            </m:sSubPr>
            <m:e>
              <m:r>
                <w:rPr>
                  <w:rFonts w:ascii="Cambria Math" w:eastAsia="Times New Roman" w:hAnsi="Cambria Math" w:cs="Calibri"/>
                  <w:color w:val="000000"/>
                  <w:lang w:val="en-US" w:eastAsia="ru-RU"/>
                </w:rPr>
                <m:t>δ</m:t>
              </m:r>
            </m:e>
            <m:sub>
              <m:r>
                <w:rPr>
                  <w:rFonts w:ascii="Cambria Math" w:eastAsia="Times New Roman" w:hAnsi="Cambria Math" w:cs="Calibri"/>
                  <w:color w:val="000000"/>
                  <w:lang w:val="en-US" w:eastAsia="ru-RU"/>
                </w:rPr>
                <m:t>1</m:t>
              </m:r>
            </m:sub>
          </m:sSub>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d</m:t>
              </m:r>
            </m:e>
            <m:sub>
              <m:r>
                <w:rPr>
                  <w:rFonts w:ascii="Cambria Math" w:eastAsia="Times New Roman" w:hAnsi="Cambria Math" w:cs="Calibri"/>
                  <w:color w:val="000000"/>
                  <w:lang w:eastAsia="ru-RU"/>
                </w:rPr>
                <m:t>1t</m:t>
              </m:r>
            </m:sub>
          </m:sSub>
          <m:r>
            <w:rPr>
              <w:rFonts w:ascii="Cambria Math" w:eastAsia="Times New Roman" w:hAnsi="Cambria Math" w:cs="Calibri"/>
              <w:color w:val="000000"/>
              <w:lang w:eastAsia="ru-RU"/>
            </w:rPr>
            <m:t>+</m:t>
          </m:r>
          <m:sSub>
            <m:sSubPr>
              <m:ctrlPr>
                <w:rPr>
                  <w:rFonts w:ascii="Cambria Math" w:eastAsia="Times New Roman" w:hAnsi="Cambria Math" w:cs="Calibri"/>
                  <w:i/>
                  <w:color w:val="000000"/>
                  <w:lang w:val="en-US" w:eastAsia="ru-RU"/>
                </w:rPr>
              </m:ctrlPr>
            </m:sSubPr>
            <m:e>
              <m:r>
                <w:rPr>
                  <w:rFonts w:ascii="Cambria Math" w:eastAsia="Times New Roman" w:hAnsi="Cambria Math" w:cs="Calibri"/>
                  <w:color w:val="000000"/>
                  <w:lang w:val="en-US" w:eastAsia="ru-RU"/>
                </w:rPr>
                <m:t>δ</m:t>
              </m:r>
            </m:e>
            <m:sub>
              <m:r>
                <w:rPr>
                  <w:rFonts w:ascii="Cambria Math" w:eastAsia="Times New Roman" w:hAnsi="Cambria Math" w:cs="Calibri"/>
                  <w:color w:val="000000"/>
                  <w:lang w:val="en-US" w:eastAsia="ru-RU"/>
                </w:rPr>
                <m:t>2</m:t>
              </m:r>
            </m:sub>
          </m:sSub>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d</m:t>
              </m:r>
            </m:e>
            <m:sub>
              <m:r>
                <w:rPr>
                  <w:rFonts w:ascii="Cambria Math" w:eastAsia="Times New Roman" w:hAnsi="Cambria Math" w:cs="Calibri"/>
                  <w:color w:val="000000"/>
                  <w:lang w:eastAsia="ru-RU"/>
                </w:rPr>
                <m:t>2t</m:t>
              </m:r>
            </m:sub>
          </m:sSub>
          <m:r>
            <w:rPr>
              <w:rFonts w:ascii="Cambria Math" w:eastAsia="Times New Roman" w:hAnsi="Cambria Math" w:cs="Calibri"/>
              <w:color w:val="000000"/>
              <w:lang w:eastAsia="ru-RU"/>
            </w:rPr>
            <m:t>+</m:t>
          </m:r>
          <m:sSub>
            <m:sSubPr>
              <m:ctrlPr>
                <w:rPr>
                  <w:rFonts w:ascii="Cambria Math" w:eastAsia="Times New Roman" w:hAnsi="Cambria Math" w:cs="Calibri"/>
                  <w:i/>
                  <w:color w:val="000000"/>
                  <w:lang w:val="en-US" w:eastAsia="ru-RU"/>
                </w:rPr>
              </m:ctrlPr>
            </m:sSubPr>
            <m:e>
              <m:r>
                <w:rPr>
                  <w:rFonts w:ascii="Cambria Math" w:eastAsia="Times New Roman" w:hAnsi="Cambria Math" w:cs="Calibri"/>
                  <w:color w:val="000000"/>
                  <w:lang w:val="en-US" w:eastAsia="ru-RU"/>
                </w:rPr>
                <m:t>δ</m:t>
              </m:r>
            </m:e>
            <m:sub>
              <m:r>
                <w:rPr>
                  <w:rFonts w:ascii="Cambria Math" w:eastAsia="Times New Roman" w:hAnsi="Cambria Math" w:cs="Calibri"/>
                  <w:color w:val="000000"/>
                  <w:lang w:val="en-US" w:eastAsia="ru-RU"/>
                </w:rPr>
                <m:t>3</m:t>
              </m:r>
            </m:sub>
          </m:sSub>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d</m:t>
              </m:r>
            </m:e>
            <m:sub>
              <m:r>
                <w:rPr>
                  <w:rFonts w:ascii="Cambria Math" w:eastAsia="Times New Roman" w:hAnsi="Cambria Math" w:cs="Calibri"/>
                  <w:color w:val="000000"/>
                  <w:lang w:eastAsia="ru-RU"/>
                </w:rPr>
                <m:t>3t</m:t>
              </m:r>
            </m:sub>
          </m:sSub>
          <m:r>
            <w:rPr>
              <w:rFonts w:ascii="Cambria Math" w:eastAsia="Times New Roman" w:hAnsi="Cambria Math" w:cs="Calibri"/>
              <w:color w:val="000000"/>
              <w:lang w:eastAsia="ru-RU"/>
            </w:rPr>
            <m:t>+</m:t>
          </m:r>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ε</m:t>
              </m:r>
            </m:e>
            <m:sub>
              <m:r>
                <w:rPr>
                  <w:rFonts w:ascii="Cambria Math" w:eastAsia="Times New Roman" w:hAnsi="Cambria Math" w:cs="Calibri"/>
                  <w:color w:val="000000"/>
                  <w:lang w:eastAsia="ru-RU"/>
                </w:rPr>
                <m:t>t</m:t>
              </m:r>
            </m:sub>
          </m:sSub>
        </m:oMath>
      </m:oMathPara>
    </w:p>
    <w:p w14:paraId="712ABE26" w14:textId="77777777" w:rsidR="009F673A" w:rsidRPr="00A46FDE" w:rsidRDefault="009F673A" w:rsidP="009F673A">
      <w:pPr>
        <w:spacing w:after="0" w:line="240" w:lineRule="auto"/>
        <w:ind w:firstLine="0"/>
        <w:rPr>
          <w:rFonts w:ascii="Calibri" w:eastAsia="Times New Roman" w:hAnsi="Calibri" w:cs="Calibri"/>
          <w:color w:val="000000"/>
          <w:sz w:val="22"/>
          <w:szCs w:val="22"/>
          <w:lang w:eastAsia="ru-RU"/>
        </w:rPr>
      </w:pPr>
    </w:p>
    <w:p w14:paraId="0FCD9F0F" w14:textId="77777777" w:rsidR="009F673A" w:rsidRPr="00A46FDE" w:rsidRDefault="00576B31" w:rsidP="009F673A">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для квартала </m:t>
                  </m:r>
                  <m:r>
                    <w:rPr>
                      <w:rFonts w:ascii="Cambria Math" w:hAnsi="Cambria Math"/>
                      <w:lang w:val="en-US"/>
                    </w:rPr>
                    <m:t>i</m:t>
                  </m:r>
                </m:e>
                <m:e>
                  <m:r>
                    <w:rPr>
                      <w:rFonts w:ascii="Cambria Math" w:hAnsi="Cambria Math"/>
                    </w:rPr>
                    <m:t>0 в остальных случаях</m:t>
                  </m:r>
                </m:e>
              </m:eqArr>
              <m:r>
                <w:rPr>
                  <w:rFonts w:ascii="Cambria Math" w:hAnsi="Cambria Math"/>
                  <w:lang w:val="en-US"/>
                </w:rPr>
                <m:t>,   i=1,2,3</m:t>
              </m:r>
            </m:e>
          </m:d>
        </m:oMath>
      </m:oMathPara>
    </w:p>
    <w:p w14:paraId="5E5BC19D" w14:textId="77777777" w:rsidR="009F673A" w:rsidRDefault="009F673A" w:rsidP="009F673A">
      <w:pPr>
        <w:rPr>
          <w:rFonts w:eastAsiaTheme="minorEastAsia"/>
        </w:rPr>
      </w:pPr>
    </w:p>
    <w:p w14:paraId="011F8299" w14:textId="77777777" w:rsidR="009F673A" w:rsidRDefault="009F673A" w:rsidP="009F673A">
      <w:pPr>
        <w:rPr>
          <w:rFonts w:eastAsiaTheme="minorEastAsia"/>
        </w:rPr>
      </w:pPr>
      <w:r>
        <w:rPr>
          <w:rFonts w:eastAsiaTheme="minorEastAsia"/>
        </w:rPr>
        <w:t>Данные для оценки модели представлены ниже:</w:t>
      </w:r>
    </w:p>
    <w:p w14:paraId="30E1E3E7" w14:textId="77777777" w:rsidR="009F673A" w:rsidRDefault="009F673A" w:rsidP="009F673A">
      <w:pPr>
        <w:rPr>
          <w:rFonts w:eastAsiaTheme="minorEastAsia"/>
        </w:rPr>
      </w:pPr>
    </w:p>
    <w:tbl>
      <w:tblPr>
        <w:tblW w:w="8620" w:type="dxa"/>
        <w:tblLook w:val="04A0" w:firstRow="1" w:lastRow="0" w:firstColumn="1" w:lastColumn="0" w:noHBand="0" w:noVBand="1"/>
      </w:tblPr>
      <w:tblGrid>
        <w:gridCol w:w="960"/>
        <w:gridCol w:w="960"/>
        <w:gridCol w:w="960"/>
        <w:gridCol w:w="1607"/>
        <w:gridCol w:w="1580"/>
        <w:gridCol w:w="960"/>
        <w:gridCol w:w="960"/>
        <w:gridCol w:w="960"/>
      </w:tblGrid>
      <w:tr w:rsidR="009F673A" w:rsidRPr="00A46FDE" w14:paraId="27636CC4" w14:textId="77777777" w:rsidTr="00F53F4D">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F0D0D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proofErr w:type="spellStart"/>
            <w:r w:rsidRPr="00A46FDE">
              <w:rPr>
                <w:rFonts w:ascii="Calibri" w:eastAsia="Times New Roman" w:hAnsi="Calibri" w:cs="Calibri"/>
                <w:color w:val="000000"/>
                <w:sz w:val="22"/>
                <w:szCs w:val="22"/>
                <w:lang w:eastAsia="ru-RU"/>
              </w:rPr>
              <w:t>year</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589794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proofErr w:type="spellStart"/>
            <w:r w:rsidRPr="00A46FDE">
              <w:rPr>
                <w:rFonts w:ascii="Calibri" w:eastAsia="Times New Roman" w:hAnsi="Calibri" w:cs="Calibri"/>
                <w:color w:val="000000"/>
                <w:sz w:val="22"/>
                <w:szCs w:val="22"/>
                <w:lang w:eastAsia="ru-RU"/>
              </w:rPr>
              <w:t>district</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5FD6F0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t</w:t>
            </w:r>
          </w:p>
        </w:tc>
        <w:tc>
          <w:tcPr>
            <w:tcW w:w="1280" w:type="dxa"/>
            <w:tcBorders>
              <w:top w:val="single" w:sz="4" w:space="0" w:color="auto"/>
              <w:left w:val="nil"/>
              <w:bottom w:val="single" w:sz="4" w:space="0" w:color="auto"/>
              <w:right w:val="single" w:sz="4" w:space="0" w:color="auto"/>
            </w:tcBorders>
            <w:shd w:val="clear" w:color="auto" w:fill="auto"/>
            <w:noWrap/>
            <w:vAlign w:val="bottom"/>
            <w:hideMark/>
          </w:tcPr>
          <w:p w14:paraId="669862A3" w14:textId="1925ED85" w:rsidR="009F673A" w:rsidRPr="00A46FDE" w:rsidRDefault="00674AF8" w:rsidP="00F53F4D">
            <w:pPr>
              <w:spacing w:after="0" w:line="240" w:lineRule="auto"/>
              <w:ind w:firstLine="0"/>
              <w:jc w:val="center"/>
              <w:rPr>
                <w:rFonts w:ascii="Calibri" w:eastAsia="Times New Roman" w:hAnsi="Calibri" w:cs="Calibri"/>
                <w:color w:val="000000"/>
                <w:sz w:val="22"/>
                <w:szCs w:val="22"/>
                <w:lang w:val="en-US" w:eastAsia="ru-RU"/>
              </w:rPr>
            </w:pPr>
            <w:r w:rsidRPr="00A46FDE">
              <w:rPr>
                <w:rFonts w:ascii="Calibri" w:eastAsia="Times New Roman" w:hAnsi="Calibri" w:cs="Calibri"/>
                <w:color w:val="000000"/>
                <w:sz w:val="22"/>
                <w:szCs w:val="22"/>
                <w:lang w:val="en-US" w:eastAsia="ru-RU"/>
              </w:rPr>
              <w:t>UNEMPL_Q_SH</w:t>
            </w:r>
            <w:r w:rsidRPr="00674AF8">
              <w:rPr>
                <w:rFonts w:ascii="Calibri" w:eastAsia="Times New Roman" w:hAnsi="Calibri" w:cs="Calibri"/>
                <w:color w:val="000000"/>
                <w:sz w:val="22"/>
                <w:szCs w:val="22"/>
                <w:lang w:val="en-US" w:eastAsia="ru-RU"/>
              </w:rPr>
              <w:t xml:space="preserve"> </w:t>
            </w:r>
          </w:p>
        </w:tc>
        <w:tc>
          <w:tcPr>
            <w:tcW w:w="1580" w:type="dxa"/>
            <w:tcBorders>
              <w:top w:val="single" w:sz="4" w:space="0" w:color="auto"/>
              <w:left w:val="nil"/>
              <w:bottom w:val="single" w:sz="4" w:space="0" w:color="auto"/>
              <w:right w:val="single" w:sz="4" w:space="0" w:color="auto"/>
            </w:tcBorders>
            <w:shd w:val="clear" w:color="auto" w:fill="auto"/>
            <w:noWrap/>
            <w:vAlign w:val="bottom"/>
            <w:hideMark/>
          </w:tcPr>
          <w:p w14:paraId="7F0CE8EB" w14:textId="62A86D04" w:rsidR="009F673A" w:rsidRPr="00A46FDE" w:rsidRDefault="00674AF8"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val="en-US" w:eastAsia="ru-RU"/>
              </w:rPr>
              <w:t>EMPLDEC_Q</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D507A2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d1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36C057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d2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21A560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d3</w:t>
            </w:r>
          </w:p>
        </w:tc>
      </w:tr>
      <w:tr w:rsidR="009F673A" w:rsidRPr="00A46FDE" w14:paraId="30835121"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C50585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2008</w:t>
            </w:r>
          </w:p>
        </w:tc>
        <w:tc>
          <w:tcPr>
            <w:tcW w:w="960" w:type="dxa"/>
            <w:tcBorders>
              <w:top w:val="nil"/>
              <w:left w:val="nil"/>
              <w:bottom w:val="single" w:sz="4" w:space="0" w:color="auto"/>
              <w:right w:val="single" w:sz="4" w:space="0" w:color="auto"/>
            </w:tcBorders>
            <w:shd w:val="clear" w:color="auto" w:fill="auto"/>
            <w:noWrap/>
            <w:vAlign w:val="bottom"/>
            <w:hideMark/>
          </w:tcPr>
          <w:p w14:paraId="215A0A3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1646256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1280" w:type="dxa"/>
            <w:tcBorders>
              <w:top w:val="nil"/>
              <w:left w:val="nil"/>
              <w:bottom w:val="single" w:sz="4" w:space="0" w:color="auto"/>
              <w:right w:val="single" w:sz="4" w:space="0" w:color="auto"/>
            </w:tcBorders>
            <w:shd w:val="clear" w:color="auto" w:fill="auto"/>
            <w:noWrap/>
            <w:vAlign w:val="bottom"/>
            <w:hideMark/>
          </w:tcPr>
          <w:p w14:paraId="1C151F2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6,70</w:t>
            </w:r>
          </w:p>
        </w:tc>
        <w:tc>
          <w:tcPr>
            <w:tcW w:w="1580" w:type="dxa"/>
            <w:tcBorders>
              <w:top w:val="nil"/>
              <w:left w:val="nil"/>
              <w:bottom w:val="single" w:sz="4" w:space="0" w:color="auto"/>
              <w:right w:val="single" w:sz="4" w:space="0" w:color="auto"/>
            </w:tcBorders>
            <w:shd w:val="clear" w:color="auto" w:fill="auto"/>
            <w:noWrap/>
            <w:vAlign w:val="bottom"/>
            <w:hideMark/>
          </w:tcPr>
          <w:p w14:paraId="7159135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1156,00</w:t>
            </w:r>
          </w:p>
        </w:tc>
        <w:tc>
          <w:tcPr>
            <w:tcW w:w="960" w:type="dxa"/>
            <w:tcBorders>
              <w:top w:val="nil"/>
              <w:left w:val="nil"/>
              <w:bottom w:val="single" w:sz="4" w:space="0" w:color="auto"/>
              <w:right w:val="single" w:sz="4" w:space="0" w:color="auto"/>
            </w:tcBorders>
            <w:shd w:val="clear" w:color="auto" w:fill="auto"/>
            <w:noWrap/>
            <w:vAlign w:val="bottom"/>
            <w:hideMark/>
          </w:tcPr>
          <w:p w14:paraId="01484B0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4D72EB3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4CB756A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10B1C5CB"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8CC356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2008</w:t>
            </w:r>
          </w:p>
        </w:tc>
        <w:tc>
          <w:tcPr>
            <w:tcW w:w="960" w:type="dxa"/>
            <w:tcBorders>
              <w:top w:val="nil"/>
              <w:left w:val="nil"/>
              <w:bottom w:val="single" w:sz="4" w:space="0" w:color="auto"/>
              <w:right w:val="single" w:sz="4" w:space="0" w:color="auto"/>
            </w:tcBorders>
            <w:shd w:val="clear" w:color="auto" w:fill="auto"/>
            <w:noWrap/>
            <w:vAlign w:val="bottom"/>
            <w:hideMark/>
          </w:tcPr>
          <w:p w14:paraId="0D28B4A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6DA6A85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1280" w:type="dxa"/>
            <w:tcBorders>
              <w:top w:val="nil"/>
              <w:left w:val="nil"/>
              <w:bottom w:val="single" w:sz="4" w:space="0" w:color="auto"/>
              <w:right w:val="single" w:sz="4" w:space="0" w:color="auto"/>
            </w:tcBorders>
            <w:shd w:val="clear" w:color="auto" w:fill="auto"/>
            <w:noWrap/>
            <w:vAlign w:val="bottom"/>
            <w:hideMark/>
          </w:tcPr>
          <w:p w14:paraId="2D958E6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5,80</w:t>
            </w:r>
          </w:p>
        </w:tc>
        <w:tc>
          <w:tcPr>
            <w:tcW w:w="1580" w:type="dxa"/>
            <w:tcBorders>
              <w:top w:val="nil"/>
              <w:left w:val="nil"/>
              <w:bottom w:val="single" w:sz="4" w:space="0" w:color="auto"/>
              <w:right w:val="single" w:sz="4" w:space="0" w:color="auto"/>
            </w:tcBorders>
            <w:shd w:val="clear" w:color="auto" w:fill="auto"/>
            <w:noWrap/>
            <w:vAlign w:val="bottom"/>
            <w:hideMark/>
          </w:tcPr>
          <w:p w14:paraId="5D854CF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1437,00</w:t>
            </w:r>
          </w:p>
        </w:tc>
        <w:tc>
          <w:tcPr>
            <w:tcW w:w="960" w:type="dxa"/>
            <w:tcBorders>
              <w:top w:val="nil"/>
              <w:left w:val="nil"/>
              <w:bottom w:val="single" w:sz="4" w:space="0" w:color="auto"/>
              <w:right w:val="single" w:sz="4" w:space="0" w:color="auto"/>
            </w:tcBorders>
            <w:shd w:val="clear" w:color="auto" w:fill="auto"/>
            <w:noWrap/>
            <w:vAlign w:val="bottom"/>
            <w:hideMark/>
          </w:tcPr>
          <w:p w14:paraId="5DE5FB5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5AE721A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7001D0B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4D274FED"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EFDBC3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2008</w:t>
            </w:r>
          </w:p>
        </w:tc>
        <w:tc>
          <w:tcPr>
            <w:tcW w:w="960" w:type="dxa"/>
            <w:tcBorders>
              <w:top w:val="nil"/>
              <w:left w:val="nil"/>
              <w:bottom w:val="single" w:sz="4" w:space="0" w:color="auto"/>
              <w:right w:val="single" w:sz="4" w:space="0" w:color="auto"/>
            </w:tcBorders>
            <w:shd w:val="clear" w:color="auto" w:fill="auto"/>
            <w:noWrap/>
            <w:vAlign w:val="bottom"/>
            <w:hideMark/>
          </w:tcPr>
          <w:p w14:paraId="372A37B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69A72D2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1280" w:type="dxa"/>
            <w:tcBorders>
              <w:top w:val="nil"/>
              <w:left w:val="nil"/>
              <w:bottom w:val="single" w:sz="4" w:space="0" w:color="auto"/>
              <w:right w:val="single" w:sz="4" w:space="0" w:color="auto"/>
            </w:tcBorders>
            <w:shd w:val="clear" w:color="auto" w:fill="auto"/>
            <w:noWrap/>
            <w:vAlign w:val="bottom"/>
            <w:hideMark/>
          </w:tcPr>
          <w:p w14:paraId="4D7B552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5,80</w:t>
            </w:r>
          </w:p>
        </w:tc>
        <w:tc>
          <w:tcPr>
            <w:tcW w:w="1580" w:type="dxa"/>
            <w:tcBorders>
              <w:top w:val="nil"/>
              <w:left w:val="nil"/>
              <w:bottom w:val="single" w:sz="4" w:space="0" w:color="auto"/>
              <w:right w:val="single" w:sz="4" w:space="0" w:color="auto"/>
            </w:tcBorders>
            <w:shd w:val="clear" w:color="auto" w:fill="auto"/>
            <w:noWrap/>
            <w:vAlign w:val="bottom"/>
            <w:hideMark/>
          </w:tcPr>
          <w:p w14:paraId="0F7EB74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1537,00</w:t>
            </w:r>
          </w:p>
        </w:tc>
        <w:tc>
          <w:tcPr>
            <w:tcW w:w="960" w:type="dxa"/>
            <w:tcBorders>
              <w:top w:val="nil"/>
              <w:left w:val="nil"/>
              <w:bottom w:val="single" w:sz="4" w:space="0" w:color="auto"/>
              <w:right w:val="single" w:sz="4" w:space="0" w:color="auto"/>
            </w:tcBorders>
            <w:shd w:val="clear" w:color="auto" w:fill="auto"/>
            <w:noWrap/>
            <w:vAlign w:val="bottom"/>
            <w:hideMark/>
          </w:tcPr>
          <w:p w14:paraId="0B49C6C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85CA68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56D4CC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7E768EDF"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832049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2008</w:t>
            </w:r>
          </w:p>
        </w:tc>
        <w:tc>
          <w:tcPr>
            <w:tcW w:w="960" w:type="dxa"/>
            <w:tcBorders>
              <w:top w:val="nil"/>
              <w:left w:val="nil"/>
              <w:bottom w:val="single" w:sz="4" w:space="0" w:color="auto"/>
              <w:right w:val="single" w:sz="4" w:space="0" w:color="auto"/>
            </w:tcBorders>
            <w:shd w:val="clear" w:color="auto" w:fill="auto"/>
            <w:noWrap/>
            <w:vAlign w:val="bottom"/>
            <w:hideMark/>
          </w:tcPr>
          <w:p w14:paraId="31E64E3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6B52C96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1280" w:type="dxa"/>
            <w:tcBorders>
              <w:top w:val="nil"/>
              <w:left w:val="nil"/>
              <w:bottom w:val="single" w:sz="4" w:space="0" w:color="auto"/>
              <w:right w:val="single" w:sz="4" w:space="0" w:color="auto"/>
            </w:tcBorders>
            <w:shd w:val="clear" w:color="auto" w:fill="auto"/>
            <w:noWrap/>
            <w:vAlign w:val="bottom"/>
            <w:hideMark/>
          </w:tcPr>
          <w:p w14:paraId="62063EB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6,90</w:t>
            </w:r>
          </w:p>
        </w:tc>
        <w:tc>
          <w:tcPr>
            <w:tcW w:w="1580" w:type="dxa"/>
            <w:tcBorders>
              <w:top w:val="nil"/>
              <w:left w:val="nil"/>
              <w:bottom w:val="single" w:sz="4" w:space="0" w:color="auto"/>
              <w:right w:val="single" w:sz="4" w:space="0" w:color="auto"/>
            </w:tcBorders>
            <w:shd w:val="clear" w:color="auto" w:fill="auto"/>
            <w:noWrap/>
            <w:vAlign w:val="bottom"/>
            <w:hideMark/>
          </w:tcPr>
          <w:p w14:paraId="24A04CA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1278,00</w:t>
            </w:r>
          </w:p>
        </w:tc>
        <w:tc>
          <w:tcPr>
            <w:tcW w:w="960" w:type="dxa"/>
            <w:tcBorders>
              <w:top w:val="nil"/>
              <w:left w:val="nil"/>
              <w:bottom w:val="single" w:sz="4" w:space="0" w:color="auto"/>
              <w:right w:val="single" w:sz="4" w:space="0" w:color="auto"/>
            </w:tcBorders>
            <w:shd w:val="clear" w:color="auto" w:fill="auto"/>
            <w:noWrap/>
            <w:vAlign w:val="bottom"/>
            <w:hideMark/>
          </w:tcPr>
          <w:p w14:paraId="34A913D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556AAD9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78916FA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11DB29E1"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553FC6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2009</w:t>
            </w:r>
          </w:p>
        </w:tc>
        <w:tc>
          <w:tcPr>
            <w:tcW w:w="960" w:type="dxa"/>
            <w:tcBorders>
              <w:top w:val="nil"/>
              <w:left w:val="nil"/>
              <w:bottom w:val="single" w:sz="4" w:space="0" w:color="auto"/>
              <w:right w:val="single" w:sz="4" w:space="0" w:color="auto"/>
            </w:tcBorders>
            <w:shd w:val="clear" w:color="auto" w:fill="auto"/>
            <w:noWrap/>
            <w:vAlign w:val="bottom"/>
            <w:hideMark/>
          </w:tcPr>
          <w:p w14:paraId="2207750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132082E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w:t>
            </w:r>
          </w:p>
        </w:tc>
        <w:tc>
          <w:tcPr>
            <w:tcW w:w="1280" w:type="dxa"/>
            <w:tcBorders>
              <w:top w:val="nil"/>
              <w:left w:val="nil"/>
              <w:bottom w:val="single" w:sz="4" w:space="0" w:color="auto"/>
              <w:right w:val="single" w:sz="4" w:space="0" w:color="auto"/>
            </w:tcBorders>
            <w:shd w:val="clear" w:color="auto" w:fill="auto"/>
            <w:noWrap/>
            <w:vAlign w:val="bottom"/>
            <w:hideMark/>
          </w:tcPr>
          <w:p w14:paraId="614B969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8,90</w:t>
            </w:r>
          </w:p>
        </w:tc>
        <w:tc>
          <w:tcPr>
            <w:tcW w:w="1580" w:type="dxa"/>
            <w:tcBorders>
              <w:top w:val="nil"/>
              <w:left w:val="nil"/>
              <w:bottom w:val="single" w:sz="4" w:space="0" w:color="auto"/>
              <w:right w:val="single" w:sz="4" w:space="0" w:color="auto"/>
            </w:tcBorders>
            <w:shd w:val="clear" w:color="auto" w:fill="auto"/>
            <w:noWrap/>
            <w:vAlign w:val="bottom"/>
            <w:hideMark/>
          </w:tcPr>
          <w:p w14:paraId="2BDCE63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873,00</w:t>
            </w:r>
          </w:p>
        </w:tc>
        <w:tc>
          <w:tcPr>
            <w:tcW w:w="960" w:type="dxa"/>
            <w:tcBorders>
              <w:top w:val="nil"/>
              <w:left w:val="nil"/>
              <w:bottom w:val="single" w:sz="4" w:space="0" w:color="auto"/>
              <w:right w:val="single" w:sz="4" w:space="0" w:color="auto"/>
            </w:tcBorders>
            <w:shd w:val="clear" w:color="auto" w:fill="auto"/>
            <w:noWrap/>
            <w:vAlign w:val="bottom"/>
            <w:hideMark/>
          </w:tcPr>
          <w:p w14:paraId="5477964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0ACD0FA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77DDC4F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5714F7AD"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FE25BE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2009</w:t>
            </w:r>
          </w:p>
        </w:tc>
        <w:tc>
          <w:tcPr>
            <w:tcW w:w="960" w:type="dxa"/>
            <w:tcBorders>
              <w:top w:val="nil"/>
              <w:left w:val="nil"/>
              <w:bottom w:val="single" w:sz="4" w:space="0" w:color="auto"/>
              <w:right w:val="single" w:sz="4" w:space="0" w:color="auto"/>
            </w:tcBorders>
            <w:shd w:val="clear" w:color="auto" w:fill="auto"/>
            <w:noWrap/>
            <w:vAlign w:val="bottom"/>
            <w:hideMark/>
          </w:tcPr>
          <w:p w14:paraId="49EC8B7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12AFAA0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w:t>
            </w:r>
          </w:p>
        </w:tc>
        <w:tc>
          <w:tcPr>
            <w:tcW w:w="1280" w:type="dxa"/>
            <w:tcBorders>
              <w:top w:val="nil"/>
              <w:left w:val="nil"/>
              <w:bottom w:val="single" w:sz="4" w:space="0" w:color="auto"/>
              <w:right w:val="single" w:sz="4" w:space="0" w:color="auto"/>
            </w:tcBorders>
            <w:shd w:val="clear" w:color="auto" w:fill="auto"/>
            <w:noWrap/>
            <w:vAlign w:val="bottom"/>
            <w:hideMark/>
          </w:tcPr>
          <w:p w14:paraId="7819A44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8,70</w:t>
            </w:r>
          </w:p>
        </w:tc>
        <w:tc>
          <w:tcPr>
            <w:tcW w:w="1580" w:type="dxa"/>
            <w:tcBorders>
              <w:top w:val="nil"/>
              <w:left w:val="nil"/>
              <w:bottom w:val="single" w:sz="4" w:space="0" w:color="auto"/>
              <w:right w:val="single" w:sz="4" w:space="0" w:color="auto"/>
            </w:tcBorders>
            <w:shd w:val="clear" w:color="auto" w:fill="auto"/>
            <w:noWrap/>
            <w:vAlign w:val="bottom"/>
            <w:hideMark/>
          </w:tcPr>
          <w:p w14:paraId="0AC12A2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1116,00</w:t>
            </w:r>
          </w:p>
        </w:tc>
        <w:tc>
          <w:tcPr>
            <w:tcW w:w="960" w:type="dxa"/>
            <w:tcBorders>
              <w:top w:val="nil"/>
              <w:left w:val="nil"/>
              <w:bottom w:val="single" w:sz="4" w:space="0" w:color="auto"/>
              <w:right w:val="single" w:sz="4" w:space="0" w:color="auto"/>
            </w:tcBorders>
            <w:shd w:val="clear" w:color="auto" w:fill="auto"/>
            <w:noWrap/>
            <w:vAlign w:val="bottom"/>
            <w:hideMark/>
          </w:tcPr>
          <w:p w14:paraId="2F7B616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B54859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649584C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225EE509"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A6E991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2009</w:t>
            </w:r>
          </w:p>
        </w:tc>
        <w:tc>
          <w:tcPr>
            <w:tcW w:w="960" w:type="dxa"/>
            <w:tcBorders>
              <w:top w:val="nil"/>
              <w:left w:val="nil"/>
              <w:bottom w:val="single" w:sz="4" w:space="0" w:color="auto"/>
              <w:right w:val="single" w:sz="4" w:space="0" w:color="auto"/>
            </w:tcBorders>
            <w:shd w:val="clear" w:color="auto" w:fill="auto"/>
            <w:noWrap/>
            <w:vAlign w:val="bottom"/>
            <w:hideMark/>
          </w:tcPr>
          <w:p w14:paraId="5FF2E64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04785DF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7</w:t>
            </w:r>
          </w:p>
        </w:tc>
        <w:tc>
          <w:tcPr>
            <w:tcW w:w="1280" w:type="dxa"/>
            <w:tcBorders>
              <w:top w:val="nil"/>
              <w:left w:val="nil"/>
              <w:bottom w:val="single" w:sz="4" w:space="0" w:color="auto"/>
              <w:right w:val="single" w:sz="4" w:space="0" w:color="auto"/>
            </w:tcBorders>
            <w:shd w:val="clear" w:color="auto" w:fill="auto"/>
            <w:noWrap/>
            <w:vAlign w:val="bottom"/>
            <w:hideMark/>
          </w:tcPr>
          <w:p w14:paraId="18B9034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8,00</w:t>
            </w:r>
          </w:p>
        </w:tc>
        <w:tc>
          <w:tcPr>
            <w:tcW w:w="1580" w:type="dxa"/>
            <w:tcBorders>
              <w:top w:val="nil"/>
              <w:left w:val="nil"/>
              <w:bottom w:val="single" w:sz="4" w:space="0" w:color="auto"/>
              <w:right w:val="single" w:sz="4" w:space="0" w:color="auto"/>
            </w:tcBorders>
            <w:shd w:val="clear" w:color="auto" w:fill="auto"/>
            <w:noWrap/>
            <w:vAlign w:val="bottom"/>
            <w:hideMark/>
          </w:tcPr>
          <w:p w14:paraId="0CC07A8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1137,00</w:t>
            </w:r>
          </w:p>
        </w:tc>
        <w:tc>
          <w:tcPr>
            <w:tcW w:w="960" w:type="dxa"/>
            <w:tcBorders>
              <w:top w:val="nil"/>
              <w:left w:val="nil"/>
              <w:bottom w:val="single" w:sz="4" w:space="0" w:color="auto"/>
              <w:right w:val="single" w:sz="4" w:space="0" w:color="auto"/>
            </w:tcBorders>
            <w:shd w:val="clear" w:color="auto" w:fill="auto"/>
            <w:noWrap/>
            <w:vAlign w:val="bottom"/>
            <w:hideMark/>
          </w:tcPr>
          <w:p w14:paraId="4F28CFC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BB6E29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220E0D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6D948211"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D855BF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2009</w:t>
            </w:r>
          </w:p>
        </w:tc>
        <w:tc>
          <w:tcPr>
            <w:tcW w:w="960" w:type="dxa"/>
            <w:tcBorders>
              <w:top w:val="nil"/>
              <w:left w:val="nil"/>
              <w:bottom w:val="single" w:sz="4" w:space="0" w:color="auto"/>
              <w:right w:val="single" w:sz="4" w:space="0" w:color="auto"/>
            </w:tcBorders>
            <w:shd w:val="clear" w:color="auto" w:fill="auto"/>
            <w:noWrap/>
            <w:vAlign w:val="bottom"/>
            <w:hideMark/>
          </w:tcPr>
          <w:p w14:paraId="702505F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5761BCC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8</w:t>
            </w:r>
          </w:p>
        </w:tc>
        <w:tc>
          <w:tcPr>
            <w:tcW w:w="1280" w:type="dxa"/>
            <w:tcBorders>
              <w:top w:val="nil"/>
              <w:left w:val="nil"/>
              <w:bottom w:val="single" w:sz="4" w:space="0" w:color="auto"/>
              <w:right w:val="single" w:sz="4" w:space="0" w:color="auto"/>
            </w:tcBorders>
            <w:shd w:val="clear" w:color="auto" w:fill="auto"/>
            <w:noWrap/>
            <w:vAlign w:val="bottom"/>
            <w:hideMark/>
          </w:tcPr>
          <w:p w14:paraId="5B93EA0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7,90</w:t>
            </w:r>
          </w:p>
        </w:tc>
        <w:tc>
          <w:tcPr>
            <w:tcW w:w="1580" w:type="dxa"/>
            <w:tcBorders>
              <w:top w:val="nil"/>
              <w:left w:val="nil"/>
              <w:bottom w:val="single" w:sz="4" w:space="0" w:color="auto"/>
              <w:right w:val="single" w:sz="4" w:space="0" w:color="auto"/>
            </w:tcBorders>
            <w:shd w:val="clear" w:color="auto" w:fill="auto"/>
            <w:noWrap/>
            <w:vAlign w:val="bottom"/>
            <w:hideMark/>
          </w:tcPr>
          <w:p w14:paraId="54869A5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937,00</w:t>
            </w:r>
          </w:p>
        </w:tc>
        <w:tc>
          <w:tcPr>
            <w:tcW w:w="960" w:type="dxa"/>
            <w:tcBorders>
              <w:top w:val="nil"/>
              <w:left w:val="nil"/>
              <w:bottom w:val="single" w:sz="4" w:space="0" w:color="auto"/>
              <w:right w:val="single" w:sz="4" w:space="0" w:color="auto"/>
            </w:tcBorders>
            <w:shd w:val="clear" w:color="auto" w:fill="auto"/>
            <w:noWrap/>
            <w:vAlign w:val="bottom"/>
            <w:hideMark/>
          </w:tcPr>
          <w:p w14:paraId="4ADBB62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9E6BE2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5419671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598E981A"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4EC68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2010</w:t>
            </w:r>
          </w:p>
        </w:tc>
        <w:tc>
          <w:tcPr>
            <w:tcW w:w="960" w:type="dxa"/>
            <w:tcBorders>
              <w:top w:val="nil"/>
              <w:left w:val="nil"/>
              <w:bottom w:val="single" w:sz="4" w:space="0" w:color="auto"/>
              <w:right w:val="single" w:sz="4" w:space="0" w:color="auto"/>
            </w:tcBorders>
            <w:shd w:val="clear" w:color="auto" w:fill="auto"/>
            <w:noWrap/>
            <w:vAlign w:val="bottom"/>
            <w:hideMark/>
          </w:tcPr>
          <w:p w14:paraId="6A2308B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5D129FC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9</w:t>
            </w:r>
          </w:p>
        </w:tc>
        <w:tc>
          <w:tcPr>
            <w:tcW w:w="1280" w:type="dxa"/>
            <w:tcBorders>
              <w:top w:val="nil"/>
              <w:left w:val="nil"/>
              <w:bottom w:val="single" w:sz="4" w:space="0" w:color="auto"/>
              <w:right w:val="single" w:sz="4" w:space="0" w:color="auto"/>
            </w:tcBorders>
            <w:shd w:val="clear" w:color="auto" w:fill="auto"/>
            <w:noWrap/>
            <w:vAlign w:val="bottom"/>
            <w:hideMark/>
          </w:tcPr>
          <w:p w14:paraId="2E87CDA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8,60</w:t>
            </w:r>
          </w:p>
        </w:tc>
        <w:tc>
          <w:tcPr>
            <w:tcW w:w="1580" w:type="dxa"/>
            <w:tcBorders>
              <w:top w:val="nil"/>
              <w:left w:val="nil"/>
              <w:bottom w:val="single" w:sz="4" w:space="0" w:color="auto"/>
              <w:right w:val="single" w:sz="4" w:space="0" w:color="auto"/>
            </w:tcBorders>
            <w:shd w:val="clear" w:color="auto" w:fill="auto"/>
            <w:noWrap/>
            <w:vAlign w:val="bottom"/>
            <w:hideMark/>
          </w:tcPr>
          <w:p w14:paraId="2AE9B3B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849,00</w:t>
            </w:r>
          </w:p>
        </w:tc>
        <w:tc>
          <w:tcPr>
            <w:tcW w:w="960" w:type="dxa"/>
            <w:tcBorders>
              <w:top w:val="nil"/>
              <w:left w:val="nil"/>
              <w:bottom w:val="single" w:sz="4" w:space="0" w:color="auto"/>
              <w:right w:val="single" w:sz="4" w:space="0" w:color="auto"/>
            </w:tcBorders>
            <w:shd w:val="clear" w:color="auto" w:fill="auto"/>
            <w:noWrap/>
            <w:vAlign w:val="bottom"/>
            <w:hideMark/>
          </w:tcPr>
          <w:p w14:paraId="62A0863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4348D24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5BB8BF4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603BDEF3"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6DF5B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2010</w:t>
            </w:r>
          </w:p>
        </w:tc>
        <w:tc>
          <w:tcPr>
            <w:tcW w:w="960" w:type="dxa"/>
            <w:tcBorders>
              <w:top w:val="nil"/>
              <w:left w:val="nil"/>
              <w:bottom w:val="single" w:sz="4" w:space="0" w:color="auto"/>
              <w:right w:val="single" w:sz="4" w:space="0" w:color="auto"/>
            </w:tcBorders>
            <w:shd w:val="clear" w:color="auto" w:fill="auto"/>
            <w:noWrap/>
            <w:vAlign w:val="bottom"/>
            <w:hideMark/>
          </w:tcPr>
          <w:p w14:paraId="6B781FE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7A6CEA7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10</w:t>
            </w:r>
          </w:p>
        </w:tc>
        <w:tc>
          <w:tcPr>
            <w:tcW w:w="1280" w:type="dxa"/>
            <w:tcBorders>
              <w:top w:val="nil"/>
              <w:left w:val="nil"/>
              <w:bottom w:val="single" w:sz="4" w:space="0" w:color="auto"/>
              <w:right w:val="single" w:sz="4" w:space="0" w:color="auto"/>
            </w:tcBorders>
            <w:shd w:val="clear" w:color="auto" w:fill="auto"/>
            <w:noWrap/>
            <w:vAlign w:val="bottom"/>
            <w:hideMark/>
          </w:tcPr>
          <w:p w14:paraId="3F6C83C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7,60</w:t>
            </w:r>
          </w:p>
        </w:tc>
        <w:tc>
          <w:tcPr>
            <w:tcW w:w="1580" w:type="dxa"/>
            <w:tcBorders>
              <w:top w:val="nil"/>
              <w:left w:val="nil"/>
              <w:bottom w:val="single" w:sz="4" w:space="0" w:color="auto"/>
              <w:right w:val="single" w:sz="4" w:space="0" w:color="auto"/>
            </w:tcBorders>
            <w:shd w:val="clear" w:color="auto" w:fill="auto"/>
            <w:noWrap/>
            <w:vAlign w:val="bottom"/>
            <w:hideMark/>
          </w:tcPr>
          <w:p w14:paraId="4107E59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1210,00</w:t>
            </w:r>
          </w:p>
        </w:tc>
        <w:tc>
          <w:tcPr>
            <w:tcW w:w="960" w:type="dxa"/>
            <w:tcBorders>
              <w:top w:val="nil"/>
              <w:left w:val="nil"/>
              <w:bottom w:val="single" w:sz="4" w:space="0" w:color="auto"/>
              <w:right w:val="single" w:sz="4" w:space="0" w:color="auto"/>
            </w:tcBorders>
            <w:shd w:val="clear" w:color="auto" w:fill="auto"/>
            <w:noWrap/>
            <w:vAlign w:val="bottom"/>
            <w:hideMark/>
          </w:tcPr>
          <w:p w14:paraId="6700E26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7FB250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68C81E3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1A4DB072"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3E4E83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2010</w:t>
            </w:r>
          </w:p>
        </w:tc>
        <w:tc>
          <w:tcPr>
            <w:tcW w:w="960" w:type="dxa"/>
            <w:tcBorders>
              <w:top w:val="nil"/>
              <w:left w:val="nil"/>
              <w:bottom w:val="single" w:sz="4" w:space="0" w:color="auto"/>
              <w:right w:val="single" w:sz="4" w:space="0" w:color="auto"/>
            </w:tcBorders>
            <w:shd w:val="clear" w:color="auto" w:fill="auto"/>
            <w:noWrap/>
            <w:vAlign w:val="bottom"/>
            <w:hideMark/>
          </w:tcPr>
          <w:p w14:paraId="2FAE75C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52EA2D3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11</w:t>
            </w:r>
          </w:p>
        </w:tc>
        <w:tc>
          <w:tcPr>
            <w:tcW w:w="1280" w:type="dxa"/>
            <w:tcBorders>
              <w:top w:val="nil"/>
              <w:left w:val="nil"/>
              <w:bottom w:val="single" w:sz="4" w:space="0" w:color="auto"/>
              <w:right w:val="single" w:sz="4" w:space="0" w:color="auto"/>
            </w:tcBorders>
            <w:shd w:val="clear" w:color="auto" w:fill="auto"/>
            <w:noWrap/>
            <w:vAlign w:val="bottom"/>
            <w:hideMark/>
          </w:tcPr>
          <w:p w14:paraId="7CD648F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6,70</w:t>
            </w:r>
          </w:p>
        </w:tc>
        <w:tc>
          <w:tcPr>
            <w:tcW w:w="1580" w:type="dxa"/>
            <w:tcBorders>
              <w:top w:val="nil"/>
              <w:left w:val="nil"/>
              <w:bottom w:val="single" w:sz="4" w:space="0" w:color="auto"/>
              <w:right w:val="single" w:sz="4" w:space="0" w:color="auto"/>
            </w:tcBorders>
            <w:shd w:val="clear" w:color="auto" w:fill="auto"/>
            <w:noWrap/>
            <w:vAlign w:val="bottom"/>
            <w:hideMark/>
          </w:tcPr>
          <w:p w14:paraId="43BAE4D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1261,00</w:t>
            </w:r>
          </w:p>
        </w:tc>
        <w:tc>
          <w:tcPr>
            <w:tcW w:w="960" w:type="dxa"/>
            <w:tcBorders>
              <w:top w:val="nil"/>
              <w:left w:val="nil"/>
              <w:bottom w:val="single" w:sz="4" w:space="0" w:color="auto"/>
              <w:right w:val="single" w:sz="4" w:space="0" w:color="auto"/>
            </w:tcBorders>
            <w:shd w:val="clear" w:color="auto" w:fill="auto"/>
            <w:noWrap/>
            <w:vAlign w:val="bottom"/>
            <w:hideMark/>
          </w:tcPr>
          <w:p w14:paraId="73EA826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699388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3F1B6DB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739B3274"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176D58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2010</w:t>
            </w:r>
          </w:p>
        </w:tc>
        <w:tc>
          <w:tcPr>
            <w:tcW w:w="960" w:type="dxa"/>
            <w:tcBorders>
              <w:top w:val="nil"/>
              <w:left w:val="nil"/>
              <w:bottom w:val="single" w:sz="4" w:space="0" w:color="auto"/>
              <w:right w:val="single" w:sz="4" w:space="0" w:color="auto"/>
            </w:tcBorders>
            <w:shd w:val="clear" w:color="auto" w:fill="auto"/>
            <w:noWrap/>
            <w:vAlign w:val="bottom"/>
            <w:hideMark/>
          </w:tcPr>
          <w:p w14:paraId="36E9E31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45BA0E1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12</w:t>
            </w:r>
          </w:p>
        </w:tc>
        <w:tc>
          <w:tcPr>
            <w:tcW w:w="1280" w:type="dxa"/>
            <w:tcBorders>
              <w:top w:val="nil"/>
              <w:left w:val="nil"/>
              <w:bottom w:val="single" w:sz="4" w:space="0" w:color="auto"/>
              <w:right w:val="single" w:sz="4" w:space="0" w:color="auto"/>
            </w:tcBorders>
            <w:shd w:val="clear" w:color="auto" w:fill="auto"/>
            <w:noWrap/>
            <w:vAlign w:val="bottom"/>
            <w:hideMark/>
          </w:tcPr>
          <w:p w14:paraId="0DBCA58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6,70</w:t>
            </w:r>
          </w:p>
        </w:tc>
        <w:tc>
          <w:tcPr>
            <w:tcW w:w="1580" w:type="dxa"/>
            <w:tcBorders>
              <w:top w:val="nil"/>
              <w:left w:val="nil"/>
              <w:bottom w:val="single" w:sz="4" w:space="0" w:color="auto"/>
              <w:right w:val="single" w:sz="4" w:space="0" w:color="auto"/>
            </w:tcBorders>
            <w:shd w:val="clear" w:color="auto" w:fill="auto"/>
            <w:noWrap/>
            <w:vAlign w:val="bottom"/>
            <w:hideMark/>
          </w:tcPr>
          <w:p w14:paraId="19265BC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1119,00</w:t>
            </w:r>
          </w:p>
        </w:tc>
        <w:tc>
          <w:tcPr>
            <w:tcW w:w="960" w:type="dxa"/>
            <w:tcBorders>
              <w:top w:val="nil"/>
              <w:left w:val="nil"/>
              <w:bottom w:val="single" w:sz="4" w:space="0" w:color="auto"/>
              <w:right w:val="single" w:sz="4" w:space="0" w:color="auto"/>
            </w:tcBorders>
            <w:shd w:val="clear" w:color="auto" w:fill="auto"/>
            <w:noWrap/>
            <w:vAlign w:val="bottom"/>
            <w:hideMark/>
          </w:tcPr>
          <w:p w14:paraId="6F9C665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5E0F118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31FBCD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7F2ABB03"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3EB838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2011</w:t>
            </w:r>
          </w:p>
        </w:tc>
        <w:tc>
          <w:tcPr>
            <w:tcW w:w="960" w:type="dxa"/>
            <w:tcBorders>
              <w:top w:val="nil"/>
              <w:left w:val="nil"/>
              <w:bottom w:val="single" w:sz="4" w:space="0" w:color="auto"/>
              <w:right w:val="single" w:sz="4" w:space="0" w:color="auto"/>
            </w:tcBorders>
            <w:shd w:val="clear" w:color="auto" w:fill="auto"/>
            <w:noWrap/>
            <w:vAlign w:val="bottom"/>
            <w:hideMark/>
          </w:tcPr>
          <w:p w14:paraId="1D20C3E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0D085F2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13</w:t>
            </w:r>
          </w:p>
        </w:tc>
        <w:tc>
          <w:tcPr>
            <w:tcW w:w="1280" w:type="dxa"/>
            <w:tcBorders>
              <w:top w:val="nil"/>
              <w:left w:val="nil"/>
              <w:bottom w:val="single" w:sz="4" w:space="0" w:color="auto"/>
              <w:right w:val="single" w:sz="4" w:space="0" w:color="auto"/>
            </w:tcBorders>
            <w:shd w:val="clear" w:color="auto" w:fill="auto"/>
            <w:noWrap/>
            <w:vAlign w:val="bottom"/>
            <w:hideMark/>
          </w:tcPr>
          <w:p w14:paraId="1537BDD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7,40</w:t>
            </w:r>
          </w:p>
        </w:tc>
        <w:tc>
          <w:tcPr>
            <w:tcW w:w="1580" w:type="dxa"/>
            <w:tcBorders>
              <w:top w:val="nil"/>
              <w:left w:val="nil"/>
              <w:bottom w:val="single" w:sz="4" w:space="0" w:color="auto"/>
              <w:right w:val="single" w:sz="4" w:space="0" w:color="auto"/>
            </w:tcBorders>
            <w:shd w:val="clear" w:color="auto" w:fill="auto"/>
            <w:noWrap/>
            <w:vAlign w:val="bottom"/>
            <w:hideMark/>
          </w:tcPr>
          <w:p w14:paraId="167A334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1086,00</w:t>
            </w:r>
          </w:p>
        </w:tc>
        <w:tc>
          <w:tcPr>
            <w:tcW w:w="960" w:type="dxa"/>
            <w:tcBorders>
              <w:top w:val="nil"/>
              <w:left w:val="nil"/>
              <w:bottom w:val="single" w:sz="4" w:space="0" w:color="auto"/>
              <w:right w:val="single" w:sz="4" w:space="0" w:color="auto"/>
            </w:tcBorders>
            <w:shd w:val="clear" w:color="auto" w:fill="auto"/>
            <w:noWrap/>
            <w:vAlign w:val="bottom"/>
            <w:hideMark/>
          </w:tcPr>
          <w:p w14:paraId="690CF1C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30A4E6E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413A931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62C35BFB"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5556F7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2011</w:t>
            </w:r>
          </w:p>
        </w:tc>
        <w:tc>
          <w:tcPr>
            <w:tcW w:w="960" w:type="dxa"/>
            <w:tcBorders>
              <w:top w:val="nil"/>
              <w:left w:val="nil"/>
              <w:bottom w:val="single" w:sz="4" w:space="0" w:color="auto"/>
              <w:right w:val="single" w:sz="4" w:space="0" w:color="auto"/>
            </w:tcBorders>
            <w:shd w:val="clear" w:color="auto" w:fill="auto"/>
            <w:noWrap/>
            <w:vAlign w:val="bottom"/>
            <w:hideMark/>
          </w:tcPr>
          <w:p w14:paraId="59A2923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4CD0C56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14</w:t>
            </w:r>
          </w:p>
        </w:tc>
        <w:tc>
          <w:tcPr>
            <w:tcW w:w="1280" w:type="dxa"/>
            <w:tcBorders>
              <w:top w:val="nil"/>
              <w:left w:val="nil"/>
              <w:bottom w:val="single" w:sz="4" w:space="0" w:color="auto"/>
              <w:right w:val="single" w:sz="4" w:space="0" w:color="auto"/>
            </w:tcBorders>
            <w:shd w:val="clear" w:color="auto" w:fill="auto"/>
            <w:noWrap/>
            <w:vAlign w:val="bottom"/>
            <w:hideMark/>
          </w:tcPr>
          <w:p w14:paraId="00314CA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6,60</w:t>
            </w:r>
          </w:p>
        </w:tc>
        <w:tc>
          <w:tcPr>
            <w:tcW w:w="1580" w:type="dxa"/>
            <w:tcBorders>
              <w:top w:val="nil"/>
              <w:left w:val="nil"/>
              <w:bottom w:val="single" w:sz="4" w:space="0" w:color="auto"/>
              <w:right w:val="single" w:sz="4" w:space="0" w:color="auto"/>
            </w:tcBorders>
            <w:shd w:val="clear" w:color="auto" w:fill="auto"/>
            <w:noWrap/>
            <w:vAlign w:val="bottom"/>
            <w:hideMark/>
          </w:tcPr>
          <w:p w14:paraId="7E561C1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1474,00</w:t>
            </w:r>
          </w:p>
        </w:tc>
        <w:tc>
          <w:tcPr>
            <w:tcW w:w="960" w:type="dxa"/>
            <w:tcBorders>
              <w:top w:val="nil"/>
              <w:left w:val="nil"/>
              <w:bottom w:val="single" w:sz="4" w:space="0" w:color="auto"/>
              <w:right w:val="single" w:sz="4" w:space="0" w:color="auto"/>
            </w:tcBorders>
            <w:shd w:val="clear" w:color="auto" w:fill="auto"/>
            <w:noWrap/>
            <w:vAlign w:val="bottom"/>
            <w:hideMark/>
          </w:tcPr>
          <w:p w14:paraId="487FDF5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CA7FE1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03CCCC3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37023131"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AC8BA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2011</w:t>
            </w:r>
          </w:p>
        </w:tc>
        <w:tc>
          <w:tcPr>
            <w:tcW w:w="960" w:type="dxa"/>
            <w:tcBorders>
              <w:top w:val="nil"/>
              <w:left w:val="nil"/>
              <w:bottom w:val="single" w:sz="4" w:space="0" w:color="auto"/>
              <w:right w:val="single" w:sz="4" w:space="0" w:color="auto"/>
            </w:tcBorders>
            <w:shd w:val="clear" w:color="auto" w:fill="auto"/>
            <w:noWrap/>
            <w:vAlign w:val="bottom"/>
            <w:hideMark/>
          </w:tcPr>
          <w:p w14:paraId="2575FC2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3A573B7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15</w:t>
            </w:r>
          </w:p>
        </w:tc>
        <w:tc>
          <w:tcPr>
            <w:tcW w:w="1280" w:type="dxa"/>
            <w:tcBorders>
              <w:top w:val="nil"/>
              <w:left w:val="nil"/>
              <w:bottom w:val="single" w:sz="4" w:space="0" w:color="auto"/>
              <w:right w:val="single" w:sz="4" w:space="0" w:color="auto"/>
            </w:tcBorders>
            <w:shd w:val="clear" w:color="auto" w:fill="auto"/>
            <w:noWrap/>
            <w:vAlign w:val="bottom"/>
            <w:hideMark/>
          </w:tcPr>
          <w:p w14:paraId="3F90E8C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6,10</w:t>
            </w:r>
          </w:p>
        </w:tc>
        <w:tc>
          <w:tcPr>
            <w:tcW w:w="1580" w:type="dxa"/>
            <w:tcBorders>
              <w:top w:val="nil"/>
              <w:left w:val="nil"/>
              <w:bottom w:val="single" w:sz="4" w:space="0" w:color="auto"/>
              <w:right w:val="single" w:sz="4" w:space="0" w:color="auto"/>
            </w:tcBorders>
            <w:shd w:val="clear" w:color="auto" w:fill="auto"/>
            <w:noWrap/>
            <w:vAlign w:val="bottom"/>
            <w:hideMark/>
          </w:tcPr>
          <w:p w14:paraId="353FA62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1498,00</w:t>
            </w:r>
          </w:p>
        </w:tc>
        <w:tc>
          <w:tcPr>
            <w:tcW w:w="960" w:type="dxa"/>
            <w:tcBorders>
              <w:top w:val="nil"/>
              <w:left w:val="nil"/>
              <w:bottom w:val="single" w:sz="4" w:space="0" w:color="auto"/>
              <w:right w:val="single" w:sz="4" w:space="0" w:color="auto"/>
            </w:tcBorders>
            <w:shd w:val="clear" w:color="auto" w:fill="auto"/>
            <w:noWrap/>
            <w:vAlign w:val="bottom"/>
            <w:hideMark/>
          </w:tcPr>
          <w:p w14:paraId="65D65AB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B6421C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7B70F20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3F1A208E"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A25EA4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2011</w:t>
            </w:r>
          </w:p>
        </w:tc>
        <w:tc>
          <w:tcPr>
            <w:tcW w:w="960" w:type="dxa"/>
            <w:tcBorders>
              <w:top w:val="nil"/>
              <w:left w:val="nil"/>
              <w:bottom w:val="single" w:sz="4" w:space="0" w:color="auto"/>
              <w:right w:val="single" w:sz="4" w:space="0" w:color="auto"/>
            </w:tcBorders>
            <w:shd w:val="clear" w:color="auto" w:fill="auto"/>
            <w:noWrap/>
            <w:vAlign w:val="bottom"/>
            <w:hideMark/>
          </w:tcPr>
          <w:p w14:paraId="4B98CE6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40340D6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16</w:t>
            </w:r>
          </w:p>
        </w:tc>
        <w:tc>
          <w:tcPr>
            <w:tcW w:w="1280" w:type="dxa"/>
            <w:tcBorders>
              <w:top w:val="nil"/>
              <w:left w:val="nil"/>
              <w:bottom w:val="single" w:sz="4" w:space="0" w:color="auto"/>
              <w:right w:val="single" w:sz="4" w:space="0" w:color="auto"/>
            </w:tcBorders>
            <w:shd w:val="clear" w:color="auto" w:fill="auto"/>
            <w:noWrap/>
            <w:vAlign w:val="bottom"/>
            <w:hideMark/>
          </w:tcPr>
          <w:p w14:paraId="27F21DA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6,10</w:t>
            </w:r>
          </w:p>
        </w:tc>
        <w:tc>
          <w:tcPr>
            <w:tcW w:w="1580" w:type="dxa"/>
            <w:tcBorders>
              <w:top w:val="nil"/>
              <w:left w:val="nil"/>
              <w:bottom w:val="single" w:sz="4" w:space="0" w:color="auto"/>
              <w:right w:val="single" w:sz="4" w:space="0" w:color="auto"/>
            </w:tcBorders>
            <w:shd w:val="clear" w:color="auto" w:fill="auto"/>
            <w:noWrap/>
            <w:vAlign w:val="bottom"/>
            <w:hideMark/>
          </w:tcPr>
          <w:p w14:paraId="0E685A3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1309,00</w:t>
            </w:r>
          </w:p>
        </w:tc>
        <w:tc>
          <w:tcPr>
            <w:tcW w:w="960" w:type="dxa"/>
            <w:tcBorders>
              <w:top w:val="nil"/>
              <w:left w:val="nil"/>
              <w:bottom w:val="single" w:sz="4" w:space="0" w:color="auto"/>
              <w:right w:val="single" w:sz="4" w:space="0" w:color="auto"/>
            </w:tcBorders>
            <w:shd w:val="clear" w:color="auto" w:fill="auto"/>
            <w:noWrap/>
            <w:vAlign w:val="bottom"/>
            <w:hideMark/>
          </w:tcPr>
          <w:p w14:paraId="545A0C4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1D95FC4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1DFAF1C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7E306E6A"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85FC97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2012</w:t>
            </w:r>
          </w:p>
        </w:tc>
        <w:tc>
          <w:tcPr>
            <w:tcW w:w="960" w:type="dxa"/>
            <w:tcBorders>
              <w:top w:val="nil"/>
              <w:left w:val="nil"/>
              <w:bottom w:val="single" w:sz="4" w:space="0" w:color="auto"/>
              <w:right w:val="single" w:sz="4" w:space="0" w:color="auto"/>
            </w:tcBorders>
            <w:shd w:val="clear" w:color="auto" w:fill="auto"/>
            <w:noWrap/>
            <w:vAlign w:val="bottom"/>
            <w:hideMark/>
          </w:tcPr>
          <w:p w14:paraId="3DBFD66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039226C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17</w:t>
            </w:r>
          </w:p>
        </w:tc>
        <w:tc>
          <w:tcPr>
            <w:tcW w:w="1280" w:type="dxa"/>
            <w:tcBorders>
              <w:top w:val="nil"/>
              <w:left w:val="nil"/>
              <w:bottom w:val="single" w:sz="4" w:space="0" w:color="auto"/>
              <w:right w:val="single" w:sz="4" w:space="0" w:color="auto"/>
            </w:tcBorders>
            <w:shd w:val="clear" w:color="auto" w:fill="auto"/>
            <w:noWrap/>
            <w:vAlign w:val="bottom"/>
            <w:hideMark/>
          </w:tcPr>
          <w:p w14:paraId="18E5B06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6,30</w:t>
            </w:r>
          </w:p>
        </w:tc>
        <w:tc>
          <w:tcPr>
            <w:tcW w:w="1580" w:type="dxa"/>
            <w:tcBorders>
              <w:top w:val="nil"/>
              <w:left w:val="nil"/>
              <w:bottom w:val="single" w:sz="4" w:space="0" w:color="auto"/>
              <w:right w:val="single" w:sz="4" w:space="0" w:color="auto"/>
            </w:tcBorders>
            <w:shd w:val="clear" w:color="auto" w:fill="auto"/>
            <w:noWrap/>
            <w:vAlign w:val="bottom"/>
            <w:hideMark/>
          </w:tcPr>
          <w:p w14:paraId="3EAE182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1321,00</w:t>
            </w:r>
          </w:p>
        </w:tc>
        <w:tc>
          <w:tcPr>
            <w:tcW w:w="960" w:type="dxa"/>
            <w:tcBorders>
              <w:top w:val="nil"/>
              <w:left w:val="nil"/>
              <w:bottom w:val="single" w:sz="4" w:space="0" w:color="auto"/>
              <w:right w:val="single" w:sz="4" w:space="0" w:color="auto"/>
            </w:tcBorders>
            <w:shd w:val="clear" w:color="auto" w:fill="auto"/>
            <w:noWrap/>
            <w:vAlign w:val="bottom"/>
            <w:hideMark/>
          </w:tcPr>
          <w:p w14:paraId="37E209E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75A2CC6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188F52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15E8AEB4"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308D5A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2012</w:t>
            </w:r>
          </w:p>
        </w:tc>
        <w:tc>
          <w:tcPr>
            <w:tcW w:w="960" w:type="dxa"/>
            <w:tcBorders>
              <w:top w:val="nil"/>
              <w:left w:val="nil"/>
              <w:bottom w:val="single" w:sz="4" w:space="0" w:color="auto"/>
              <w:right w:val="single" w:sz="4" w:space="0" w:color="auto"/>
            </w:tcBorders>
            <w:shd w:val="clear" w:color="auto" w:fill="auto"/>
            <w:noWrap/>
            <w:vAlign w:val="bottom"/>
            <w:hideMark/>
          </w:tcPr>
          <w:p w14:paraId="24F8C0A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7602C85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18</w:t>
            </w:r>
          </w:p>
        </w:tc>
        <w:tc>
          <w:tcPr>
            <w:tcW w:w="1280" w:type="dxa"/>
            <w:tcBorders>
              <w:top w:val="nil"/>
              <w:left w:val="nil"/>
              <w:bottom w:val="single" w:sz="4" w:space="0" w:color="auto"/>
              <w:right w:val="single" w:sz="4" w:space="0" w:color="auto"/>
            </w:tcBorders>
            <w:shd w:val="clear" w:color="auto" w:fill="auto"/>
            <w:noWrap/>
            <w:vAlign w:val="bottom"/>
            <w:hideMark/>
          </w:tcPr>
          <w:p w14:paraId="63CC820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5,50</w:t>
            </w:r>
          </w:p>
        </w:tc>
        <w:tc>
          <w:tcPr>
            <w:tcW w:w="1580" w:type="dxa"/>
            <w:tcBorders>
              <w:top w:val="nil"/>
              <w:left w:val="nil"/>
              <w:bottom w:val="single" w:sz="4" w:space="0" w:color="auto"/>
              <w:right w:val="single" w:sz="4" w:space="0" w:color="auto"/>
            </w:tcBorders>
            <w:shd w:val="clear" w:color="auto" w:fill="auto"/>
            <w:noWrap/>
            <w:vAlign w:val="bottom"/>
            <w:hideMark/>
          </w:tcPr>
          <w:p w14:paraId="37A4367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1720,00</w:t>
            </w:r>
          </w:p>
        </w:tc>
        <w:tc>
          <w:tcPr>
            <w:tcW w:w="960" w:type="dxa"/>
            <w:tcBorders>
              <w:top w:val="nil"/>
              <w:left w:val="nil"/>
              <w:bottom w:val="single" w:sz="4" w:space="0" w:color="auto"/>
              <w:right w:val="single" w:sz="4" w:space="0" w:color="auto"/>
            </w:tcBorders>
            <w:shd w:val="clear" w:color="auto" w:fill="auto"/>
            <w:noWrap/>
            <w:vAlign w:val="bottom"/>
            <w:hideMark/>
          </w:tcPr>
          <w:p w14:paraId="31C9F50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BC9F52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7DCF547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7723A2A2"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A82F5E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2012</w:t>
            </w:r>
          </w:p>
        </w:tc>
        <w:tc>
          <w:tcPr>
            <w:tcW w:w="960" w:type="dxa"/>
            <w:tcBorders>
              <w:top w:val="nil"/>
              <w:left w:val="nil"/>
              <w:bottom w:val="single" w:sz="4" w:space="0" w:color="auto"/>
              <w:right w:val="single" w:sz="4" w:space="0" w:color="auto"/>
            </w:tcBorders>
            <w:shd w:val="clear" w:color="auto" w:fill="auto"/>
            <w:noWrap/>
            <w:vAlign w:val="bottom"/>
            <w:hideMark/>
          </w:tcPr>
          <w:p w14:paraId="2D204F7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4B95A36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19</w:t>
            </w:r>
          </w:p>
        </w:tc>
        <w:tc>
          <w:tcPr>
            <w:tcW w:w="1280" w:type="dxa"/>
            <w:tcBorders>
              <w:top w:val="nil"/>
              <w:left w:val="nil"/>
              <w:bottom w:val="single" w:sz="4" w:space="0" w:color="auto"/>
              <w:right w:val="single" w:sz="4" w:space="0" w:color="auto"/>
            </w:tcBorders>
            <w:shd w:val="clear" w:color="auto" w:fill="auto"/>
            <w:noWrap/>
            <w:vAlign w:val="bottom"/>
            <w:hideMark/>
          </w:tcPr>
          <w:p w14:paraId="46AAAD7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5,10</w:t>
            </w:r>
          </w:p>
        </w:tc>
        <w:tc>
          <w:tcPr>
            <w:tcW w:w="1580" w:type="dxa"/>
            <w:tcBorders>
              <w:top w:val="nil"/>
              <w:left w:val="nil"/>
              <w:bottom w:val="single" w:sz="4" w:space="0" w:color="auto"/>
              <w:right w:val="single" w:sz="4" w:space="0" w:color="auto"/>
            </w:tcBorders>
            <w:shd w:val="clear" w:color="auto" w:fill="auto"/>
            <w:noWrap/>
            <w:vAlign w:val="bottom"/>
            <w:hideMark/>
          </w:tcPr>
          <w:p w14:paraId="1CCC87A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1669,00</w:t>
            </w:r>
          </w:p>
        </w:tc>
        <w:tc>
          <w:tcPr>
            <w:tcW w:w="960" w:type="dxa"/>
            <w:tcBorders>
              <w:top w:val="nil"/>
              <w:left w:val="nil"/>
              <w:bottom w:val="single" w:sz="4" w:space="0" w:color="auto"/>
              <w:right w:val="single" w:sz="4" w:space="0" w:color="auto"/>
            </w:tcBorders>
            <w:shd w:val="clear" w:color="auto" w:fill="auto"/>
            <w:noWrap/>
            <w:vAlign w:val="bottom"/>
            <w:hideMark/>
          </w:tcPr>
          <w:p w14:paraId="6D7D66C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7EDC372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13CDE2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2B7E6115"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D23159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2012</w:t>
            </w:r>
          </w:p>
        </w:tc>
        <w:tc>
          <w:tcPr>
            <w:tcW w:w="960" w:type="dxa"/>
            <w:tcBorders>
              <w:top w:val="nil"/>
              <w:left w:val="nil"/>
              <w:bottom w:val="single" w:sz="4" w:space="0" w:color="auto"/>
              <w:right w:val="single" w:sz="4" w:space="0" w:color="auto"/>
            </w:tcBorders>
            <w:shd w:val="clear" w:color="auto" w:fill="auto"/>
            <w:noWrap/>
            <w:vAlign w:val="bottom"/>
            <w:hideMark/>
          </w:tcPr>
          <w:p w14:paraId="36001BB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3D334D5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w:t>
            </w:r>
          </w:p>
        </w:tc>
        <w:tc>
          <w:tcPr>
            <w:tcW w:w="1280" w:type="dxa"/>
            <w:tcBorders>
              <w:top w:val="nil"/>
              <w:left w:val="nil"/>
              <w:bottom w:val="single" w:sz="4" w:space="0" w:color="auto"/>
              <w:right w:val="single" w:sz="4" w:space="0" w:color="auto"/>
            </w:tcBorders>
            <w:shd w:val="clear" w:color="auto" w:fill="auto"/>
            <w:noWrap/>
            <w:vAlign w:val="bottom"/>
            <w:hideMark/>
          </w:tcPr>
          <w:p w14:paraId="742AB5A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5,10</w:t>
            </w:r>
          </w:p>
        </w:tc>
        <w:tc>
          <w:tcPr>
            <w:tcW w:w="1580" w:type="dxa"/>
            <w:tcBorders>
              <w:top w:val="nil"/>
              <w:left w:val="nil"/>
              <w:bottom w:val="single" w:sz="4" w:space="0" w:color="auto"/>
              <w:right w:val="single" w:sz="4" w:space="0" w:color="auto"/>
            </w:tcBorders>
            <w:shd w:val="clear" w:color="auto" w:fill="auto"/>
            <w:noWrap/>
            <w:vAlign w:val="bottom"/>
            <w:hideMark/>
          </w:tcPr>
          <w:p w14:paraId="2586D61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1436,00</w:t>
            </w:r>
          </w:p>
        </w:tc>
        <w:tc>
          <w:tcPr>
            <w:tcW w:w="960" w:type="dxa"/>
            <w:tcBorders>
              <w:top w:val="nil"/>
              <w:left w:val="nil"/>
              <w:bottom w:val="single" w:sz="4" w:space="0" w:color="auto"/>
              <w:right w:val="single" w:sz="4" w:space="0" w:color="auto"/>
            </w:tcBorders>
            <w:shd w:val="clear" w:color="auto" w:fill="auto"/>
            <w:noWrap/>
            <w:vAlign w:val="bottom"/>
            <w:hideMark/>
          </w:tcPr>
          <w:p w14:paraId="40CF890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74C850C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43D05CA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32C2CD98"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A5F3F3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2013</w:t>
            </w:r>
          </w:p>
        </w:tc>
        <w:tc>
          <w:tcPr>
            <w:tcW w:w="960" w:type="dxa"/>
            <w:tcBorders>
              <w:top w:val="nil"/>
              <w:left w:val="nil"/>
              <w:bottom w:val="single" w:sz="4" w:space="0" w:color="auto"/>
              <w:right w:val="single" w:sz="4" w:space="0" w:color="auto"/>
            </w:tcBorders>
            <w:shd w:val="clear" w:color="auto" w:fill="auto"/>
            <w:noWrap/>
            <w:vAlign w:val="bottom"/>
            <w:hideMark/>
          </w:tcPr>
          <w:p w14:paraId="2309F47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4FF4ED0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21</w:t>
            </w:r>
          </w:p>
        </w:tc>
        <w:tc>
          <w:tcPr>
            <w:tcW w:w="1280" w:type="dxa"/>
            <w:tcBorders>
              <w:top w:val="nil"/>
              <w:left w:val="nil"/>
              <w:bottom w:val="single" w:sz="4" w:space="0" w:color="auto"/>
              <w:right w:val="single" w:sz="4" w:space="0" w:color="auto"/>
            </w:tcBorders>
            <w:shd w:val="clear" w:color="auto" w:fill="auto"/>
            <w:noWrap/>
            <w:vAlign w:val="bottom"/>
            <w:hideMark/>
          </w:tcPr>
          <w:p w14:paraId="0236C17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5,70</w:t>
            </w:r>
          </w:p>
        </w:tc>
        <w:tc>
          <w:tcPr>
            <w:tcW w:w="1580" w:type="dxa"/>
            <w:tcBorders>
              <w:top w:val="nil"/>
              <w:left w:val="nil"/>
              <w:bottom w:val="single" w:sz="4" w:space="0" w:color="auto"/>
              <w:right w:val="single" w:sz="4" w:space="0" w:color="auto"/>
            </w:tcBorders>
            <w:shd w:val="clear" w:color="auto" w:fill="auto"/>
            <w:noWrap/>
            <w:vAlign w:val="bottom"/>
            <w:hideMark/>
          </w:tcPr>
          <w:p w14:paraId="09A8155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1501,00</w:t>
            </w:r>
          </w:p>
        </w:tc>
        <w:tc>
          <w:tcPr>
            <w:tcW w:w="960" w:type="dxa"/>
            <w:tcBorders>
              <w:top w:val="nil"/>
              <w:left w:val="nil"/>
              <w:bottom w:val="single" w:sz="4" w:space="0" w:color="auto"/>
              <w:right w:val="single" w:sz="4" w:space="0" w:color="auto"/>
            </w:tcBorders>
            <w:shd w:val="clear" w:color="auto" w:fill="auto"/>
            <w:noWrap/>
            <w:vAlign w:val="bottom"/>
            <w:hideMark/>
          </w:tcPr>
          <w:p w14:paraId="1046BBA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04994CA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81F45B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7334543A"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6561A5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2013</w:t>
            </w:r>
          </w:p>
        </w:tc>
        <w:tc>
          <w:tcPr>
            <w:tcW w:w="960" w:type="dxa"/>
            <w:tcBorders>
              <w:top w:val="nil"/>
              <w:left w:val="nil"/>
              <w:bottom w:val="single" w:sz="4" w:space="0" w:color="auto"/>
              <w:right w:val="single" w:sz="4" w:space="0" w:color="auto"/>
            </w:tcBorders>
            <w:shd w:val="clear" w:color="auto" w:fill="auto"/>
            <w:noWrap/>
            <w:vAlign w:val="bottom"/>
            <w:hideMark/>
          </w:tcPr>
          <w:p w14:paraId="603C92A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0ED3884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22</w:t>
            </w:r>
          </w:p>
        </w:tc>
        <w:tc>
          <w:tcPr>
            <w:tcW w:w="1280" w:type="dxa"/>
            <w:tcBorders>
              <w:top w:val="nil"/>
              <w:left w:val="nil"/>
              <w:bottom w:val="single" w:sz="4" w:space="0" w:color="auto"/>
              <w:right w:val="single" w:sz="4" w:space="0" w:color="auto"/>
            </w:tcBorders>
            <w:shd w:val="clear" w:color="auto" w:fill="auto"/>
            <w:noWrap/>
            <w:vAlign w:val="bottom"/>
            <w:hideMark/>
          </w:tcPr>
          <w:p w14:paraId="6420FE8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5,40</w:t>
            </w:r>
          </w:p>
        </w:tc>
        <w:tc>
          <w:tcPr>
            <w:tcW w:w="1580" w:type="dxa"/>
            <w:tcBorders>
              <w:top w:val="nil"/>
              <w:left w:val="nil"/>
              <w:bottom w:val="single" w:sz="4" w:space="0" w:color="auto"/>
              <w:right w:val="single" w:sz="4" w:space="0" w:color="auto"/>
            </w:tcBorders>
            <w:shd w:val="clear" w:color="auto" w:fill="auto"/>
            <w:noWrap/>
            <w:vAlign w:val="bottom"/>
            <w:hideMark/>
          </w:tcPr>
          <w:p w14:paraId="60D1C4A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1975,00</w:t>
            </w:r>
          </w:p>
        </w:tc>
        <w:tc>
          <w:tcPr>
            <w:tcW w:w="960" w:type="dxa"/>
            <w:tcBorders>
              <w:top w:val="nil"/>
              <w:left w:val="nil"/>
              <w:bottom w:val="single" w:sz="4" w:space="0" w:color="auto"/>
              <w:right w:val="single" w:sz="4" w:space="0" w:color="auto"/>
            </w:tcBorders>
            <w:shd w:val="clear" w:color="auto" w:fill="auto"/>
            <w:noWrap/>
            <w:vAlign w:val="bottom"/>
            <w:hideMark/>
          </w:tcPr>
          <w:p w14:paraId="6A732B2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5F4BCFE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7A74F05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32E9902F"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990183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2013</w:t>
            </w:r>
          </w:p>
        </w:tc>
        <w:tc>
          <w:tcPr>
            <w:tcW w:w="960" w:type="dxa"/>
            <w:tcBorders>
              <w:top w:val="nil"/>
              <w:left w:val="nil"/>
              <w:bottom w:val="single" w:sz="4" w:space="0" w:color="auto"/>
              <w:right w:val="single" w:sz="4" w:space="0" w:color="auto"/>
            </w:tcBorders>
            <w:shd w:val="clear" w:color="auto" w:fill="auto"/>
            <w:noWrap/>
            <w:vAlign w:val="bottom"/>
            <w:hideMark/>
          </w:tcPr>
          <w:p w14:paraId="67FD425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79E7712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23</w:t>
            </w:r>
          </w:p>
        </w:tc>
        <w:tc>
          <w:tcPr>
            <w:tcW w:w="1280" w:type="dxa"/>
            <w:tcBorders>
              <w:top w:val="nil"/>
              <w:left w:val="nil"/>
              <w:bottom w:val="single" w:sz="4" w:space="0" w:color="auto"/>
              <w:right w:val="single" w:sz="4" w:space="0" w:color="auto"/>
            </w:tcBorders>
            <w:shd w:val="clear" w:color="auto" w:fill="auto"/>
            <w:noWrap/>
            <w:vAlign w:val="bottom"/>
            <w:hideMark/>
          </w:tcPr>
          <w:p w14:paraId="3EEBD12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5,30</w:t>
            </w:r>
          </w:p>
        </w:tc>
        <w:tc>
          <w:tcPr>
            <w:tcW w:w="1580" w:type="dxa"/>
            <w:tcBorders>
              <w:top w:val="nil"/>
              <w:left w:val="nil"/>
              <w:bottom w:val="single" w:sz="4" w:space="0" w:color="auto"/>
              <w:right w:val="single" w:sz="4" w:space="0" w:color="auto"/>
            </w:tcBorders>
            <w:shd w:val="clear" w:color="auto" w:fill="auto"/>
            <w:noWrap/>
            <w:vAlign w:val="bottom"/>
            <w:hideMark/>
          </w:tcPr>
          <w:p w14:paraId="77C4DBF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1814,00</w:t>
            </w:r>
          </w:p>
        </w:tc>
        <w:tc>
          <w:tcPr>
            <w:tcW w:w="960" w:type="dxa"/>
            <w:tcBorders>
              <w:top w:val="nil"/>
              <w:left w:val="nil"/>
              <w:bottom w:val="single" w:sz="4" w:space="0" w:color="auto"/>
              <w:right w:val="single" w:sz="4" w:space="0" w:color="auto"/>
            </w:tcBorders>
            <w:shd w:val="clear" w:color="auto" w:fill="auto"/>
            <w:noWrap/>
            <w:vAlign w:val="bottom"/>
            <w:hideMark/>
          </w:tcPr>
          <w:p w14:paraId="5636FE5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16C88CF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6D4205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1D8AFC29"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54D281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2013</w:t>
            </w:r>
          </w:p>
        </w:tc>
        <w:tc>
          <w:tcPr>
            <w:tcW w:w="960" w:type="dxa"/>
            <w:tcBorders>
              <w:top w:val="nil"/>
              <w:left w:val="nil"/>
              <w:bottom w:val="single" w:sz="4" w:space="0" w:color="auto"/>
              <w:right w:val="single" w:sz="4" w:space="0" w:color="auto"/>
            </w:tcBorders>
            <w:shd w:val="clear" w:color="auto" w:fill="auto"/>
            <w:noWrap/>
            <w:vAlign w:val="bottom"/>
            <w:hideMark/>
          </w:tcPr>
          <w:p w14:paraId="3C083CC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23111F4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24</w:t>
            </w:r>
          </w:p>
        </w:tc>
        <w:tc>
          <w:tcPr>
            <w:tcW w:w="1280" w:type="dxa"/>
            <w:tcBorders>
              <w:top w:val="nil"/>
              <w:left w:val="nil"/>
              <w:bottom w:val="single" w:sz="4" w:space="0" w:color="auto"/>
              <w:right w:val="single" w:sz="4" w:space="0" w:color="auto"/>
            </w:tcBorders>
            <w:shd w:val="clear" w:color="auto" w:fill="auto"/>
            <w:noWrap/>
            <w:vAlign w:val="bottom"/>
            <w:hideMark/>
          </w:tcPr>
          <w:p w14:paraId="62EA817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5,40</w:t>
            </w:r>
          </w:p>
        </w:tc>
        <w:tc>
          <w:tcPr>
            <w:tcW w:w="1580" w:type="dxa"/>
            <w:tcBorders>
              <w:top w:val="nil"/>
              <w:left w:val="nil"/>
              <w:bottom w:val="single" w:sz="4" w:space="0" w:color="auto"/>
              <w:right w:val="single" w:sz="4" w:space="0" w:color="auto"/>
            </w:tcBorders>
            <w:shd w:val="clear" w:color="auto" w:fill="auto"/>
            <w:noWrap/>
            <w:vAlign w:val="bottom"/>
            <w:hideMark/>
          </w:tcPr>
          <w:p w14:paraId="5976CBA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1565,00</w:t>
            </w:r>
          </w:p>
        </w:tc>
        <w:tc>
          <w:tcPr>
            <w:tcW w:w="960" w:type="dxa"/>
            <w:tcBorders>
              <w:top w:val="nil"/>
              <w:left w:val="nil"/>
              <w:bottom w:val="single" w:sz="4" w:space="0" w:color="auto"/>
              <w:right w:val="single" w:sz="4" w:space="0" w:color="auto"/>
            </w:tcBorders>
            <w:shd w:val="clear" w:color="auto" w:fill="auto"/>
            <w:noWrap/>
            <w:vAlign w:val="bottom"/>
            <w:hideMark/>
          </w:tcPr>
          <w:p w14:paraId="3D6F18A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A10F8A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82138C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14F8E6EE"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F885A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2014</w:t>
            </w:r>
          </w:p>
        </w:tc>
        <w:tc>
          <w:tcPr>
            <w:tcW w:w="960" w:type="dxa"/>
            <w:tcBorders>
              <w:top w:val="nil"/>
              <w:left w:val="nil"/>
              <w:bottom w:val="single" w:sz="4" w:space="0" w:color="auto"/>
              <w:right w:val="single" w:sz="4" w:space="0" w:color="auto"/>
            </w:tcBorders>
            <w:shd w:val="clear" w:color="auto" w:fill="auto"/>
            <w:noWrap/>
            <w:vAlign w:val="bottom"/>
            <w:hideMark/>
          </w:tcPr>
          <w:p w14:paraId="142BA8C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69F6261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25</w:t>
            </w:r>
          </w:p>
        </w:tc>
        <w:tc>
          <w:tcPr>
            <w:tcW w:w="1280" w:type="dxa"/>
            <w:tcBorders>
              <w:top w:val="nil"/>
              <w:left w:val="nil"/>
              <w:bottom w:val="single" w:sz="4" w:space="0" w:color="auto"/>
              <w:right w:val="single" w:sz="4" w:space="0" w:color="auto"/>
            </w:tcBorders>
            <w:shd w:val="clear" w:color="auto" w:fill="auto"/>
            <w:noWrap/>
            <w:vAlign w:val="bottom"/>
            <w:hideMark/>
          </w:tcPr>
          <w:p w14:paraId="231F433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5,60</w:t>
            </w:r>
          </w:p>
        </w:tc>
        <w:tc>
          <w:tcPr>
            <w:tcW w:w="1580" w:type="dxa"/>
            <w:tcBorders>
              <w:top w:val="nil"/>
              <w:left w:val="nil"/>
              <w:bottom w:val="single" w:sz="4" w:space="0" w:color="auto"/>
              <w:right w:val="single" w:sz="4" w:space="0" w:color="auto"/>
            </w:tcBorders>
            <w:shd w:val="clear" w:color="auto" w:fill="auto"/>
            <w:noWrap/>
            <w:vAlign w:val="bottom"/>
            <w:hideMark/>
          </w:tcPr>
          <w:p w14:paraId="0162D4E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1477,00</w:t>
            </w:r>
          </w:p>
        </w:tc>
        <w:tc>
          <w:tcPr>
            <w:tcW w:w="960" w:type="dxa"/>
            <w:tcBorders>
              <w:top w:val="nil"/>
              <w:left w:val="nil"/>
              <w:bottom w:val="single" w:sz="4" w:space="0" w:color="auto"/>
              <w:right w:val="single" w:sz="4" w:space="0" w:color="auto"/>
            </w:tcBorders>
            <w:shd w:val="clear" w:color="auto" w:fill="auto"/>
            <w:noWrap/>
            <w:vAlign w:val="bottom"/>
            <w:hideMark/>
          </w:tcPr>
          <w:p w14:paraId="478D4FD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133BF8D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7EC6355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0DB924DF"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BC0056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2014</w:t>
            </w:r>
          </w:p>
        </w:tc>
        <w:tc>
          <w:tcPr>
            <w:tcW w:w="960" w:type="dxa"/>
            <w:tcBorders>
              <w:top w:val="nil"/>
              <w:left w:val="nil"/>
              <w:bottom w:val="single" w:sz="4" w:space="0" w:color="auto"/>
              <w:right w:val="single" w:sz="4" w:space="0" w:color="auto"/>
            </w:tcBorders>
            <w:shd w:val="clear" w:color="auto" w:fill="auto"/>
            <w:noWrap/>
            <w:vAlign w:val="bottom"/>
            <w:hideMark/>
          </w:tcPr>
          <w:p w14:paraId="009C7BE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0E499F2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26</w:t>
            </w:r>
          </w:p>
        </w:tc>
        <w:tc>
          <w:tcPr>
            <w:tcW w:w="1280" w:type="dxa"/>
            <w:tcBorders>
              <w:top w:val="nil"/>
              <w:left w:val="nil"/>
              <w:bottom w:val="single" w:sz="4" w:space="0" w:color="auto"/>
              <w:right w:val="single" w:sz="4" w:space="0" w:color="auto"/>
            </w:tcBorders>
            <w:shd w:val="clear" w:color="auto" w:fill="auto"/>
            <w:noWrap/>
            <w:vAlign w:val="bottom"/>
            <w:hideMark/>
          </w:tcPr>
          <w:p w14:paraId="396ADC3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5,10</w:t>
            </w:r>
          </w:p>
        </w:tc>
        <w:tc>
          <w:tcPr>
            <w:tcW w:w="1580" w:type="dxa"/>
            <w:tcBorders>
              <w:top w:val="nil"/>
              <w:left w:val="nil"/>
              <w:bottom w:val="single" w:sz="4" w:space="0" w:color="auto"/>
              <w:right w:val="single" w:sz="4" w:space="0" w:color="auto"/>
            </w:tcBorders>
            <w:shd w:val="clear" w:color="auto" w:fill="auto"/>
            <w:noWrap/>
            <w:vAlign w:val="bottom"/>
            <w:hideMark/>
          </w:tcPr>
          <w:p w14:paraId="538F929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2032,00</w:t>
            </w:r>
          </w:p>
        </w:tc>
        <w:tc>
          <w:tcPr>
            <w:tcW w:w="960" w:type="dxa"/>
            <w:tcBorders>
              <w:top w:val="nil"/>
              <w:left w:val="nil"/>
              <w:bottom w:val="single" w:sz="4" w:space="0" w:color="auto"/>
              <w:right w:val="single" w:sz="4" w:space="0" w:color="auto"/>
            </w:tcBorders>
            <w:shd w:val="clear" w:color="auto" w:fill="auto"/>
            <w:noWrap/>
            <w:vAlign w:val="bottom"/>
            <w:hideMark/>
          </w:tcPr>
          <w:p w14:paraId="45F7BA9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4BBD355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34B48E0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5C6B553F"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2C8245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2014</w:t>
            </w:r>
          </w:p>
        </w:tc>
        <w:tc>
          <w:tcPr>
            <w:tcW w:w="960" w:type="dxa"/>
            <w:tcBorders>
              <w:top w:val="nil"/>
              <w:left w:val="nil"/>
              <w:bottom w:val="single" w:sz="4" w:space="0" w:color="auto"/>
              <w:right w:val="single" w:sz="4" w:space="0" w:color="auto"/>
            </w:tcBorders>
            <w:shd w:val="clear" w:color="auto" w:fill="auto"/>
            <w:noWrap/>
            <w:vAlign w:val="bottom"/>
            <w:hideMark/>
          </w:tcPr>
          <w:p w14:paraId="23266F8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14914CB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27</w:t>
            </w:r>
          </w:p>
        </w:tc>
        <w:tc>
          <w:tcPr>
            <w:tcW w:w="1280" w:type="dxa"/>
            <w:tcBorders>
              <w:top w:val="nil"/>
              <w:left w:val="nil"/>
              <w:bottom w:val="single" w:sz="4" w:space="0" w:color="auto"/>
              <w:right w:val="single" w:sz="4" w:space="0" w:color="auto"/>
            </w:tcBorders>
            <w:shd w:val="clear" w:color="auto" w:fill="auto"/>
            <w:noWrap/>
            <w:vAlign w:val="bottom"/>
            <w:hideMark/>
          </w:tcPr>
          <w:p w14:paraId="2537A9B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4,90</w:t>
            </w:r>
          </w:p>
        </w:tc>
        <w:tc>
          <w:tcPr>
            <w:tcW w:w="1580" w:type="dxa"/>
            <w:tcBorders>
              <w:top w:val="nil"/>
              <w:left w:val="nil"/>
              <w:bottom w:val="single" w:sz="4" w:space="0" w:color="auto"/>
              <w:right w:val="single" w:sz="4" w:space="0" w:color="auto"/>
            </w:tcBorders>
            <w:shd w:val="clear" w:color="auto" w:fill="auto"/>
            <w:noWrap/>
            <w:vAlign w:val="bottom"/>
            <w:hideMark/>
          </w:tcPr>
          <w:p w14:paraId="6376D10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2145,00</w:t>
            </w:r>
          </w:p>
        </w:tc>
        <w:tc>
          <w:tcPr>
            <w:tcW w:w="960" w:type="dxa"/>
            <w:tcBorders>
              <w:top w:val="nil"/>
              <w:left w:val="nil"/>
              <w:bottom w:val="single" w:sz="4" w:space="0" w:color="auto"/>
              <w:right w:val="single" w:sz="4" w:space="0" w:color="auto"/>
            </w:tcBorders>
            <w:shd w:val="clear" w:color="auto" w:fill="auto"/>
            <w:noWrap/>
            <w:vAlign w:val="bottom"/>
            <w:hideMark/>
          </w:tcPr>
          <w:p w14:paraId="603D196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304A94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4DE3A3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5F7752C9"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CB23DD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2014</w:t>
            </w:r>
          </w:p>
        </w:tc>
        <w:tc>
          <w:tcPr>
            <w:tcW w:w="960" w:type="dxa"/>
            <w:tcBorders>
              <w:top w:val="nil"/>
              <w:left w:val="nil"/>
              <w:bottom w:val="single" w:sz="4" w:space="0" w:color="auto"/>
              <w:right w:val="single" w:sz="4" w:space="0" w:color="auto"/>
            </w:tcBorders>
            <w:shd w:val="clear" w:color="auto" w:fill="auto"/>
            <w:noWrap/>
            <w:vAlign w:val="bottom"/>
            <w:hideMark/>
          </w:tcPr>
          <w:p w14:paraId="7CFBF0F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68574D7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28</w:t>
            </w:r>
          </w:p>
        </w:tc>
        <w:tc>
          <w:tcPr>
            <w:tcW w:w="1280" w:type="dxa"/>
            <w:tcBorders>
              <w:top w:val="nil"/>
              <w:left w:val="nil"/>
              <w:bottom w:val="single" w:sz="4" w:space="0" w:color="auto"/>
              <w:right w:val="single" w:sz="4" w:space="0" w:color="auto"/>
            </w:tcBorders>
            <w:shd w:val="clear" w:color="auto" w:fill="auto"/>
            <w:noWrap/>
            <w:vAlign w:val="bottom"/>
            <w:hideMark/>
          </w:tcPr>
          <w:p w14:paraId="7843376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5,10</w:t>
            </w:r>
          </w:p>
        </w:tc>
        <w:tc>
          <w:tcPr>
            <w:tcW w:w="1580" w:type="dxa"/>
            <w:tcBorders>
              <w:top w:val="nil"/>
              <w:left w:val="nil"/>
              <w:bottom w:val="single" w:sz="4" w:space="0" w:color="auto"/>
              <w:right w:val="single" w:sz="4" w:space="0" w:color="auto"/>
            </w:tcBorders>
            <w:shd w:val="clear" w:color="auto" w:fill="auto"/>
            <w:noWrap/>
            <w:vAlign w:val="bottom"/>
            <w:hideMark/>
          </w:tcPr>
          <w:p w14:paraId="45B04EB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1773,00</w:t>
            </w:r>
          </w:p>
        </w:tc>
        <w:tc>
          <w:tcPr>
            <w:tcW w:w="960" w:type="dxa"/>
            <w:tcBorders>
              <w:top w:val="nil"/>
              <w:left w:val="nil"/>
              <w:bottom w:val="single" w:sz="4" w:space="0" w:color="auto"/>
              <w:right w:val="single" w:sz="4" w:space="0" w:color="auto"/>
            </w:tcBorders>
            <w:shd w:val="clear" w:color="auto" w:fill="auto"/>
            <w:noWrap/>
            <w:vAlign w:val="bottom"/>
            <w:hideMark/>
          </w:tcPr>
          <w:p w14:paraId="17C8B19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95222B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F0B4C3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4928D6BD"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AFD86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2015</w:t>
            </w:r>
          </w:p>
        </w:tc>
        <w:tc>
          <w:tcPr>
            <w:tcW w:w="960" w:type="dxa"/>
            <w:tcBorders>
              <w:top w:val="nil"/>
              <w:left w:val="nil"/>
              <w:bottom w:val="single" w:sz="4" w:space="0" w:color="auto"/>
              <w:right w:val="single" w:sz="4" w:space="0" w:color="auto"/>
            </w:tcBorders>
            <w:shd w:val="clear" w:color="auto" w:fill="auto"/>
            <w:noWrap/>
            <w:vAlign w:val="bottom"/>
            <w:hideMark/>
          </w:tcPr>
          <w:p w14:paraId="180F1E5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170C184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29</w:t>
            </w:r>
          </w:p>
        </w:tc>
        <w:tc>
          <w:tcPr>
            <w:tcW w:w="1280" w:type="dxa"/>
            <w:tcBorders>
              <w:top w:val="nil"/>
              <w:left w:val="nil"/>
              <w:bottom w:val="single" w:sz="4" w:space="0" w:color="auto"/>
              <w:right w:val="single" w:sz="4" w:space="0" w:color="auto"/>
            </w:tcBorders>
            <w:shd w:val="clear" w:color="auto" w:fill="auto"/>
            <w:noWrap/>
            <w:vAlign w:val="bottom"/>
            <w:hideMark/>
          </w:tcPr>
          <w:p w14:paraId="460BE40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5,60</w:t>
            </w:r>
          </w:p>
        </w:tc>
        <w:tc>
          <w:tcPr>
            <w:tcW w:w="1580" w:type="dxa"/>
            <w:tcBorders>
              <w:top w:val="nil"/>
              <w:left w:val="nil"/>
              <w:bottom w:val="single" w:sz="4" w:space="0" w:color="auto"/>
              <w:right w:val="single" w:sz="4" w:space="0" w:color="auto"/>
            </w:tcBorders>
            <w:shd w:val="clear" w:color="auto" w:fill="auto"/>
            <w:noWrap/>
            <w:vAlign w:val="bottom"/>
            <w:hideMark/>
          </w:tcPr>
          <w:p w14:paraId="5138065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1275,00</w:t>
            </w:r>
          </w:p>
        </w:tc>
        <w:tc>
          <w:tcPr>
            <w:tcW w:w="960" w:type="dxa"/>
            <w:tcBorders>
              <w:top w:val="nil"/>
              <w:left w:val="nil"/>
              <w:bottom w:val="single" w:sz="4" w:space="0" w:color="auto"/>
              <w:right w:val="single" w:sz="4" w:space="0" w:color="auto"/>
            </w:tcBorders>
            <w:shd w:val="clear" w:color="auto" w:fill="auto"/>
            <w:noWrap/>
            <w:vAlign w:val="bottom"/>
            <w:hideMark/>
          </w:tcPr>
          <w:p w14:paraId="6D58D02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0335AAF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3CEC1D3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59F82D1D"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EC2FDC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2015</w:t>
            </w:r>
          </w:p>
        </w:tc>
        <w:tc>
          <w:tcPr>
            <w:tcW w:w="960" w:type="dxa"/>
            <w:tcBorders>
              <w:top w:val="nil"/>
              <w:left w:val="nil"/>
              <w:bottom w:val="single" w:sz="4" w:space="0" w:color="auto"/>
              <w:right w:val="single" w:sz="4" w:space="0" w:color="auto"/>
            </w:tcBorders>
            <w:shd w:val="clear" w:color="auto" w:fill="auto"/>
            <w:noWrap/>
            <w:vAlign w:val="bottom"/>
            <w:hideMark/>
          </w:tcPr>
          <w:p w14:paraId="598DC0E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2E2F794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30</w:t>
            </w:r>
          </w:p>
        </w:tc>
        <w:tc>
          <w:tcPr>
            <w:tcW w:w="1280" w:type="dxa"/>
            <w:tcBorders>
              <w:top w:val="nil"/>
              <w:left w:val="nil"/>
              <w:bottom w:val="single" w:sz="4" w:space="0" w:color="auto"/>
              <w:right w:val="single" w:sz="4" w:space="0" w:color="auto"/>
            </w:tcBorders>
            <w:shd w:val="clear" w:color="auto" w:fill="auto"/>
            <w:noWrap/>
            <w:vAlign w:val="bottom"/>
            <w:hideMark/>
          </w:tcPr>
          <w:p w14:paraId="6E4C543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5,70</w:t>
            </w:r>
          </w:p>
        </w:tc>
        <w:tc>
          <w:tcPr>
            <w:tcW w:w="1580" w:type="dxa"/>
            <w:tcBorders>
              <w:top w:val="nil"/>
              <w:left w:val="nil"/>
              <w:bottom w:val="single" w:sz="4" w:space="0" w:color="auto"/>
              <w:right w:val="single" w:sz="4" w:space="0" w:color="auto"/>
            </w:tcBorders>
            <w:shd w:val="clear" w:color="auto" w:fill="auto"/>
            <w:noWrap/>
            <w:vAlign w:val="bottom"/>
            <w:hideMark/>
          </w:tcPr>
          <w:p w14:paraId="0147770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1303,00</w:t>
            </w:r>
          </w:p>
        </w:tc>
        <w:tc>
          <w:tcPr>
            <w:tcW w:w="960" w:type="dxa"/>
            <w:tcBorders>
              <w:top w:val="nil"/>
              <w:left w:val="nil"/>
              <w:bottom w:val="single" w:sz="4" w:space="0" w:color="auto"/>
              <w:right w:val="single" w:sz="4" w:space="0" w:color="auto"/>
            </w:tcBorders>
            <w:shd w:val="clear" w:color="auto" w:fill="auto"/>
            <w:noWrap/>
            <w:vAlign w:val="bottom"/>
            <w:hideMark/>
          </w:tcPr>
          <w:p w14:paraId="2DAE387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FB8D67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41078EA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1F049967"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0E7998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2015</w:t>
            </w:r>
          </w:p>
        </w:tc>
        <w:tc>
          <w:tcPr>
            <w:tcW w:w="960" w:type="dxa"/>
            <w:tcBorders>
              <w:top w:val="nil"/>
              <w:left w:val="nil"/>
              <w:bottom w:val="single" w:sz="4" w:space="0" w:color="auto"/>
              <w:right w:val="single" w:sz="4" w:space="0" w:color="auto"/>
            </w:tcBorders>
            <w:shd w:val="clear" w:color="auto" w:fill="auto"/>
            <w:noWrap/>
            <w:vAlign w:val="bottom"/>
            <w:hideMark/>
          </w:tcPr>
          <w:p w14:paraId="6FF9FB1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6423089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31</w:t>
            </w:r>
          </w:p>
        </w:tc>
        <w:tc>
          <w:tcPr>
            <w:tcW w:w="1280" w:type="dxa"/>
            <w:tcBorders>
              <w:top w:val="nil"/>
              <w:left w:val="nil"/>
              <w:bottom w:val="single" w:sz="4" w:space="0" w:color="auto"/>
              <w:right w:val="single" w:sz="4" w:space="0" w:color="auto"/>
            </w:tcBorders>
            <w:shd w:val="clear" w:color="auto" w:fill="auto"/>
            <w:noWrap/>
            <w:vAlign w:val="bottom"/>
            <w:hideMark/>
          </w:tcPr>
          <w:p w14:paraId="2F0D2AF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5,30</w:t>
            </w:r>
          </w:p>
        </w:tc>
        <w:tc>
          <w:tcPr>
            <w:tcW w:w="1580" w:type="dxa"/>
            <w:tcBorders>
              <w:top w:val="nil"/>
              <w:left w:val="nil"/>
              <w:bottom w:val="single" w:sz="4" w:space="0" w:color="auto"/>
              <w:right w:val="single" w:sz="4" w:space="0" w:color="auto"/>
            </w:tcBorders>
            <w:shd w:val="clear" w:color="auto" w:fill="auto"/>
            <w:noWrap/>
            <w:vAlign w:val="bottom"/>
            <w:hideMark/>
          </w:tcPr>
          <w:p w14:paraId="2735788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1348,00</w:t>
            </w:r>
          </w:p>
        </w:tc>
        <w:tc>
          <w:tcPr>
            <w:tcW w:w="960" w:type="dxa"/>
            <w:tcBorders>
              <w:top w:val="nil"/>
              <w:left w:val="nil"/>
              <w:bottom w:val="single" w:sz="4" w:space="0" w:color="auto"/>
              <w:right w:val="single" w:sz="4" w:space="0" w:color="auto"/>
            </w:tcBorders>
            <w:shd w:val="clear" w:color="auto" w:fill="auto"/>
            <w:noWrap/>
            <w:vAlign w:val="bottom"/>
            <w:hideMark/>
          </w:tcPr>
          <w:p w14:paraId="495EB5F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5178223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08C5957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76D2CEE4"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E7DD8B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2015</w:t>
            </w:r>
          </w:p>
        </w:tc>
        <w:tc>
          <w:tcPr>
            <w:tcW w:w="960" w:type="dxa"/>
            <w:tcBorders>
              <w:top w:val="nil"/>
              <w:left w:val="nil"/>
              <w:bottom w:val="single" w:sz="4" w:space="0" w:color="auto"/>
              <w:right w:val="single" w:sz="4" w:space="0" w:color="auto"/>
            </w:tcBorders>
            <w:shd w:val="clear" w:color="auto" w:fill="auto"/>
            <w:noWrap/>
            <w:vAlign w:val="bottom"/>
            <w:hideMark/>
          </w:tcPr>
          <w:p w14:paraId="0CEFA53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60A22CC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32</w:t>
            </w:r>
          </w:p>
        </w:tc>
        <w:tc>
          <w:tcPr>
            <w:tcW w:w="1280" w:type="dxa"/>
            <w:tcBorders>
              <w:top w:val="nil"/>
              <w:left w:val="nil"/>
              <w:bottom w:val="single" w:sz="4" w:space="0" w:color="auto"/>
              <w:right w:val="single" w:sz="4" w:space="0" w:color="auto"/>
            </w:tcBorders>
            <w:shd w:val="clear" w:color="auto" w:fill="auto"/>
            <w:noWrap/>
            <w:vAlign w:val="bottom"/>
            <w:hideMark/>
          </w:tcPr>
          <w:p w14:paraId="489CF3E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5,60</w:t>
            </w:r>
          </w:p>
        </w:tc>
        <w:tc>
          <w:tcPr>
            <w:tcW w:w="1580" w:type="dxa"/>
            <w:tcBorders>
              <w:top w:val="nil"/>
              <w:left w:val="nil"/>
              <w:bottom w:val="single" w:sz="4" w:space="0" w:color="auto"/>
              <w:right w:val="single" w:sz="4" w:space="0" w:color="auto"/>
            </w:tcBorders>
            <w:shd w:val="clear" w:color="auto" w:fill="auto"/>
            <w:noWrap/>
            <w:vAlign w:val="bottom"/>
            <w:hideMark/>
          </w:tcPr>
          <w:p w14:paraId="48450F4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1244,00</w:t>
            </w:r>
          </w:p>
        </w:tc>
        <w:tc>
          <w:tcPr>
            <w:tcW w:w="960" w:type="dxa"/>
            <w:tcBorders>
              <w:top w:val="nil"/>
              <w:left w:val="nil"/>
              <w:bottom w:val="single" w:sz="4" w:space="0" w:color="auto"/>
              <w:right w:val="single" w:sz="4" w:space="0" w:color="auto"/>
            </w:tcBorders>
            <w:shd w:val="clear" w:color="auto" w:fill="auto"/>
            <w:noWrap/>
            <w:vAlign w:val="bottom"/>
            <w:hideMark/>
          </w:tcPr>
          <w:p w14:paraId="1C67D908"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56FDD14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251CA8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4E36CF28"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57EFB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2016</w:t>
            </w:r>
          </w:p>
        </w:tc>
        <w:tc>
          <w:tcPr>
            <w:tcW w:w="960" w:type="dxa"/>
            <w:tcBorders>
              <w:top w:val="nil"/>
              <w:left w:val="nil"/>
              <w:bottom w:val="single" w:sz="4" w:space="0" w:color="auto"/>
              <w:right w:val="single" w:sz="4" w:space="0" w:color="auto"/>
            </w:tcBorders>
            <w:shd w:val="clear" w:color="auto" w:fill="auto"/>
            <w:noWrap/>
            <w:vAlign w:val="bottom"/>
            <w:hideMark/>
          </w:tcPr>
          <w:p w14:paraId="18945F7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0F1EB76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33</w:t>
            </w:r>
          </w:p>
        </w:tc>
        <w:tc>
          <w:tcPr>
            <w:tcW w:w="1280" w:type="dxa"/>
            <w:tcBorders>
              <w:top w:val="nil"/>
              <w:left w:val="nil"/>
              <w:bottom w:val="single" w:sz="4" w:space="0" w:color="auto"/>
              <w:right w:val="single" w:sz="4" w:space="0" w:color="auto"/>
            </w:tcBorders>
            <w:shd w:val="clear" w:color="auto" w:fill="auto"/>
            <w:noWrap/>
            <w:vAlign w:val="bottom"/>
            <w:hideMark/>
          </w:tcPr>
          <w:p w14:paraId="286F21E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5,90</w:t>
            </w:r>
          </w:p>
        </w:tc>
        <w:tc>
          <w:tcPr>
            <w:tcW w:w="1580" w:type="dxa"/>
            <w:tcBorders>
              <w:top w:val="nil"/>
              <w:left w:val="nil"/>
              <w:bottom w:val="single" w:sz="4" w:space="0" w:color="auto"/>
              <w:right w:val="single" w:sz="4" w:space="0" w:color="auto"/>
            </w:tcBorders>
            <w:shd w:val="clear" w:color="auto" w:fill="auto"/>
            <w:noWrap/>
            <w:vAlign w:val="bottom"/>
            <w:hideMark/>
          </w:tcPr>
          <w:p w14:paraId="4A7507F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1130,00</w:t>
            </w:r>
          </w:p>
        </w:tc>
        <w:tc>
          <w:tcPr>
            <w:tcW w:w="960" w:type="dxa"/>
            <w:tcBorders>
              <w:top w:val="nil"/>
              <w:left w:val="nil"/>
              <w:bottom w:val="single" w:sz="4" w:space="0" w:color="auto"/>
              <w:right w:val="single" w:sz="4" w:space="0" w:color="auto"/>
            </w:tcBorders>
            <w:shd w:val="clear" w:color="auto" w:fill="auto"/>
            <w:noWrap/>
            <w:vAlign w:val="bottom"/>
            <w:hideMark/>
          </w:tcPr>
          <w:p w14:paraId="06C06A0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1EB03E5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A54B1D3"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1ECB9C88"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7B613C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2016</w:t>
            </w:r>
          </w:p>
        </w:tc>
        <w:tc>
          <w:tcPr>
            <w:tcW w:w="960" w:type="dxa"/>
            <w:tcBorders>
              <w:top w:val="nil"/>
              <w:left w:val="nil"/>
              <w:bottom w:val="single" w:sz="4" w:space="0" w:color="auto"/>
              <w:right w:val="single" w:sz="4" w:space="0" w:color="auto"/>
            </w:tcBorders>
            <w:shd w:val="clear" w:color="auto" w:fill="auto"/>
            <w:noWrap/>
            <w:vAlign w:val="bottom"/>
            <w:hideMark/>
          </w:tcPr>
          <w:p w14:paraId="0F20FEB4"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w:t>
            </w:r>
          </w:p>
        </w:tc>
        <w:tc>
          <w:tcPr>
            <w:tcW w:w="960" w:type="dxa"/>
            <w:tcBorders>
              <w:top w:val="nil"/>
              <w:left w:val="nil"/>
              <w:bottom w:val="single" w:sz="4" w:space="0" w:color="auto"/>
              <w:right w:val="single" w:sz="4" w:space="0" w:color="auto"/>
            </w:tcBorders>
            <w:shd w:val="clear" w:color="auto" w:fill="auto"/>
            <w:noWrap/>
            <w:vAlign w:val="bottom"/>
            <w:hideMark/>
          </w:tcPr>
          <w:p w14:paraId="7FD7F13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34</w:t>
            </w:r>
          </w:p>
        </w:tc>
        <w:tc>
          <w:tcPr>
            <w:tcW w:w="1280" w:type="dxa"/>
            <w:tcBorders>
              <w:top w:val="nil"/>
              <w:left w:val="nil"/>
              <w:bottom w:val="single" w:sz="4" w:space="0" w:color="auto"/>
              <w:right w:val="single" w:sz="4" w:space="0" w:color="auto"/>
            </w:tcBorders>
            <w:shd w:val="clear" w:color="auto" w:fill="auto"/>
            <w:noWrap/>
            <w:vAlign w:val="bottom"/>
            <w:hideMark/>
          </w:tcPr>
          <w:p w14:paraId="1A4DC32B"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5,80</w:t>
            </w:r>
          </w:p>
        </w:tc>
        <w:tc>
          <w:tcPr>
            <w:tcW w:w="1580" w:type="dxa"/>
            <w:tcBorders>
              <w:top w:val="nil"/>
              <w:left w:val="nil"/>
              <w:bottom w:val="single" w:sz="4" w:space="0" w:color="auto"/>
              <w:right w:val="single" w:sz="4" w:space="0" w:color="auto"/>
            </w:tcBorders>
            <w:shd w:val="clear" w:color="auto" w:fill="auto"/>
            <w:noWrap/>
            <w:vAlign w:val="bottom"/>
            <w:hideMark/>
          </w:tcPr>
          <w:p w14:paraId="3445099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1314,00</w:t>
            </w:r>
          </w:p>
        </w:tc>
        <w:tc>
          <w:tcPr>
            <w:tcW w:w="960" w:type="dxa"/>
            <w:tcBorders>
              <w:top w:val="nil"/>
              <w:left w:val="nil"/>
              <w:bottom w:val="single" w:sz="4" w:space="0" w:color="auto"/>
              <w:right w:val="single" w:sz="4" w:space="0" w:color="auto"/>
            </w:tcBorders>
            <w:shd w:val="clear" w:color="auto" w:fill="auto"/>
            <w:noWrap/>
            <w:vAlign w:val="bottom"/>
            <w:hideMark/>
          </w:tcPr>
          <w:p w14:paraId="578D8579"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B4665D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c>
          <w:tcPr>
            <w:tcW w:w="960" w:type="dxa"/>
            <w:tcBorders>
              <w:top w:val="nil"/>
              <w:left w:val="nil"/>
              <w:bottom w:val="single" w:sz="4" w:space="0" w:color="auto"/>
              <w:right w:val="single" w:sz="4" w:space="0" w:color="auto"/>
            </w:tcBorders>
            <w:shd w:val="clear" w:color="auto" w:fill="auto"/>
            <w:noWrap/>
            <w:vAlign w:val="bottom"/>
            <w:hideMark/>
          </w:tcPr>
          <w:p w14:paraId="06BD1497"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r w:rsidR="009F673A" w:rsidRPr="00A46FDE" w14:paraId="2A75E8CE"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440BF5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2016</w:t>
            </w:r>
          </w:p>
        </w:tc>
        <w:tc>
          <w:tcPr>
            <w:tcW w:w="960" w:type="dxa"/>
            <w:tcBorders>
              <w:top w:val="nil"/>
              <w:left w:val="nil"/>
              <w:bottom w:val="single" w:sz="4" w:space="0" w:color="auto"/>
              <w:right w:val="single" w:sz="4" w:space="0" w:color="auto"/>
            </w:tcBorders>
            <w:shd w:val="clear" w:color="auto" w:fill="auto"/>
            <w:noWrap/>
            <w:vAlign w:val="bottom"/>
            <w:hideMark/>
          </w:tcPr>
          <w:p w14:paraId="42F8127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w:t>
            </w:r>
          </w:p>
        </w:tc>
        <w:tc>
          <w:tcPr>
            <w:tcW w:w="960" w:type="dxa"/>
            <w:tcBorders>
              <w:top w:val="nil"/>
              <w:left w:val="nil"/>
              <w:bottom w:val="single" w:sz="4" w:space="0" w:color="auto"/>
              <w:right w:val="single" w:sz="4" w:space="0" w:color="auto"/>
            </w:tcBorders>
            <w:shd w:val="clear" w:color="auto" w:fill="auto"/>
            <w:noWrap/>
            <w:vAlign w:val="bottom"/>
            <w:hideMark/>
          </w:tcPr>
          <w:p w14:paraId="41EA289E"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35</w:t>
            </w:r>
          </w:p>
        </w:tc>
        <w:tc>
          <w:tcPr>
            <w:tcW w:w="1280" w:type="dxa"/>
            <w:tcBorders>
              <w:top w:val="nil"/>
              <w:left w:val="nil"/>
              <w:bottom w:val="single" w:sz="4" w:space="0" w:color="auto"/>
              <w:right w:val="single" w:sz="4" w:space="0" w:color="auto"/>
            </w:tcBorders>
            <w:shd w:val="clear" w:color="auto" w:fill="auto"/>
            <w:noWrap/>
            <w:vAlign w:val="bottom"/>
            <w:hideMark/>
          </w:tcPr>
          <w:p w14:paraId="4F24FBC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5,30</w:t>
            </w:r>
          </w:p>
        </w:tc>
        <w:tc>
          <w:tcPr>
            <w:tcW w:w="1580" w:type="dxa"/>
            <w:tcBorders>
              <w:top w:val="nil"/>
              <w:left w:val="nil"/>
              <w:bottom w:val="single" w:sz="4" w:space="0" w:color="auto"/>
              <w:right w:val="single" w:sz="4" w:space="0" w:color="auto"/>
            </w:tcBorders>
            <w:shd w:val="clear" w:color="auto" w:fill="auto"/>
            <w:noWrap/>
            <w:vAlign w:val="bottom"/>
            <w:hideMark/>
          </w:tcPr>
          <w:p w14:paraId="58DB0A75"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1415,00</w:t>
            </w:r>
          </w:p>
        </w:tc>
        <w:tc>
          <w:tcPr>
            <w:tcW w:w="960" w:type="dxa"/>
            <w:tcBorders>
              <w:top w:val="nil"/>
              <w:left w:val="nil"/>
              <w:bottom w:val="single" w:sz="4" w:space="0" w:color="auto"/>
              <w:right w:val="single" w:sz="4" w:space="0" w:color="auto"/>
            </w:tcBorders>
            <w:shd w:val="clear" w:color="auto" w:fill="auto"/>
            <w:noWrap/>
            <w:vAlign w:val="bottom"/>
            <w:hideMark/>
          </w:tcPr>
          <w:p w14:paraId="662D013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6793BB12"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97C8E90"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w:t>
            </w:r>
          </w:p>
        </w:tc>
      </w:tr>
      <w:tr w:rsidR="009F673A" w:rsidRPr="00A46FDE" w14:paraId="1E263D1A" w14:textId="77777777" w:rsidTr="00F53F4D">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870ED0C"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2016</w:t>
            </w:r>
          </w:p>
        </w:tc>
        <w:tc>
          <w:tcPr>
            <w:tcW w:w="960" w:type="dxa"/>
            <w:tcBorders>
              <w:top w:val="nil"/>
              <w:left w:val="nil"/>
              <w:bottom w:val="single" w:sz="4" w:space="0" w:color="auto"/>
              <w:right w:val="single" w:sz="4" w:space="0" w:color="auto"/>
            </w:tcBorders>
            <w:shd w:val="clear" w:color="auto" w:fill="auto"/>
            <w:noWrap/>
            <w:vAlign w:val="bottom"/>
            <w:hideMark/>
          </w:tcPr>
          <w:p w14:paraId="6F42A066"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4</w:t>
            </w:r>
          </w:p>
        </w:tc>
        <w:tc>
          <w:tcPr>
            <w:tcW w:w="960" w:type="dxa"/>
            <w:tcBorders>
              <w:top w:val="nil"/>
              <w:left w:val="nil"/>
              <w:bottom w:val="single" w:sz="4" w:space="0" w:color="auto"/>
              <w:right w:val="single" w:sz="4" w:space="0" w:color="auto"/>
            </w:tcBorders>
            <w:shd w:val="clear" w:color="auto" w:fill="auto"/>
            <w:noWrap/>
            <w:vAlign w:val="bottom"/>
            <w:hideMark/>
          </w:tcPr>
          <w:p w14:paraId="6A106E5A"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36</w:t>
            </w:r>
          </w:p>
        </w:tc>
        <w:tc>
          <w:tcPr>
            <w:tcW w:w="1280" w:type="dxa"/>
            <w:tcBorders>
              <w:top w:val="nil"/>
              <w:left w:val="nil"/>
              <w:bottom w:val="single" w:sz="4" w:space="0" w:color="auto"/>
              <w:right w:val="single" w:sz="4" w:space="0" w:color="auto"/>
            </w:tcBorders>
            <w:shd w:val="clear" w:color="auto" w:fill="auto"/>
            <w:noWrap/>
            <w:vAlign w:val="bottom"/>
            <w:hideMark/>
          </w:tcPr>
          <w:p w14:paraId="136651EF"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5,30</w:t>
            </w:r>
          </w:p>
        </w:tc>
        <w:tc>
          <w:tcPr>
            <w:tcW w:w="1580" w:type="dxa"/>
            <w:tcBorders>
              <w:top w:val="nil"/>
              <w:left w:val="nil"/>
              <w:bottom w:val="single" w:sz="4" w:space="0" w:color="auto"/>
              <w:right w:val="single" w:sz="4" w:space="0" w:color="auto"/>
            </w:tcBorders>
            <w:shd w:val="clear" w:color="auto" w:fill="auto"/>
            <w:noWrap/>
            <w:vAlign w:val="bottom"/>
            <w:hideMark/>
          </w:tcPr>
          <w:p w14:paraId="5761EC2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1306,00</w:t>
            </w:r>
          </w:p>
        </w:tc>
        <w:tc>
          <w:tcPr>
            <w:tcW w:w="960" w:type="dxa"/>
            <w:tcBorders>
              <w:top w:val="nil"/>
              <w:left w:val="nil"/>
              <w:bottom w:val="single" w:sz="4" w:space="0" w:color="auto"/>
              <w:right w:val="single" w:sz="4" w:space="0" w:color="auto"/>
            </w:tcBorders>
            <w:shd w:val="clear" w:color="auto" w:fill="auto"/>
            <w:noWrap/>
            <w:vAlign w:val="bottom"/>
            <w:hideMark/>
          </w:tcPr>
          <w:p w14:paraId="62AC919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115950E1"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c>
          <w:tcPr>
            <w:tcW w:w="960" w:type="dxa"/>
            <w:tcBorders>
              <w:top w:val="nil"/>
              <w:left w:val="nil"/>
              <w:bottom w:val="single" w:sz="4" w:space="0" w:color="auto"/>
              <w:right w:val="single" w:sz="4" w:space="0" w:color="auto"/>
            </w:tcBorders>
            <w:shd w:val="clear" w:color="auto" w:fill="auto"/>
            <w:noWrap/>
            <w:vAlign w:val="bottom"/>
            <w:hideMark/>
          </w:tcPr>
          <w:p w14:paraId="2A807C1D" w14:textId="77777777" w:rsidR="009F673A" w:rsidRPr="00A46FDE" w:rsidRDefault="009F673A" w:rsidP="00F53F4D">
            <w:pPr>
              <w:spacing w:after="0" w:line="240" w:lineRule="auto"/>
              <w:ind w:firstLine="0"/>
              <w:jc w:val="center"/>
              <w:rPr>
                <w:rFonts w:ascii="Calibri" w:eastAsia="Times New Roman" w:hAnsi="Calibri" w:cs="Calibri"/>
                <w:color w:val="000000"/>
                <w:sz w:val="22"/>
                <w:szCs w:val="22"/>
                <w:lang w:eastAsia="ru-RU"/>
              </w:rPr>
            </w:pPr>
            <w:r w:rsidRPr="00A46FDE">
              <w:rPr>
                <w:rFonts w:ascii="Calibri" w:eastAsia="Times New Roman" w:hAnsi="Calibri" w:cs="Calibri"/>
                <w:color w:val="000000"/>
                <w:sz w:val="22"/>
                <w:szCs w:val="22"/>
                <w:lang w:eastAsia="ru-RU"/>
              </w:rPr>
              <w:t>0</w:t>
            </w:r>
          </w:p>
        </w:tc>
      </w:tr>
    </w:tbl>
    <w:p w14:paraId="440E6563" w14:textId="20431D1E" w:rsidR="009F673A" w:rsidRDefault="009F673A" w:rsidP="008F243D"/>
    <w:p w14:paraId="20595C97" w14:textId="0C1CBD23" w:rsidR="009F673A" w:rsidRDefault="009F673A" w:rsidP="009F673A">
      <w:pPr>
        <w:autoSpaceDE w:val="0"/>
        <w:autoSpaceDN w:val="0"/>
        <w:adjustRightInd w:val="0"/>
        <w:spacing w:after="0" w:line="240" w:lineRule="auto"/>
        <w:ind w:firstLine="0"/>
        <w:jc w:val="left"/>
        <w:rPr>
          <w:sz w:val="24"/>
          <w:szCs w:val="24"/>
        </w:rPr>
      </w:pPr>
    </w:p>
    <w:p w14:paraId="4590A4EE" w14:textId="591427A9" w:rsidR="009F673A" w:rsidRDefault="009F673A" w:rsidP="009F673A">
      <w:pPr>
        <w:autoSpaceDE w:val="0"/>
        <w:autoSpaceDN w:val="0"/>
        <w:adjustRightInd w:val="0"/>
        <w:spacing w:after="0" w:line="240" w:lineRule="auto"/>
        <w:ind w:firstLine="0"/>
        <w:jc w:val="left"/>
        <w:rPr>
          <w:sz w:val="24"/>
          <w:szCs w:val="24"/>
        </w:rPr>
      </w:pPr>
    </w:p>
    <w:p w14:paraId="75425921" w14:textId="0D6245EC" w:rsidR="009F673A" w:rsidRDefault="009F673A" w:rsidP="009F673A">
      <w:pPr>
        <w:autoSpaceDE w:val="0"/>
        <w:autoSpaceDN w:val="0"/>
        <w:adjustRightInd w:val="0"/>
        <w:spacing w:after="0" w:line="240" w:lineRule="auto"/>
        <w:ind w:firstLine="0"/>
        <w:jc w:val="left"/>
        <w:rPr>
          <w:sz w:val="24"/>
          <w:szCs w:val="24"/>
        </w:rPr>
      </w:pPr>
    </w:p>
    <w:p w14:paraId="0E2116D3" w14:textId="267556F3" w:rsidR="009F673A" w:rsidRDefault="009F673A" w:rsidP="009F673A">
      <w:pPr>
        <w:autoSpaceDE w:val="0"/>
        <w:autoSpaceDN w:val="0"/>
        <w:adjustRightInd w:val="0"/>
        <w:spacing w:after="0" w:line="240" w:lineRule="auto"/>
        <w:ind w:firstLine="0"/>
        <w:jc w:val="left"/>
        <w:rPr>
          <w:sz w:val="24"/>
          <w:szCs w:val="24"/>
        </w:rPr>
      </w:pPr>
    </w:p>
    <w:p w14:paraId="7E9567E3" w14:textId="77777777" w:rsidR="009F673A" w:rsidRDefault="009F673A" w:rsidP="009F673A">
      <w:pPr>
        <w:autoSpaceDE w:val="0"/>
        <w:autoSpaceDN w:val="0"/>
        <w:adjustRightInd w:val="0"/>
        <w:spacing w:after="0" w:line="240" w:lineRule="auto"/>
        <w:ind w:firstLine="0"/>
        <w:jc w:val="left"/>
        <w:rPr>
          <w:sz w:val="24"/>
          <w:szCs w:val="24"/>
        </w:rPr>
      </w:pPr>
    </w:p>
    <w:p w14:paraId="2ECC48C2" w14:textId="77777777" w:rsidR="00674AF8" w:rsidRDefault="00674AF8" w:rsidP="00674AF8">
      <w:pPr>
        <w:autoSpaceDE w:val="0"/>
        <w:autoSpaceDN w:val="0"/>
        <w:adjustRightInd w:val="0"/>
        <w:spacing w:after="0" w:line="240" w:lineRule="auto"/>
        <w:ind w:firstLine="0"/>
        <w:jc w:val="left"/>
        <w:rPr>
          <w:sz w:val="24"/>
          <w:szCs w:val="24"/>
        </w:rPr>
      </w:pPr>
    </w:p>
    <w:p w14:paraId="6E0FF48B" w14:textId="77777777" w:rsidR="00674AF8" w:rsidRDefault="00674AF8" w:rsidP="00674AF8">
      <w:pPr>
        <w:autoSpaceDE w:val="0"/>
        <w:autoSpaceDN w:val="0"/>
        <w:adjustRightInd w:val="0"/>
        <w:spacing w:after="0" w:line="240" w:lineRule="auto"/>
        <w:ind w:firstLine="0"/>
        <w:jc w:val="center"/>
        <w:rPr>
          <w:sz w:val="24"/>
          <w:szCs w:val="24"/>
        </w:rPr>
      </w:pPr>
      <w:r>
        <w:rPr>
          <w:sz w:val="24"/>
          <w:szCs w:val="24"/>
        </w:rPr>
        <w:t>Модель 4: МНК, использованы наблюдения 1-36</w:t>
      </w:r>
    </w:p>
    <w:p w14:paraId="75256FEE" w14:textId="77777777" w:rsidR="00674AF8" w:rsidRDefault="00674AF8" w:rsidP="00674AF8">
      <w:pPr>
        <w:autoSpaceDE w:val="0"/>
        <w:autoSpaceDN w:val="0"/>
        <w:adjustRightInd w:val="0"/>
        <w:spacing w:after="0" w:line="240" w:lineRule="auto"/>
        <w:ind w:firstLine="0"/>
        <w:jc w:val="center"/>
        <w:rPr>
          <w:sz w:val="24"/>
          <w:szCs w:val="24"/>
        </w:rPr>
      </w:pPr>
      <w:r>
        <w:rPr>
          <w:sz w:val="24"/>
          <w:szCs w:val="24"/>
        </w:rPr>
        <w:t>Зависимая переменная: EMPLDEC_Q</w:t>
      </w:r>
    </w:p>
    <w:p w14:paraId="3843EBFB" w14:textId="77777777" w:rsidR="00674AF8" w:rsidRDefault="00674AF8" w:rsidP="00674AF8">
      <w:pPr>
        <w:autoSpaceDE w:val="0"/>
        <w:autoSpaceDN w:val="0"/>
        <w:adjustRightInd w:val="0"/>
        <w:spacing w:after="0" w:line="240" w:lineRule="auto"/>
        <w:ind w:firstLine="0"/>
        <w:jc w:val="center"/>
        <w:rPr>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1930"/>
        <w:gridCol w:w="1400"/>
        <w:gridCol w:w="1400"/>
        <w:gridCol w:w="1400"/>
        <w:gridCol w:w="1400"/>
        <w:gridCol w:w="500"/>
      </w:tblGrid>
      <w:tr w:rsidR="00674AF8" w14:paraId="4A6CC8A7" w14:textId="77777777">
        <w:trPr>
          <w:trHeight w:val="262"/>
          <w:jc w:val="center"/>
        </w:trPr>
        <w:tc>
          <w:tcPr>
            <w:tcW w:w="1930" w:type="dxa"/>
            <w:tcBorders>
              <w:top w:val="nil"/>
              <w:left w:val="nil"/>
              <w:bottom w:val="nil"/>
              <w:right w:val="nil"/>
            </w:tcBorders>
          </w:tcPr>
          <w:p w14:paraId="20C0D307" w14:textId="77777777" w:rsidR="00674AF8" w:rsidRDefault="00674AF8">
            <w:pPr>
              <w:autoSpaceDE w:val="0"/>
              <w:autoSpaceDN w:val="0"/>
              <w:adjustRightInd w:val="0"/>
              <w:spacing w:after="0" w:line="240" w:lineRule="auto"/>
              <w:ind w:firstLine="0"/>
              <w:jc w:val="center"/>
              <w:rPr>
                <w:sz w:val="24"/>
                <w:szCs w:val="24"/>
              </w:rPr>
            </w:pPr>
            <w:r>
              <w:rPr>
                <w:i/>
                <w:iCs/>
                <w:sz w:val="24"/>
                <w:szCs w:val="24"/>
              </w:rPr>
              <w:t xml:space="preserve"> </w:t>
            </w:r>
          </w:p>
        </w:tc>
        <w:tc>
          <w:tcPr>
            <w:tcW w:w="1400" w:type="dxa"/>
            <w:tcBorders>
              <w:top w:val="nil"/>
              <w:left w:val="nil"/>
              <w:bottom w:val="nil"/>
              <w:right w:val="nil"/>
            </w:tcBorders>
          </w:tcPr>
          <w:p w14:paraId="206C7B07" w14:textId="77777777" w:rsidR="00674AF8" w:rsidRDefault="00674AF8">
            <w:pPr>
              <w:autoSpaceDE w:val="0"/>
              <w:autoSpaceDN w:val="0"/>
              <w:adjustRightInd w:val="0"/>
              <w:spacing w:after="0" w:line="240" w:lineRule="auto"/>
              <w:ind w:firstLine="0"/>
              <w:jc w:val="center"/>
              <w:rPr>
                <w:sz w:val="24"/>
                <w:szCs w:val="24"/>
              </w:rPr>
            </w:pPr>
            <w:r>
              <w:rPr>
                <w:i/>
                <w:iCs/>
                <w:sz w:val="24"/>
                <w:szCs w:val="24"/>
              </w:rPr>
              <w:t>Коэффициент</w:t>
            </w:r>
          </w:p>
        </w:tc>
        <w:tc>
          <w:tcPr>
            <w:tcW w:w="1400" w:type="dxa"/>
            <w:tcBorders>
              <w:top w:val="nil"/>
              <w:left w:val="nil"/>
              <w:bottom w:val="nil"/>
              <w:right w:val="nil"/>
            </w:tcBorders>
          </w:tcPr>
          <w:p w14:paraId="7CB879F4" w14:textId="77777777" w:rsidR="00674AF8" w:rsidRDefault="00674AF8">
            <w:pPr>
              <w:autoSpaceDE w:val="0"/>
              <w:autoSpaceDN w:val="0"/>
              <w:adjustRightInd w:val="0"/>
              <w:spacing w:after="0" w:line="240" w:lineRule="auto"/>
              <w:ind w:firstLine="0"/>
              <w:jc w:val="center"/>
              <w:rPr>
                <w:sz w:val="24"/>
                <w:szCs w:val="24"/>
              </w:rPr>
            </w:pPr>
            <w:r>
              <w:rPr>
                <w:i/>
                <w:iCs/>
                <w:sz w:val="24"/>
                <w:szCs w:val="24"/>
              </w:rPr>
              <w:t>Ст. ошибка</w:t>
            </w:r>
          </w:p>
        </w:tc>
        <w:tc>
          <w:tcPr>
            <w:tcW w:w="1400" w:type="dxa"/>
            <w:tcBorders>
              <w:top w:val="nil"/>
              <w:left w:val="nil"/>
              <w:bottom w:val="nil"/>
              <w:right w:val="nil"/>
            </w:tcBorders>
          </w:tcPr>
          <w:p w14:paraId="4C2B919B" w14:textId="77777777" w:rsidR="00674AF8" w:rsidRDefault="00674AF8">
            <w:pPr>
              <w:autoSpaceDE w:val="0"/>
              <w:autoSpaceDN w:val="0"/>
              <w:adjustRightInd w:val="0"/>
              <w:spacing w:after="0" w:line="240" w:lineRule="auto"/>
              <w:ind w:firstLine="0"/>
              <w:jc w:val="center"/>
              <w:rPr>
                <w:sz w:val="24"/>
                <w:szCs w:val="24"/>
              </w:rPr>
            </w:pPr>
            <w:r>
              <w:rPr>
                <w:i/>
                <w:iCs/>
                <w:sz w:val="24"/>
                <w:szCs w:val="24"/>
              </w:rPr>
              <w:t>t-статистика</w:t>
            </w:r>
          </w:p>
        </w:tc>
        <w:tc>
          <w:tcPr>
            <w:tcW w:w="1400" w:type="dxa"/>
            <w:tcBorders>
              <w:top w:val="nil"/>
              <w:left w:val="nil"/>
              <w:bottom w:val="nil"/>
              <w:right w:val="nil"/>
            </w:tcBorders>
          </w:tcPr>
          <w:p w14:paraId="3E7DCCD6" w14:textId="77777777" w:rsidR="00674AF8" w:rsidRDefault="00674AF8">
            <w:pPr>
              <w:autoSpaceDE w:val="0"/>
              <w:autoSpaceDN w:val="0"/>
              <w:adjustRightInd w:val="0"/>
              <w:spacing w:after="0" w:line="240" w:lineRule="auto"/>
              <w:ind w:firstLine="0"/>
              <w:jc w:val="center"/>
              <w:rPr>
                <w:sz w:val="24"/>
                <w:szCs w:val="24"/>
              </w:rPr>
            </w:pPr>
            <w:r>
              <w:rPr>
                <w:i/>
                <w:iCs/>
                <w:sz w:val="24"/>
                <w:szCs w:val="24"/>
              </w:rPr>
              <w:t>p-значение</w:t>
            </w:r>
          </w:p>
        </w:tc>
        <w:tc>
          <w:tcPr>
            <w:tcW w:w="500" w:type="dxa"/>
            <w:tcBorders>
              <w:top w:val="nil"/>
              <w:left w:val="nil"/>
              <w:bottom w:val="nil"/>
              <w:right w:val="nil"/>
            </w:tcBorders>
          </w:tcPr>
          <w:p w14:paraId="7B280C4C" w14:textId="77777777" w:rsidR="00674AF8" w:rsidRDefault="00674AF8">
            <w:pPr>
              <w:autoSpaceDE w:val="0"/>
              <w:autoSpaceDN w:val="0"/>
              <w:adjustRightInd w:val="0"/>
              <w:spacing w:after="0" w:line="240" w:lineRule="auto"/>
              <w:ind w:firstLine="0"/>
              <w:jc w:val="left"/>
              <w:rPr>
                <w:sz w:val="24"/>
                <w:szCs w:val="24"/>
              </w:rPr>
            </w:pPr>
          </w:p>
        </w:tc>
      </w:tr>
      <w:tr w:rsidR="00674AF8" w14:paraId="505B8E8C" w14:textId="77777777">
        <w:trPr>
          <w:trHeight w:val="262"/>
          <w:jc w:val="center"/>
        </w:trPr>
        <w:tc>
          <w:tcPr>
            <w:tcW w:w="1930" w:type="dxa"/>
            <w:tcBorders>
              <w:top w:val="nil"/>
              <w:left w:val="nil"/>
              <w:bottom w:val="nil"/>
              <w:right w:val="nil"/>
            </w:tcBorders>
          </w:tcPr>
          <w:p w14:paraId="4A5A910C" w14:textId="77777777" w:rsidR="00674AF8" w:rsidRDefault="00674AF8">
            <w:pPr>
              <w:autoSpaceDE w:val="0"/>
              <w:autoSpaceDN w:val="0"/>
              <w:adjustRightInd w:val="0"/>
              <w:spacing w:after="0" w:line="240" w:lineRule="auto"/>
              <w:ind w:firstLine="0"/>
              <w:jc w:val="left"/>
              <w:rPr>
                <w:sz w:val="24"/>
                <w:szCs w:val="24"/>
              </w:rPr>
            </w:pPr>
            <w:proofErr w:type="spellStart"/>
            <w:r>
              <w:rPr>
                <w:sz w:val="24"/>
                <w:szCs w:val="24"/>
              </w:rPr>
              <w:t>const</w:t>
            </w:r>
            <w:proofErr w:type="spellEnd"/>
          </w:p>
        </w:tc>
        <w:tc>
          <w:tcPr>
            <w:tcW w:w="1400" w:type="dxa"/>
            <w:tcBorders>
              <w:top w:val="nil"/>
              <w:left w:val="nil"/>
              <w:bottom w:val="nil"/>
              <w:right w:val="nil"/>
            </w:tcBorders>
          </w:tcPr>
          <w:p w14:paraId="0F7B6629" w14:textId="77777777" w:rsidR="00674AF8" w:rsidRDefault="00674AF8">
            <w:pPr>
              <w:autoSpaceDE w:val="0"/>
              <w:autoSpaceDN w:val="0"/>
              <w:adjustRightInd w:val="0"/>
              <w:spacing w:after="0" w:line="240" w:lineRule="auto"/>
              <w:ind w:firstLine="0"/>
              <w:jc w:val="center"/>
              <w:rPr>
                <w:sz w:val="24"/>
                <w:szCs w:val="24"/>
              </w:rPr>
            </w:pPr>
            <w:r>
              <w:rPr>
                <w:sz w:val="24"/>
                <w:szCs w:val="24"/>
              </w:rPr>
              <w:t>1125,23</w:t>
            </w:r>
          </w:p>
        </w:tc>
        <w:tc>
          <w:tcPr>
            <w:tcW w:w="1400" w:type="dxa"/>
            <w:tcBorders>
              <w:top w:val="nil"/>
              <w:left w:val="nil"/>
              <w:bottom w:val="nil"/>
              <w:right w:val="nil"/>
            </w:tcBorders>
          </w:tcPr>
          <w:p w14:paraId="0C0ADC7C" w14:textId="77777777" w:rsidR="00674AF8" w:rsidRDefault="00674AF8">
            <w:pPr>
              <w:autoSpaceDE w:val="0"/>
              <w:autoSpaceDN w:val="0"/>
              <w:adjustRightInd w:val="0"/>
              <w:spacing w:after="0" w:line="240" w:lineRule="auto"/>
              <w:ind w:firstLine="0"/>
              <w:jc w:val="center"/>
              <w:rPr>
                <w:sz w:val="24"/>
                <w:szCs w:val="24"/>
              </w:rPr>
            </w:pPr>
            <w:r>
              <w:rPr>
                <w:sz w:val="24"/>
                <w:szCs w:val="24"/>
              </w:rPr>
              <w:t>121,485</w:t>
            </w:r>
          </w:p>
        </w:tc>
        <w:tc>
          <w:tcPr>
            <w:tcW w:w="1400" w:type="dxa"/>
            <w:tcBorders>
              <w:top w:val="nil"/>
              <w:left w:val="nil"/>
              <w:bottom w:val="nil"/>
              <w:right w:val="nil"/>
            </w:tcBorders>
          </w:tcPr>
          <w:p w14:paraId="17B92D42" w14:textId="77777777" w:rsidR="00674AF8" w:rsidRDefault="00674AF8">
            <w:pPr>
              <w:autoSpaceDE w:val="0"/>
              <w:autoSpaceDN w:val="0"/>
              <w:adjustRightInd w:val="0"/>
              <w:spacing w:after="0" w:line="240" w:lineRule="auto"/>
              <w:ind w:firstLine="0"/>
              <w:jc w:val="center"/>
              <w:rPr>
                <w:sz w:val="24"/>
                <w:szCs w:val="24"/>
              </w:rPr>
            </w:pPr>
            <w:r>
              <w:rPr>
                <w:sz w:val="24"/>
                <w:szCs w:val="24"/>
              </w:rPr>
              <w:t>9,262</w:t>
            </w:r>
          </w:p>
        </w:tc>
        <w:tc>
          <w:tcPr>
            <w:tcW w:w="1400" w:type="dxa"/>
            <w:tcBorders>
              <w:top w:val="nil"/>
              <w:left w:val="nil"/>
              <w:bottom w:val="nil"/>
              <w:right w:val="nil"/>
            </w:tcBorders>
          </w:tcPr>
          <w:p w14:paraId="3609F6E6" w14:textId="77777777" w:rsidR="00674AF8" w:rsidRDefault="00674AF8">
            <w:pPr>
              <w:autoSpaceDE w:val="0"/>
              <w:autoSpaceDN w:val="0"/>
              <w:adjustRightInd w:val="0"/>
              <w:spacing w:after="0" w:line="240" w:lineRule="auto"/>
              <w:ind w:firstLine="0"/>
              <w:jc w:val="center"/>
              <w:rPr>
                <w:sz w:val="24"/>
                <w:szCs w:val="24"/>
              </w:rPr>
            </w:pPr>
            <w:r>
              <w:rPr>
                <w:sz w:val="24"/>
                <w:szCs w:val="24"/>
              </w:rPr>
              <w:t>&lt;0,0001</w:t>
            </w:r>
          </w:p>
        </w:tc>
        <w:tc>
          <w:tcPr>
            <w:tcW w:w="500" w:type="dxa"/>
            <w:tcBorders>
              <w:top w:val="nil"/>
              <w:left w:val="nil"/>
              <w:bottom w:val="nil"/>
              <w:right w:val="nil"/>
            </w:tcBorders>
          </w:tcPr>
          <w:p w14:paraId="375198B1" w14:textId="77777777" w:rsidR="00674AF8" w:rsidRDefault="00674AF8">
            <w:pPr>
              <w:autoSpaceDE w:val="0"/>
              <w:autoSpaceDN w:val="0"/>
              <w:adjustRightInd w:val="0"/>
              <w:spacing w:after="0" w:line="240" w:lineRule="auto"/>
              <w:ind w:firstLine="0"/>
              <w:jc w:val="left"/>
              <w:rPr>
                <w:sz w:val="24"/>
                <w:szCs w:val="24"/>
              </w:rPr>
            </w:pPr>
            <w:r>
              <w:rPr>
                <w:sz w:val="24"/>
                <w:szCs w:val="24"/>
              </w:rPr>
              <w:t>***</w:t>
            </w:r>
          </w:p>
        </w:tc>
      </w:tr>
      <w:tr w:rsidR="00674AF8" w14:paraId="03904E35" w14:textId="77777777">
        <w:trPr>
          <w:trHeight w:val="262"/>
          <w:jc w:val="center"/>
        </w:trPr>
        <w:tc>
          <w:tcPr>
            <w:tcW w:w="1930" w:type="dxa"/>
            <w:tcBorders>
              <w:top w:val="nil"/>
              <w:left w:val="nil"/>
              <w:bottom w:val="nil"/>
              <w:right w:val="nil"/>
            </w:tcBorders>
          </w:tcPr>
          <w:p w14:paraId="63787F4D" w14:textId="77777777" w:rsidR="00674AF8" w:rsidRDefault="00674AF8">
            <w:pPr>
              <w:autoSpaceDE w:val="0"/>
              <w:autoSpaceDN w:val="0"/>
              <w:adjustRightInd w:val="0"/>
              <w:spacing w:after="0" w:line="240" w:lineRule="auto"/>
              <w:ind w:firstLine="0"/>
              <w:jc w:val="left"/>
              <w:rPr>
                <w:sz w:val="24"/>
                <w:szCs w:val="24"/>
              </w:rPr>
            </w:pPr>
            <w:r>
              <w:rPr>
                <w:sz w:val="24"/>
                <w:szCs w:val="24"/>
              </w:rPr>
              <w:t>t</w:t>
            </w:r>
          </w:p>
        </w:tc>
        <w:tc>
          <w:tcPr>
            <w:tcW w:w="1400" w:type="dxa"/>
            <w:tcBorders>
              <w:top w:val="nil"/>
              <w:left w:val="nil"/>
              <w:bottom w:val="nil"/>
              <w:right w:val="nil"/>
            </w:tcBorders>
          </w:tcPr>
          <w:p w14:paraId="20B8A323" w14:textId="77777777" w:rsidR="00674AF8" w:rsidRDefault="00674AF8">
            <w:pPr>
              <w:autoSpaceDE w:val="0"/>
              <w:autoSpaceDN w:val="0"/>
              <w:adjustRightInd w:val="0"/>
              <w:spacing w:after="0" w:line="240" w:lineRule="auto"/>
              <w:ind w:firstLine="0"/>
              <w:jc w:val="center"/>
              <w:rPr>
                <w:sz w:val="24"/>
                <w:szCs w:val="24"/>
              </w:rPr>
            </w:pPr>
            <w:r>
              <w:rPr>
                <w:sz w:val="24"/>
                <w:szCs w:val="24"/>
              </w:rPr>
              <w:t>10,2219</w:t>
            </w:r>
          </w:p>
        </w:tc>
        <w:tc>
          <w:tcPr>
            <w:tcW w:w="1400" w:type="dxa"/>
            <w:tcBorders>
              <w:top w:val="nil"/>
              <w:left w:val="nil"/>
              <w:bottom w:val="nil"/>
              <w:right w:val="nil"/>
            </w:tcBorders>
          </w:tcPr>
          <w:p w14:paraId="66573A59" w14:textId="77777777" w:rsidR="00674AF8" w:rsidRDefault="00674AF8">
            <w:pPr>
              <w:autoSpaceDE w:val="0"/>
              <w:autoSpaceDN w:val="0"/>
              <w:adjustRightInd w:val="0"/>
              <w:spacing w:after="0" w:line="240" w:lineRule="auto"/>
              <w:ind w:firstLine="0"/>
              <w:jc w:val="center"/>
              <w:rPr>
                <w:sz w:val="24"/>
                <w:szCs w:val="24"/>
              </w:rPr>
            </w:pPr>
            <w:r>
              <w:rPr>
                <w:sz w:val="24"/>
                <w:szCs w:val="24"/>
              </w:rPr>
              <w:t>4,22528</w:t>
            </w:r>
          </w:p>
        </w:tc>
        <w:tc>
          <w:tcPr>
            <w:tcW w:w="1400" w:type="dxa"/>
            <w:tcBorders>
              <w:top w:val="nil"/>
              <w:left w:val="nil"/>
              <w:bottom w:val="nil"/>
              <w:right w:val="nil"/>
            </w:tcBorders>
          </w:tcPr>
          <w:p w14:paraId="3B6650DC" w14:textId="77777777" w:rsidR="00674AF8" w:rsidRDefault="00674AF8">
            <w:pPr>
              <w:autoSpaceDE w:val="0"/>
              <w:autoSpaceDN w:val="0"/>
              <w:adjustRightInd w:val="0"/>
              <w:spacing w:after="0" w:line="240" w:lineRule="auto"/>
              <w:ind w:firstLine="0"/>
              <w:jc w:val="center"/>
              <w:rPr>
                <w:sz w:val="24"/>
                <w:szCs w:val="24"/>
              </w:rPr>
            </w:pPr>
            <w:r>
              <w:rPr>
                <w:sz w:val="24"/>
                <w:szCs w:val="24"/>
              </w:rPr>
              <w:t>2,419</w:t>
            </w:r>
          </w:p>
        </w:tc>
        <w:tc>
          <w:tcPr>
            <w:tcW w:w="1400" w:type="dxa"/>
            <w:tcBorders>
              <w:top w:val="nil"/>
              <w:left w:val="nil"/>
              <w:bottom w:val="nil"/>
              <w:right w:val="nil"/>
            </w:tcBorders>
          </w:tcPr>
          <w:p w14:paraId="5F38CA4F" w14:textId="77777777" w:rsidR="00674AF8" w:rsidRDefault="00674AF8">
            <w:pPr>
              <w:autoSpaceDE w:val="0"/>
              <w:autoSpaceDN w:val="0"/>
              <w:adjustRightInd w:val="0"/>
              <w:spacing w:after="0" w:line="240" w:lineRule="auto"/>
              <w:ind w:firstLine="0"/>
              <w:jc w:val="center"/>
              <w:rPr>
                <w:sz w:val="24"/>
                <w:szCs w:val="24"/>
              </w:rPr>
            </w:pPr>
            <w:r>
              <w:rPr>
                <w:sz w:val="24"/>
                <w:szCs w:val="24"/>
              </w:rPr>
              <w:t>0,0216</w:t>
            </w:r>
          </w:p>
        </w:tc>
        <w:tc>
          <w:tcPr>
            <w:tcW w:w="500" w:type="dxa"/>
            <w:tcBorders>
              <w:top w:val="nil"/>
              <w:left w:val="nil"/>
              <w:bottom w:val="nil"/>
              <w:right w:val="nil"/>
            </w:tcBorders>
          </w:tcPr>
          <w:p w14:paraId="20B60FFE" w14:textId="77777777" w:rsidR="00674AF8" w:rsidRDefault="00674AF8">
            <w:pPr>
              <w:autoSpaceDE w:val="0"/>
              <w:autoSpaceDN w:val="0"/>
              <w:adjustRightInd w:val="0"/>
              <w:spacing w:after="0" w:line="240" w:lineRule="auto"/>
              <w:ind w:firstLine="0"/>
              <w:jc w:val="left"/>
              <w:rPr>
                <w:sz w:val="24"/>
                <w:szCs w:val="24"/>
              </w:rPr>
            </w:pPr>
            <w:r>
              <w:rPr>
                <w:sz w:val="24"/>
                <w:szCs w:val="24"/>
              </w:rPr>
              <w:t>**</w:t>
            </w:r>
          </w:p>
        </w:tc>
      </w:tr>
      <w:tr w:rsidR="00674AF8" w14:paraId="0BD45817" w14:textId="77777777">
        <w:trPr>
          <w:trHeight w:val="262"/>
          <w:jc w:val="center"/>
        </w:trPr>
        <w:tc>
          <w:tcPr>
            <w:tcW w:w="1930" w:type="dxa"/>
            <w:tcBorders>
              <w:top w:val="nil"/>
              <w:left w:val="nil"/>
              <w:bottom w:val="nil"/>
              <w:right w:val="nil"/>
            </w:tcBorders>
          </w:tcPr>
          <w:p w14:paraId="5214ECF1" w14:textId="77777777" w:rsidR="00674AF8" w:rsidRDefault="00674AF8">
            <w:pPr>
              <w:autoSpaceDE w:val="0"/>
              <w:autoSpaceDN w:val="0"/>
              <w:adjustRightInd w:val="0"/>
              <w:spacing w:after="0" w:line="240" w:lineRule="auto"/>
              <w:ind w:firstLine="0"/>
              <w:jc w:val="left"/>
              <w:rPr>
                <w:sz w:val="24"/>
                <w:szCs w:val="24"/>
              </w:rPr>
            </w:pPr>
            <w:r>
              <w:rPr>
                <w:sz w:val="24"/>
                <w:szCs w:val="24"/>
              </w:rPr>
              <w:t>d1</w:t>
            </w:r>
          </w:p>
        </w:tc>
        <w:tc>
          <w:tcPr>
            <w:tcW w:w="1400" w:type="dxa"/>
            <w:tcBorders>
              <w:top w:val="nil"/>
              <w:left w:val="nil"/>
              <w:bottom w:val="nil"/>
              <w:right w:val="nil"/>
            </w:tcBorders>
          </w:tcPr>
          <w:p w14:paraId="07D2C168" w14:textId="77777777" w:rsidR="00674AF8" w:rsidRDefault="00674AF8">
            <w:pPr>
              <w:autoSpaceDE w:val="0"/>
              <w:autoSpaceDN w:val="0"/>
              <w:adjustRightInd w:val="0"/>
              <w:spacing w:after="0" w:line="240" w:lineRule="auto"/>
              <w:ind w:firstLine="0"/>
              <w:jc w:val="center"/>
              <w:rPr>
                <w:sz w:val="24"/>
                <w:szCs w:val="24"/>
              </w:rPr>
            </w:pPr>
            <w:r>
              <w:rPr>
                <w:sz w:val="24"/>
                <w:szCs w:val="24"/>
              </w:rPr>
              <w:t>−113,668</w:t>
            </w:r>
          </w:p>
        </w:tc>
        <w:tc>
          <w:tcPr>
            <w:tcW w:w="1400" w:type="dxa"/>
            <w:tcBorders>
              <w:top w:val="nil"/>
              <w:left w:val="nil"/>
              <w:bottom w:val="nil"/>
              <w:right w:val="nil"/>
            </w:tcBorders>
          </w:tcPr>
          <w:p w14:paraId="3B525CD1" w14:textId="77777777" w:rsidR="00674AF8" w:rsidRDefault="00674AF8">
            <w:pPr>
              <w:autoSpaceDE w:val="0"/>
              <w:autoSpaceDN w:val="0"/>
              <w:adjustRightInd w:val="0"/>
              <w:spacing w:after="0" w:line="240" w:lineRule="auto"/>
              <w:ind w:firstLine="0"/>
              <w:jc w:val="center"/>
              <w:rPr>
                <w:sz w:val="24"/>
                <w:szCs w:val="24"/>
              </w:rPr>
            </w:pPr>
            <w:r>
              <w:rPr>
                <w:sz w:val="24"/>
                <w:szCs w:val="24"/>
              </w:rPr>
              <w:t>124,078</w:t>
            </w:r>
          </w:p>
        </w:tc>
        <w:tc>
          <w:tcPr>
            <w:tcW w:w="1400" w:type="dxa"/>
            <w:tcBorders>
              <w:top w:val="nil"/>
              <w:left w:val="nil"/>
              <w:bottom w:val="nil"/>
              <w:right w:val="nil"/>
            </w:tcBorders>
          </w:tcPr>
          <w:p w14:paraId="61BF93F1" w14:textId="77777777" w:rsidR="00674AF8" w:rsidRDefault="00674AF8">
            <w:pPr>
              <w:autoSpaceDE w:val="0"/>
              <w:autoSpaceDN w:val="0"/>
              <w:adjustRightInd w:val="0"/>
              <w:spacing w:after="0" w:line="240" w:lineRule="auto"/>
              <w:ind w:firstLine="0"/>
              <w:jc w:val="center"/>
              <w:rPr>
                <w:sz w:val="24"/>
                <w:szCs w:val="24"/>
              </w:rPr>
            </w:pPr>
            <w:r>
              <w:rPr>
                <w:sz w:val="24"/>
                <w:szCs w:val="24"/>
              </w:rPr>
              <w:t>−0,9161</w:t>
            </w:r>
          </w:p>
        </w:tc>
        <w:tc>
          <w:tcPr>
            <w:tcW w:w="1400" w:type="dxa"/>
            <w:tcBorders>
              <w:top w:val="nil"/>
              <w:left w:val="nil"/>
              <w:bottom w:val="nil"/>
              <w:right w:val="nil"/>
            </w:tcBorders>
          </w:tcPr>
          <w:p w14:paraId="0D9B7279" w14:textId="77777777" w:rsidR="00674AF8" w:rsidRDefault="00674AF8">
            <w:pPr>
              <w:autoSpaceDE w:val="0"/>
              <w:autoSpaceDN w:val="0"/>
              <w:adjustRightInd w:val="0"/>
              <w:spacing w:after="0" w:line="240" w:lineRule="auto"/>
              <w:ind w:firstLine="0"/>
              <w:jc w:val="center"/>
              <w:rPr>
                <w:sz w:val="24"/>
                <w:szCs w:val="24"/>
              </w:rPr>
            </w:pPr>
            <w:r>
              <w:rPr>
                <w:sz w:val="24"/>
                <w:szCs w:val="24"/>
              </w:rPr>
              <w:t>0,3667</w:t>
            </w:r>
          </w:p>
        </w:tc>
        <w:tc>
          <w:tcPr>
            <w:tcW w:w="500" w:type="dxa"/>
            <w:tcBorders>
              <w:top w:val="nil"/>
              <w:left w:val="nil"/>
              <w:bottom w:val="nil"/>
              <w:right w:val="nil"/>
            </w:tcBorders>
          </w:tcPr>
          <w:p w14:paraId="1F835158" w14:textId="77777777" w:rsidR="00674AF8" w:rsidRDefault="00674AF8">
            <w:pPr>
              <w:autoSpaceDE w:val="0"/>
              <w:autoSpaceDN w:val="0"/>
              <w:adjustRightInd w:val="0"/>
              <w:spacing w:after="0" w:line="240" w:lineRule="auto"/>
              <w:ind w:firstLine="0"/>
              <w:jc w:val="left"/>
              <w:rPr>
                <w:sz w:val="24"/>
                <w:szCs w:val="24"/>
              </w:rPr>
            </w:pPr>
          </w:p>
        </w:tc>
      </w:tr>
      <w:tr w:rsidR="00674AF8" w14:paraId="410DB248" w14:textId="77777777">
        <w:trPr>
          <w:trHeight w:val="262"/>
          <w:jc w:val="center"/>
        </w:trPr>
        <w:tc>
          <w:tcPr>
            <w:tcW w:w="1930" w:type="dxa"/>
            <w:tcBorders>
              <w:top w:val="nil"/>
              <w:left w:val="nil"/>
              <w:bottom w:val="nil"/>
              <w:right w:val="nil"/>
            </w:tcBorders>
          </w:tcPr>
          <w:p w14:paraId="6C4429E4" w14:textId="77777777" w:rsidR="00674AF8" w:rsidRDefault="00674AF8">
            <w:pPr>
              <w:autoSpaceDE w:val="0"/>
              <w:autoSpaceDN w:val="0"/>
              <w:adjustRightInd w:val="0"/>
              <w:spacing w:after="0" w:line="240" w:lineRule="auto"/>
              <w:ind w:firstLine="0"/>
              <w:jc w:val="left"/>
              <w:rPr>
                <w:sz w:val="24"/>
                <w:szCs w:val="24"/>
              </w:rPr>
            </w:pPr>
            <w:r>
              <w:rPr>
                <w:sz w:val="24"/>
                <w:szCs w:val="24"/>
              </w:rPr>
              <w:t>d2</w:t>
            </w:r>
          </w:p>
        </w:tc>
        <w:tc>
          <w:tcPr>
            <w:tcW w:w="1400" w:type="dxa"/>
            <w:tcBorders>
              <w:top w:val="nil"/>
              <w:left w:val="nil"/>
              <w:bottom w:val="nil"/>
              <w:right w:val="nil"/>
            </w:tcBorders>
          </w:tcPr>
          <w:p w14:paraId="0E08113C" w14:textId="77777777" w:rsidR="00674AF8" w:rsidRDefault="00674AF8">
            <w:pPr>
              <w:autoSpaceDE w:val="0"/>
              <w:autoSpaceDN w:val="0"/>
              <w:adjustRightInd w:val="0"/>
              <w:spacing w:after="0" w:line="240" w:lineRule="auto"/>
              <w:ind w:firstLine="0"/>
              <w:jc w:val="center"/>
              <w:rPr>
                <w:sz w:val="24"/>
                <w:szCs w:val="24"/>
              </w:rPr>
            </w:pPr>
            <w:r>
              <w:rPr>
                <w:sz w:val="24"/>
                <w:szCs w:val="24"/>
              </w:rPr>
              <w:t>199,777</w:t>
            </w:r>
          </w:p>
        </w:tc>
        <w:tc>
          <w:tcPr>
            <w:tcW w:w="1400" w:type="dxa"/>
            <w:tcBorders>
              <w:top w:val="nil"/>
              <w:left w:val="nil"/>
              <w:bottom w:val="nil"/>
              <w:right w:val="nil"/>
            </w:tcBorders>
          </w:tcPr>
          <w:p w14:paraId="6689D295" w14:textId="77777777" w:rsidR="00674AF8" w:rsidRDefault="00674AF8">
            <w:pPr>
              <w:autoSpaceDE w:val="0"/>
              <w:autoSpaceDN w:val="0"/>
              <w:adjustRightInd w:val="0"/>
              <w:spacing w:after="0" w:line="240" w:lineRule="auto"/>
              <w:ind w:firstLine="0"/>
              <w:jc w:val="center"/>
              <w:rPr>
                <w:sz w:val="24"/>
                <w:szCs w:val="24"/>
              </w:rPr>
            </w:pPr>
            <w:r>
              <w:rPr>
                <w:sz w:val="24"/>
                <w:szCs w:val="24"/>
              </w:rPr>
              <w:t>123,717</w:t>
            </w:r>
          </w:p>
        </w:tc>
        <w:tc>
          <w:tcPr>
            <w:tcW w:w="1400" w:type="dxa"/>
            <w:tcBorders>
              <w:top w:val="nil"/>
              <w:left w:val="nil"/>
              <w:bottom w:val="nil"/>
              <w:right w:val="nil"/>
            </w:tcBorders>
          </w:tcPr>
          <w:p w14:paraId="50608947" w14:textId="77777777" w:rsidR="00674AF8" w:rsidRDefault="00674AF8">
            <w:pPr>
              <w:autoSpaceDE w:val="0"/>
              <w:autoSpaceDN w:val="0"/>
              <w:adjustRightInd w:val="0"/>
              <w:spacing w:after="0" w:line="240" w:lineRule="auto"/>
              <w:ind w:firstLine="0"/>
              <w:jc w:val="center"/>
              <w:rPr>
                <w:sz w:val="24"/>
                <w:szCs w:val="24"/>
              </w:rPr>
            </w:pPr>
            <w:r>
              <w:rPr>
                <w:sz w:val="24"/>
                <w:szCs w:val="24"/>
              </w:rPr>
              <w:t>1,615</w:t>
            </w:r>
          </w:p>
        </w:tc>
        <w:tc>
          <w:tcPr>
            <w:tcW w:w="1400" w:type="dxa"/>
            <w:tcBorders>
              <w:top w:val="nil"/>
              <w:left w:val="nil"/>
              <w:bottom w:val="nil"/>
              <w:right w:val="nil"/>
            </w:tcBorders>
          </w:tcPr>
          <w:p w14:paraId="227F38E5" w14:textId="77777777" w:rsidR="00674AF8" w:rsidRDefault="00674AF8">
            <w:pPr>
              <w:autoSpaceDE w:val="0"/>
              <w:autoSpaceDN w:val="0"/>
              <w:adjustRightInd w:val="0"/>
              <w:spacing w:after="0" w:line="240" w:lineRule="auto"/>
              <w:ind w:firstLine="0"/>
              <w:jc w:val="center"/>
              <w:rPr>
                <w:sz w:val="24"/>
                <w:szCs w:val="24"/>
              </w:rPr>
            </w:pPr>
            <w:r>
              <w:rPr>
                <w:sz w:val="24"/>
                <w:szCs w:val="24"/>
              </w:rPr>
              <w:t>0,1165</w:t>
            </w:r>
          </w:p>
        </w:tc>
        <w:tc>
          <w:tcPr>
            <w:tcW w:w="500" w:type="dxa"/>
            <w:tcBorders>
              <w:top w:val="nil"/>
              <w:left w:val="nil"/>
              <w:bottom w:val="nil"/>
              <w:right w:val="nil"/>
            </w:tcBorders>
          </w:tcPr>
          <w:p w14:paraId="05B66357" w14:textId="77777777" w:rsidR="00674AF8" w:rsidRDefault="00674AF8">
            <w:pPr>
              <w:autoSpaceDE w:val="0"/>
              <w:autoSpaceDN w:val="0"/>
              <w:adjustRightInd w:val="0"/>
              <w:spacing w:after="0" w:line="240" w:lineRule="auto"/>
              <w:ind w:firstLine="0"/>
              <w:jc w:val="left"/>
              <w:rPr>
                <w:sz w:val="24"/>
                <w:szCs w:val="24"/>
              </w:rPr>
            </w:pPr>
          </w:p>
        </w:tc>
      </w:tr>
      <w:tr w:rsidR="00674AF8" w14:paraId="48AA37F9" w14:textId="77777777">
        <w:trPr>
          <w:trHeight w:val="262"/>
          <w:jc w:val="center"/>
        </w:trPr>
        <w:tc>
          <w:tcPr>
            <w:tcW w:w="1930" w:type="dxa"/>
            <w:tcBorders>
              <w:top w:val="nil"/>
              <w:left w:val="nil"/>
              <w:bottom w:val="nil"/>
              <w:right w:val="nil"/>
            </w:tcBorders>
          </w:tcPr>
          <w:p w14:paraId="457D5E68" w14:textId="77777777" w:rsidR="00674AF8" w:rsidRDefault="00674AF8">
            <w:pPr>
              <w:autoSpaceDE w:val="0"/>
              <w:autoSpaceDN w:val="0"/>
              <w:adjustRightInd w:val="0"/>
              <w:spacing w:after="0" w:line="240" w:lineRule="auto"/>
              <w:ind w:firstLine="0"/>
              <w:jc w:val="left"/>
              <w:rPr>
                <w:sz w:val="24"/>
                <w:szCs w:val="24"/>
              </w:rPr>
            </w:pPr>
            <w:r>
              <w:rPr>
                <w:sz w:val="24"/>
                <w:szCs w:val="24"/>
              </w:rPr>
              <w:t>d3</w:t>
            </w:r>
          </w:p>
        </w:tc>
        <w:tc>
          <w:tcPr>
            <w:tcW w:w="1400" w:type="dxa"/>
            <w:tcBorders>
              <w:top w:val="nil"/>
              <w:left w:val="nil"/>
              <w:bottom w:val="nil"/>
              <w:right w:val="nil"/>
            </w:tcBorders>
          </w:tcPr>
          <w:p w14:paraId="759B84FC" w14:textId="77777777" w:rsidR="00674AF8" w:rsidRDefault="00674AF8">
            <w:pPr>
              <w:autoSpaceDE w:val="0"/>
              <w:autoSpaceDN w:val="0"/>
              <w:adjustRightInd w:val="0"/>
              <w:spacing w:after="0" w:line="240" w:lineRule="auto"/>
              <w:ind w:firstLine="0"/>
              <w:jc w:val="center"/>
              <w:rPr>
                <w:sz w:val="24"/>
                <w:szCs w:val="24"/>
              </w:rPr>
            </w:pPr>
            <w:r>
              <w:rPr>
                <w:sz w:val="24"/>
                <w:szCs w:val="24"/>
              </w:rPr>
              <w:t>216,555</w:t>
            </w:r>
          </w:p>
        </w:tc>
        <w:tc>
          <w:tcPr>
            <w:tcW w:w="1400" w:type="dxa"/>
            <w:tcBorders>
              <w:top w:val="nil"/>
              <w:left w:val="nil"/>
              <w:bottom w:val="nil"/>
              <w:right w:val="nil"/>
            </w:tcBorders>
          </w:tcPr>
          <w:p w14:paraId="6A49A324" w14:textId="77777777" w:rsidR="00674AF8" w:rsidRDefault="00674AF8">
            <w:pPr>
              <w:autoSpaceDE w:val="0"/>
              <w:autoSpaceDN w:val="0"/>
              <w:adjustRightInd w:val="0"/>
              <w:spacing w:after="0" w:line="240" w:lineRule="auto"/>
              <w:ind w:firstLine="0"/>
              <w:jc w:val="center"/>
              <w:rPr>
                <w:sz w:val="24"/>
                <w:szCs w:val="24"/>
              </w:rPr>
            </w:pPr>
            <w:r>
              <w:rPr>
                <w:sz w:val="24"/>
                <w:szCs w:val="24"/>
              </w:rPr>
              <w:t>123,501</w:t>
            </w:r>
          </w:p>
        </w:tc>
        <w:tc>
          <w:tcPr>
            <w:tcW w:w="1400" w:type="dxa"/>
            <w:tcBorders>
              <w:top w:val="nil"/>
              <w:left w:val="nil"/>
              <w:bottom w:val="nil"/>
              <w:right w:val="nil"/>
            </w:tcBorders>
          </w:tcPr>
          <w:p w14:paraId="260495FD" w14:textId="77777777" w:rsidR="00674AF8" w:rsidRDefault="00674AF8">
            <w:pPr>
              <w:autoSpaceDE w:val="0"/>
              <w:autoSpaceDN w:val="0"/>
              <w:adjustRightInd w:val="0"/>
              <w:spacing w:after="0" w:line="240" w:lineRule="auto"/>
              <w:ind w:firstLine="0"/>
              <w:jc w:val="center"/>
              <w:rPr>
                <w:sz w:val="24"/>
                <w:szCs w:val="24"/>
              </w:rPr>
            </w:pPr>
            <w:r>
              <w:rPr>
                <w:sz w:val="24"/>
                <w:szCs w:val="24"/>
              </w:rPr>
              <w:t>1,753</w:t>
            </w:r>
          </w:p>
        </w:tc>
        <w:tc>
          <w:tcPr>
            <w:tcW w:w="1400" w:type="dxa"/>
            <w:tcBorders>
              <w:top w:val="nil"/>
              <w:left w:val="nil"/>
              <w:bottom w:val="nil"/>
              <w:right w:val="nil"/>
            </w:tcBorders>
          </w:tcPr>
          <w:p w14:paraId="18FAD2B2" w14:textId="77777777" w:rsidR="00674AF8" w:rsidRDefault="00674AF8">
            <w:pPr>
              <w:autoSpaceDE w:val="0"/>
              <w:autoSpaceDN w:val="0"/>
              <w:adjustRightInd w:val="0"/>
              <w:spacing w:after="0" w:line="240" w:lineRule="auto"/>
              <w:ind w:firstLine="0"/>
              <w:jc w:val="center"/>
              <w:rPr>
                <w:sz w:val="24"/>
                <w:szCs w:val="24"/>
              </w:rPr>
            </w:pPr>
            <w:r>
              <w:rPr>
                <w:sz w:val="24"/>
                <w:szCs w:val="24"/>
              </w:rPr>
              <w:t>0,0894</w:t>
            </w:r>
          </w:p>
        </w:tc>
        <w:tc>
          <w:tcPr>
            <w:tcW w:w="500" w:type="dxa"/>
            <w:tcBorders>
              <w:top w:val="nil"/>
              <w:left w:val="nil"/>
              <w:bottom w:val="nil"/>
              <w:right w:val="nil"/>
            </w:tcBorders>
          </w:tcPr>
          <w:p w14:paraId="6971AA96" w14:textId="77777777" w:rsidR="00674AF8" w:rsidRDefault="00674AF8">
            <w:pPr>
              <w:autoSpaceDE w:val="0"/>
              <w:autoSpaceDN w:val="0"/>
              <w:adjustRightInd w:val="0"/>
              <w:spacing w:after="0" w:line="240" w:lineRule="auto"/>
              <w:ind w:firstLine="0"/>
              <w:jc w:val="left"/>
              <w:rPr>
                <w:sz w:val="24"/>
                <w:szCs w:val="24"/>
              </w:rPr>
            </w:pPr>
            <w:r>
              <w:rPr>
                <w:sz w:val="24"/>
                <w:szCs w:val="24"/>
              </w:rPr>
              <w:t>*</w:t>
            </w:r>
          </w:p>
        </w:tc>
      </w:tr>
    </w:tbl>
    <w:p w14:paraId="4532327C" w14:textId="77777777" w:rsidR="00674AF8" w:rsidRDefault="00674AF8" w:rsidP="00674AF8">
      <w:pPr>
        <w:autoSpaceDE w:val="0"/>
        <w:autoSpaceDN w:val="0"/>
        <w:adjustRightInd w:val="0"/>
        <w:spacing w:after="0" w:line="240" w:lineRule="auto"/>
        <w:ind w:firstLine="0"/>
        <w:jc w:val="center"/>
        <w:rPr>
          <w:sz w:val="24"/>
          <w:szCs w:val="24"/>
        </w:rPr>
      </w:pPr>
    </w:p>
    <w:tbl>
      <w:tblPr>
        <w:tblW w:w="0" w:type="auto"/>
        <w:jc w:val="center"/>
        <w:tblLayout w:type="fixed"/>
        <w:tblCellMar>
          <w:left w:w="30" w:type="dxa"/>
          <w:right w:w="30" w:type="dxa"/>
        </w:tblCellMar>
        <w:tblLook w:val="0000" w:firstRow="0" w:lastRow="0" w:firstColumn="0" w:lastColumn="0" w:noHBand="0" w:noVBand="0"/>
      </w:tblPr>
      <w:tblGrid>
        <w:gridCol w:w="2530"/>
        <w:gridCol w:w="1300"/>
        <w:gridCol w:w="400"/>
        <w:gridCol w:w="2500"/>
        <w:gridCol w:w="1300"/>
      </w:tblGrid>
      <w:tr w:rsidR="00674AF8" w14:paraId="3AC967B9" w14:textId="77777777">
        <w:trPr>
          <w:trHeight w:val="262"/>
          <w:jc w:val="center"/>
        </w:trPr>
        <w:tc>
          <w:tcPr>
            <w:tcW w:w="2530" w:type="dxa"/>
            <w:tcBorders>
              <w:top w:val="nil"/>
              <w:left w:val="nil"/>
              <w:bottom w:val="nil"/>
              <w:right w:val="nil"/>
            </w:tcBorders>
          </w:tcPr>
          <w:p w14:paraId="31C78F85" w14:textId="77777777" w:rsidR="00674AF8" w:rsidRDefault="00674AF8">
            <w:pPr>
              <w:autoSpaceDE w:val="0"/>
              <w:autoSpaceDN w:val="0"/>
              <w:adjustRightInd w:val="0"/>
              <w:spacing w:after="0" w:line="240" w:lineRule="auto"/>
              <w:ind w:firstLine="0"/>
              <w:jc w:val="left"/>
              <w:rPr>
                <w:sz w:val="24"/>
                <w:szCs w:val="24"/>
              </w:rPr>
            </w:pPr>
            <w:r>
              <w:rPr>
                <w:sz w:val="24"/>
                <w:szCs w:val="24"/>
              </w:rPr>
              <w:t>Среднее завис. перемен</w:t>
            </w:r>
          </w:p>
        </w:tc>
        <w:tc>
          <w:tcPr>
            <w:tcW w:w="1300" w:type="dxa"/>
            <w:tcBorders>
              <w:top w:val="nil"/>
              <w:left w:val="nil"/>
              <w:bottom w:val="nil"/>
              <w:right w:val="nil"/>
            </w:tcBorders>
          </w:tcPr>
          <w:p w14:paraId="4FD9BE4D"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1390,000</w:t>
            </w:r>
          </w:p>
        </w:tc>
        <w:tc>
          <w:tcPr>
            <w:tcW w:w="400" w:type="dxa"/>
            <w:tcBorders>
              <w:top w:val="nil"/>
              <w:left w:val="nil"/>
              <w:bottom w:val="nil"/>
              <w:right w:val="nil"/>
            </w:tcBorders>
          </w:tcPr>
          <w:p w14:paraId="6F6679C5" w14:textId="77777777" w:rsidR="00674AF8" w:rsidRDefault="00674AF8">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495A66B0" w14:textId="77777777" w:rsidR="00674AF8" w:rsidRDefault="00674AF8">
            <w:pPr>
              <w:autoSpaceDE w:val="0"/>
              <w:autoSpaceDN w:val="0"/>
              <w:adjustRightInd w:val="0"/>
              <w:spacing w:after="0" w:line="240" w:lineRule="auto"/>
              <w:ind w:firstLine="0"/>
              <w:jc w:val="left"/>
              <w:rPr>
                <w:sz w:val="24"/>
                <w:szCs w:val="24"/>
              </w:rPr>
            </w:pPr>
            <w:r>
              <w:rPr>
                <w:sz w:val="24"/>
                <w:szCs w:val="24"/>
              </w:rPr>
              <w:t xml:space="preserve">Ст. </w:t>
            </w:r>
            <w:proofErr w:type="spellStart"/>
            <w:r>
              <w:rPr>
                <w:sz w:val="24"/>
                <w:szCs w:val="24"/>
              </w:rPr>
              <w:t>откл</w:t>
            </w:r>
            <w:proofErr w:type="spellEnd"/>
            <w:r>
              <w:rPr>
                <w:sz w:val="24"/>
                <w:szCs w:val="24"/>
              </w:rPr>
              <w:t xml:space="preserve">. завис. </w:t>
            </w:r>
            <w:proofErr w:type="spellStart"/>
            <w:r>
              <w:rPr>
                <w:sz w:val="24"/>
                <w:szCs w:val="24"/>
              </w:rPr>
              <w:t>перем</w:t>
            </w:r>
            <w:proofErr w:type="spellEnd"/>
          </w:p>
        </w:tc>
        <w:tc>
          <w:tcPr>
            <w:tcW w:w="1300" w:type="dxa"/>
            <w:tcBorders>
              <w:top w:val="nil"/>
              <w:left w:val="nil"/>
              <w:bottom w:val="nil"/>
              <w:right w:val="nil"/>
            </w:tcBorders>
          </w:tcPr>
          <w:p w14:paraId="2C224BF9"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304,9826</w:t>
            </w:r>
          </w:p>
        </w:tc>
      </w:tr>
      <w:tr w:rsidR="00674AF8" w14:paraId="3AD44D6D" w14:textId="77777777">
        <w:trPr>
          <w:trHeight w:val="262"/>
          <w:jc w:val="center"/>
        </w:trPr>
        <w:tc>
          <w:tcPr>
            <w:tcW w:w="2530" w:type="dxa"/>
            <w:tcBorders>
              <w:top w:val="nil"/>
              <w:left w:val="nil"/>
              <w:bottom w:val="nil"/>
              <w:right w:val="nil"/>
            </w:tcBorders>
          </w:tcPr>
          <w:p w14:paraId="5B9CFCFF" w14:textId="77777777" w:rsidR="00674AF8" w:rsidRDefault="00674AF8">
            <w:pPr>
              <w:autoSpaceDE w:val="0"/>
              <w:autoSpaceDN w:val="0"/>
              <w:adjustRightInd w:val="0"/>
              <w:spacing w:after="0" w:line="240" w:lineRule="auto"/>
              <w:ind w:firstLine="0"/>
              <w:jc w:val="left"/>
              <w:rPr>
                <w:sz w:val="24"/>
                <w:szCs w:val="24"/>
              </w:rPr>
            </w:pPr>
            <w:r>
              <w:rPr>
                <w:sz w:val="24"/>
                <w:szCs w:val="24"/>
              </w:rPr>
              <w:t>Сумма кв. остатков</w:t>
            </w:r>
          </w:p>
        </w:tc>
        <w:tc>
          <w:tcPr>
            <w:tcW w:w="1300" w:type="dxa"/>
            <w:tcBorders>
              <w:top w:val="nil"/>
              <w:left w:val="nil"/>
              <w:bottom w:val="nil"/>
              <w:right w:val="nil"/>
            </w:tcBorders>
          </w:tcPr>
          <w:p w14:paraId="30A2A5D8"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2125225</w:t>
            </w:r>
          </w:p>
        </w:tc>
        <w:tc>
          <w:tcPr>
            <w:tcW w:w="400" w:type="dxa"/>
            <w:tcBorders>
              <w:top w:val="nil"/>
              <w:left w:val="nil"/>
              <w:bottom w:val="nil"/>
              <w:right w:val="nil"/>
            </w:tcBorders>
          </w:tcPr>
          <w:p w14:paraId="6AC115D3" w14:textId="77777777" w:rsidR="00674AF8" w:rsidRDefault="00674AF8">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0C6F2F00" w14:textId="77777777" w:rsidR="00674AF8" w:rsidRDefault="00674AF8">
            <w:pPr>
              <w:autoSpaceDE w:val="0"/>
              <w:autoSpaceDN w:val="0"/>
              <w:adjustRightInd w:val="0"/>
              <w:spacing w:after="0" w:line="240" w:lineRule="auto"/>
              <w:ind w:firstLine="0"/>
              <w:jc w:val="left"/>
              <w:rPr>
                <w:sz w:val="24"/>
                <w:szCs w:val="24"/>
              </w:rPr>
            </w:pPr>
            <w:r>
              <w:rPr>
                <w:sz w:val="24"/>
                <w:szCs w:val="24"/>
              </w:rPr>
              <w:t>Ст. ошибка модели</w:t>
            </w:r>
          </w:p>
        </w:tc>
        <w:tc>
          <w:tcPr>
            <w:tcW w:w="1300" w:type="dxa"/>
            <w:tcBorders>
              <w:top w:val="nil"/>
              <w:left w:val="nil"/>
              <w:bottom w:val="nil"/>
              <w:right w:val="nil"/>
            </w:tcBorders>
          </w:tcPr>
          <w:p w14:paraId="206AC355"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261,8313</w:t>
            </w:r>
          </w:p>
        </w:tc>
      </w:tr>
      <w:tr w:rsidR="00674AF8" w14:paraId="72FE1CCA" w14:textId="77777777">
        <w:trPr>
          <w:trHeight w:val="262"/>
          <w:jc w:val="center"/>
        </w:trPr>
        <w:tc>
          <w:tcPr>
            <w:tcW w:w="2530" w:type="dxa"/>
            <w:tcBorders>
              <w:top w:val="nil"/>
              <w:left w:val="nil"/>
              <w:bottom w:val="nil"/>
              <w:right w:val="nil"/>
            </w:tcBorders>
          </w:tcPr>
          <w:p w14:paraId="7DAB1540" w14:textId="77777777" w:rsidR="00674AF8" w:rsidRDefault="00674AF8">
            <w:pPr>
              <w:autoSpaceDE w:val="0"/>
              <w:autoSpaceDN w:val="0"/>
              <w:adjustRightInd w:val="0"/>
              <w:spacing w:after="0" w:line="240" w:lineRule="auto"/>
              <w:ind w:firstLine="0"/>
              <w:jc w:val="left"/>
              <w:rPr>
                <w:sz w:val="24"/>
                <w:szCs w:val="24"/>
              </w:rPr>
            </w:pPr>
            <w:r>
              <w:rPr>
                <w:sz w:val="24"/>
                <w:szCs w:val="24"/>
              </w:rPr>
              <w:t>R-квадрат</w:t>
            </w:r>
          </w:p>
        </w:tc>
        <w:tc>
          <w:tcPr>
            <w:tcW w:w="1300" w:type="dxa"/>
            <w:tcBorders>
              <w:top w:val="nil"/>
              <w:left w:val="nil"/>
              <w:bottom w:val="nil"/>
              <w:right w:val="nil"/>
            </w:tcBorders>
          </w:tcPr>
          <w:p w14:paraId="275B4378"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0,347190</w:t>
            </w:r>
          </w:p>
        </w:tc>
        <w:tc>
          <w:tcPr>
            <w:tcW w:w="400" w:type="dxa"/>
            <w:tcBorders>
              <w:top w:val="nil"/>
              <w:left w:val="nil"/>
              <w:bottom w:val="nil"/>
              <w:right w:val="nil"/>
            </w:tcBorders>
          </w:tcPr>
          <w:p w14:paraId="733818F3" w14:textId="77777777" w:rsidR="00674AF8" w:rsidRDefault="00674AF8">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4A22119F" w14:textId="77777777" w:rsidR="00674AF8" w:rsidRDefault="00674AF8">
            <w:pPr>
              <w:autoSpaceDE w:val="0"/>
              <w:autoSpaceDN w:val="0"/>
              <w:adjustRightInd w:val="0"/>
              <w:spacing w:after="0" w:line="240" w:lineRule="auto"/>
              <w:ind w:firstLine="0"/>
              <w:jc w:val="left"/>
              <w:rPr>
                <w:sz w:val="24"/>
                <w:szCs w:val="24"/>
              </w:rPr>
            </w:pPr>
            <w:proofErr w:type="spellStart"/>
            <w:r>
              <w:rPr>
                <w:sz w:val="24"/>
                <w:szCs w:val="24"/>
              </w:rPr>
              <w:t>Исправ</w:t>
            </w:r>
            <w:proofErr w:type="spellEnd"/>
            <w:r>
              <w:rPr>
                <w:sz w:val="24"/>
                <w:szCs w:val="24"/>
              </w:rPr>
              <w:t>. R-квадрат</w:t>
            </w:r>
          </w:p>
        </w:tc>
        <w:tc>
          <w:tcPr>
            <w:tcW w:w="1300" w:type="dxa"/>
            <w:tcBorders>
              <w:top w:val="nil"/>
              <w:left w:val="nil"/>
              <w:bottom w:val="nil"/>
              <w:right w:val="nil"/>
            </w:tcBorders>
          </w:tcPr>
          <w:p w14:paraId="180AD79B"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0,262957</w:t>
            </w:r>
          </w:p>
        </w:tc>
      </w:tr>
      <w:tr w:rsidR="00674AF8" w14:paraId="6F77747B" w14:textId="77777777">
        <w:trPr>
          <w:trHeight w:val="262"/>
          <w:jc w:val="center"/>
        </w:trPr>
        <w:tc>
          <w:tcPr>
            <w:tcW w:w="2530" w:type="dxa"/>
            <w:tcBorders>
              <w:top w:val="nil"/>
              <w:left w:val="nil"/>
              <w:bottom w:val="nil"/>
              <w:right w:val="nil"/>
            </w:tcBorders>
          </w:tcPr>
          <w:p w14:paraId="19A3562A" w14:textId="77777777" w:rsidR="00674AF8" w:rsidRDefault="00674AF8">
            <w:pPr>
              <w:autoSpaceDE w:val="0"/>
              <w:autoSpaceDN w:val="0"/>
              <w:adjustRightInd w:val="0"/>
              <w:spacing w:after="0" w:line="240" w:lineRule="auto"/>
              <w:ind w:firstLine="0"/>
              <w:jc w:val="left"/>
              <w:rPr>
                <w:sz w:val="24"/>
                <w:szCs w:val="24"/>
              </w:rPr>
            </w:pPr>
            <w:proofErr w:type="gramStart"/>
            <w:r>
              <w:rPr>
                <w:sz w:val="24"/>
                <w:szCs w:val="24"/>
              </w:rPr>
              <w:t>F(</w:t>
            </w:r>
            <w:proofErr w:type="gramEnd"/>
            <w:r>
              <w:rPr>
                <w:sz w:val="24"/>
                <w:szCs w:val="24"/>
              </w:rPr>
              <w:t>4, 31)</w:t>
            </w:r>
          </w:p>
        </w:tc>
        <w:tc>
          <w:tcPr>
            <w:tcW w:w="1300" w:type="dxa"/>
            <w:tcBorders>
              <w:top w:val="nil"/>
              <w:left w:val="nil"/>
              <w:bottom w:val="nil"/>
              <w:right w:val="nil"/>
            </w:tcBorders>
          </w:tcPr>
          <w:p w14:paraId="2A2D4893"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4,121758</w:t>
            </w:r>
          </w:p>
        </w:tc>
        <w:tc>
          <w:tcPr>
            <w:tcW w:w="400" w:type="dxa"/>
            <w:tcBorders>
              <w:top w:val="nil"/>
              <w:left w:val="nil"/>
              <w:bottom w:val="nil"/>
              <w:right w:val="nil"/>
            </w:tcBorders>
          </w:tcPr>
          <w:p w14:paraId="2645F58A" w14:textId="77777777" w:rsidR="00674AF8" w:rsidRDefault="00674AF8">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64E96335" w14:textId="77777777" w:rsidR="00674AF8" w:rsidRDefault="00674AF8">
            <w:pPr>
              <w:autoSpaceDE w:val="0"/>
              <w:autoSpaceDN w:val="0"/>
              <w:adjustRightInd w:val="0"/>
              <w:spacing w:after="0" w:line="240" w:lineRule="auto"/>
              <w:ind w:firstLine="0"/>
              <w:jc w:val="left"/>
              <w:rPr>
                <w:sz w:val="24"/>
                <w:szCs w:val="24"/>
              </w:rPr>
            </w:pPr>
            <w:r>
              <w:rPr>
                <w:sz w:val="24"/>
                <w:szCs w:val="24"/>
              </w:rPr>
              <w:t>Р-значение (F)</w:t>
            </w:r>
          </w:p>
        </w:tc>
        <w:tc>
          <w:tcPr>
            <w:tcW w:w="1300" w:type="dxa"/>
            <w:tcBorders>
              <w:top w:val="nil"/>
              <w:left w:val="nil"/>
              <w:bottom w:val="nil"/>
              <w:right w:val="nil"/>
            </w:tcBorders>
          </w:tcPr>
          <w:p w14:paraId="688FCB4F"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0,008592</w:t>
            </w:r>
          </w:p>
        </w:tc>
      </w:tr>
      <w:tr w:rsidR="00674AF8" w14:paraId="3F2896EB" w14:textId="77777777">
        <w:trPr>
          <w:trHeight w:val="262"/>
          <w:jc w:val="center"/>
        </w:trPr>
        <w:tc>
          <w:tcPr>
            <w:tcW w:w="2530" w:type="dxa"/>
            <w:tcBorders>
              <w:top w:val="nil"/>
              <w:left w:val="nil"/>
              <w:bottom w:val="nil"/>
              <w:right w:val="nil"/>
            </w:tcBorders>
          </w:tcPr>
          <w:p w14:paraId="54BC8A45" w14:textId="77777777" w:rsidR="00674AF8" w:rsidRDefault="00674AF8">
            <w:pPr>
              <w:autoSpaceDE w:val="0"/>
              <w:autoSpaceDN w:val="0"/>
              <w:adjustRightInd w:val="0"/>
              <w:spacing w:after="0" w:line="240" w:lineRule="auto"/>
              <w:ind w:firstLine="0"/>
              <w:jc w:val="left"/>
              <w:rPr>
                <w:sz w:val="24"/>
                <w:szCs w:val="24"/>
              </w:rPr>
            </w:pPr>
            <w:r>
              <w:rPr>
                <w:sz w:val="24"/>
                <w:szCs w:val="24"/>
              </w:rPr>
              <w:t>Лог. правдоподобие</w:t>
            </w:r>
          </w:p>
        </w:tc>
        <w:tc>
          <w:tcPr>
            <w:tcW w:w="1300" w:type="dxa"/>
            <w:tcBorders>
              <w:top w:val="nil"/>
              <w:left w:val="nil"/>
              <w:bottom w:val="nil"/>
              <w:right w:val="nil"/>
            </w:tcBorders>
          </w:tcPr>
          <w:p w14:paraId="60114F02" w14:textId="77777777" w:rsidR="00674AF8" w:rsidRDefault="00674AF8">
            <w:pPr>
              <w:autoSpaceDE w:val="0"/>
              <w:autoSpaceDN w:val="0"/>
              <w:adjustRightInd w:val="0"/>
              <w:spacing w:after="0" w:line="240" w:lineRule="auto"/>
              <w:ind w:firstLine="0"/>
              <w:jc w:val="right"/>
              <w:rPr>
                <w:sz w:val="24"/>
                <w:szCs w:val="24"/>
              </w:rPr>
            </w:pPr>
            <w:r>
              <w:rPr>
                <w:sz w:val="24"/>
                <w:szCs w:val="24"/>
              </w:rPr>
              <w:t>−248,8274</w:t>
            </w:r>
          </w:p>
        </w:tc>
        <w:tc>
          <w:tcPr>
            <w:tcW w:w="400" w:type="dxa"/>
            <w:tcBorders>
              <w:top w:val="nil"/>
              <w:left w:val="nil"/>
              <w:bottom w:val="nil"/>
              <w:right w:val="nil"/>
            </w:tcBorders>
          </w:tcPr>
          <w:p w14:paraId="1310E6AE" w14:textId="77777777" w:rsidR="00674AF8" w:rsidRDefault="00674AF8">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0A6E6AB8" w14:textId="77777777" w:rsidR="00674AF8" w:rsidRDefault="00674AF8">
            <w:pPr>
              <w:autoSpaceDE w:val="0"/>
              <w:autoSpaceDN w:val="0"/>
              <w:adjustRightInd w:val="0"/>
              <w:spacing w:after="0" w:line="240" w:lineRule="auto"/>
              <w:ind w:firstLine="0"/>
              <w:jc w:val="left"/>
              <w:rPr>
                <w:sz w:val="24"/>
                <w:szCs w:val="24"/>
              </w:rPr>
            </w:pPr>
            <w:r>
              <w:rPr>
                <w:sz w:val="24"/>
                <w:szCs w:val="24"/>
              </w:rPr>
              <w:t xml:space="preserve">Крит. </w:t>
            </w:r>
            <w:proofErr w:type="spellStart"/>
            <w:r>
              <w:rPr>
                <w:sz w:val="24"/>
                <w:szCs w:val="24"/>
              </w:rPr>
              <w:t>Акаике</w:t>
            </w:r>
            <w:proofErr w:type="spellEnd"/>
          </w:p>
        </w:tc>
        <w:tc>
          <w:tcPr>
            <w:tcW w:w="1300" w:type="dxa"/>
            <w:tcBorders>
              <w:top w:val="nil"/>
              <w:left w:val="nil"/>
              <w:bottom w:val="nil"/>
              <w:right w:val="nil"/>
            </w:tcBorders>
          </w:tcPr>
          <w:p w14:paraId="4900CF96"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507,6549</w:t>
            </w:r>
          </w:p>
        </w:tc>
      </w:tr>
      <w:tr w:rsidR="00674AF8" w14:paraId="50C54F9E" w14:textId="77777777">
        <w:trPr>
          <w:trHeight w:val="262"/>
          <w:jc w:val="center"/>
        </w:trPr>
        <w:tc>
          <w:tcPr>
            <w:tcW w:w="2530" w:type="dxa"/>
            <w:tcBorders>
              <w:top w:val="nil"/>
              <w:left w:val="nil"/>
              <w:bottom w:val="nil"/>
              <w:right w:val="nil"/>
            </w:tcBorders>
          </w:tcPr>
          <w:p w14:paraId="13327EA7" w14:textId="77777777" w:rsidR="00674AF8" w:rsidRDefault="00674AF8">
            <w:pPr>
              <w:autoSpaceDE w:val="0"/>
              <w:autoSpaceDN w:val="0"/>
              <w:adjustRightInd w:val="0"/>
              <w:spacing w:after="0" w:line="240" w:lineRule="auto"/>
              <w:ind w:firstLine="0"/>
              <w:jc w:val="left"/>
              <w:rPr>
                <w:sz w:val="24"/>
                <w:szCs w:val="24"/>
              </w:rPr>
            </w:pPr>
            <w:r>
              <w:rPr>
                <w:sz w:val="24"/>
                <w:szCs w:val="24"/>
              </w:rPr>
              <w:t>Крит. Шварца</w:t>
            </w:r>
          </w:p>
        </w:tc>
        <w:tc>
          <w:tcPr>
            <w:tcW w:w="1300" w:type="dxa"/>
            <w:tcBorders>
              <w:top w:val="nil"/>
              <w:left w:val="nil"/>
              <w:bottom w:val="nil"/>
              <w:right w:val="nil"/>
            </w:tcBorders>
          </w:tcPr>
          <w:p w14:paraId="133198E0"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515,5725</w:t>
            </w:r>
          </w:p>
        </w:tc>
        <w:tc>
          <w:tcPr>
            <w:tcW w:w="400" w:type="dxa"/>
            <w:tcBorders>
              <w:top w:val="nil"/>
              <w:left w:val="nil"/>
              <w:bottom w:val="nil"/>
              <w:right w:val="nil"/>
            </w:tcBorders>
          </w:tcPr>
          <w:p w14:paraId="70C2726F" w14:textId="77777777" w:rsidR="00674AF8" w:rsidRDefault="00674AF8">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6EACFAD7" w14:textId="77777777" w:rsidR="00674AF8" w:rsidRDefault="00674AF8">
            <w:pPr>
              <w:autoSpaceDE w:val="0"/>
              <w:autoSpaceDN w:val="0"/>
              <w:adjustRightInd w:val="0"/>
              <w:spacing w:after="0" w:line="240" w:lineRule="auto"/>
              <w:ind w:firstLine="0"/>
              <w:jc w:val="left"/>
              <w:rPr>
                <w:sz w:val="24"/>
                <w:szCs w:val="24"/>
              </w:rPr>
            </w:pPr>
            <w:r>
              <w:rPr>
                <w:sz w:val="24"/>
                <w:szCs w:val="24"/>
              </w:rPr>
              <w:t xml:space="preserve">Крит. </w:t>
            </w:r>
            <w:proofErr w:type="spellStart"/>
            <w:r>
              <w:rPr>
                <w:sz w:val="24"/>
                <w:szCs w:val="24"/>
              </w:rPr>
              <w:t>Хеннана-Куинна</w:t>
            </w:r>
            <w:proofErr w:type="spellEnd"/>
          </w:p>
        </w:tc>
        <w:tc>
          <w:tcPr>
            <w:tcW w:w="1300" w:type="dxa"/>
            <w:tcBorders>
              <w:top w:val="nil"/>
              <w:left w:val="nil"/>
              <w:bottom w:val="nil"/>
              <w:right w:val="nil"/>
            </w:tcBorders>
          </w:tcPr>
          <w:p w14:paraId="7D20074F"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510,4183</w:t>
            </w:r>
          </w:p>
        </w:tc>
      </w:tr>
      <w:tr w:rsidR="00674AF8" w14:paraId="4690AEC9" w14:textId="77777777">
        <w:trPr>
          <w:trHeight w:val="262"/>
          <w:jc w:val="center"/>
        </w:trPr>
        <w:tc>
          <w:tcPr>
            <w:tcW w:w="2530" w:type="dxa"/>
            <w:tcBorders>
              <w:top w:val="nil"/>
              <w:left w:val="nil"/>
              <w:bottom w:val="nil"/>
              <w:right w:val="nil"/>
            </w:tcBorders>
          </w:tcPr>
          <w:p w14:paraId="3C8C4C39" w14:textId="77777777" w:rsidR="00674AF8" w:rsidRDefault="00674AF8">
            <w:pPr>
              <w:autoSpaceDE w:val="0"/>
              <w:autoSpaceDN w:val="0"/>
              <w:adjustRightInd w:val="0"/>
              <w:spacing w:after="0" w:line="240" w:lineRule="auto"/>
              <w:ind w:firstLine="0"/>
              <w:jc w:val="left"/>
              <w:rPr>
                <w:sz w:val="24"/>
                <w:szCs w:val="24"/>
              </w:rPr>
            </w:pPr>
            <w:r>
              <w:rPr>
                <w:sz w:val="24"/>
                <w:szCs w:val="24"/>
              </w:rPr>
              <w:t xml:space="preserve">параметр </w:t>
            </w:r>
            <w:proofErr w:type="spellStart"/>
            <w:r>
              <w:rPr>
                <w:sz w:val="24"/>
                <w:szCs w:val="24"/>
              </w:rPr>
              <w:t>rho</w:t>
            </w:r>
            <w:proofErr w:type="spellEnd"/>
          </w:p>
        </w:tc>
        <w:tc>
          <w:tcPr>
            <w:tcW w:w="1300" w:type="dxa"/>
            <w:tcBorders>
              <w:top w:val="nil"/>
              <w:left w:val="nil"/>
              <w:bottom w:val="nil"/>
              <w:right w:val="nil"/>
            </w:tcBorders>
          </w:tcPr>
          <w:p w14:paraId="6D54E8CB"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0,857153</w:t>
            </w:r>
          </w:p>
        </w:tc>
        <w:tc>
          <w:tcPr>
            <w:tcW w:w="400" w:type="dxa"/>
            <w:tcBorders>
              <w:top w:val="nil"/>
              <w:left w:val="nil"/>
              <w:bottom w:val="nil"/>
              <w:right w:val="nil"/>
            </w:tcBorders>
          </w:tcPr>
          <w:p w14:paraId="6D739586" w14:textId="77777777" w:rsidR="00674AF8" w:rsidRDefault="00674AF8">
            <w:pPr>
              <w:autoSpaceDE w:val="0"/>
              <w:autoSpaceDN w:val="0"/>
              <w:adjustRightInd w:val="0"/>
              <w:spacing w:after="0" w:line="240" w:lineRule="auto"/>
              <w:ind w:firstLine="0"/>
              <w:jc w:val="center"/>
              <w:rPr>
                <w:sz w:val="24"/>
                <w:szCs w:val="24"/>
              </w:rPr>
            </w:pPr>
          </w:p>
        </w:tc>
        <w:tc>
          <w:tcPr>
            <w:tcW w:w="2500" w:type="dxa"/>
            <w:tcBorders>
              <w:top w:val="nil"/>
              <w:left w:val="nil"/>
              <w:bottom w:val="nil"/>
              <w:right w:val="nil"/>
            </w:tcBorders>
          </w:tcPr>
          <w:p w14:paraId="063C3789" w14:textId="77777777" w:rsidR="00674AF8" w:rsidRDefault="00674AF8">
            <w:pPr>
              <w:autoSpaceDE w:val="0"/>
              <w:autoSpaceDN w:val="0"/>
              <w:adjustRightInd w:val="0"/>
              <w:spacing w:after="0" w:line="240" w:lineRule="auto"/>
              <w:ind w:firstLine="0"/>
              <w:jc w:val="left"/>
              <w:rPr>
                <w:sz w:val="24"/>
                <w:szCs w:val="24"/>
              </w:rPr>
            </w:pPr>
            <w:r>
              <w:rPr>
                <w:sz w:val="24"/>
                <w:szCs w:val="24"/>
              </w:rPr>
              <w:t xml:space="preserve">Стат. </w:t>
            </w:r>
            <w:proofErr w:type="spellStart"/>
            <w:r>
              <w:rPr>
                <w:sz w:val="24"/>
                <w:szCs w:val="24"/>
              </w:rPr>
              <w:t>Дарбина</w:t>
            </w:r>
            <w:proofErr w:type="spellEnd"/>
            <w:r>
              <w:rPr>
                <w:sz w:val="24"/>
                <w:szCs w:val="24"/>
              </w:rPr>
              <w:t>-Уотсона</w:t>
            </w:r>
          </w:p>
        </w:tc>
        <w:tc>
          <w:tcPr>
            <w:tcW w:w="1300" w:type="dxa"/>
            <w:tcBorders>
              <w:top w:val="nil"/>
              <w:left w:val="nil"/>
              <w:bottom w:val="nil"/>
              <w:right w:val="nil"/>
            </w:tcBorders>
          </w:tcPr>
          <w:p w14:paraId="4F2B2E01" w14:textId="77777777" w:rsidR="00674AF8" w:rsidRDefault="00674AF8">
            <w:pPr>
              <w:autoSpaceDE w:val="0"/>
              <w:autoSpaceDN w:val="0"/>
              <w:adjustRightInd w:val="0"/>
              <w:spacing w:after="0" w:line="240" w:lineRule="auto"/>
              <w:ind w:firstLine="0"/>
              <w:jc w:val="right"/>
              <w:rPr>
                <w:sz w:val="24"/>
                <w:szCs w:val="24"/>
              </w:rPr>
            </w:pPr>
            <w:r>
              <w:rPr>
                <w:sz w:val="24"/>
                <w:szCs w:val="24"/>
              </w:rPr>
              <w:t xml:space="preserve"> 0,288998</w:t>
            </w:r>
          </w:p>
        </w:tc>
      </w:tr>
    </w:tbl>
    <w:p w14:paraId="49C0C185" w14:textId="77777777" w:rsidR="009F673A" w:rsidRDefault="009F673A" w:rsidP="008F243D"/>
    <w:p w14:paraId="06FF22B1" w14:textId="498A7E02" w:rsidR="003A19F7" w:rsidRPr="009F673A" w:rsidRDefault="00674AF8" w:rsidP="008F243D">
      <w:pPr>
        <w:rPr>
          <w:rFonts w:eastAsiaTheme="minorEastAsia"/>
          <w:color w:val="000000"/>
          <w:lang w:eastAsia="ru-RU"/>
        </w:rPr>
      </w:pPr>
      <m:oMathPara>
        <m:oMath>
          <m:r>
            <w:rPr>
              <w:rFonts w:ascii="Cambria Math" w:eastAsia="Times New Roman" w:hAnsi="Cambria Math" w:cs="Calibri"/>
              <w:color w:val="000000"/>
              <w:lang w:eastAsia="ru-RU"/>
            </w:rPr>
            <m:t>EMPLDEC.Q=1125,23+10,2219*</m:t>
          </m:r>
          <m:r>
            <w:rPr>
              <w:rFonts w:ascii="Cambria Math" w:eastAsia="Times New Roman" w:hAnsi="Cambria Math" w:cs="Calibri"/>
              <w:color w:val="000000"/>
              <w:lang w:val="en-US" w:eastAsia="ru-RU"/>
            </w:rPr>
            <m:t>t-113,668*</m:t>
          </m:r>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d</m:t>
              </m:r>
            </m:e>
            <m:sub>
              <m:r>
                <w:rPr>
                  <w:rFonts w:ascii="Cambria Math" w:eastAsia="Times New Roman" w:hAnsi="Cambria Math" w:cs="Calibri"/>
                  <w:color w:val="000000"/>
                  <w:lang w:eastAsia="ru-RU"/>
                </w:rPr>
                <m:t>1</m:t>
              </m:r>
            </m:sub>
          </m:sSub>
          <m:r>
            <w:rPr>
              <w:rFonts w:ascii="Cambria Math" w:eastAsia="Times New Roman" w:hAnsi="Cambria Math" w:cs="Calibri"/>
              <w:color w:val="000000"/>
              <w:lang w:eastAsia="ru-RU"/>
            </w:rPr>
            <m:t>+</m:t>
          </m:r>
          <m:r>
            <w:rPr>
              <w:rFonts w:ascii="Cambria Math" w:eastAsia="Times New Roman" w:hAnsi="Cambria Math" w:cs="Calibri"/>
              <w:color w:val="000000"/>
              <w:lang w:val="en-US" w:eastAsia="ru-RU"/>
            </w:rPr>
            <m:t>199,777*</m:t>
          </m:r>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d</m:t>
              </m:r>
            </m:e>
            <m:sub>
              <m:r>
                <w:rPr>
                  <w:rFonts w:ascii="Cambria Math" w:eastAsia="Times New Roman" w:hAnsi="Cambria Math" w:cs="Calibri"/>
                  <w:color w:val="000000"/>
                  <w:lang w:eastAsia="ru-RU"/>
                </w:rPr>
                <m:t>2</m:t>
              </m:r>
            </m:sub>
          </m:sSub>
          <m:r>
            <w:rPr>
              <w:rFonts w:ascii="Cambria Math" w:eastAsia="Times New Roman" w:hAnsi="Cambria Math" w:cs="Calibri"/>
              <w:color w:val="000000"/>
              <w:lang w:eastAsia="ru-RU"/>
            </w:rPr>
            <m:t>+</m:t>
          </m:r>
          <m:r>
            <w:rPr>
              <w:rFonts w:ascii="Cambria Math" w:eastAsia="Times New Roman" w:hAnsi="Cambria Math" w:cs="Calibri"/>
              <w:color w:val="000000"/>
              <w:lang w:val="en-US" w:eastAsia="ru-RU"/>
            </w:rPr>
            <m:t>216,555*</m:t>
          </m:r>
          <m:sSub>
            <m:sSubPr>
              <m:ctrlPr>
                <w:rPr>
                  <w:rFonts w:ascii="Cambria Math" w:eastAsia="Times New Roman" w:hAnsi="Cambria Math" w:cs="Calibri"/>
                  <w:i/>
                  <w:color w:val="000000"/>
                  <w:lang w:eastAsia="ru-RU"/>
                </w:rPr>
              </m:ctrlPr>
            </m:sSubPr>
            <m:e>
              <m:r>
                <w:rPr>
                  <w:rFonts w:ascii="Cambria Math" w:eastAsia="Times New Roman" w:hAnsi="Cambria Math" w:cs="Calibri"/>
                  <w:color w:val="000000"/>
                  <w:lang w:eastAsia="ru-RU"/>
                </w:rPr>
                <m:t>d</m:t>
              </m:r>
            </m:e>
            <m:sub>
              <m:r>
                <w:rPr>
                  <w:rFonts w:ascii="Cambria Math" w:eastAsia="Times New Roman" w:hAnsi="Cambria Math" w:cs="Calibri"/>
                  <w:color w:val="000000"/>
                  <w:lang w:eastAsia="ru-RU"/>
                </w:rPr>
                <m:t>3</m:t>
              </m:r>
            </m:sub>
          </m:sSub>
        </m:oMath>
      </m:oMathPara>
    </w:p>
    <w:p w14:paraId="3297280B" w14:textId="250C30F0" w:rsidR="009F673A" w:rsidRDefault="009F673A" w:rsidP="008F243D"/>
    <w:p w14:paraId="6EE3CBC0" w14:textId="77777777" w:rsidR="004A48BE" w:rsidRDefault="004A48BE" w:rsidP="004A48BE">
      <w:r>
        <w:t>Параметры модели имеют следующий экономический смысл:</w:t>
      </w:r>
    </w:p>
    <w:p w14:paraId="5E52A206" w14:textId="31D36FF7" w:rsidR="004A48BE" w:rsidRDefault="004A48BE" w:rsidP="004A48BE">
      <w:pPr>
        <w:pStyle w:val="a4"/>
        <w:numPr>
          <w:ilvl w:val="0"/>
          <w:numId w:val="4"/>
        </w:numPr>
        <w:jc w:val="both"/>
      </w:pPr>
      <w:r>
        <w:t>Коэффициент при временном факторе (10,2219): Этот коэффициент показывает, как изменение времени (t) влияет на потребность в работниках. Значение 10,2219 указывает на то, что с каждым увеличением времени на единицу (например, год), потребность в работниках увеличивается на 10,2219 тыс. человек.</w:t>
      </w:r>
    </w:p>
    <w:p w14:paraId="231EBA2A" w14:textId="68D8872E" w:rsidR="004A48BE" w:rsidRDefault="004A48BE" w:rsidP="004A48BE">
      <w:pPr>
        <w:pStyle w:val="a4"/>
        <w:numPr>
          <w:ilvl w:val="0"/>
          <w:numId w:val="4"/>
        </w:numPr>
        <w:jc w:val="both"/>
      </w:pPr>
      <w:r>
        <w:t xml:space="preserve">Коэффициенты при фиктивных переменных сдвига (d1, d2, d3): Эти коэффициенты показывают, как сезонные колебания влияют на потребность в работниках в разных кварталах года. Значительные и статистически значимые коэффициенты </w:t>
      </w:r>
      <w:r>
        <w:lastRenderedPageBreak/>
        <w:t>указывают на то, что сезонные факторы оказывают влияние на потребность в работниках. Например, коэффициент -113,668 при d1 означает, что в первом квартале потребность в работниках снижается на 113,668 тыс. человек по сравнению с базовым уровнем.</w:t>
      </w:r>
    </w:p>
    <w:p w14:paraId="6CD8AC01" w14:textId="77777777" w:rsidR="004A48BE" w:rsidRDefault="004A48BE" w:rsidP="004A48BE"/>
    <w:p w14:paraId="5FBE2EBE" w14:textId="0E3A5094" w:rsidR="004A48BE" w:rsidRDefault="004A48BE" w:rsidP="004A48BE">
      <w:r>
        <w:t>Общее уравнение модели говорит о том, что потребность в работниках зависит от временного фактора (увеличение по времени), а также от сезонных колебаний, что позволяет учесть сезонные вариации в потребности в работниках в разных кварталах года.</w:t>
      </w:r>
    </w:p>
    <w:p w14:paraId="6E31ED31" w14:textId="0C65702F" w:rsidR="007C403A" w:rsidRDefault="007C403A" w:rsidP="004A48BE"/>
    <w:p w14:paraId="4FA11989" w14:textId="59282D3D" w:rsidR="00576B31" w:rsidRDefault="00576B31" w:rsidP="00576B31">
      <w:r>
        <w:t>Качество модели можно охарактеризовать как удовлетворительное. Значение коэффициента детерминации R</w:t>
      </w:r>
      <w:r>
        <w:t>-квадрат</w:t>
      </w:r>
      <w:r>
        <w:t xml:space="preserve"> = 0,347190 показывает, что модель объясняет примерно 35% вариации уровня безработицы. Такой результат является допустимым для социально-экономических данных, в которых зависимая переменная формируется под воздействием большого числа факторов. Значение F-статистики, равное 4,121758 при p-</w:t>
      </w:r>
      <w:proofErr w:type="spellStart"/>
      <w:r>
        <w:t>value</w:t>
      </w:r>
      <w:proofErr w:type="spellEnd"/>
      <w:r>
        <w:t xml:space="preserve"> = 0,008592, подтверждает, что модель статистически значима в целом и включённые переменные совместно оказывают заметное влияние на уровень безработицы.</w:t>
      </w:r>
    </w:p>
    <w:p w14:paraId="725D8D9C" w14:textId="77777777" w:rsidR="00576B31" w:rsidRDefault="00576B31" w:rsidP="00576B31">
      <w:r>
        <w:t xml:space="preserve">Статистика </w:t>
      </w:r>
      <w:proofErr w:type="spellStart"/>
      <w:r>
        <w:t>Дарбина</w:t>
      </w:r>
      <w:proofErr w:type="spellEnd"/>
      <w:r>
        <w:t xml:space="preserve">–Уотсона равна 0,288998, что указывает на выраженную положительную автокорреляцию остатков. Это свидетельствует о том, что модель не отражает временную зависимость данных, что типично для экономических временных рядов. В результате стандартные ошибки коэффициентов могут оказаться заниженными. Для улучшения качества модели целесообразно рассмотреть добавление </w:t>
      </w:r>
      <w:proofErr w:type="spellStart"/>
      <w:r>
        <w:t>авторегрессионного</w:t>
      </w:r>
      <w:proofErr w:type="spellEnd"/>
      <w:r>
        <w:t xml:space="preserve"> члена </w:t>
      </w:r>
      <w:proofErr w:type="gramStart"/>
      <w:r>
        <w:t>AR(</w:t>
      </w:r>
      <w:proofErr w:type="gramEnd"/>
      <w:r>
        <w:t>1) или применение динамических регрессионных методов.</w:t>
      </w:r>
    </w:p>
    <w:p w14:paraId="0A0E88A5" w14:textId="77777777" w:rsidR="00576B31" w:rsidRDefault="00576B31" w:rsidP="00576B31"/>
    <w:p w14:paraId="1DC57AC5" w14:textId="07CE2B9E" w:rsidR="00576B31" w:rsidRDefault="00576B31" w:rsidP="00576B31">
      <w:r>
        <w:lastRenderedPageBreak/>
        <w:t>Тест Хеннинга–</w:t>
      </w:r>
      <w:proofErr w:type="spellStart"/>
      <w:r>
        <w:t>Кунна</w:t>
      </w:r>
      <w:proofErr w:type="spellEnd"/>
      <w:r>
        <w:t xml:space="preserve"> (параметр q = 0,857153) показывает отсутствие признаков </w:t>
      </w:r>
      <w:proofErr w:type="spellStart"/>
      <w:r>
        <w:t>гетероскедастичности</w:t>
      </w:r>
      <w:proofErr w:type="spellEnd"/>
      <w:r>
        <w:t>.</w:t>
      </w:r>
    </w:p>
    <w:p w14:paraId="086A1093" w14:textId="755C6CE0" w:rsidR="009F673A" w:rsidRDefault="00576B31" w:rsidP="00576B31">
      <w:r>
        <w:t>Построенная модель позволяет выявить влияние временного тренда и сезонных факторов на динамику заявленной потребности в работниках. Результаты регрессии демонстрируют, что временной фактор оказывает статистически значимое положительное воздействие на переменную EMPLDEC_Q: со временем спрос на рабочую силу возрастает. Значимый положительный коэффициент при переменной t подтверждает стабильную тенденцию роста потребности в работниках за рассматриваемый период. Таким образом, модель отражает общую направленность изменения спроса на рабочую силу и частично учитывает сезонные колебания, однако низкая величина R² и сильная автокорреляция остатков указывают на необходимость дальнейшей доработки динамической структуры модели, включая возможное добавление лагов зависимой переменной или иных экономических факторов, влияющих на спрос на работников.</w:t>
      </w:r>
    </w:p>
    <w:p w14:paraId="75C9C6E8" w14:textId="77777777" w:rsidR="00576B31" w:rsidRDefault="00576B31" w:rsidP="00576B31"/>
    <w:p w14:paraId="6D842834" w14:textId="77777777" w:rsidR="003A19F7" w:rsidRPr="003A19F7" w:rsidRDefault="003A19F7" w:rsidP="008F243D">
      <w:pPr>
        <w:rPr>
          <w:b/>
          <w:bCs/>
        </w:rPr>
      </w:pPr>
      <w:r w:rsidRPr="003A19F7">
        <w:rPr>
          <w:b/>
          <w:bCs/>
        </w:rPr>
        <w:t xml:space="preserve">10. Прогнозирование экзогенной переменной - потребности в работниках. </w:t>
      </w:r>
    </w:p>
    <w:p w14:paraId="69CA2267" w14:textId="0D4FBAF3" w:rsidR="003A19F7" w:rsidRDefault="003A19F7" w:rsidP="008F243D">
      <w:r>
        <w:t xml:space="preserve">Использовать построенную многофакторную модель с фиктивными переменными для прогнозирования потребности в работниках на ближайший квартал. </w:t>
      </w:r>
    </w:p>
    <w:p w14:paraId="46C3BB11" w14:textId="5DEC5D41" w:rsidR="004A48BE" w:rsidRDefault="004A48BE" w:rsidP="008F243D"/>
    <w:p w14:paraId="4FC27DE6" w14:textId="000D4EFD" w:rsidR="004A48BE" w:rsidRDefault="004A48BE" w:rsidP="008F243D">
      <w:r>
        <w:t>По оценённой модели построим прогноз на 1-й квартал 2017 года.</w:t>
      </w:r>
    </w:p>
    <w:p w14:paraId="199BFC88" w14:textId="77777777" w:rsidR="004A48BE" w:rsidRDefault="004A48BE" w:rsidP="008F243D"/>
    <w:p w14:paraId="4376A428" w14:textId="39845FA2" w:rsidR="004A48BE" w:rsidRDefault="004A48BE" w:rsidP="004A48BE">
      <w:pPr>
        <w:jc w:val="center"/>
      </w:pPr>
      <w:r w:rsidRPr="004A48BE">
        <w:rPr>
          <w:noProof/>
        </w:rPr>
        <w:lastRenderedPageBreak/>
        <w:drawing>
          <wp:inline distT="0" distB="0" distL="0" distR="0" wp14:anchorId="2655A02C" wp14:editId="2BE33E92">
            <wp:extent cx="4257675" cy="318995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8179" cy="3197827"/>
                    </a:xfrm>
                    <a:prstGeom prst="rect">
                      <a:avLst/>
                    </a:prstGeom>
                    <a:noFill/>
                    <a:ln>
                      <a:noFill/>
                    </a:ln>
                  </pic:spPr>
                </pic:pic>
              </a:graphicData>
            </a:graphic>
          </wp:inline>
        </w:drawing>
      </w:r>
    </w:p>
    <w:p w14:paraId="7617A73A" w14:textId="77777777" w:rsidR="004A48BE" w:rsidRPr="004A48BE" w:rsidRDefault="004A48BE" w:rsidP="004A48BE">
      <w:pPr>
        <w:autoSpaceDE w:val="0"/>
        <w:autoSpaceDN w:val="0"/>
        <w:adjustRightInd w:val="0"/>
        <w:spacing w:after="0" w:line="240" w:lineRule="auto"/>
        <w:ind w:firstLine="0"/>
        <w:jc w:val="left"/>
        <w:rPr>
          <w:sz w:val="24"/>
          <w:szCs w:val="24"/>
        </w:rPr>
      </w:pPr>
    </w:p>
    <w:p w14:paraId="04774E1D"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 xml:space="preserve">Для 95% доверительных интервалов, </w:t>
      </w:r>
      <w:proofErr w:type="gramStart"/>
      <w:r w:rsidRPr="004A48BE">
        <w:rPr>
          <w:sz w:val="24"/>
          <w:szCs w:val="24"/>
        </w:rPr>
        <w:t>t(</w:t>
      </w:r>
      <w:proofErr w:type="gramEnd"/>
      <w:r w:rsidRPr="004A48BE">
        <w:rPr>
          <w:sz w:val="24"/>
          <w:szCs w:val="24"/>
        </w:rPr>
        <w:t>31, 0,025) = 2,040</w:t>
      </w:r>
    </w:p>
    <w:p w14:paraId="6FFC73B1" w14:textId="77777777" w:rsidR="004A48BE" w:rsidRPr="004A48BE" w:rsidRDefault="004A48BE" w:rsidP="004A48BE">
      <w:pPr>
        <w:autoSpaceDE w:val="0"/>
        <w:autoSpaceDN w:val="0"/>
        <w:adjustRightInd w:val="0"/>
        <w:spacing w:after="0" w:line="240" w:lineRule="auto"/>
        <w:ind w:firstLine="0"/>
        <w:jc w:val="center"/>
        <w:rPr>
          <w:sz w:val="24"/>
          <w:szCs w:val="24"/>
        </w:rPr>
      </w:pPr>
    </w:p>
    <w:tbl>
      <w:tblPr>
        <w:tblW w:w="0" w:type="auto"/>
        <w:jc w:val="center"/>
        <w:tblLayout w:type="fixed"/>
        <w:tblCellMar>
          <w:left w:w="60" w:type="dxa"/>
          <w:right w:w="60" w:type="dxa"/>
        </w:tblCellMar>
        <w:tblLook w:val="0000" w:firstRow="0" w:lastRow="0" w:firstColumn="0" w:lastColumn="0" w:noHBand="0" w:noVBand="0"/>
      </w:tblPr>
      <w:tblGrid>
        <w:gridCol w:w="830"/>
        <w:gridCol w:w="1400"/>
        <w:gridCol w:w="1400"/>
        <w:gridCol w:w="1400"/>
        <w:gridCol w:w="2800"/>
      </w:tblGrid>
      <w:tr w:rsidR="004A48BE" w:rsidRPr="004A48BE" w14:paraId="5B99B182" w14:textId="77777777">
        <w:trPr>
          <w:trHeight w:val="262"/>
          <w:jc w:val="center"/>
        </w:trPr>
        <w:tc>
          <w:tcPr>
            <w:tcW w:w="830" w:type="dxa"/>
            <w:tcBorders>
              <w:top w:val="nil"/>
              <w:left w:val="nil"/>
              <w:bottom w:val="nil"/>
              <w:right w:val="nil"/>
            </w:tcBorders>
          </w:tcPr>
          <w:p w14:paraId="42EF403E"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 xml:space="preserve"> Набл.</w:t>
            </w:r>
          </w:p>
        </w:tc>
        <w:tc>
          <w:tcPr>
            <w:tcW w:w="1400" w:type="dxa"/>
            <w:tcBorders>
              <w:top w:val="nil"/>
              <w:left w:val="nil"/>
              <w:bottom w:val="nil"/>
              <w:right w:val="nil"/>
            </w:tcBorders>
          </w:tcPr>
          <w:p w14:paraId="6F805693"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EMPLDEC_Q</w:t>
            </w:r>
          </w:p>
        </w:tc>
        <w:tc>
          <w:tcPr>
            <w:tcW w:w="1400" w:type="dxa"/>
            <w:tcBorders>
              <w:top w:val="nil"/>
              <w:left w:val="nil"/>
              <w:bottom w:val="nil"/>
              <w:right w:val="nil"/>
            </w:tcBorders>
          </w:tcPr>
          <w:p w14:paraId="29862D41"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прогнозирование</w:t>
            </w:r>
          </w:p>
        </w:tc>
        <w:tc>
          <w:tcPr>
            <w:tcW w:w="1400" w:type="dxa"/>
            <w:tcBorders>
              <w:top w:val="nil"/>
              <w:left w:val="nil"/>
              <w:bottom w:val="nil"/>
              <w:right w:val="nil"/>
            </w:tcBorders>
          </w:tcPr>
          <w:p w14:paraId="1B82E72A"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ст. ошибка</w:t>
            </w:r>
          </w:p>
        </w:tc>
        <w:tc>
          <w:tcPr>
            <w:tcW w:w="2800" w:type="dxa"/>
            <w:tcBorders>
              <w:top w:val="nil"/>
              <w:left w:val="nil"/>
              <w:bottom w:val="nil"/>
              <w:right w:val="nil"/>
            </w:tcBorders>
          </w:tcPr>
          <w:p w14:paraId="07EAF3DA"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95% доверительный интервал</w:t>
            </w:r>
          </w:p>
        </w:tc>
      </w:tr>
      <w:tr w:rsidR="004A48BE" w:rsidRPr="004A48BE" w14:paraId="0D9A8E73" w14:textId="77777777">
        <w:trPr>
          <w:trHeight w:val="262"/>
          <w:jc w:val="center"/>
        </w:trPr>
        <w:tc>
          <w:tcPr>
            <w:tcW w:w="830" w:type="dxa"/>
            <w:tcBorders>
              <w:top w:val="nil"/>
              <w:left w:val="nil"/>
              <w:bottom w:val="nil"/>
              <w:right w:val="nil"/>
            </w:tcBorders>
          </w:tcPr>
          <w:p w14:paraId="323BB4B9" w14:textId="77777777" w:rsidR="004A48BE" w:rsidRPr="004A48BE" w:rsidRDefault="004A48BE" w:rsidP="004A48BE">
            <w:pPr>
              <w:autoSpaceDE w:val="0"/>
              <w:autoSpaceDN w:val="0"/>
              <w:adjustRightInd w:val="0"/>
              <w:spacing w:after="0" w:line="240" w:lineRule="auto"/>
              <w:ind w:firstLine="0"/>
              <w:jc w:val="left"/>
              <w:rPr>
                <w:sz w:val="24"/>
                <w:szCs w:val="24"/>
              </w:rPr>
            </w:pPr>
            <w:r w:rsidRPr="004A48BE">
              <w:rPr>
                <w:sz w:val="24"/>
                <w:szCs w:val="24"/>
              </w:rPr>
              <w:t>2017</w:t>
            </w:r>
          </w:p>
        </w:tc>
        <w:tc>
          <w:tcPr>
            <w:tcW w:w="1400" w:type="dxa"/>
            <w:tcBorders>
              <w:top w:val="nil"/>
              <w:left w:val="nil"/>
              <w:bottom w:val="nil"/>
              <w:right w:val="nil"/>
            </w:tcBorders>
          </w:tcPr>
          <w:p w14:paraId="3790F7A5"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не определено</w:t>
            </w:r>
          </w:p>
        </w:tc>
        <w:tc>
          <w:tcPr>
            <w:tcW w:w="1400" w:type="dxa"/>
            <w:tcBorders>
              <w:top w:val="nil"/>
              <w:left w:val="nil"/>
              <w:bottom w:val="nil"/>
              <w:right w:val="nil"/>
            </w:tcBorders>
          </w:tcPr>
          <w:p w14:paraId="4F7957FF"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1389,77</w:t>
            </w:r>
          </w:p>
        </w:tc>
        <w:tc>
          <w:tcPr>
            <w:tcW w:w="1400" w:type="dxa"/>
            <w:tcBorders>
              <w:top w:val="nil"/>
              <w:left w:val="nil"/>
              <w:bottom w:val="nil"/>
              <w:right w:val="nil"/>
            </w:tcBorders>
          </w:tcPr>
          <w:p w14:paraId="7D31B06B"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288,642</w:t>
            </w:r>
          </w:p>
        </w:tc>
        <w:tc>
          <w:tcPr>
            <w:tcW w:w="2800" w:type="dxa"/>
            <w:tcBorders>
              <w:top w:val="nil"/>
              <w:left w:val="nil"/>
              <w:bottom w:val="nil"/>
              <w:right w:val="nil"/>
            </w:tcBorders>
          </w:tcPr>
          <w:p w14:paraId="7649F074" w14:textId="77777777" w:rsidR="004A48BE" w:rsidRPr="004A48BE" w:rsidRDefault="004A48BE" w:rsidP="004A48BE">
            <w:pPr>
              <w:autoSpaceDE w:val="0"/>
              <w:autoSpaceDN w:val="0"/>
              <w:adjustRightInd w:val="0"/>
              <w:spacing w:after="0" w:line="240" w:lineRule="auto"/>
              <w:ind w:firstLine="0"/>
              <w:jc w:val="center"/>
              <w:rPr>
                <w:sz w:val="24"/>
                <w:szCs w:val="24"/>
              </w:rPr>
            </w:pPr>
            <w:r w:rsidRPr="004A48BE">
              <w:rPr>
                <w:sz w:val="24"/>
                <w:szCs w:val="24"/>
              </w:rPr>
              <w:t>(801,082, 1978,46)</w:t>
            </w:r>
          </w:p>
        </w:tc>
      </w:tr>
    </w:tbl>
    <w:p w14:paraId="22D05A25" w14:textId="77777777" w:rsidR="004A48BE" w:rsidRDefault="004A48BE" w:rsidP="004A48BE">
      <w:pPr>
        <w:ind w:firstLine="0"/>
      </w:pPr>
    </w:p>
    <w:p w14:paraId="1D116CBE" w14:textId="77777777" w:rsidR="003A19F7" w:rsidRPr="003A19F7" w:rsidRDefault="003A19F7" w:rsidP="008F243D">
      <w:pPr>
        <w:rPr>
          <w:b/>
          <w:bCs/>
        </w:rPr>
      </w:pPr>
      <w:r w:rsidRPr="003A19F7">
        <w:rPr>
          <w:b/>
          <w:bCs/>
        </w:rPr>
        <w:t>11. Прогнозирование эндогенной переменной - количества безработных.</w:t>
      </w:r>
    </w:p>
    <w:p w14:paraId="7DDBAACC" w14:textId="77777777" w:rsidR="003A19F7" w:rsidRDefault="003A19F7" w:rsidP="008F243D">
      <w:r>
        <w:t xml:space="preserve">Используя прогнозную оценку потребности в работниках, построить точечный и интервальный прогноз с вероятностью 0,9 (α=0,1) исследуемого уровня нормы безработицы на ближайший квартал. </w:t>
      </w:r>
    </w:p>
    <w:p w14:paraId="448ADEB5" w14:textId="4491ECEA" w:rsidR="003A19F7" w:rsidRDefault="003A19F7" w:rsidP="008F243D"/>
    <w:p w14:paraId="2D3AAB92" w14:textId="29CE83DF" w:rsidR="00E74CD2" w:rsidRDefault="00E74CD2" w:rsidP="00E74CD2">
      <w:pPr>
        <w:jc w:val="center"/>
      </w:pPr>
      <w:r w:rsidRPr="00E74CD2">
        <w:rPr>
          <w:noProof/>
        </w:rPr>
        <w:lastRenderedPageBreak/>
        <w:drawing>
          <wp:inline distT="0" distB="0" distL="0" distR="0" wp14:anchorId="0B4EC29E" wp14:editId="557634DE">
            <wp:extent cx="5593781" cy="4191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6846" cy="4193296"/>
                    </a:xfrm>
                    <a:prstGeom prst="rect">
                      <a:avLst/>
                    </a:prstGeom>
                    <a:noFill/>
                    <a:ln>
                      <a:noFill/>
                    </a:ln>
                  </pic:spPr>
                </pic:pic>
              </a:graphicData>
            </a:graphic>
          </wp:inline>
        </w:drawing>
      </w:r>
    </w:p>
    <w:p w14:paraId="4C33AFB4" w14:textId="71F497EF" w:rsidR="00E74CD2" w:rsidRDefault="00E74CD2" w:rsidP="00E74CD2">
      <w:pPr>
        <w:autoSpaceDE w:val="0"/>
        <w:autoSpaceDN w:val="0"/>
        <w:adjustRightInd w:val="0"/>
        <w:spacing w:after="0" w:line="240" w:lineRule="auto"/>
        <w:ind w:firstLine="0"/>
        <w:jc w:val="left"/>
        <w:rPr>
          <w:sz w:val="24"/>
          <w:szCs w:val="24"/>
        </w:rPr>
      </w:pPr>
    </w:p>
    <w:p w14:paraId="4F75AD99" w14:textId="7091B77F" w:rsidR="00E74CD2" w:rsidRDefault="00E74CD2" w:rsidP="00E74CD2">
      <w:pPr>
        <w:autoSpaceDE w:val="0"/>
        <w:autoSpaceDN w:val="0"/>
        <w:adjustRightInd w:val="0"/>
        <w:spacing w:after="0" w:line="240" w:lineRule="auto"/>
        <w:ind w:firstLine="0"/>
        <w:jc w:val="left"/>
        <w:rPr>
          <w:sz w:val="24"/>
          <w:szCs w:val="24"/>
        </w:rPr>
      </w:pPr>
    </w:p>
    <w:p w14:paraId="21397913" w14:textId="34E6A425" w:rsidR="00E74CD2" w:rsidRDefault="00E74CD2" w:rsidP="00E74CD2">
      <w:pPr>
        <w:autoSpaceDE w:val="0"/>
        <w:autoSpaceDN w:val="0"/>
        <w:adjustRightInd w:val="0"/>
        <w:spacing w:after="0" w:line="240" w:lineRule="auto"/>
        <w:ind w:firstLine="0"/>
        <w:jc w:val="left"/>
        <w:rPr>
          <w:sz w:val="24"/>
          <w:szCs w:val="24"/>
        </w:rPr>
      </w:pPr>
    </w:p>
    <w:p w14:paraId="0F33FBE8" w14:textId="5853AC4D" w:rsidR="00E74CD2" w:rsidRDefault="00E74CD2" w:rsidP="00E74CD2">
      <w:pPr>
        <w:autoSpaceDE w:val="0"/>
        <w:autoSpaceDN w:val="0"/>
        <w:adjustRightInd w:val="0"/>
        <w:spacing w:after="0" w:line="240" w:lineRule="auto"/>
        <w:ind w:firstLine="0"/>
        <w:jc w:val="left"/>
        <w:rPr>
          <w:sz w:val="24"/>
          <w:szCs w:val="24"/>
        </w:rPr>
      </w:pPr>
    </w:p>
    <w:p w14:paraId="1D05E895" w14:textId="06B8511B" w:rsidR="00E74CD2" w:rsidRDefault="00E74CD2" w:rsidP="00E74CD2">
      <w:pPr>
        <w:autoSpaceDE w:val="0"/>
        <w:autoSpaceDN w:val="0"/>
        <w:adjustRightInd w:val="0"/>
        <w:spacing w:after="0" w:line="240" w:lineRule="auto"/>
        <w:ind w:firstLine="0"/>
        <w:jc w:val="left"/>
        <w:rPr>
          <w:sz w:val="24"/>
          <w:szCs w:val="24"/>
        </w:rPr>
      </w:pPr>
    </w:p>
    <w:p w14:paraId="680C3C64" w14:textId="3875C263" w:rsidR="00E74CD2" w:rsidRDefault="00E74CD2" w:rsidP="00E74CD2">
      <w:pPr>
        <w:autoSpaceDE w:val="0"/>
        <w:autoSpaceDN w:val="0"/>
        <w:adjustRightInd w:val="0"/>
        <w:spacing w:after="0" w:line="240" w:lineRule="auto"/>
        <w:ind w:firstLine="0"/>
        <w:jc w:val="left"/>
        <w:rPr>
          <w:sz w:val="24"/>
          <w:szCs w:val="24"/>
        </w:rPr>
      </w:pPr>
    </w:p>
    <w:p w14:paraId="18AF25AF" w14:textId="77777777" w:rsidR="00E74CD2" w:rsidRPr="00E74CD2" w:rsidRDefault="00E74CD2" w:rsidP="00E74CD2">
      <w:pPr>
        <w:autoSpaceDE w:val="0"/>
        <w:autoSpaceDN w:val="0"/>
        <w:adjustRightInd w:val="0"/>
        <w:spacing w:after="0" w:line="240" w:lineRule="auto"/>
        <w:ind w:firstLine="0"/>
        <w:jc w:val="left"/>
        <w:rPr>
          <w:sz w:val="24"/>
          <w:szCs w:val="24"/>
        </w:rPr>
      </w:pPr>
    </w:p>
    <w:p w14:paraId="75E879B5"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 xml:space="preserve">Для 99% доверительных интервалов, </w:t>
      </w:r>
      <w:proofErr w:type="gramStart"/>
      <w:r w:rsidRPr="00E74CD2">
        <w:rPr>
          <w:sz w:val="24"/>
          <w:szCs w:val="24"/>
        </w:rPr>
        <w:t>t(</w:t>
      </w:r>
      <w:proofErr w:type="gramEnd"/>
      <w:r w:rsidRPr="00E74CD2">
        <w:rPr>
          <w:sz w:val="24"/>
          <w:szCs w:val="24"/>
        </w:rPr>
        <w:t>30, 0,005) = 2,750</w:t>
      </w:r>
    </w:p>
    <w:p w14:paraId="7292157A" w14:textId="77777777" w:rsidR="00E74CD2" w:rsidRPr="00E74CD2" w:rsidRDefault="00E74CD2" w:rsidP="00E74CD2">
      <w:pPr>
        <w:autoSpaceDE w:val="0"/>
        <w:autoSpaceDN w:val="0"/>
        <w:adjustRightInd w:val="0"/>
        <w:spacing w:after="0" w:line="240" w:lineRule="auto"/>
        <w:ind w:firstLine="0"/>
        <w:jc w:val="center"/>
        <w:rPr>
          <w:sz w:val="24"/>
          <w:szCs w:val="24"/>
        </w:rPr>
      </w:pPr>
    </w:p>
    <w:tbl>
      <w:tblPr>
        <w:tblW w:w="0" w:type="auto"/>
        <w:jc w:val="center"/>
        <w:tblLayout w:type="fixed"/>
        <w:tblCellMar>
          <w:left w:w="60" w:type="dxa"/>
          <w:right w:w="60" w:type="dxa"/>
        </w:tblCellMar>
        <w:tblLook w:val="0000" w:firstRow="0" w:lastRow="0" w:firstColumn="0" w:lastColumn="0" w:noHBand="0" w:noVBand="0"/>
      </w:tblPr>
      <w:tblGrid>
        <w:gridCol w:w="830"/>
        <w:gridCol w:w="1400"/>
        <w:gridCol w:w="1400"/>
        <w:gridCol w:w="1400"/>
        <w:gridCol w:w="2800"/>
      </w:tblGrid>
      <w:tr w:rsidR="00E74CD2" w:rsidRPr="00E74CD2" w14:paraId="2165C270" w14:textId="77777777">
        <w:trPr>
          <w:trHeight w:val="262"/>
          <w:jc w:val="center"/>
        </w:trPr>
        <w:tc>
          <w:tcPr>
            <w:tcW w:w="830" w:type="dxa"/>
            <w:tcBorders>
              <w:top w:val="nil"/>
              <w:left w:val="nil"/>
              <w:bottom w:val="nil"/>
              <w:right w:val="nil"/>
            </w:tcBorders>
          </w:tcPr>
          <w:p w14:paraId="694EEBEB"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 xml:space="preserve"> Набл.</w:t>
            </w:r>
          </w:p>
        </w:tc>
        <w:tc>
          <w:tcPr>
            <w:tcW w:w="1400" w:type="dxa"/>
            <w:tcBorders>
              <w:top w:val="nil"/>
              <w:left w:val="nil"/>
              <w:bottom w:val="nil"/>
              <w:right w:val="nil"/>
            </w:tcBorders>
          </w:tcPr>
          <w:p w14:paraId="13BD874B"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UNEMPL_Q_SH</w:t>
            </w:r>
          </w:p>
        </w:tc>
        <w:tc>
          <w:tcPr>
            <w:tcW w:w="1400" w:type="dxa"/>
            <w:tcBorders>
              <w:top w:val="nil"/>
              <w:left w:val="nil"/>
              <w:bottom w:val="nil"/>
              <w:right w:val="nil"/>
            </w:tcBorders>
          </w:tcPr>
          <w:p w14:paraId="68FBF174"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прогнозирование</w:t>
            </w:r>
          </w:p>
        </w:tc>
        <w:tc>
          <w:tcPr>
            <w:tcW w:w="1400" w:type="dxa"/>
            <w:tcBorders>
              <w:top w:val="nil"/>
              <w:left w:val="nil"/>
              <w:bottom w:val="nil"/>
              <w:right w:val="nil"/>
            </w:tcBorders>
          </w:tcPr>
          <w:p w14:paraId="246AEB99"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ст. ошибка</w:t>
            </w:r>
          </w:p>
        </w:tc>
        <w:tc>
          <w:tcPr>
            <w:tcW w:w="2800" w:type="dxa"/>
            <w:tcBorders>
              <w:top w:val="nil"/>
              <w:left w:val="nil"/>
              <w:bottom w:val="nil"/>
              <w:right w:val="nil"/>
            </w:tcBorders>
          </w:tcPr>
          <w:p w14:paraId="34DD1B1C"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99% доверительный интервал</w:t>
            </w:r>
          </w:p>
        </w:tc>
      </w:tr>
      <w:tr w:rsidR="00E74CD2" w:rsidRPr="00E74CD2" w14:paraId="2AB388C0" w14:textId="77777777">
        <w:trPr>
          <w:trHeight w:val="262"/>
          <w:jc w:val="center"/>
        </w:trPr>
        <w:tc>
          <w:tcPr>
            <w:tcW w:w="830" w:type="dxa"/>
            <w:tcBorders>
              <w:top w:val="nil"/>
              <w:left w:val="nil"/>
              <w:bottom w:val="nil"/>
              <w:right w:val="nil"/>
            </w:tcBorders>
          </w:tcPr>
          <w:p w14:paraId="57E0FE2E" w14:textId="77777777" w:rsidR="00E74CD2" w:rsidRPr="00E74CD2" w:rsidRDefault="00E74CD2" w:rsidP="00E74CD2">
            <w:pPr>
              <w:autoSpaceDE w:val="0"/>
              <w:autoSpaceDN w:val="0"/>
              <w:adjustRightInd w:val="0"/>
              <w:spacing w:after="0" w:line="240" w:lineRule="auto"/>
              <w:ind w:firstLine="0"/>
              <w:jc w:val="left"/>
              <w:rPr>
                <w:sz w:val="24"/>
                <w:szCs w:val="24"/>
              </w:rPr>
            </w:pPr>
            <w:r w:rsidRPr="00E74CD2">
              <w:rPr>
                <w:sz w:val="24"/>
                <w:szCs w:val="24"/>
              </w:rPr>
              <w:t>2017</w:t>
            </w:r>
          </w:p>
        </w:tc>
        <w:tc>
          <w:tcPr>
            <w:tcW w:w="1400" w:type="dxa"/>
            <w:tcBorders>
              <w:top w:val="nil"/>
              <w:left w:val="nil"/>
              <w:bottom w:val="nil"/>
              <w:right w:val="nil"/>
            </w:tcBorders>
          </w:tcPr>
          <w:p w14:paraId="6D840D17"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не определено</w:t>
            </w:r>
          </w:p>
        </w:tc>
        <w:tc>
          <w:tcPr>
            <w:tcW w:w="1400" w:type="dxa"/>
            <w:tcBorders>
              <w:top w:val="nil"/>
              <w:left w:val="nil"/>
              <w:bottom w:val="nil"/>
              <w:right w:val="nil"/>
            </w:tcBorders>
          </w:tcPr>
          <w:p w14:paraId="7DF71826"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5,33403</w:t>
            </w:r>
          </w:p>
        </w:tc>
        <w:tc>
          <w:tcPr>
            <w:tcW w:w="1400" w:type="dxa"/>
            <w:tcBorders>
              <w:top w:val="nil"/>
              <w:left w:val="nil"/>
              <w:bottom w:val="nil"/>
              <w:right w:val="nil"/>
            </w:tcBorders>
          </w:tcPr>
          <w:p w14:paraId="0B66601F"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0,605293</w:t>
            </w:r>
          </w:p>
        </w:tc>
        <w:tc>
          <w:tcPr>
            <w:tcW w:w="2800" w:type="dxa"/>
            <w:tcBorders>
              <w:top w:val="nil"/>
              <w:left w:val="nil"/>
              <w:bottom w:val="nil"/>
              <w:right w:val="nil"/>
            </w:tcBorders>
          </w:tcPr>
          <w:p w14:paraId="7182318B" w14:textId="77777777" w:rsidR="00E74CD2" w:rsidRPr="00E74CD2" w:rsidRDefault="00E74CD2" w:rsidP="00E74CD2">
            <w:pPr>
              <w:autoSpaceDE w:val="0"/>
              <w:autoSpaceDN w:val="0"/>
              <w:adjustRightInd w:val="0"/>
              <w:spacing w:after="0" w:line="240" w:lineRule="auto"/>
              <w:ind w:firstLine="0"/>
              <w:jc w:val="center"/>
              <w:rPr>
                <w:sz w:val="24"/>
                <w:szCs w:val="24"/>
              </w:rPr>
            </w:pPr>
            <w:r w:rsidRPr="00E74CD2">
              <w:rPr>
                <w:sz w:val="24"/>
                <w:szCs w:val="24"/>
              </w:rPr>
              <w:t>(3,66948, 6,99858)</w:t>
            </w:r>
          </w:p>
        </w:tc>
      </w:tr>
    </w:tbl>
    <w:p w14:paraId="50FEC114" w14:textId="77777777" w:rsidR="00E74CD2" w:rsidRDefault="00E74CD2" w:rsidP="008F243D"/>
    <w:p w14:paraId="05967096" w14:textId="6F344D6A" w:rsidR="003A19F7" w:rsidRPr="003A19F7" w:rsidRDefault="003A19F7" w:rsidP="008F243D">
      <w:pPr>
        <w:rPr>
          <w:b/>
          <w:bCs/>
        </w:rPr>
      </w:pPr>
      <w:r w:rsidRPr="003A19F7">
        <w:rPr>
          <w:b/>
          <w:bCs/>
        </w:rPr>
        <w:t>12. Представить результаты моделирования и прогнозирования в графическом формате</w:t>
      </w:r>
    </w:p>
    <w:p w14:paraId="6453A840" w14:textId="32D70689" w:rsidR="008F243D" w:rsidRDefault="008F243D" w:rsidP="008F243D"/>
    <w:p w14:paraId="7E228018" w14:textId="4F057CDE" w:rsidR="00E74CD2" w:rsidRDefault="00E74CD2" w:rsidP="008F243D">
      <w:r>
        <w:t>Выполнено в предыдущих пунктах.</w:t>
      </w:r>
    </w:p>
    <w:p w14:paraId="65733DDE" w14:textId="77777777" w:rsidR="001B004A" w:rsidRPr="006A63AC" w:rsidRDefault="001B004A" w:rsidP="001B004A">
      <w:pPr>
        <w:ind w:firstLine="0"/>
      </w:pPr>
    </w:p>
    <w:sectPr w:rsidR="001B004A" w:rsidRPr="006A63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altName w:val="Courier New"/>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5CE5"/>
    <w:multiLevelType w:val="hybridMultilevel"/>
    <w:tmpl w:val="F09C333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3692465B"/>
    <w:multiLevelType w:val="hybridMultilevel"/>
    <w:tmpl w:val="EBE65D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C935C09"/>
    <w:multiLevelType w:val="hybridMultilevel"/>
    <w:tmpl w:val="2BFCD1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FBD3D8A"/>
    <w:multiLevelType w:val="hybridMultilevel"/>
    <w:tmpl w:val="4EE646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AC"/>
    <w:rsid w:val="000E55BE"/>
    <w:rsid w:val="0015767A"/>
    <w:rsid w:val="0018442C"/>
    <w:rsid w:val="001B004A"/>
    <w:rsid w:val="001E7822"/>
    <w:rsid w:val="003A19F7"/>
    <w:rsid w:val="003C4A6B"/>
    <w:rsid w:val="00414D4E"/>
    <w:rsid w:val="004A48BE"/>
    <w:rsid w:val="00555C30"/>
    <w:rsid w:val="00562366"/>
    <w:rsid w:val="00576B31"/>
    <w:rsid w:val="0059583D"/>
    <w:rsid w:val="00602A21"/>
    <w:rsid w:val="006330D4"/>
    <w:rsid w:val="00674AF8"/>
    <w:rsid w:val="006A63AC"/>
    <w:rsid w:val="006D1F04"/>
    <w:rsid w:val="007218D4"/>
    <w:rsid w:val="00780449"/>
    <w:rsid w:val="007C403A"/>
    <w:rsid w:val="008171DA"/>
    <w:rsid w:val="00887ED7"/>
    <w:rsid w:val="008F243D"/>
    <w:rsid w:val="009371EF"/>
    <w:rsid w:val="00937743"/>
    <w:rsid w:val="00961696"/>
    <w:rsid w:val="009F673A"/>
    <w:rsid w:val="00A4500B"/>
    <w:rsid w:val="00A46FDE"/>
    <w:rsid w:val="00A9318D"/>
    <w:rsid w:val="00AB7046"/>
    <w:rsid w:val="00AE6279"/>
    <w:rsid w:val="00B5080A"/>
    <w:rsid w:val="00B66671"/>
    <w:rsid w:val="00B80DA8"/>
    <w:rsid w:val="00BE6245"/>
    <w:rsid w:val="00C14488"/>
    <w:rsid w:val="00C568D0"/>
    <w:rsid w:val="00DD60D3"/>
    <w:rsid w:val="00E32DD9"/>
    <w:rsid w:val="00E74CD2"/>
    <w:rsid w:val="00F571BB"/>
    <w:rsid w:val="00FA463B"/>
    <w:rsid w:val="00FB5EE9"/>
    <w:rsid w:val="00FB73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9B143"/>
  <w15:chartTrackingRefBased/>
  <w15:docId w15:val="{035DF5CD-CA51-4B80-BA33-648EE8B9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43D"/>
    <w:pPr>
      <w:spacing w:line="360" w:lineRule="auto"/>
      <w:ind w:firstLine="709"/>
      <w:jc w:val="both"/>
    </w:pPr>
    <w:rPr>
      <w:rFonts w:ascii="Times New Roman"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C4A6B"/>
    <w:rPr>
      <w:color w:val="808080"/>
    </w:rPr>
  </w:style>
  <w:style w:type="paragraph" w:styleId="a4">
    <w:name w:val="List Paragraph"/>
    <w:basedOn w:val="a"/>
    <w:uiPriority w:val="34"/>
    <w:qFormat/>
    <w:rsid w:val="00F571BB"/>
    <w:pPr>
      <w:ind w:left="720"/>
      <w:contextualSpacing/>
      <w:jc w:val="left"/>
    </w:pPr>
    <w:rPr>
      <w:rFonts w:eastAsiaTheme="minorEastAsia"/>
    </w:rPr>
  </w:style>
  <w:style w:type="character" w:styleId="a5">
    <w:name w:val="Strong"/>
    <w:basedOn w:val="a0"/>
    <w:uiPriority w:val="22"/>
    <w:qFormat/>
    <w:rsid w:val="007C403A"/>
    <w:rPr>
      <w:b/>
      <w:bCs/>
    </w:rPr>
  </w:style>
  <w:style w:type="character" w:styleId="a6">
    <w:name w:val="Emphasis"/>
    <w:basedOn w:val="a0"/>
    <w:uiPriority w:val="20"/>
    <w:qFormat/>
    <w:rsid w:val="00B508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674286">
      <w:bodyDiv w:val="1"/>
      <w:marLeft w:val="0"/>
      <w:marRight w:val="0"/>
      <w:marTop w:val="0"/>
      <w:marBottom w:val="0"/>
      <w:divBdr>
        <w:top w:val="none" w:sz="0" w:space="0" w:color="auto"/>
        <w:left w:val="none" w:sz="0" w:space="0" w:color="auto"/>
        <w:bottom w:val="none" w:sz="0" w:space="0" w:color="auto"/>
        <w:right w:val="none" w:sz="0" w:space="0" w:color="auto"/>
      </w:divBdr>
    </w:div>
    <w:div w:id="581179998">
      <w:bodyDiv w:val="1"/>
      <w:marLeft w:val="0"/>
      <w:marRight w:val="0"/>
      <w:marTop w:val="0"/>
      <w:marBottom w:val="0"/>
      <w:divBdr>
        <w:top w:val="none" w:sz="0" w:space="0" w:color="auto"/>
        <w:left w:val="none" w:sz="0" w:space="0" w:color="auto"/>
        <w:bottom w:val="none" w:sz="0" w:space="0" w:color="auto"/>
        <w:right w:val="none" w:sz="0" w:space="0" w:color="auto"/>
      </w:divBdr>
    </w:div>
    <w:div w:id="641273931">
      <w:bodyDiv w:val="1"/>
      <w:marLeft w:val="0"/>
      <w:marRight w:val="0"/>
      <w:marTop w:val="0"/>
      <w:marBottom w:val="0"/>
      <w:divBdr>
        <w:top w:val="none" w:sz="0" w:space="0" w:color="auto"/>
        <w:left w:val="none" w:sz="0" w:space="0" w:color="auto"/>
        <w:bottom w:val="none" w:sz="0" w:space="0" w:color="auto"/>
        <w:right w:val="none" w:sz="0" w:space="0" w:color="auto"/>
      </w:divBdr>
    </w:div>
    <w:div w:id="814294809">
      <w:bodyDiv w:val="1"/>
      <w:marLeft w:val="0"/>
      <w:marRight w:val="0"/>
      <w:marTop w:val="0"/>
      <w:marBottom w:val="0"/>
      <w:divBdr>
        <w:top w:val="none" w:sz="0" w:space="0" w:color="auto"/>
        <w:left w:val="none" w:sz="0" w:space="0" w:color="auto"/>
        <w:bottom w:val="none" w:sz="0" w:space="0" w:color="auto"/>
        <w:right w:val="none" w:sz="0" w:space="0" w:color="auto"/>
      </w:divBdr>
      <w:divsChild>
        <w:div w:id="532304356">
          <w:marLeft w:val="0"/>
          <w:marRight w:val="0"/>
          <w:marTop w:val="0"/>
          <w:marBottom w:val="0"/>
          <w:divBdr>
            <w:top w:val="none" w:sz="0" w:space="0" w:color="auto"/>
            <w:left w:val="none" w:sz="0" w:space="0" w:color="auto"/>
            <w:bottom w:val="none" w:sz="0" w:space="0" w:color="auto"/>
            <w:right w:val="none" w:sz="0" w:space="0" w:color="auto"/>
          </w:divBdr>
        </w:div>
      </w:divsChild>
    </w:div>
    <w:div w:id="949749670">
      <w:bodyDiv w:val="1"/>
      <w:marLeft w:val="0"/>
      <w:marRight w:val="0"/>
      <w:marTop w:val="0"/>
      <w:marBottom w:val="0"/>
      <w:divBdr>
        <w:top w:val="none" w:sz="0" w:space="0" w:color="auto"/>
        <w:left w:val="none" w:sz="0" w:space="0" w:color="auto"/>
        <w:bottom w:val="none" w:sz="0" w:space="0" w:color="auto"/>
        <w:right w:val="none" w:sz="0" w:space="0" w:color="auto"/>
      </w:divBdr>
    </w:div>
    <w:div w:id="971250387">
      <w:bodyDiv w:val="1"/>
      <w:marLeft w:val="0"/>
      <w:marRight w:val="0"/>
      <w:marTop w:val="0"/>
      <w:marBottom w:val="0"/>
      <w:divBdr>
        <w:top w:val="none" w:sz="0" w:space="0" w:color="auto"/>
        <w:left w:val="none" w:sz="0" w:space="0" w:color="auto"/>
        <w:bottom w:val="none" w:sz="0" w:space="0" w:color="auto"/>
        <w:right w:val="none" w:sz="0" w:space="0" w:color="auto"/>
      </w:divBdr>
    </w:div>
    <w:div w:id="1233588374">
      <w:bodyDiv w:val="1"/>
      <w:marLeft w:val="0"/>
      <w:marRight w:val="0"/>
      <w:marTop w:val="0"/>
      <w:marBottom w:val="0"/>
      <w:divBdr>
        <w:top w:val="none" w:sz="0" w:space="0" w:color="auto"/>
        <w:left w:val="none" w:sz="0" w:space="0" w:color="auto"/>
        <w:bottom w:val="none" w:sz="0" w:space="0" w:color="auto"/>
        <w:right w:val="none" w:sz="0" w:space="0" w:color="auto"/>
      </w:divBdr>
    </w:div>
    <w:div w:id="1404064358">
      <w:bodyDiv w:val="1"/>
      <w:marLeft w:val="0"/>
      <w:marRight w:val="0"/>
      <w:marTop w:val="0"/>
      <w:marBottom w:val="0"/>
      <w:divBdr>
        <w:top w:val="none" w:sz="0" w:space="0" w:color="auto"/>
        <w:left w:val="none" w:sz="0" w:space="0" w:color="auto"/>
        <w:bottom w:val="none" w:sz="0" w:space="0" w:color="auto"/>
        <w:right w:val="none" w:sz="0" w:space="0" w:color="auto"/>
      </w:divBdr>
    </w:div>
    <w:div w:id="1414745214">
      <w:bodyDiv w:val="1"/>
      <w:marLeft w:val="0"/>
      <w:marRight w:val="0"/>
      <w:marTop w:val="0"/>
      <w:marBottom w:val="0"/>
      <w:divBdr>
        <w:top w:val="none" w:sz="0" w:space="0" w:color="auto"/>
        <w:left w:val="none" w:sz="0" w:space="0" w:color="auto"/>
        <w:bottom w:val="none" w:sz="0" w:space="0" w:color="auto"/>
        <w:right w:val="none" w:sz="0" w:space="0" w:color="auto"/>
      </w:divBdr>
    </w:div>
    <w:div w:id="1477062033">
      <w:bodyDiv w:val="1"/>
      <w:marLeft w:val="0"/>
      <w:marRight w:val="0"/>
      <w:marTop w:val="0"/>
      <w:marBottom w:val="0"/>
      <w:divBdr>
        <w:top w:val="none" w:sz="0" w:space="0" w:color="auto"/>
        <w:left w:val="none" w:sz="0" w:space="0" w:color="auto"/>
        <w:bottom w:val="none" w:sz="0" w:space="0" w:color="auto"/>
        <w:right w:val="none" w:sz="0" w:space="0" w:color="auto"/>
      </w:divBdr>
    </w:div>
    <w:div w:id="1621761706">
      <w:bodyDiv w:val="1"/>
      <w:marLeft w:val="0"/>
      <w:marRight w:val="0"/>
      <w:marTop w:val="0"/>
      <w:marBottom w:val="0"/>
      <w:divBdr>
        <w:top w:val="none" w:sz="0" w:space="0" w:color="auto"/>
        <w:left w:val="none" w:sz="0" w:space="0" w:color="auto"/>
        <w:bottom w:val="none" w:sz="0" w:space="0" w:color="auto"/>
        <w:right w:val="none" w:sz="0" w:space="0" w:color="auto"/>
      </w:divBdr>
    </w:div>
    <w:div w:id="1642343434">
      <w:bodyDiv w:val="1"/>
      <w:marLeft w:val="0"/>
      <w:marRight w:val="0"/>
      <w:marTop w:val="0"/>
      <w:marBottom w:val="0"/>
      <w:divBdr>
        <w:top w:val="none" w:sz="0" w:space="0" w:color="auto"/>
        <w:left w:val="none" w:sz="0" w:space="0" w:color="auto"/>
        <w:bottom w:val="none" w:sz="0" w:space="0" w:color="auto"/>
        <w:right w:val="none" w:sz="0" w:space="0" w:color="auto"/>
      </w:divBdr>
    </w:div>
    <w:div w:id="1927225528">
      <w:bodyDiv w:val="1"/>
      <w:marLeft w:val="0"/>
      <w:marRight w:val="0"/>
      <w:marTop w:val="0"/>
      <w:marBottom w:val="0"/>
      <w:divBdr>
        <w:top w:val="none" w:sz="0" w:space="0" w:color="auto"/>
        <w:left w:val="none" w:sz="0" w:space="0" w:color="auto"/>
        <w:bottom w:val="none" w:sz="0" w:space="0" w:color="auto"/>
        <w:right w:val="none" w:sz="0" w:space="0" w:color="auto"/>
      </w:divBdr>
    </w:div>
    <w:div w:id="213609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emf"/><Relationship Id="rId5" Type="http://schemas.openxmlformats.org/officeDocument/2006/relationships/image" Target="media/image1.emf"/><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1055;&#1103;&#1090;&#1082;&#1080;&#1085;&#1072;%202023\&#1048;&#1085;&#1076;&#1080;&#1074;&#1080;&#1076;&#1091;&#1072;&#1083;&#1100;&#1085;&#1086;&#107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val>
            <c:numRef>
              <c:f>'Вариант 18'!$E$2:$E$37</c:f>
              <c:numCache>
                <c:formatCode>0.00</c:formatCode>
                <c:ptCount val="36"/>
                <c:pt idx="0">
                  <c:v>1156</c:v>
                </c:pt>
                <c:pt idx="1">
                  <c:v>1437</c:v>
                </c:pt>
                <c:pt idx="2">
                  <c:v>1537</c:v>
                </c:pt>
                <c:pt idx="3">
                  <c:v>1278</c:v>
                </c:pt>
                <c:pt idx="4">
                  <c:v>873</c:v>
                </c:pt>
                <c:pt idx="5">
                  <c:v>1116</c:v>
                </c:pt>
                <c:pt idx="6">
                  <c:v>1137</c:v>
                </c:pt>
                <c:pt idx="7">
                  <c:v>937</c:v>
                </c:pt>
                <c:pt idx="8">
                  <c:v>849</c:v>
                </c:pt>
                <c:pt idx="9">
                  <c:v>1210</c:v>
                </c:pt>
                <c:pt idx="10">
                  <c:v>1261</c:v>
                </c:pt>
                <c:pt idx="11">
                  <c:v>1119</c:v>
                </c:pt>
                <c:pt idx="12">
                  <c:v>1086</c:v>
                </c:pt>
                <c:pt idx="13">
                  <c:v>1474</c:v>
                </c:pt>
                <c:pt idx="14">
                  <c:v>1498</c:v>
                </c:pt>
                <c:pt idx="15">
                  <c:v>1309</c:v>
                </c:pt>
                <c:pt idx="16">
                  <c:v>1321</c:v>
                </c:pt>
                <c:pt idx="17">
                  <c:v>1720</c:v>
                </c:pt>
                <c:pt idx="18">
                  <c:v>1669</c:v>
                </c:pt>
                <c:pt idx="19">
                  <c:v>1436</c:v>
                </c:pt>
                <c:pt idx="20">
                  <c:v>1501</c:v>
                </c:pt>
                <c:pt idx="21">
                  <c:v>1975</c:v>
                </c:pt>
                <c:pt idx="22">
                  <c:v>1814</c:v>
                </c:pt>
                <c:pt idx="23">
                  <c:v>1565</c:v>
                </c:pt>
                <c:pt idx="24">
                  <c:v>1477</c:v>
                </c:pt>
                <c:pt idx="25">
                  <c:v>2032</c:v>
                </c:pt>
                <c:pt idx="26">
                  <c:v>2145</c:v>
                </c:pt>
                <c:pt idx="27">
                  <c:v>1773</c:v>
                </c:pt>
                <c:pt idx="28">
                  <c:v>1275</c:v>
                </c:pt>
                <c:pt idx="29">
                  <c:v>1303</c:v>
                </c:pt>
                <c:pt idx="30">
                  <c:v>1348</c:v>
                </c:pt>
                <c:pt idx="31">
                  <c:v>1244</c:v>
                </c:pt>
                <c:pt idx="32">
                  <c:v>1130</c:v>
                </c:pt>
                <c:pt idx="33">
                  <c:v>1314</c:v>
                </c:pt>
                <c:pt idx="34">
                  <c:v>1415</c:v>
                </c:pt>
                <c:pt idx="35">
                  <c:v>1306</c:v>
                </c:pt>
              </c:numCache>
            </c:numRef>
          </c:val>
          <c:smooth val="0"/>
          <c:extLst>
            <c:ext xmlns:c16="http://schemas.microsoft.com/office/drawing/2014/chart" uri="{C3380CC4-5D6E-409C-BE32-E72D297353CC}">
              <c16:uniqueId val="{00000000-D864-436D-8516-AC1563D26A92}"/>
            </c:ext>
          </c:extLst>
        </c:ser>
        <c:dLbls>
          <c:showLegendKey val="0"/>
          <c:showVal val="0"/>
          <c:showCatName val="0"/>
          <c:showSerName val="0"/>
          <c:showPercent val="0"/>
          <c:showBubbleSize val="0"/>
        </c:dLbls>
        <c:smooth val="0"/>
        <c:axId val="990548400"/>
        <c:axId val="990543408"/>
      </c:lineChart>
      <c:catAx>
        <c:axId val="9905484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90543408"/>
        <c:crosses val="autoZero"/>
        <c:auto val="1"/>
        <c:lblAlgn val="ctr"/>
        <c:lblOffset val="100"/>
        <c:noMultiLvlLbl val="0"/>
      </c:catAx>
      <c:valAx>
        <c:axId val="9905434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90548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19</Pages>
  <Words>2805</Words>
  <Characters>15994</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37</cp:revision>
  <dcterms:created xsi:type="dcterms:W3CDTF">2023-10-18T12:29:00Z</dcterms:created>
  <dcterms:modified xsi:type="dcterms:W3CDTF">2025-11-26T23:31:00Z</dcterms:modified>
</cp:coreProperties>
</file>