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100.937500000000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Luego de realizar este proyecto puedo decir que mis intereses no han cambiado.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no afectó en gran manera a mis intereses profesionales.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fortalezas se han mantenido y las debilidades han cambiado un poco en temas de crear programas o softwares y en temas de programar consultas.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Aplicar estas fortalezas en los trabajos que desempeñe a futuro.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Buscar empleos donde se reflejen las debilidades que necesiten fortalecer.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ind w:lef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siguen igual por lo que el proyecto no ha cambiado estos intereses.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 trabajo donde me encuentre cómodo, con un buen ambiente laboral realizando actividades que sean de mi interes.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Positivo es que el grupo estaba interesado en realizar el proyecto, negativo es la falta de comunicación y problemas con los tiempos.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Tener una buena comunicación con los compañeros de trabajo, ser proactivo.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B82v9UayAOJ+EFgQcGgIyYMS+g==">CgMxLjAyCGguZ2pkZ3hzOAByITFpMFNVNC13N2tCbDUzSVNFdVJDTGxJTWxaUXVLaTRvWg==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