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100.937500000000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no han cambiado solo se han expandido dentro de las mismas áreas de desarrollo de software y bases de datos.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permitió explorar más dentro de las bases de datos no relacionales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fortalezas y debilidades no han cambiado debido a que para fortalecer mis debilidades. necesitaría más de hacer cursos y capacitaciones externas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Hacer cursos donde conseguir certificaciones de desarrollo en diferentes lenguajes.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hacer cursos principalmente para cubrir de mejor manera lo que se pueda.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Desarrollador dentro de una empresa mediana o dentro de un departamento de TI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Positivos: cada uno de nosotros es bastante capaz es en las diferentes áreas del proyecto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Negativo: Desorganización con los tiempos y diferentes horarios de disponibilidad haciéndonos difícil bastantes veces el poder juntarnos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Diría que los horarios de desarrollo pero eso es mucho más fácil dentro de un trabajo en comparación a aquí donde por temas de prácticas profesionales y diferentes cosas nos limitaba el tiempo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RHDgLo5HPY7d6R9T7J1qsq9TZg==">CgMxLjAyCGguZ2pkZ3hzOAByITFsWldTMmxHc0hMUjF0emlWUzNIYXZCODhlLWFKamxjeQ==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