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s2_t1" o:title="s2_t1" style="position:absolute;left:0;top:0;margin-left:50.000pt;margin-top:50.000pt;width:495.000pt;height:35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36"/>
                      <w:szCs w:val="36"/>
                      <w:color w:val="1E3A8A"/>
                      <w:b/>
                    </w:rPr>
                    <w:t xml:space="preserve">타이포그래피 및 서식 검증</w:t>
                  </w:r>
                </w:p>
              </w:txbxContent>
            </v:textbox>
          </v:rect>
        </w:pict>
      </w:r>
      <w:r>
        <w:pict>
          <v:rect id="s_0_1" alt="s2_t2" o:title="s2_t2" style="position:absolute;left:0;top:0;margin-left:50.000pt;margin-top:100.000pt;width:495.000pt;height:80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22"/>
                      <w:szCs w:val="22"/>
                      <w:color w:val="111827"/>
                      <w:b/>
                    </w:rPr>
                    <w:t xml:space="preserve">굵은 글씨 (Bold)</w:t>
                    <w:br/>
                    <w:t xml:space="preserve"/>
                  </w:r>
                  <w:r>
                    <w:rPr>
                      <w:rFonts w:ascii="Pretendard" w:hAnsi="Pretendard" w:eastAsia="맑은 고딕" w:cs="Pretendard"/>
                      <w:sz w:val="22"/>
                      <w:szCs w:val="22"/>
                      <w:color w:val="3B82F6"/>
                      <w:i/>
                    </w:rPr>
                    <w:t xml:space="preserve">기울임 (Italic)</w:t>
                    <w:br/>
                    <w:t xml:space="preserve"/>
                  </w:r>
                  <w:r>
                    <w:rPr>
                      <w:rFonts w:ascii="Pretendard" w:hAnsi="Pretendard" w:eastAsia="맑은 고딕" w:cs="Pretendard"/>
                      <w:sz w:val="22"/>
                      <w:szCs w:val="22"/>
                      <w:color w:val="10B981"/>
                      <w:u w:val="single"/>
                    </w:rPr>
                    <w:t xml:space="preserve">밑줄 (Underline)</w:t>
                    <w:br/>
                    <w:t xml:space="preserve"/>
                  </w:r>
                  <w:r>
                    <w:rPr>
                      <w:rFonts w:ascii="Pretendard" w:hAnsi="Pretendard" w:eastAsia="맑은 고딕" w:cs="Pretendard"/>
                      <w:sz w:val="22"/>
                      <w:szCs w:val="22"/>
                      <w:color w:val="6366F1"/>
                      <w:spacing w:val="22"/>
                    </w:rPr>
                    <w:t xml:space="preserve">자간 조정 (+10%)</w:t>
                    <w:br/>
                    <w:t xml:space="preserve"/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Stage 2 — Typography</dc:title>
  <dc:creator>Figma2Word Canvas Engine</dc:creator>
  <cp:lastModifiedBy>Figma2Word Canvas Engine</cp:lastModifiedBy>
  <dcterms:created xsi:type="dcterms:W3CDTF">2026-10-18T10:33:04.780Z</dcterms:created>
  <dcterms:modified xsi:type="dcterms:W3CDTF">2026-10-18T10:33:04.780Z</dcterms:modified>
</cp:coreProperties>
</file>