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s_0_0" alt="t_header" o:title="Diag Header" style="position:absolute;left:0;top:0;margin-left:50.000pt;margin-top:50.000pt;width:500.000pt;height:30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32"/>
                      <w:szCs w:val="32"/>
                      <w:color w:val="000000"/>
                    </w:rPr>
                    <w:t xml:space="preserve">진단 4: 인접 텍스트 요소 간 줄바꿈 침범 방지 검증</w:t>
                  </w:r>
                </w:p>
              </w:txbxContent>
            </v:textbox>
          </v:rect>
        </w:pict>
      </w:r>
      <w:r>
        <w:pict>
          <v:rect id="s_0_1" alt="c_bound1" o:title="Bound Box 1" style="position:absolute;left:0;top:0;margin-left:50.000pt;margin-top:100.000pt;width:495.000pt;height:54.000pt;z-index:2;mso-position-horizontal-relative:page;mso-position-vertical-relative:page;mso-wrap-style:none" filled="f" stroked="t" strokecolor="#94A3B8" strokeweight="1.00pt">
            <v:stroke dashstyle="dash"/>
          </v:rect>
        </w:pict>
      </w:r>
      <w:r>
        <w:pict>
          <v:rect id="s_0_2" alt="t_upper" o:title="Upper Paragraph" style="position:absolute;left:0;top:0;margin-left:50.000pt;margin-top:100.000pt;width:495.000pt;height:54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6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1"/>
                      <w:szCs w:val="21"/>
                      <w:color w:val="000000"/>
                    </w:rPr>
                    <w:t xml:space="preserve">상단 문단 (높이 54pt, 3줄 정격): 본 문단은 3줄에 정확히 맞춰 개행되며, 줄바꿈 정책(BREAK)과 breakNonLatinWord(BREAK_WORD)로 인해 4줄로 불필요하게 넘치지 않습니다.</w:t>
                  </w:r>
                </w:p>
              </w:txbxContent>
            </v:textbox>
          </v:rect>
        </w:pict>
      </w:r>
      <w:r>
        <w:pict>
          <v:rect id="s_0_3" alt="c_bound2" o:title="Bound Box 2" style="position:absolute;left:0;top:0;margin-left:50.000pt;margin-top:165.000pt;width:495.000pt;height:30.000pt;z-index:4;mso-position-horizontal-relative:page;mso-position-vertical-relative:page;mso-wrap-style:none" filled="f" stroked="t" strokecolor="#94A3B8" strokeweight="1.00pt">
            <v:stroke dashstyle="dash"/>
          </v:rect>
        </w:pict>
      </w:r>
      <w:r>
        <w:pict>
          <v:rect id="s_0_4" alt="t_lower" o:title="Lower Heading" style="position:absolute;left:0;top:0;margin-left:50.000pt;margin-top:165.000pt;width:495.000pt;height:30.000pt;z-index:5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4"/>
                      <w:szCs w:val="24"/>
                      <w:color w:val="1E3A8A"/>
                    </w:rPr>
                    <w:t xml:space="preserve">하단 소제목 (y=165pt): 상단 문단이 정확한 3줄 높이를 유지하므로 하단 소제목과의 사이에 11pt의 명확한 간격이 확보되어 글자 충돌이 발생하지 않습니다.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Diagnostic: Adjacent Text</dc:title>
  <dc:creator>Figma2Word Canvas Engine</dc:creator>
  <cp:lastModifiedBy>Figma2Word Canvas Engine</cp:lastModifiedBy>
  <dcterms:created xsi:type="dcterms:W3CDTF">2026-10-18T12:15:04.503Z</dcterms:created>
  <dcterms:modified xsi:type="dcterms:W3CDTF">2026-10-18T12:15:04.503Z</dcterms:modified>
</cp:coreProperties>
</file>