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t_header" o:title="Diag Header" style="position:absolute;left:0;top:0;margin-left:50.000pt;margin-top:50.000pt;width:500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2"/>
                      <w:szCs w:val="32"/>
                      <w:color w:val="000000"/>
                    </w:rPr>
                    <w:t xml:space="preserve">진단 1: 좁은 텍스트박스 한글 줄바꿈 및 전체 너비 활용 검증</w:t>
                  </w:r>
                </w:p>
              </w:txbxContent>
            </v:textbox>
          </v:rect>
        </w:pict>
      </w:r>
      <w:r>
        <w:pict>
          <v:rect id="s_0_1" alt="c_box1" o:title="Narrow Container 200pt" style="position:absolute;left:0;top:0;margin-left:50.000pt;margin-top:100.000pt;width:200.000pt;height:100.000pt;z-index:2;mso-position-horizontal-relative:page;mso-position-vertical-relative:page;mso-wrap-style:none" filled="t" fillcolor="#F0F9FF" stroked="t" strokecolor="#3B82F6" strokeweight="1.00pt">
    </v:rect>
        </w:pict>
      </w:r>
      <w:r>
        <w:pict>
          <v:rect id="s_0_2" alt="t_box1" o:title="Text inside 200pt container" style="position:absolute;left:0;top:0;margin-left:50.000pt;margin-top:100.000pt;width:200.000pt;height:10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2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본 문장은 200pt 폭의 좁은 텍스트박스에서 글자 단위 줄바꿈(BREAK_WORD)과 격자 비스냅(snapToGrid=0)으로 우측 여백 낭비 없이 렌더링되어야 합니다.</w:t>
                  </w:r>
                </w:p>
              </w:txbxContent>
            </v:textbox>
          </v:rect>
        </w:pict>
      </w:r>
      <w:r>
        <w:pict>
          <v:rect id="s_0_3" alt="c_box2" o:title="Normal Container 400pt" style="position:absolute;left:0;top:0;margin-left:50.000pt;margin-top:220.000pt;width:400.000pt;height:60.000pt;z-index:4;mso-position-horizontal-relative:page;mso-position-vertical-relative:page;mso-wrap-style:none" filled="t" fillcolor="#ECFDF5" stroked="t" strokecolor="#10B981" strokeweight="1.00pt">
    </v:rect>
        </w:pict>
      </w:r>
      <w:r>
        <w:pict>
          <v:rect id="s_0_4" alt="t_box2" o:title="Text inside 400pt container" style="position:absolute;left:0;top:0;margin-left:50.000pt;margin-top:220.000pt;width:400.000pt;height:60.000pt;z-index:5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2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동일한 문장이 400pt 폭에서는 2줄로 자연스럽게 배치되며, 한영/숫자 혼용 시에도 비정상적인 간격 벌어짐이 발생하지 않습니다. (Figma2Word AI 2026)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Narrow Textbox</dc:title>
  <dc:creator>Figma2Word Canvas Engine</dc:creator>
  <cp:lastModifiedBy>Figma2Word Canvas Engine</cp:lastModifiedBy>
  <dcterms:created xsi:type="dcterms:W3CDTF">2026-10-18T12:15:04.481Z</dcterms:created>
  <dcterms:modified xsi:type="dcterms:W3CDTF">2026-10-18T12:15:04.481Z</dcterms:modified>
</cp:coreProperties>
</file>