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53" w:rsidRDefault="007C5453" w:rsidP="00281853">
      <w:pPr>
        <w:pStyle w:val="1"/>
        <w:spacing w:after="0"/>
      </w:pPr>
      <w:r>
        <w:rPr>
          <w:rFonts w:hint="eastAsia"/>
        </w:rPr>
        <w:t>依概率收敛</w:t>
      </w:r>
    </w:p>
    <w:p w:rsidR="00FE78EA" w:rsidRPr="00281853" w:rsidRDefault="000F719C" w:rsidP="00281853">
      <w:pPr>
        <w:pStyle w:val="afc"/>
        <w:numPr>
          <w:ilvl w:val="0"/>
          <w:numId w:val="21"/>
        </w:numPr>
      </w:pPr>
      <w:r>
        <w:rPr>
          <w:rFonts w:hint="eastAsia"/>
        </w:rPr>
        <w:t>对于数列</w:t>
      </w:r>
      <w:r w:rsidR="00C042EF" w:rsidRPr="000F719C">
        <w:rPr>
          <w:position w:val="-12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18.3pt" o:ole="">
            <v:imagedata r:id="rId8" o:title=""/>
          </v:shape>
          <o:OLEObject Type="Embed" ProgID="Equation.DSMT4" ShapeID="_x0000_i1025" DrawAspect="Content" ObjectID="_1658709378" r:id="rId9"/>
        </w:object>
      </w:r>
      <w:r w:rsidR="000C0217">
        <w:rPr>
          <w:rFonts w:hint="eastAsia"/>
        </w:rPr>
        <w:t>对</w:t>
      </w:r>
      <w:r w:rsidR="000C0217" w:rsidRPr="000F719C">
        <w:rPr>
          <w:position w:val="-6"/>
        </w:rPr>
        <w:object w:dxaOrig="740" w:dyaOrig="279">
          <v:shape id="_x0000_i1026" type="#_x0000_t75" style="width:37.05pt;height:13.75pt" o:ole="">
            <v:imagedata r:id="rId10" o:title=""/>
          </v:shape>
          <o:OLEObject Type="Embed" ProgID="Equation.DSMT4" ShapeID="_x0000_i1026" DrawAspect="Content" ObjectID="_1658709379" r:id="rId11"/>
        </w:object>
      </w:r>
      <w:r w:rsidR="000C0217">
        <w:rPr>
          <w:rFonts w:hint="eastAsia"/>
        </w:rPr>
        <w:t>,</w:t>
      </w:r>
      <w:r w:rsidR="000C0217" w:rsidRPr="000F719C">
        <w:rPr>
          <w:position w:val="-6"/>
        </w:rPr>
        <w:object w:dxaOrig="740" w:dyaOrig="279">
          <v:shape id="_x0000_i1027" type="#_x0000_t75" style="width:37.05pt;height:13.75pt" o:ole="">
            <v:imagedata r:id="rId12" o:title=""/>
          </v:shape>
          <o:OLEObject Type="Embed" ProgID="Equation.DSMT4" ShapeID="_x0000_i1027" DrawAspect="Content" ObjectID="_1658709380" r:id="rId13"/>
        </w:object>
      </w:r>
      <w:r w:rsidR="000C0217">
        <w:rPr>
          <w:rFonts w:hint="eastAsia"/>
        </w:rPr>
        <w:t>,</w:t>
      </w:r>
      <w:r w:rsidR="000C0217" w:rsidRPr="000F719C">
        <w:rPr>
          <w:position w:val="-6"/>
        </w:rPr>
        <w:object w:dxaOrig="639" w:dyaOrig="279">
          <v:shape id="_x0000_i1028" type="#_x0000_t75" style="width:32.05pt;height:13.75pt" o:ole="">
            <v:imagedata r:id="rId14" o:title=""/>
          </v:shape>
          <o:OLEObject Type="Embed" ProgID="Equation.DSMT4" ShapeID="_x0000_i1028" DrawAspect="Content" ObjectID="_1658709381" r:id="rId15"/>
        </w:object>
      </w:r>
      <w:r w:rsidR="000C0217">
        <w:rPr>
          <w:rFonts w:hint="eastAsia"/>
        </w:rPr>
        <w:t>时</w:t>
      </w:r>
      <w:r w:rsidR="000C0217">
        <w:rPr>
          <w:rFonts w:hint="eastAsia"/>
        </w:rPr>
        <w:t>,</w:t>
      </w:r>
    </w:p>
    <w:p w:rsidR="007C5453" w:rsidRPr="00281853" w:rsidRDefault="000F719C" w:rsidP="00281853">
      <w:pPr>
        <w:pStyle w:val="afc"/>
      </w:pPr>
      <w:r>
        <w:rPr>
          <w:rFonts w:hint="eastAsia"/>
        </w:rPr>
        <w:t>恒有</w:t>
      </w:r>
      <w:r w:rsidRPr="000F719C">
        <w:rPr>
          <w:position w:val="-12"/>
        </w:rPr>
        <w:object w:dxaOrig="1100" w:dyaOrig="360">
          <v:shape id="_x0000_i1029" type="#_x0000_t75" style="width:54.95pt;height:18.3pt" o:ole="">
            <v:imagedata r:id="rId16" o:title=""/>
          </v:shape>
          <o:OLEObject Type="Embed" ProgID="Equation.DSMT4" ShapeID="_x0000_i1029" DrawAspect="Content" ObjectID="_1658709382" r:id="rId17"/>
        </w:object>
      </w:r>
      <w:r w:rsidR="00C042EF">
        <w:rPr>
          <w:rFonts w:hint="eastAsia"/>
        </w:rPr>
        <w:t>,</w:t>
      </w:r>
      <w:r>
        <w:rPr>
          <w:rFonts w:hint="eastAsia"/>
        </w:rPr>
        <w:t>记为</w:t>
      </w:r>
      <w:r w:rsidR="000C0217" w:rsidRPr="000C0217">
        <w:rPr>
          <w:position w:val="-12"/>
        </w:rPr>
        <w:object w:dxaOrig="1340" w:dyaOrig="380">
          <v:shape id="_x0000_i1030" type="#_x0000_t75" style="width:67pt;height:19.15pt" o:ole="">
            <v:imagedata r:id="rId18" o:title=""/>
          </v:shape>
          <o:OLEObject Type="Embed" ProgID="Equation.DSMT4" ShapeID="_x0000_i1030" DrawAspect="Content" ObjectID="_1658709383" r:id="rId19"/>
        </w:object>
      </w:r>
    </w:p>
    <w:p w:rsidR="00FE78EA" w:rsidRDefault="00FE78EA" w:rsidP="00281853">
      <w:pPr>
        <w:pStyle w:val="afc"/>
        <w:numPr>
          <w:ilvl w:val="0"/>
          <w:numId w:val="21"/>
        </w:numPr>
      </w:pPr>
      <w:r>
        <w:rPr>
          <w:rFonts w:hint="eastAsia"/>
        </w:rPr>
        <w:t>对于随机变量序列</w:t>
      </w:r>
      <w:r w:rsidR="00C042EF" w:rsidRPr="000F719C">
        <w:rPr>
          <w:position w:val="-12"/>
        </w:rPr>
        <w:object w:dxaOrig="540" w:dyaOrig="360">
          <v:shape id="_x0000_i1031" type="#_x0000_t75" style="width:27.05pt;height:18.3pt" o:ole="">
            <v:imagedata r:id="rId20" o:title=""/>
          </v:shape>
          <o:OLEObject Type="Embed" ProgID="Equation.DSMT4" ShapeID="_x0000_i1031" DrawAspect="Content" ObjectID="_1658709384" r:id="rId21"/>
        </w:object>
      </w:r>
      <w:r w:rsidR="000C0217">
        <w:rPr>
          <w:rFonts w:hint="eastAsia"/>
        </w:rPr>
        <w:t>对</w:t>
      </w:r>
      <w:r w:rsidR="000C0217" w:rsidRPr="000F719C">
        <w:rPr>
          <w:position w:val="-6"/>
        </w:rPr>
        <w:object w:dxaOrig="740" w:dyaOrig="279">
          <v:shape id="_x0000_i1032" type="#_x0000_t75" style="width:37.05pt;height:13.75pt" o:ole="">
            <v:imagedata r:id="rId10" o:title=""/>
          </v:shape>
          <o:OLEObject Type="Embed" ProgID="Equation.DSMT4" ShapeID="_x0000_i1032" DrawAspect="Content" ObjectID="_1658709385" r:id="rId22"/>
        </w:object>
      </w:r>
      <w:r w:rsidR="000C0217">
        <w:rPr>
          <w:rFonts w:hint="eastAsia"/>
        </w:rPr>
        <w:t>,</w:t>
      </w:r>
      <w:r w:rsidR="000C0217" w:rsidRPr="000F719C">
        <w:rPr>
          <w:position w:val="-6"/>
        </w:rPr>
        <w:object w:dxaOrig="740" w:dyaOrig="279">
          <v:shape id="_x0000_i1033" type="#_x0000_t75" style="width:37.05pt;height:13.75pt" o:ole="">
            <v:imagedata r:id="rId12" o:title=""/>
          </v:shape>
          <o:OLEObject Type="Embed" ProgID="Equation.DSMT4" ShapeID="_x0000_i1033" DrawAspect="Content" ObjectID="_1658709386" r:id="rId23"/>
        </w:object>
      </w:r>
      <w:r w:rsidR="000C0217">
        <w:rPr>
          <w:rFonts w:hint="eastAsia"/>
        </w:rPr>
        <w:t>,</w:t>
      </w:r>
      <w:r w:rsidR="000C0217" w:rsidRPr="000F719C">
        <w:rPr>
          <w:position w:val="-6"/>
        </w:rPr>
        <w:object w:dxaOrig="639" w:dyaOrig="279">
          <v:shape id="_x0000_i1034" type="#_x0000_t75" style="width:32.05pt;height:13.75pt" o:ole="">
            <v:imagedata r:id="rId14" o:title=""/>
          </v:shape>
          <o:OLEObject Type="Embed" ProgID="Equation.DSMT4" ShapeID="_x0000_i1034" DrawAspect="Content" ObjectID="_1658709387" r:id="rId24"/>
        </w:object>
      </w:r>
      <w:r w:rsidR="000C0217">
        <w:rPr>
          <w:rFonts w:hint="eastAsia"/>
        </w:rPr>
        <w:t>时</w:t>
      </w:r>
      <w:r w:rsidR="000C0217">
        <w:rPr>
          <w:rFonts w:hint="eastAsia"/>
        </w:rPr>
        <w:t>,</w:t>
      </w:r>
    </w:p>
    <w:p w:rsidR="007D18E0" w:rsidRDefault="007D18E0" w:rsidP="00281853">
      <w:pPr>
        <w:pStyle w:val="afc"/>
      </w:pPr>
      <w:r>
        <w:rPr>
          <w:rFonts w:hint="eastAsia"/>
        </w:rPr>
        <w:t>恒有</w:t>
      </w:r>
      <w:r w:rsidR="0002410D" w:rsidRPr="0002410D">
        <w:rPr>
          <w:position w:val="-36"/>
        </w:rPr>
        <w:object w:dxaOrig="2040" w:dyaOrig="840">
          <v:shape id="_x0000_i1035" type="#_x0000_t75" style="width:101.95pt;height:42.05pt" o:ole="">
            <v:imagedata r:id="rId25" o:title=""/>
          </v:shape>
          <o:OLEObject Type="Embed" ProgID="Equation.DSMT4" ShapeID="_x0000_i1035" DrawAspect="Content" ObjectID="_1658709388" r:id="rId26"/>
        </w:object>
      </w:r>
      <w:r w:rsidR="00C042EF">
        <w:rPr>
          <w:rFonts w:hint="eastAsia"/>
        </w:rPr>
        <w:t>,</w:t>
      </w:r>
      <w:r>
        <w:rPr>
          <w:rFonts w:hint="eastAsia"/>
        </w:rPr>
        <w:t>记为</w:t>
      </w:r>
      <w:r w:rsidR="00651262" w:rsidRPr="00651262">
        <w:rPr>
          <w:position w:val="-12"/>
        </w:rPr>
        <w:object w:dxaOrig="1120" w:dyaOrig="380">
          <v:shape id="_x0000_i1036" type="#_x0000_t75" style="width:56.2pt;height:19.15pt" o:ole="">
            <v:imagedata r:id="rId27" o:title=""/>
          </v:shape>
          <o:OLEObject Type="Embed" ProgID="Equation.DSMT4" ShapeID="_x0000_i1036" DrawAspect="Content" ObjectID="_1658709389" r:id="rId28"/>
        </w:object>
      </w:r>
    </w:p>
    <w:p w:rsidR="00573F19" w:rsidRDefault="00555B40" w:rsidP="00281853">
      <w:pPr>
        <w:pStyle w:val="1"/>
        <w:spacing w:after="0"/>
      </w:pPr>
      <w:r>
        <w:rPr>
          <w:rFonts w:hint="eastAsia"/>
        </w:rPr>
        <w:t>大数</w:t>
      </w:r>
      <w:r w:rsidR="005B7EBB">
        <w:rPr>
          <w:rFonts w:hint="eastAsia"/>
        </w:rPr>
        <w:t>定理</w:t>
      </w:r>
    </w:p>
    <w:p w:rsidR="005B7EBB" w:rsidRDefault="00774CF0" w:rsidP="00281853">
      <w:pPr>
        <w:pStyle w:val="4"/>
        <w:spacing w:before="0"/>
      </w:pPr>
      <w:r>
        <w:rPr>
          <w:rFonts w:hint="eastAsia"/>
        </w:rPr>
        <w:t>切比雪夫不等式</w:t>
      </w:r>
    </w:p>
    <w:p w:rsidR="00DE1527" w:rsidRDefault="00DE1527" w:rsidP="00281853">
      <w:pPr>
        <w:pStyle w:val="afc"/>
        <w:rPr>
          <w:shd w:val="clear" w:color="auto" w:fill="FFFFFF"/>
        </w:rPr>
      </w:pPr>
      <w:r w:rsidRPr="00DE1527">
        <w:rPr>
          <w:position w:val="-4"/>
          <w:shd w:val="clear" w:color="auto" w:fill="FFFFFF"/>
        </w:rPr>
        <w:object w:dxaOrig="420" w:dyaOrig="260">
          <v:shape id="_x0000_i1037" type="#_x0000_t75" style="width:20.8pt;height:12.9pt" o:ole="">
            <v:imagedata r:id="rId29" o:title=""/>
          </v:shape>
          <o:OLEObject Type="Embed" ProgID="Equation.DSMT4" ShapeID="_x0000_i1037" DrawAspect="Content" ObjectID="_1658709390" r:id="rId30"/>
        </w:object>
      </w:r>
      <w:r>
        <w:rPr>
          <w:rFonts w:hint="eastAsia"/>
          <w:shd w:val="clear" w:color="auto" w:fill="FFFFFF"/>
        </w:rPr>
        <w:t>存在，</w:t>
      </w:r>
      <w:r w:rsidRPr="00DE1527">
        <w:rPr>
          <w:position w:val="-4"/>
          <w:shd w:val="clear" w:color="auto" w:fill="FFFFFF"/>
        </w:rPr>
        <w:object w:dxaOrig="440" w:dyaOrig="260">
          <v:shape id="_x0000_i1038" type="#_x0000_t75" style="width:22.05pt;height:12.9pt" o:ole="">
            <v:imagedata r:id="rId31" o:title=""/>
          </v:shape>
          <o:OLEObject Type="Embed" ProgID="Equation.DSMT4" ShapeID="_x0000_i1038" DrawAspect="Content" ObjectID="_1658709391" r:id="rId32"/>
        </w:object>
      </w:r>
      <w:r>
        <w:rPr>
          <w:rFonts w:hint="eastAsia"/>
          <w:shd w:val="clear" w:color="auto" w:fill="FFFFFF"/>
        </w:rPr>
        <w:t>存在</w:t>
      </w:r>
    </w:p>
    <w:p w:rsidR="00524A27" w:rsidRPr="00524A27" w:rsidRDefault="00524A27" w:rsidP="00281853">
      <w:pPr>
        <w:pStyle w:val="afc"/>
      </w:pPr>
      <w:r>
        <w:rPr>
          <w:rFonts w:hint="eastAsia"/>
          <w:shd w:val="clear" w:color="auto" w:fill="FFFFFF"/>
        </w:rPr>
        <w:t>如果一个随机变量的方差非常小的话，那么这个随机变量取到远离均值</w:t>
      </w:r>
      <w:r w:rsidRPr="00524A27">
        <w:rPr>
          <w:position w:val="-10"/>
          <w:shd w:val="clear" w:color="auto" w:fill="FFFFFF"/>
        </w:rPr>
        <w:object w:dxaOrig="240" w:dyaOrig="260">
          <v:shape id="_x0000_i1039" type="#_x0000_t75" style="width:11.65pt;height:12.9pt" o:ole="">
            <v:imagedata r:id="rId33" o:title=""/>
          </v:shape>
          <o:OLEObject Type="Embed" ProgID="Equation.DSMT4" ShapeID="_x0000_i1039" DrawAspect="Content" ObjectID="_1658709392" r:id="rId34"/>
        </w:object>
      </w:r>
      <w:r>
        <w:rPr>
          <w:rFonts w:hint="eastAsia"/>
          <w:shd w:val="clear" w:color="auto" w:fill="FFFFFF"/>
        </w:rPr>
        <w:t>的概率也是非常小的</w:t>
      </w:r>
    </w:p>
    <w:p w:rsidR="00774CF0" w:rsidRDefault="00C71425" w:rsidP="00680DDC">
      <w:pPr>
        <w:pStyle w:val="afc"/>
        <w:jc w:val="center"/>
      </w:pPr>
      <w:r w:rsidRPr="00C71425">
        <w:rPr>
          <w:position w:val="-24"/>
          <w:highlight w:val="cyan"/>
        </w:rPr>
        <w:object w:dxaOrig="2060" w:dyaOrig="660">
          <v:shape id="_x0000_i1040" type="#_x0000_t75" style="width:102.8pt;height:32.9pt" o:ole="">
            <v:imagedata r:id="rId35" o:title=""/>
          </v:shape>
          <o:OLEObject Type="Embed" ProgID="Equation.DSMT4" ShapeID="_x0000_i1040" DrawAspect="Content" ObjectID="_1658709393" r:id="rId36"/>
        </w:object>
      </w:r>
      <w:r w:rsidR="00841EA0">
        <w:rPr>
          <w:rFonts w:hint="eastAsia"/>
          <w:highlight w:val="cyan"/>
        </w:rPr>
        <w:t>或</w:t>
      </w:r>
    </w:p>
    <w:p w:rsidR="00841EA0" w:rsidRPr="007A0EED" w:rsidRDefault="00413999" w:rsidP="00680DDC">
      <w:pPr>
        <w:pStyle w:val="afc"/>
        <w:jc w:val="center"/>
      </w:pPr>
      <w:r w:rsidRPr="00841EA0">
        <w:rPr>
          <w:position w:val="-24"/>
        </w:rPr>
        <w:object w:dxaOrig="2360" w:dyaOrig="660">
          <v:shape id="_x0000_i1041" type="#_x0000_t75" style="width:117.8pt;height:32.9pt" o:ole="">
            <v:imagedata r:id="rId37" o:title=""/>
          </v:shape>
          <o:OLEObject Type="Embed" ProgID="Equation.DSMT4" ShapeID="_x0000_i1041" DrawAspect="Content" ObjectID="_1658709394" r:id="rId38"/>
        </w:object>
      </w:r>
    </w:p>
    <w:p w:rsidR="008D02F1" w:rsidRDefault="006035BA" w:rsidP="006035BA">
      <w:pPr>
        <w:pStyle w:val="4"/>
        <w:spacing w:before="0"/>
      </w:pPr>
      <w:r>
        <w:rPr>
          <w:rFonts w:hint="eastAsia"/>
        </w:rPr>
        <w:t>切比雪夫大数定律</w:t>
      </w:r>
    </w:p>
    <w:p w:rsidR="006035BA" w:rsidRDefault="00E6549D" w:rsidP="006035BA">
      <w:pPr>
        <w:pStyle w:val="afc"/>
      </w:pPr>
      <w:r w:rsidRPr="00E6549D">
        <w:rPr>
          <w:position w:val="-12"/>
        </w:rPr>
        <w:object w:dxaOrig="499" w:dyaOrig="360">
          <v:shape id="_x0000_i1042" type="#_x0000_t75" style="width:24.95pt;height:18.3pt" o:ole="">
            <v:imagedata r:id="rId39" o:title=""/>
          </v:shape>
          <o:OLEObject Type="Embed" ProgID="Equation.DSMT4" ShapeID="_x0000_i1042" DrawAspect="Content" ObjectID="_1658709395" r:id="rId40"/>
        </w:object>
      </w:r>
      <w:r>
        <w:rPr>
          <w:rFonts w:hint="eastAsia"/>
        </w:rPr>
        <w:t>是</w:t>
      </w:r>
      <w:r w:rsidR="008F3496" w:rsidRPr="008F3496">
        <w:rPr>
          <w:rFonts w:hint="eastAsia"/>
          <w:highlight w:val="yellow"/>
          <w:u w:val="single"/>
        </w:rPr>
        <w:t>①</w:t>
      </w:r>
      <w:r w:rsidRPr="00C315D4">
        <w:rPr>
          <w:rFonts w:hint="eastAsia"/>
          <w:b/>
          <w:highlight w:val="yellow"/>
          <w:u w:val="single"/>
        </w:rPr>
        <w:t>两两不相关的</w:t>
      </w:r>
      <w:r>
        <w:rPr>
          <w:rFonts w:hint="eastAsia"/>
        </w:rPr>
        <w:t>随机变量序列</w:t>
      </w:r>
      <w:r w:rsidR="007C0458">
        <w:rPr>
          <w:rFonts w:hint="eastAsia"/>
        </w:rPr>
        <w:t>,</w:t>
      </w:r>
      <w:r w:rsidR="007C0458">
        <w:t xml:space="preserve"> </w:t>
      </w:r>
      <w:r w:rsidR="00BA1302">
        <w:rPr>
          <w:rFonts w:hint="eastAsia"/>
        </w:rPr>
        <w:t>所有</w:t>
      </w:r>
      <w:r w:rsidR="008F3496" w:rsidRPr="00EC3320">
        <w:rPr>
          <w:rFonts w:hint="eastAsia"/>
          <w:highlight w:val="yellow"/>
          <w:u w:val="single"/>
        </w:rPr>
        <w:t>②</w:t>
      </w:r>
      <w:r w:rsidR="00BA1302" w:rsidRPr="00EC3320">
        <w:rPr>
          <w:position w:val="-12"/>
          <w:highlight w:val="yellow"/>
        </w:rPr>
        <w:object w:dxaOrig="300" w:dyaOrig="360">
          <v:shape id="_x0000_i1043" type="#_x0000_t75" style="width:15pt;height:18.3pt" o:ole="">
            <v:imagedata r:id="rId41" o:title=""/>
          </v:shape>
          <o:OLEObject Type="Embed" ProgID="Equation.DSMT4" ShapeID="_x0000_i1043" DrawAspect="Content" ObjectID="_1658709396" r:id="rId42"/>
        </w:object>
      </w:r>
      <w:r w:rsidR="00BA1302" w:rsidRPr="00EC3320">
        <w:rPr>
          <w:rFonts w:hint="eastAsia"/>
          <w:highlight w:val="yellow"/>
          <w:u w:val="single"/>
        </w:rPr>
        <w:t>都有</w:t>
      </w:r>
      <w:r w:rsidR="00BA1302" w:rsidRPr="00C315D4">
        <w:rPr>
          <w:rFonts w:hint="eastAsia"/>
          <w:b/>
          <w:highlight w:val="yellow"/>
          <w:u w:val="single"/>
        </w:rPr>
        <w:t>方差</w:t>
      </w:r>
      <w:r w:rsidR="00BA1302">
        <w:rPr>
          <w:rFonts w:hint="eastAsia"/>
        </w:rPr>
        <w:t>，且</w:t>
      </w:r>
      <w:r w:rsidR="008F3496" w:rsidRPr="00C315D4">
        <w:rPr>
          <w:rFonts w:hint="eastAsia"/>
          <w:highlight w:val="yellow"/>
        </w:rPr>
        <w:t>③</w:t>
      </w:r>
      <w:r w:rsidR="00BA1302" w:rsidRPr="00C315D4">
        <w:rPr>
          <w:rFonts w:hint="eastAsia"/>
          <w:highlight w:val="yellow"/>
          <w:u w:val="single"/>
        </w:rPr>
        <w:t>方差</w:t>
      </w:r>
      <w:r w:rsidR="00BA1302" w:rsidRPr="008F3496">
        <w:rPr>
          <w:rFonts w:hint="eastAsia"/>
          <w:highlight w:val="yellow"/>
          <w:u w:val="single"/>
        </w:rPr>
        <w:t>有</w:t>
      </w:r>
      <w:r w:rsidR="00BA1302" w:rsidRPr="00C315D4">
        <w:rPr>
          <w:rFonts w:hint="eastAsia"/>
          <w:b/>
          <w:highlight w:val="yellow"/>
          <w:u w:val="single"/>
        </w:rPr>
        <w:t>上限</w:t>
      </w:r>
      <w:r w:rsidR="00EC7462">
        <w:rPr>
          <w:rFonts w:hint="eastAsia"/>
        </w:rPr>
        <w:t>(</w:t>
      </w:r>
      <w:r w:rsidR="00A54D41">
        <w:rPr>
          <w:rFonts w:hint="eastAsia"/>
        </w:rPr>
        <w:t>存在常数</w:t>
      </w:r>
      <w:r w:rsidR="00A54D41" w:rsidRPr="00A54D41">
        <w:rPr>
          <w:position w:val="-6"/>
        </w:rPr>
        <w:object w:dxaOrig="240" w:dyaOrig="279">
          <v:shape id="_x0000_i1044" type="#_x0000_t75" style="width:11.65pt;height:13.75pt" o:ole="">
            <v:imagedata r:id="rId43" o:title=""/>
          </v:shape>
          <o:OLEObject Type="Embed" ProgID="Equation.DSMT4" ShapeID="_x0000_i1044" DrawAspect="Content" ObjectID="_1658709397" r:id="rId44"/>
        </w:object>
      </w:r>
      <w:r w:rsidR="00EC7462">
        <w:rPr>
          <w:rFonts w:hint="eastAsia"/>
        </w:rPr>
        <w:t>,</w:t>
      </w:r>
      <w:r w:rsidR="00EC7462">
        <w:t xml:space="preserve"> </w:t>
      </w:r>
      <w:r w:rsidR="00A54D41">
        <w:rPr>
          <w:rFonts w:hint="eastAsia"/>
        </w:rPr>
        <w:t>使得</w:t>
      </w:r>
      <w:r w:rsidR="00A54D41" w:rsidRPr="00A54D41">
        <w:rPr>
          <w:position w:val="-12"/>
        </w:rPr>
        <w:object w:dxaOrig="2160" w:dyaOrig="360">
          <v:shape id="_x0000_i1045" type="#_x0000_t75" style="width:108.2pt;height:18.3pt" o:ole="">
            <v:imagedata r:id="rId45" o:title=""/>
          </v:shape>
          <o:OLEObject Type="Embed" ProgID="Equation.DSMT4" ShapeID="_x0000_i1045" DrawAspect="Content" ObjectID="_1658709398" r:id="rId46"/>
        </w:object>
      </w:r>
      <w:r w:rsidR="00EC7462">
        <w:rPr>
          <w:rFonts w:hint="eastAsia"/>
        </w:rPr>
        <w:t>)</w:t>
      </w:r>
    </w:p>
    <w:p w:rsidR="00C813D3" w:rsidRDefault="00C813D3" w:rsidP="00C65521">
      <w:pPr>
        <w:pStyle w:val="afc"/>
        <w:jc w:val="center"/>
      </w:pPr>
      <w:r>
        <w:rPr>
          <w:rFonts w:hint="eastAsia"/>
        </w:rPr>
        <w:t>则</w:t>
      </w:r>
      <w:r w:rsidRPr="00C65521">
        <w:rPr>
          <w:position w:val="-28"/>
          <w:highlight w:val="cyan"/>
        </w:rPr>
        <w:object w:dxaOrig="2580" w:dyaOrig="680">
          <v:shape id="_x0000_i1046" type="#_x0000_t75" style="width:128.95pt;height:34pt" o:ole="">
            <v:imagedata r:id="rId47" o:title=""/>
          </v:shape>
          <o:OLEObject Type="Embed" ProgID="Equation.DSMT4" ShapeID="_x0000_i1046" DrawAspect="Content" ObjectID="_1658709399" r:id="rId48"/>
        </w:object>
      </w:r>
    </w:p>
    <w:p w:rsidR="00C813D3" w:rsidRDefault="00C813D3" w:rsidP="00C813D3">
      <w:pPr>
        <w:pStyle w:val="4"/>
        <w:spacing w:before="0"/>
      </w:pPr>
      <w:proofErr w:type="gramStart"/>
      <w:r>
        <w:rPr>
          <w:rFonts w:hint="eastAsia"/>
        </w:rPr>
        <w:t>辛钦大数</w:t>
      </w:r>
      <w:proofErr w:type="gramEnd"/>
      <w:r>
        <w:rPr>
          <w:rFonts w:hint="eastAsia"/>
        </w:rPr>
        <w:t>定律</w:t>
      </w:r>
    </w:p>
    <w:p w:rsidR="00C813D3" w:rsidRDefault="001471A3" w:rsidP="00C813D3">
      <w:pPr>
        <w:pStyle w:val="afc"/>
      </w:pPr>
      <w:r w:rsidRPr="00E6549D">
        <w:rPr>
          <w:position w:val="-12"/>
        </w:rPr>
        <w:object w:dxaOrig="499" w:dyaOrig="360">
          <v:shape id="_x0000_i1047" type="#_x0000_t75" style="width:24.9pt;height:18.2pt" o:ole="">
            <v:imagedata r:id="rId39" o:title=""/>
          </v:shape>
          <o:OLEObject Type="Embed" ProgID="Equation.DSMT4" ShapeID="_x0000_i1047" DrawAspect="Content" ObjectID="_1658709400" r:id="rId49"/>
        </w:object>
      </w:r>
      <w:r>
        <w:rPr>
          <w:rFonts w:hint="eastAsia"/>
        </w:rPr>
        <w:t>是</w:t>
      </w:r>
      <w:r w:rsidRPr="001471A3">
        <w:rPr>
          <w:rFonts w:hint="eastAsia"/>
          <w:highlight w:val="yellow"/>
        </w:rPr>
        <w:t>①</w:t>
      </w:r>
      <w:r w:rsidRPr="001471A3">
        <w:rPr>
          <w:rFonts w:hint="eastAsia"/>
          <w:b/>
          <w:highlight w:val="yellow"/>
        </w:rPr>
        <w:t>独立</w:t>
      </w:r>
      <w:r w:rsidR="006819FA" w:rsidRPr="006819FA">
        <w:rPr>
          <w:rFonts w:hint="eastAsia"/>
          <w:b/>
        </w:rPr>
        <w:t xml:space="preserve"> </w:t>
      </w:r>
      <w:r>
        <w:rPr>
          <w:rFonts w:hint="eastAsia"/>
          <w:b/>
          <w:highlight w:val="yellow"/>
        </w:rPr>
        <w:t>②</w:t>
      </w:r>
      <w:r w:rsidRPr="001471A3">
        <w:rPr>
          <w:rFonts w:hint="eastAsia"/>
          <w:b/>
          <w:highlight w:val="yellow"/>
        </w:rPr>
        <w:t>同分布</w:t>
      </w:r>
      <w:r>
        <w:rPr>
          <w:rFonts w:hint="eastAsia"/>
        </w:rPr>
        <w:t>随机变量序列</w:t>
      </w:r>
      <w:r w:rsidR="007C0458">
        <w:rPr>
          <w:rFonts w:hint="eastAsia"/>
        </w:rPr>
        <w:t>,</w:t>
      </w:r>
      <w:r w:rsidR="007C0458">
        <w:t xml:space="preserve"> </w:t>
      </w:r>
      <w:r w:rsidR="007C0458" w:rsidRPr="004E2079">
        <w:rPr>
          <w:rFonts w:hint="eastAsia"/>
          <w:highlight w:val="yellow"/>
        </w:rPr>
        <w:t>③</w:t>
      </w:r>
      <w:r w:rsidR="00FF540A" w:rsidRPr="008D401F">
        <w:rPr>
          <w:rFonts w:hint="eastAsia"/>
          <w:b/>
          <w:highlight w:val="yellow"/>
        </w:rPr>
        <w:t>期望相同</w:t>
      </w:r>
      <w:r w:rsidR="00FF540A" w:rsidRPr="004E2079">
        <w:rPr>
          <w:position w:val="-12"/>
          <w:highlight w:val="yellow"/>
        </w:rPr>
        <w:object w:dxaOrig="859" w:dyaOrig="360">
          <v:shape id="_x0000_i1048" type="#_x0000_t75" style="width:43.1pt;height:18.2pt" o:ole="">
            <v:imagedata r:id="rId50" o:title=""/>
          </v:shape>
          <o:OLEObject Type="Embed" ProgID="Equation.DSMT4" ShapeID="_x0000_i1048" DrawAspect="Content" ObjectID="_1658709401" r:id="rId51"/>
        </w:object>
      </w:r>
    </w:p>
    <w:p w:rsidR="00C65521" w:rsidRDefault="00C65521" w:rsidP="000972F9">
      <w:pPr>
        <w:pStyle w:val="afc"/>
        <w:jc w:val="center"/>
      </w:pPr>
      <w:r>
        <w:rPr>
          <w:rFonts w:hint="eastAsia"/>
        </w:rPr>
        <w:t>则</w:t>
      </w:r>
      <w:r w:rsidRPr="00382B24">
        <w:rPr>
          <w:position w:val="-28"/>
          <w:highlight w:val="cyan"/>
        </w:rPr>
        <w:object w:dxaOrig="1880" w:dyaOrig="680">
          <v:shape id="_x0000_i1049" type="#_x0000_t75" style="width:94.15pt;height:34pt" o:ole="">
            <v:imagedata r:id="rId52" o:title=""/>
          </v:shape>
          <o:OLEObject Type="Embed" ProgID="Equation.DSMT4" ShapeID="_x0000_i1049" DrawAspect="Content" ObjectID="_1658709402" r:id="rId53"/>
        </w:objec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998"/>
        <w:gridCol w:w="1189"/>
        <w:gridCol w:w="929"/>
        <w:gridCol w:w="1193"/>
        <w:gridCol w:w="996"/>
      </w:tblGrid>
      <w:tr w:rsidR="000972F9" w:rsidTr="00B5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:rsidR="000972F9" w:rsidRPr="000972F9" w:rsidRDefault="000972F9" w:rsidP="00F037C0">
            <w:pPr>
              <w:pStyle w:val="afc"/>
              <w:jc w:val="center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大数定理</w:t>
            </w:r>
          </w:p>
        </w:tc>
        <w:tc>
          <w:tcPr>
            <w:tcW w:w="1121" w:type="pct"/>
          </w:tcPr>
          <w:p w:rsidR="000972F9" w:rsidRPr="000972F9" w:rsidRDefault="000972F9" w:rsidP="00F037C0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分布</w:t>
            </w:r>
          </w:p>
        </w:tc>
        <w:tc>
          <w:tcPr>
            <w:tcW w:w="876" w:type="pct"/>
          </w:tcPr>
          <w:p w:rsidR="000972F9" w:rsidRPr="000972F9" w:rsidRDefault="000972F9" w:rsidP="00F037C0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期望</w:t>
            </w:r>
            <w:r w:rsidRPr="000972F9">
              <w:rPr>
                <w:rFonts w:hint="eastAsia"/>
                <w:i/>
                <w:sz w:val="18"/>
              </w:rPr>
              <w:t>EX</w:t>
            </w:r>
          </w:p>
        </w:tc>
        <w:tc>
          <w:tcPr>
            <w:tcW w:w="1124" w:type="pct"/>
          </w:tcPr>
          <w:p w:rsidR="000972F9" w:rsidRPr="000972F9" w:rsidRDefault="000972F9" w:rsidP="00F037C0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方差</w:t>
            </w:r>
            <w:r w:rsidRPr="000972F9">
              <w:rPr>
                <w:rFonts w:hint="eastAsia"/>
                <w:i/>
                <w:sz w:val="18"/>
              </w:rPr>
              <w:t>DX</w:t>
            </w:r>
          </w:p>
        </w:tc>
        <w:tc>
          <w:tcPr>
            <w:tcW w:w="939" w:type="pct"/>
          </w:tcPr>
          <w:p w:rsidR="000972F9" w:rsidRPr="000972F9" w:rsidRDefault="000972F9" w:rsidP="00F037C0">
            <w:pPr>
              <w:pStyle w:val="af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用途</w:t>
            </w:r>
          </w:p>
        </w:tc>
      </w:tr>
      <w:tr w:rsidR="000972F9" w:rsidTr="00B5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:rsidR="000972F9" w:rsidRPr="000972F9" w:rsidRDefault="000972F9" w:rsidP="00C813D3">
            <w:pPr>
              <w:pStyle w:val="afc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伯努利</w:t>
            </w:r>
          </w:p>
        </w:tc>
        <w:tc>
          <w:tcPr>
            <w:tcW w:w="1121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二项分布</w:t>
            </w:r>
          </w:p>
        </w:tc>
        <w:tc>
          <w:tcPr>
            <w:tcW w:w="876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相同</w:t>
            </w:r>
          </w:p>
        </w:tc>
        <w:tc>
          <w:tcPr>
            <w:tcW w:w="1124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相同</w:t>
            </w:r>
          </w:p>
        </w:tc>
        <w:tc>
          <w:tcPr>
            <w:tcW w:w="939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估算概率</w:t>
            </w:r>
          </w:p>
        </w:tc>
      </w:tr>
      <w:tr w:rsidR="000972F9" w:rsidTr="00B5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:rsidR="000972F9" w:rsidRPr="000972F9" w:rsidRDefault="000972F9" w:rsidP="00C813D3">
            <w:pPr>
              <w:pStyle w:val="afc"/>
              <w:rPr>
                <w:sz w:val="18"/>
              </w:rPr>
            </w:pPr>
            <w:proofErr w:type="gramStart"/>
            <w:r w:rsidRPr="000972F9">
              <w:rPr>
                <w:rFonts w:hint="eastAsia"/>
                <w:sz w:val="18"/>
              </w:rPr>
              <w:t>辛钦</w:t>
            </w:r>
            <w:proofErr w:type="gramEnd"/>
          </w:p>
        </w:tc>
        <w:tc>
          <w:tcPr>
            <w:tcW w:w="1121" w:type="pct"/>
          </w:tcPr>
          <w:p w:rsidR="000972F9" w:rsidRPr="00B57351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独立同分布</w:t>
            </w:r>
          </w:p>
        </w:tc>
        <w:tc>
          <w:tcPr>
            <w:tcW w:w="876" w:type="pct"/>
          </w:tcPr>
          <w:p w:rsidR="000972F9" w:rsidRPr="00B57351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相同</w:t>
            </w:r>
          </w:p>
        </w:tc>
        <w:tc>
          <w:tcPr>
            <w:tcW w:w="1124" w:type="pct"/>
          </w:tcPr>
          <w:p w:rsidR="000972F9" w:rsidRPr="00B57351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相同</w:t>
            </w:r>
          </w:p>
        </w:tc>
        <w:tc>
          <w:tcPr>
            <w:tcW w:w="939" w:type="pct"/>
          </w:tcPr>
          <w:p w:rsidR="000972F9" w:rsidRPr="00B57351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估算期望</w:t>
            </w:r>
          </w:p>
        </w:tc>
      </w:tr>
      <w:tr w:rsidR="000972F9" w:rsidTr="00B5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:rsidR="000972F9" w:rsidRPr="000972F9" w:rsidRDefault="000972F9" w:rsidP="00C813D3">
            <w:pPr>
              <w:pStyle w:val="afc"/>
              <w:rPr>
                <w:sz w:val="18"/>
              </w:rPr>
            </w:pPr>
            <w:r w:rsidRPr="000972F9">
              <w:rPr>
                <w:rFonts w:hint="eastAsia"/>
                <w:sz w:val="18"/>
              </w:rPr>
              <w:t>切比雪夫</w:t>
            </w:r>
          </w:p>
        </w:tc>
        <w:tc>
          <w:tcPr>
            <w:tcW w:w="1121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不相关</w:t>
            </w:r>
          </w:p>
        </w:tc>
        <w:tc>
          <w:tcPr>
            <w:tcW w:w="876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存在</w:t>
            </w:r>
          </w:p>
        </w:tc>
        <w:tc>
          <w:tcPr>
            <w:tcW w:w="1124" w:type="pct"/>
          </w:tcPr>
          <w:p w:rsidR="000972F9" w:rsidRPr="00B57351" w:rsidRDefault="00F037C0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存在</w:t>
            </w:r>
            <w:r w:rsidRPr="00B57351">
              <w:rPr>
                <w:rFonts w:hint="eastAsia"/>
                <w:b/>
                <w:sz w:val="18"/>
              </w:rPr>
              <w:t>,</w:t>
            </w:r>
            <w:r w:rsidR="000972F9" w:rsidRPr="00B57351">
              <w:rPr>
                <w:rFonts w:hint="eastAsia"/>
                <w:b/>
                <w:sz w:val="18"/>
              </w:rPr>
              <w:t>有限</w:t>
            </w:r>
          </w:p>
        </w:tc>
        <w:tc>
          <w:tcPr>
            <w:tcW w:w="939" w:type="pct"/>
          </w:tcPr>
          <w:p w:rsidR="000972F9" w:rsidRPr="00B57351" w:rsidRDefault="000972F9" w:rsidP="00C813D3">
            <w:pPr>
              <w:pStyle w:val="af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B57351">
              <w:rPr>
                <w:rFonts w:hint="eastAsia"/>
                <w:b/>
                <w:sz w:val="18"/>
              </w:rPr>
              <w:t>估算期望</w:t>
            </w:r>
          </w:p>
        </w:tc>
      </w:tr>
      <w:tr w:rsidR="000972F9" w:rsidTr="00B5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</w:tcPr>
          <w:p w:rsidR="000972F9" w:rsidRDefault="000972F9" w:rsidP="00C813D3">
            <w:pPr>
              <w:pStyle w:val="afc"/>
            </w:pPr>
          </w:p>
        </w:tc>
        <w:tc>
          <w:tcPr>
            <w:tcW w:w="1121" w:type="pct"/>
          </w:tcPr>
          <w:p w:rsidR="000972F9" w:rsidRPr="000972F9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876" w:type="pct"/>
          </w:tcPr>
          <w:p w:rsidR="000972F9" w:rsidRPr="000972F9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24" w:type="pct"/>
          </w:tcPr>
          <w:p w:rsidR="000972F9" w:rsidRPr="000972F9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39" w:type="pct"/>
          </w:tcPr>
          <w:p w:rsidR="000972F9" w:rsidRPr="000972F9" w:rsidRDefault="000972F9" w:rsidP="00C813D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C65521" w:rsidRDefault="00555B40" w:rsidP="00555B40">
      <w:pPr>
        <w:pStyle w:val="1"/>
        <w:spacing w:after="0"/>
      </w:pPr>
      <w:r>
        <w:rPr>
          <w:rFonts w:hint="eastAsia"/>
        </w:rPr>
        <w:t>中心极限定理</w:t>
      </w:r>
    </w:p>
    <w:p w:rsidR="000972F9" w:rsidRDefault="00C8216B" w:rsidP="00C8216B">
      <w:pPr>
        <w:pStyle w:val="4"/>
        <w:spacing w:before="0"/>
      </w:pPr>
      <w:proofErr w:type="gramStart"/>
      <w:r>
        <w:rPr>
          <w:rFonts w:hint="eastAsia"/>
        </w:rPr>
        <w:t>棣</w:t>
      </w:r>
      <w:proofErr w:type="gramEnd"/>
      <w:r>
        <w:rPr>
          <w:rFonts w:hint="eastAsia"/>
        </w:rPr>
        <w:t>莫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-</w:t>
      </w:r>
      <w:r>
        <w:rPr>
          <w:rFonts w:hint="eastAsia"/>
        </w:rPr>
        <w:t>拉普拉斯中心极限定理</w:t>
      </w:r>
    </w:p>
    <w:p w:rsidR="0097535B" w:rsidRDefault="00A64F47" w:rsidP="00A64F47">
      <w:pPr>
        <w:pStyle w:val="afc"/>
      </w:pPr>
      <w:r>
        <w:rPr>
          <w:rFonts w:hint="eastAsia"/>
        </w:rPr>
        <w:t>服从</w:t>
      </w:r>
      <w:r w:rsidRPr="00FD6B03">
        <w:rPr>
          <w:rFonts w:hint="eastAsia"/>
          <w:highlight w:val="yellow"/>
        </w:rPr>
        <w:t>二次分布</w:t>
      </w:r>
      <w:r>
        <w:rPr>
          <w:rFonts w:hint="eastAsia"/>
        </w:rPr>
        <w:t>的</w:t>
      </w:r>
      <w:r w:rsidRPr="00A64F47">
        <w:rPr>
          <w:position w:val="-12"/>
        </w:rPr>
        <w:object w:dxaOrig="1300" w:dyaOrig="360">
          <v:shape id="_x0000_i1050" type="#_x0000_t75" style="width:64.9pt;height:18.2pt" o:ole="">
            <v:imagedata r:id="rId54" o:title=""/>
          </v:shape>
          <o:OLEObject Type="Embed" ProgID="Equation.DSMT4" ShapeID="_x0000_i1050" DrawAspect="Content" ObjectID="_1658709403" r:id="rId55"/>
        </w:object>
      </w:r>
      <w:r w:rsidR="004070A0" w:rsidRPr="004070A0">
        <w:rPr>
          <w:position w:val="-10"/>
        </w:rPr>
        <w:object w:dxaOrig="1120" w:dyaOrig="320">
          <v:shape id="_x0000_i1051" type="#_x0000_t75" style="width:56.2pt;height:15.8pt" o:ole="">
            <v:imagedata r:id="rId56" o:title=""/>
          </v:shape>
          <o:OLEObject Type="Embed" ProgID="Equation.DSMT4" ShapeID="_x0000_i1051" DrawAspect="Content" ObjectID="_1658709404" r:id="rId57"/>
        </w:object>
      </w:r>
      <w:r w:rsidR="0097535B">
        <w:rPr>
          <w:rFonts w:hint="eastAsia"/>
        </w:rPr>
        <w:t>，对任意实数</w:t>
      </w:r>
      <w:r w:rsidR="0097535B" w:rsidRPr="0097535B">
        <w:rPr>
          <w:position w:val="-6"/>
        </w:rPr>
        <w:object w:dxaOrig="200" w:dyaOrig="220">
          <v:shape id="_x0000_i1052" type="#_x0000_t75" style="width:9.9pt;height:11.1pt" o:ole="">
            <v:imagedata r:id="rId58" o:title=""/>
          </v:shape>
          <o:OLEObject Type="Embed" ProgID="Equation.DSMT4" ShapeID="_x0000_i1052" DrawAspect="Content" ObjectID="_1658709405" r:id="rId59"/>
        </w:object>
      </w:r>
    </w:p>
    <w:p w:rsidR="0097535B" w:rsidRDefault="005C4265" w:rsidP="0097535B">
      <w:pPr>
        <w:pStyle w:val="afc"/>
        <w:jc w:val="center"/>
      </w:pPr>
      <w:r w:rsidRPr="005C4265">
        <w:rPr>
          <w:rFonts w:hint="eastAsia"/>
        </w:rPr>
        <w:t>有</w:t>
      </w:r>
      <w:r w:rsidR="0097535B" w:rsidRPr="0097535B">
        <w:rPr>
          <w:position w:val="-36"/>
          <w:highlight w:val="cyan"/>
        </w:rPr>
        <w:object w:dxaOrig="2960" w:dyaOrig="840">
          <v:shape id="_x0000_i1053" type="#_x0000_t75" style="width:147.95pt;height:41.95pt" o:ole="">
            <v:imagedata r:id="rId60" o:title=""/>
          </v:shape>
          <o:OLEObject Type="Embed" ProgID="Equation.DSMT4" ShapeID="_x0000_i1053" DrawAspect="Content" ObjectID="_1658709406" r:id="rId61"/>
        </w:object>
      </w:r>
    </w:p>
    <w:p w:rsidR="00E9482B" w:rsidRDefault="00507249" w:rsidP="00A64F47">
      <w:pPr>
        <w:pStyle w:val="afc"/>
      </w:pPr>
      <w:r>
        <w:rPr>
          <w:rFonts w:hint="eastAsia"/>
        </w:rPr>
        <w:t>其中</w:t>
      </w:r>
      <w:r w:rsidR="00E9482B" w:rsidRPr="00507249">
        <w:rPr>
          <w:position w:val="-12"/>
        </w:rPr>
        <w:object w:dxaOrig="980" w:dyaOrig="360">
          <v:shape id="_x0000_i1054" type="#_x0000_t75" style="width:49.05pt;height:18.2pt" o:ole="">
            <v:imagedata r:id="rId62" o:title=""/>
          </v:shape>
          <o:OLEObject Type="Embed" ProgID="Equation.DSMT4" ShapeID="_x0000_i1054" DrawAspect="Content" ObjectID="_1658709407" r:id="rId63"/>
        </w:object>
      </w:r>
      <w:r w:rsidR="00E9482B">
        <w:t>;</w:t>
      </w:r>
      <w:r w:rsidR="00E9482B" w:rsidRPr="00E9482B">
        <w:rPr>
          <w:position w:val="-12"/>
        </w:rPr>
        <w:object w:dxaOrig="1620" w:dyaOrig="360">
          <v:shape id="_x0000_i1055" type="#_x0000_t75" style="width:81.1pt;height:18.2pt" o:ole="">
            <v:imagedata r:id="rId64" o:title=""/>
          </v:shape>
          <o:OLEObject Type="Embed" ProgID="Equation.DSMT4" ShapeID="_x0000_i1055" DrawAspect="Content" ObjectID="_1658709408" r:id="rId65"/>
        </w:object>
      </w:r>
    </w:p>
    <w:p w:rsidR="00037113" w:rsidRDefault="00037113" w:rsidP="00A64F47">
      <w:pPr>
        <w:pStyle w:val="afc"/>
      </w:pPr>
      <w:r>
        <w:rPr>
          <w:rFonts w:hint="eastAsia"/>
        </w:rPr>
        <w:t>即</w:t>
      </w:r>
      <w:r w:rsidR="003835BA" w:rsidRPr="00037113">
        <w:rPr>
          <w:position w:val="-12"/>
        </w:rPr>
        <w:object w:dxaOrig="2160" w:dyaOrig="360">
          <v:shape id="_x0000_i1056" type="#_x0000_t75" style="width:108pt;height:18.2pt" o:ole="">
            <v:imagedata r:id="rId66" o:title=""/>
          </v:shape>
          <o:OLEObject Type="Embed" ProgID="Equation.DSMT4" ShapeID="_x0000_i1056" DrawAspect="Content" ObjectID="_1658709409" r:id="rId67"/>
        </w:object>
      </w:r>
    </w:p>
    <w:p w:rsidR="00E9482B" w:rsidRDefault="00E9482B" w:rsidP="00FD6B03">
      <w:pPr>
        <w:pStyle w:val="4"/>
        <w:spacing w:before="0"/>
      </w:pPr>
      <w:r>
        <w:rPr>
          <w:rFonts w:hint="eastAsia"/>
        </w:rPr>
        <w:t>列维</w:t>
      </w:r>
      <w:r>
        <w:rPr>
          <w:rFonts w:hint="eastAsia"/>
        </w:rPr>
        <w:t>-</w:t>
      </w:r>
      <w:r>
        <w:rPr>
          <w:rFonts w:hint="eastAsia"/>
        </w:rPr>
        <w:t>林德伯格中心极限定理</w:t>
      </w:r>
    </w:p>
    <w:p w:rsidR="008306BC" w:rsidRDefault="00FD6B03" w:rsidP="00A64F47">
      <w:pPr>
        <w:pStyle w:val="afc"/>
      </w:pPr>
      <w:r w:rsidRPr="00FD6B03">
        <w:rPr>
          <w:rFonts w:hint="eastAsia"/>
          <w:highlight w:val="yellow"/>
        </w:rPr>
        <w:t>独立同分布</w:t>
      </w:r>
      <w:r>
        <w:rPr>
          <w:rFonts w:hint="eastAsia"/>
        </w:rPr>
        <w:t>的数列</w:t>
      </w:r>
      <w:r w:rsidRPr="00FD6B03">
        <w:rPr>
          <w:position w:val="-12"/>
        </w:rPr>
        <w:object w:dxaOrig="499" w:dyaOrig="360">
          <v:shape id="_x0000_i1057" type="#_x0000_t75" style="width:24.9pt;height:18.2pt" o:ole="">
            <v:imagedata r:id="rId68" o:title=""/>
          </v:shape>
          <o:OLEObject Type="Embed" ProgID="Equation.DSMT4" ShapeID="_x0000_i1057" DrawAspect="Content" ObjectID="_1658709410" r:id="rId69"/>
        </w:object>
      </w:r>
      <w:r>
        <w:rPr>
          <w:rFonts w:hint="eastAsia"/>
        </w:rPr>
        <w:t>，</w:t>
      </w:r>
      <w:r w:rsidR="0088357A" w:rsidRPr="00FD6B03">
        <w:rPr>
          <w:position w:val="-12"/>
        </w:rPr>
        <w:object w:dxaOrig="859" w:dyaOrig="360">
          <v:shape id="_x0000_i1058" type="#_x0000_t75" style="width:43.1pt;height:18.2pt" o:ole="">
            <v:imagedata r:id="rId70" o:title=""/>
          </v:shape>
          <o:OLEObject Type="Embed" ProgID="Equation.DSMT4" ShapeID="_x0000_i1058" DrawAspect="Content" ObjectID="_1658709411" r:id="rId71"/>
        </w:object>
      </w:r>
      <w:r w:rsidR="0088357A">
        <w:rPr>
          <w:rFonts w:hint="eastAsia"/>
        </w:rPr>
        <w:t>，</w:t>
      </w:r>
      <w:r w:rsidR="0088357A" w:rsidRPr="0088357A">
        <w:rPr>
          <w:position w:val="-12"/>
        </w:rPr>
        <w:object w:dxaOrig="980" w:dyaOrig="380">
          <v:shape id="_x0000_i1059" type="#_x0000_t75" style="width:49.05pt;height:19pt" o:ole="">
            <v:imagedata r:id="rId72" o:title=""/>
          </v:shape>
          <o:OLEObject Type="Embed" ProgID="Equation.DSMT4" ShapeID="_x0000_i1059" DrawAspect="Content" ObjectID="_1658709412" r:id="rId73"/>
        </w:object>
      </w:r>
    </w:p>
    <w:p w:rsidR="008306BC" w:rsidRDefault="008306BC" w:rsidP="008306BC">
      <w:pPr>
        <w:pStyle w:val="afc"/>
        <w:jc w:val="center"/>
      </w:pPr>
      <w:r>
        <w:rPr>
          <w:rFonts w:hint="eastAsia"/>
        </w:rPr>
        <w:t>有</w:t>
      </w:r>
      <w:r w:rsidRPr="00514010">
        <w:rPr>
          <w:position w:val="-62"/>
          <w:highlight w:val="cyan"/>
        </w:rPr>
        <w:object w:dxaOrig="3080" w:dyaOrig="1359">
          <v:shape id="_x0000_i1060" type="#_x0000_t75" style="width:153.9pt;height:68.05pt" o:ole="">
            <v:imagedata r:id="rId74" o:title=""/>
          </v:shape>
          <o:OLEObject Type="Embed" ProgID="Equation.DSMT4" ShapeID="_x0000_i1060" DrawAspect="Content" ObjectID="_1658709413" r:id="rId75"/>
        </w:object>
      </w:r>
    </w:p>
    <w:p w:rsidR="00514010" w:rsidRDefault="00252FE4" w:rsidP="00514010">
      <w:pPr>
        <w:pStyle w:val="afc"/>
      </w:pPr>
      <w:r>
        <w:rPr>
          <w:rFonts w:hint="eastAsia"/>
        </w:rPr>
        <w:t>即</w:t>
      </w:r>
      <w:r w:rsidRPr="00252FE4">
        <w:rPr>
          <w:position w:val="-28"/>
        </w:rPr>
        <w:object w:dxaOrig="1960" w:dyaOrig="680">
          <v:shape id="_x0000_i1061" type="#_x0000_t75" style="width:98.1pt;height:34pt" o:ole="">
            <v:imagedata r:id="rId76" o:title=""/>
          </v:shape>
          <o:OLEObject Type="Embed" ProgID="Equation.DSMT4" ShapeID="_x0000_i1061" DrawAspect="Content" ObjectID="_1658709414" r:id="rId77"/>
        </w:object>
      </w:r>
    </w:p>
    <w:p w:rsidR="00514010" w:rsidRDefault="00514010" w:rsidP="00514010">
      <w:pPr>
        <w:pStyle w:val="afc"/>
      </w:pPr>
    </w:p>
    <w:p w:rsidR="00514010" w:rsidRDefault="00B930EA" w:rsidP="00B930EA">
      <w:pPr>
        <w:pStyle w:val="1"/>
        <w:numPr>
          <w:ilvl w:val="0"/>
          <w:numId w:val="22"/>
        </w:numPr>
        <w:spacing w:after="0"/>
      </w:pPr>
      <w:r>
        <w:br w:type="column"/>
      </w:r>
      <w:r>
        <w:rPr>
          <w:rFonts w:hint="eastAsia"/>
        </w:rPr>
        <w:t>数理统计基本</w:t>
      </w:r>
    </w:p>
    <w:p w:rsidR="00F43325" w:rsidRDefault="00F43325" w:rsidP="00F43325">
      <w:pPr>
        <w:pStyle w:val="4"/>
        <w:spacing w:before="0"/>
      </w:pPr>
      <w:r>
        <w:rPr>
          <w:rFonts w:hint="eastAsia"/>
        </w:rPr>
        <w:t>总体</w:t>
      </w:r>
    </w:p>
    <w:p w:rsidR="00B930EA" w:rsidRDefault="00D0293E" w:rsidP="008D69A2">
      <w:pPr>
        <w:pStyle w:val="afc"/>
        <w:ind w:right="-214"/>
      </w:pPr>
      <w:r>
        <w:rPr>
          <w:rFonts w:hint="eastAsia"/>
        </w:rPr>
        <w:t>数量指标</w:t>
      </w:r>
      <w:r w:rsidRPr="00D0293E">
        <w:rPr>
          <w:position w:val="-4"/>
        </w:rPr>
        <w:object w:dxaOrig="279" w:dyaOrig="260">
          <v:shape id="_x0000_i1062" type="#_x0000_t75" style="width:13.85pt;height:13.05pt" o:ole="">
            <v:imagedata r:id="rId78" o:title=""/>
          </v:shape>
          <o:OLEObject Type="Embed" ProgID="Equation.DSMT4" ShapeID="_x0000_i1062" DrawAspect="Content" ObjectID="_1658709415" r:id="rId79"/>
        </w:object>
      </w:r>
      <w:r>
        <w:rPr>
          <w:rFonts w:hint="eastAsia"/>
        </w:rPr>
        <w:t>的全体称为总体。</w:t>
      </w:r>
      <w:r w:rsidR="008D69A2" w:rsidRPr="00D0293E">
        <w:rPr>
          <w:position w:val="-4"/>
        </w:rPr>
        <w:object w:dxaOrig="279" w:dyaOrig="260">
          <v:shape id="_x0000_i1063" type="#_x0000_t75" style="width:13.85pt;height:13.05pt" o:ole="">
            <v:imagedata r:id="rId78" o:title=""/>
          </v:shape>
          <o:OLEObject Type="Embed" ProgID="Equation.DSMT4" ShapeID="_x0000_i1063" DrawAspect="Content" ObjectID="_1658709416" r:id="rId80"/>
        </w:object>
      </w:r>
      <w:r w:rsidR="008D69A2">
        <w:rPr>
          <w:rFonts w:hint="eastAsia"/>
        </w:rPr>
        <w:t>的概率分布称为总体分布。</w:t>
      </w:r>
    </w:p>
    <w:p w:rsidR="008D69A2" w:rsidRDefault="007C0567" w:rsidP="00F43325">
      <w:pPr>
        <w:pStyle w:val="4"/>
        <w:spacing w:before="0"/>
      </w:pPr>
      <w:r>
        <w:rPr>
          <w:rFonts w:hint="eastAsia"/>
        </w:rPr>
        <w:t>简单随机</w:t>
      </w:r>
      <w:r w:rsidR="00F43325">
        <w:rPr>
          <w:rFonts w:hint="eastAsia"/>
        </w:rPr>
        <w:t>样本</w:t>
      </w:r>
    </w:p>
    <w:p w:rsidR="00F43325" w:rsidRPr="00F43325" w:rsidRDefault="007C0567" w:rsidP="00F43325">
      <w:pPr>
        <w:pStyle w:val="afc"/>
      </w:pPr>
      <w:r>
        <w:rPr>
          <w:rFonts w:hint="eastAsia"/>
        </w:rPr>
        <w:t>与总体</w:t>
      </w:r>
      <w:r w:rsidRPr="007C0567">
        <w:rPr>
          <w:position w:val="-4"/>
        </w:rPr>
        <w:object w:dxaOrig="279" w:dyaOrig="260">
          <v:shape id="_x0000_i1064" type="#_x0000_t75" style="width:13.85pt;height:13.05pt" o:ole="">
            <v:imagedata r:id="rId81" o:title=""/>
          </v:shape>
          <o:OLEObject Type="Embed" ProgID="Equation.DSMT4" ShapeID="_x0000_i1064" DrawAspect="Content" ObjectID="_1658709417" r:id="rId82"/>
        </w:object>
      </w:r>
      <w:r>
        <w:rPr>
          <w:rFonts w:hint="eastAsia"/>
        </w:rPr>
        <w:t>同分布且相互独立的</w:t>
      </w:r>
      <w:r w:rsidRPr="007C0567">
        <w:rPr>
          <w:position w:val="-12"/>
        </w:rPr>
        <w:object w:dxaOrig="1200" w:dyaOrig="360">
          <v:shape id="_x0000_i1065" type="#_x0000_t75" style="width:60.15pt;height:18.2pt" o:ole="">
            <v:imagedata r:id="rId83" o:title=""/>
          </v:shape>
          <o:OLEObject Type="Embed" ProgID="Equation.DSMT4" ShapeID="_x0000_i1065" DrawAspect="Content" ObjectID="_1658709418" r:id="rId84"/>
        </w:object>
      </w:r>
      <w:r>
        <w:rPr>
          <w:rFonts w:hint="eastAsia"/>
        </w:rPr>
        <w:t>。</w:t>
      </w:r>
    </w:p>
    <w:p w:rsidR="008D69A2" w:rsidRDefault="00500FC5" w:rsidP="00DE1331">
      <w:pPr>
        <w:pStyle w:val="afc"/>
      </w:pPr>
      <w:r>
        <w:rPr>
          <w:rFonts w:hint="eastAsia"/>
        </w:rPr>
        <w:t>对应的值</w:t>
      </w:r>
      <w:r w:rsidRPr="00500FC5">
        <w:rPr>
          <w:position w:val="-12"/>
        </w:rPr>
        <w:object w:dxaOrig="1080" w:dyaOrig="360">
          <v:shape id="_x0000_i1066" type="#_x0000_t75" style="width:54.2pt;height:18.2pt" o:ole="">
            <v:imagedata r:id="rId85" o:title=""/>
          </v:shape>
          <o:OLEObject Type="Embed" ProgID="Equation.DSMT4" ShapeID="_x0000_i1066" DrawAspect="Content" ObjectID="_1658709419" r:id="rId86"/>
        </w:object>
      </w:r>
      <w:r>
        <w:rPr>
          <w:rFonts w:hint="eastAsia"/>
        </w:rPr>
        <w:t>称为样本值，也即总体</w:t>
      </w:r>
      <w:r w:rsidRPr="007C0567">
        <w:rPr>
          <w:position w:val="-4"/>
        </w:rPr>
        <w:object w:dxaOrig="279" w:dyaOrig="260">
          <v:shape id="_x0000_i1067" type="#_x0000_t75" style="width:13.85pt;height:13.05pt" o:ole="">
            <v:imagedata r:id="rId81" o:title=""/>
          </v:shape>
          <o:OLEObject Type="Embed" ProgID="Equation.DSMT4" ShapeID="_x0000_i1067" DrawAspect="Content" ObjectID="_1658709420" r:id="rId87"/>
        </w:object>
      </w:r>
      <w:r>
        <w:rPr>
          <w:rFonts w:hint="eastAsia"/>
        </w:rPr>
        <w:t>的</w:t>
      </w:r>
      <w:r w:rsidRPr="00500FC5">
        <w:rPr>
          <w:position w:val="-6"/>
        </w:rPr>
        <w:object w:dxaOrig="200" w:dyaOrig="220">
          <v:shape id="_x0000_i1068" type="#_x0000_t75" style="width:9.9pt;height:11.1pt" o:ole="">
            <v:imagedata r:id="rId88" o:title=""/>
          </v:shape>
          <o:OLEObject Type="Embed" ProgID="Equation.DSMT4" ShapeID="_x0000_i1068" DrawAspect="Content" ObjectID="_1658709421" r:id="rId8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独立观测值</w:t>
      </w:r>
    </w:p>
    <w:p w:rsidR="0001007D" w:rsidRDefault="00B26E9B" w:rsidP="00DE1331">
      <w:pPr>
        <w:pStyle w:val="afc"/>
      </w:pPr>
      <w:r w:rsidRPr="007C0567">
        <w:rPr>
          <w:position w:val="-12"/>
        </w:rPr>
        <w:object w:dxaOrig="1200" w:dyaOrig="360">
          <v:shape id="_x0000_i1069" type="#_x0000_t75" style="width:60.15pt;height:18.2pt" o:ole="">
            <v:imagedata r:id="rId83" o:title=""/>
          </v:shape>
          <o:OLEObject Type="Embed" ProgID="Equation.DSMT4" ShapeID="_x0000_i1069" DrawAspect="Content" ObjectID="_1658709422" r:id="rId90"/>
        </w:object>
      </w:r>
      <w:r>
        <w:rPr>
          <w:rFonts w:hint="eastAsia"/>
        </w:rPr>
        <w:t>的概率密度为</w:t>
      </w:r>
    </w:p>
    <w:p w:rsidR="00B26E9B" w:rsidRDefault="00B26E9B" w:rsidP="0001007D">
      <w:pPr>
        <w:pStyle w:val="afc"/>
        <w:jc w:val="center"/>
      </w:pPr>
      <w:r w:rsidRPr="0008446B">
        <w:rPr>
          <w:position w:val="-28"/>
          <w:highlight w:val="cyan"/>
        </w:rPr>
        <w:object w:dxaOrig="2560" w:dyaOrig="680">
          <v:shape id="_x0000_i1070" type="#_x0000_t75" style="width:128.2pt;height:34pt" o:ole="">
            <v:imagedata r:id="rId91" o:title=""/>
          </v:shape>
          <o:OLEObject Type="Embed" ProgID="Equation.DSMT4" ShapeID="_x0000_i1070" DrawAspect="Content" ObjectID="_1658709423" r:id="rId92"/>
        </w:object>
      </w:r>
    </w:p>
    <w:p w:rsidR="0001007D" w:rsidRDefault="00B26E9B" w:rsidP="00DE1331">
      <w:pPr>
        <w:pStyle w:val="afc"/>
      </w:pPr>
      <w:r w:rsidRPr="007C0567">
        <w:rPr>
          <w:position w:val="-12"/>
        </w:rPr>
        <w:object w:dxaOrig="1200" w:dyaOrig="360">
          <v:shape id="_x0000_i1071" type="#_x0000_t75" style="width:60.15pt;height:18.2pt" o:ole="">
            <v:imagedata r:id="rId83" o:title=""/>
          </v:shape>
          <o:OLEObject Type="Embed" ProgID="Equation.DSMT4" ShapeID="_x0000_i1071" DrawAspect="Content" ObjectID="_1658709424" r:id="rId93"/>
        </w:object>
      </w:r>
      <w:r>
        <w:rPr>
          <w:rFonts w:hint="eastAsia"/>
        </w:rPr>
        <w:t>的分布函数为</w:t>
      </w:r>
    </w:p>
    <w:p w:rsidR="00B26E9B" w:rsidRDefault="004F5201" w:rsidP="0001007D">
      <w:pPr>
        <w:pStyle w:val="afc"/>
        <w:jc w:val="center"/>
      </w:pPr>
      <w:r w:rsidRPr="0008446B">
        <w:rPr>
          <w:position w:val="-28"/>
          <w:highlight w:val="cyan"/>
        </w:rPr>
        <w:object w:dxaOrig="2580" w:dyaOrig="680">
          <v:shape id="_x0000_i1072" type="#_x0000_t75" style="width:128.95pt;height:34pt" o:ole="">
            <v:imagedata r:id="rId94" o:title=""/>
          </v:shape>
          <o:OLEObject Type="Embed" ProgID="Equation.DSMT4" ShapeID="_x0000_i1072" DrawAspect="Content" ObjectID="_1658709425" r:id="rId95"/>
        </w:object>
      </w:r>
    </w:p>
    <w:p w:rsidR="0001007D" w:rsidRDefault="004F5201" w:rsidP="0001007D">
      <w:pPr>
        <w:pStyle w:val="afc"/>
      </w:pPr>
      <w:r w:rsidRPr="007C0567">
        <w:rPr>
          <w:position w:val="-12"/>
        </w:rPr>
        <w:object w:dxaOrig="1200" w:dyaOrig="360">
          <v:shape id="_x0000_i1073" type="#_x0000_t75" style="width:60.15pt;height:18.2pt" o:ole="">
            <v:imagedata r:id="rId83" o:title=""/>
          </v:shape>
          <o:OLEObject Type="Embed" ProgID="Equation.DSMT4" ShapeID="_x0000_i1073" DrawAspect="Content" ObjectID="_1658709426" r:id="rId96"/>
        </w:object>
      </w:r>
      <w:r>
        <w:rPr>
          <w:rFonts w:hint="eastAsia"/>
        </w:rPr>
        <w:t>的概率分布为</w:t>
      </w:r>
    </w:p>
    <w:p w:rsidR="004F5201" w:rsidRDefault="004F5201" w:rsidP="0001007D">
      <w:pPr>
        <w:pStyle w:val="afc"/>
        <w:jc w:val="center"/>
      </w:pPr>
      <w:r w:rsidRPr="0008446B">
        <w:rPr>
          <w:position w:val="-28"/>
          <w:highlight w:val="cyan"/>
        </w:rPr>
        <w:object w:dxaOrig="4540" w:dyaOrig="680">
          <v:shape id="_x0000_i1074" type="#_x0000_t75" style="width:227.1pt;height:34pt" o:ole="">
            <v:imagedata r:id="rId97" o:title=""/>
          </v:shape>
          <o:OLEObject Type="Embed" ProgID="Equation.DSMT4" ShapeID="_x0000_i1074" DrawAspect="Content" ObjectID="_1658709427" r:id="rId98"/>
        </w:object>
      </w:r>
    </w:p>
    <w:p w:rsidR="00AE16BD" w:rsidRDefault="00AE16BD" w:rsidP="00AE16BD">
      <w:pPr>
        <w:pStyle w:val="4"/>
        <w:spacing w:before="0"/>
      </w:pPr>
      <w:r>
        <w:rPr>
          <w:rFonts w:hint="eastAsia"/>
        </w:rPr>
        <w:t>统计量</w:t>
      </w:r>
    </w:p>
    <w:p w:rsidR="00C648B4" w:rsidRDefault="00C648B4" w:rsidP="00C648B4">
      <w:pPr>
        <w:pStyle w:val="afc"/>
      </w:pPr>
      <w:r w:rsidRPr="00C648B4">
        <w:rPr>
          <w:rFonts w:hint="eastAsia"/>
          <w:b/>
          <w:color w:val="ED7D31" w:themeColor="accent2"/>
        </w:rPr>
        <w:t>样本均值</w:t>
      </w:r>
      <w:r>
        <w:rPr>
          <w:rFonts w:hint="eastAsia"/>
        </w:rPr>
        <w:t>：</w:t>
      </w:r>
      <w:r w:rsidRPr="00C648B4">
        <w:rPr>
          <w:position w:val="-28"/>
        </w:rPr>
        <w:object w:dxaOrig="1240" w:dyaOrig="680">
          <v:shape id="_x0000_i1075" type="#_x0000_t75" style="width:62.1pt;height:34pt" o:ole="">
            <v:imagedata r:id="rId99" o:title=""/>
          </v:shape>
          <o:OLEObject Type="Embed" ProgID="Equation.DSMT4" ShapeID="_x0000_i1075" DrawAspect="Content" ObjectID="_1658709428" r:id="rId100"/>
        </w:object>
      </w:r>
    </w:p>
    <w:p w:rsidR="00C648B4" w:rsidRDefault="009166CC" w:rsidP="00C648B4">
      <w:pPr>
        <w:pStyle w:val="afc"/>
      </w:pPr>
      <w:r w:rsidRPr="00F032A3">
        <w:rPr>
          <w:rFonts w:hint="eastAsia"/>
          <w:b/>
          <w:color w:val="ED7D31" w:themeColor="accent2"/>
        </w:rPr>
        <w:t>样本方差</w:t>
      </w:r>
      <w:r>
        <w:rPr>
          <w:rFonts w:hint="eastAsia"/>
        </w:rPr>
        <w:t>：</w:t>
      </w:r>
      <w:r w:rsidR="00B0097C" w:rsidRPr="00B0097C">
        <w:rPr>
          <w:position w:val="-30"/>
        </w:rPr>
        <w:object w:dxaOrig="2320" w:dyaOrig="740">
          <v:shape id="_x0000_i1076" type="#_x0000_t75" style="width:115.9pt;height:37.2pt" o:ole="">
            <v:imagedata r:id="rId101" o:title=""/>
          </v:shape>
          <o:OLEObject Type="Embed" ProgID="Equation.DSMT4" ShapeID="_x0000_i1076" DrawAspect="Content" ObjectID="_1658709429" r:id="rId102"/>
        </w:object>
      </w:r>
    </w:p>
    <w:p w:rsidR="009166CC" w:rsidRDefault="009166CC" w:rsidP="00C648B4">
      <w:pPr>
        <w:pStyle w:val="afc"/>
      </w:pPr>
      <w:r w:rsidRPr="00F032A3">
        <w:rPr>
          <w:rFonts w:hint="eastAsia"/>
          <w:b/>
          <w:color w:val="ED7D31" w:themeColor="accent2"/>
        </w:rPr>
        <w:t>样本标准差</w:t>
      </w:r>
      <w:r>
        <w:rPr>
          <w:rFonts w:hint="eastAsia"/>
        </w:rPr>
        <w:t>：</w:t>
      </w:r>
      <w:r w:rsidR="00B0097C" w:rsidRPr="00B0097C">
        <w:rPr>
          <w:position w:val="-32"/>
        </w:rPr>
        <w:object w:dxaOrig="2520" w:dyaOrig="800">
          <v:shape id="_x0000_i1077" type="#_x0000_t75" style="width:126.2pt;height:39.95pt" o:ole="">
            <v:imagedata r:id="rId103" o:title=""/>
          </v:shape>
          <o:OLEObject Type="Embed" ProgID="Equation.DSMT4" ShapeID="_x0000_i1077" DrawAspect="Content" ObjectID="_1658709430" r:id="rId104"/>
        </w:object>
      </w:r>
    </w:p>
    <w:p w:rsidR="009166CC" w:rsidRDefault="009166CC" w:rsidP="00C648B4">
      <w:pPr>
        <w:pStyle w:val="afc"/>
      </w:pPr>
      <w:r w:rsidRPr="00F032A3">
        <w:rPr>
          <w:rFonts w:hint="eastAsia"/>
          <w:b/>
          <w:color w:val="ED7D31" w:themeColor="accent2"/>
        </w:rPr>
        <w:t>样本</w:t>
      </w:r>
      <w:r w:rsidRPr="00F032A3">
        <w:rPr>
          <w:rFonts w:hint="eastAsia"/>
          <w:b/>
          <w:i/>
          <w:color w:val="ED7D31" w:themeColor="accent2"/>
        </w:rPr>
        <w:t>k</w:t>
      </w:r>
      <w:r w:rsidRPr="00F032A3">
        <w:rPr>
          <w:rFonts w:hint="eastAsia"/>
          <w:b/>
          <w:color w:val="ED7D31" w:themeColor="accent2"/>
        </w:rPr>
        <w:t>阶原点矩</w:t>
      </w:r>
      <w:r>
        <w:rPr>
          <w:rFonts w:hint="eastAsia"/>
        </w:rPr>
        <w:t>：</w:t>
      </w:r>
      <w:r w:rsidR="00DB63DC" w:rsidRPr="00DB63DC">
        <w:rPr>
          <w:position w:val="-28"/>
        </w:rPr>
        <w:object w:dxaOrig="2299" w:dyaOrig="680">
          <v:shape id="_x0000_i1078" type="#_x0000_t75" style="width:115.1pt;height:34pt" o:ole="">
            <v:imagedata r:id="rId105" o:title=""/>
          </v:shape>
          <o:OLEObject Type="Embed" ProgID="Equation.DSMT4" ShapeID="_x0000_i1078" DrawAspect="Content" ObjectID="_1658709431" r:id="rId106"/>
        </w:object>
      </w:r>
    </w:p>
    <w:p w:rsidR="009166CC" w:rsidRDefault="009166CC" w:rsidP="00C648B4">
      <w:pPr>
        <w:pStyle w:val="afc"/>
      </w:pPr>
      <w:r w:rsidRPr="00F032A3">
        <w:rPr>
          <w:rFonts w:hint="eastAsia"/>
          <w:b/>
          <w:color w:val="ED7D31" w:themeColor="accent2"/>
        </w:rPr>
        <w:t>样本</w:t>
      </w:r>
      <w:r w:rsidRPr="00F032A3">
        <w:rPr>
          <w:rFonts w:hint="eastAsia"/>
          <w:b/>
          <w:i/>
          <w:color w:val="ED7D31" w:themeColor="accent2"/>
        </w:rPr>
        <w:t>k</w:t>
      </w:r>
      <w:r w:rsidRPr="00F032A3">
        <w:rPr>
          <w:rFonts w:hint="eastAsia"/>
          <w:b/>
          <w:color w:val="ED7D31" w:themeColor="accent2"/>
        </w:rPr>
        <w:t>阶中心矩</w:t>
      </w:r>
      <w:r>
        <w:rPr>
          <w:rFonts w:hint="eastAsia"/>
        </w:rPr>
        <w:t>：</w:t>
      </w:r>
      <w:r w:rsidR="00DB63DC" w:rsidRPr="00DB63DC">
        <w:rPr>
          <w:position w:val="-28"/>
        </w:rPr>
        <w:object w:dxaOrig="2920" w:dyaOrig="680">
          <v:shape id="_x0000_i1079" type="#_x0000_t75" style="width:146pt;height:34pt" o:ole="">
            <v:imagedata r:id="rId107" o:title=""/>
          </v:shape>
          <o:OLEObject Type="Embed" ProgID="Equation.DSMT4" ShapeID="_x0000_i1079" DrawAspect="Content" ObjectID="_1658709432" r:id="rId108"/>
        </w:object>
      </w:r>
    </w:p>
    <w:p w:rsidR="009166CC" w:rsidRDefault="00B0097C" w:rsidP="00B0097C">
      <w:pPr>
        <w:pStyle w:val="4"/>
        <w:spacing w:before="0"/>
      </w:pPr>
      <w:r>
        <w:rPr>
          <w:rFonts w:hint="eastAsia"/>
        </w:rPr>
        <w:t>性质</w:t>
      </w:r>
    </w:p>
    <w:p w:rsidR="00A47897" w:rsidRDefault="00C837FA" w:rsidP="00B0097C">
      <w:pPr>
        <w:pStyle w:val="afc"/>
      </w:pPr>
      <w:r>
        <w:rPr>
          <w:rFonts w:hint="eastAsia"/>
        </w:rPr>
        <w:t>①如果</w:t>
      </w:r>
      <w:r w:rsidRPr="00C837FA">
        <w:rPr>
          <w:position w:val="-4"/>
        </w:rPr>
        <w:object w:dxaOrig="420" w:dyaOrig="260">
          <v:shape id="_x0000_i1080" type="#_x0000_t75" style="width:20.95pt;height:13.05pt" o:ole="">
            <v:imagedata r:id="rId109" o:title=""/>
          </v:shape>
          <o:OLEObject Type="Embed" ProgID="Equation.DSMT4" ShapeID="_x0000_i1080" DrawAspect="Content" ObjectID="_1658709433" r:id="rId110"/>
        </w:object>
      </w:r>
      <w:r>
        <w:rPr>
          <w:rFonts w:hint="eastAsia"/>
        </w:rPr>
        <w:t>存在，</w:t>
      </w:r>
    </w:p>
    <w:p w:rsidR="00B0097C" w:rsidRDefault="00C837FA" w:rsidP="00A47897">
      <w:pPr>
        <w:pStyle w:val="afc"/>
        <w:jc w:val="center"/>
      </w:pPr>
      <w:r>
        <w:rPr>
          <w:rFonts w:hint="eastAsia"/>
        </w:rPr>
        <w:t>则</w:t>
      </w:r>
      <w:r w:rsidRPr="001845ED">
        <w:rPr>
          <w:position w:val="-10"/>
          <w:highlight w:val="cyan"/>
        </w:rPr>
        <w:object w:dxaOrig="1440" w:dyaOrig="380">
          <v:shape id="_x0000_i1081" type="#_x0000_t75" style="width:1in;height:19pt" o:ole="">
            <v:imagedata r:id="rId111" o:title=""/>
          </v:shape>
          <o:OLEObject Type="Embed" ProgID="Equation.DSMT4" ShapeID="_x0000_i1081" DrawAspect="Content" ObjectID="_1658709434" r:id="rId112"/>
        </w:object>
      </w:r>
    </w:p>
    <w:p w:rsidR="00A47897" w:rsidRDefault="00C837FA" w:rsidP="00B0097C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②如果</w:t>
      </w:r>
      <w:r w:rsidRPr="00C837FA">
        <w:rPr>
          <w:rFonts w:ascii="Cambria Math" w:hAnsi="Cambria Math" w:cs="Cambria Math"/>
          <w:position w:val="-4"/>
        </w:rPr>
        <w:object w:dxaOrig="440" w:dyaOrig="260">
          <v:shape id="_x0000_i1082" type="#_x0000_t75" style="width:22.15pt;height:13.05pt" o:ole="">
            <v:imagedata r:id="rId113" o:title=""/>
          </v:shape>
          <o:OLEObject Type="Embed" ProgID="Equation.DSMT4" ShapeID="_x0000_i1082" DrawAspect="Content" ObjectID="_1658709435" r:id="rId114"/>
        </w:object>
      </w:r>
      <w:r>
        <w:rPr>
          <w:rFonts w:ascii="Cambria Math" w:hAnsi="Cambria Math" w:cs="Cambria Math" w:hint="eastAsia"/>
        </w:rPr>
        <w:t>存在，</w:t>
      </w:r>
    </w:p>
    <w:p w:rsidR="00C837FA" w:rsidRDefault="00C837FA" w:rsidP="00A47897">
      <w:pPr>
        <w:pStyle w:val="afc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</w:t>
      </w:r>
      <w:r w:rsidR="008E619C" w:rsidRPr="008E619C">
        <w:rPr>
          <w:rFonts w:ascii="Cambria Math" w:hAnsi="Cambria Math" w:cs="Cambria Math"/>
          <w:position w:val="-4"/>
          <w:highlight w:val="cyan"/>
        </w:rPr>
        <w:object w:dxaOrig="480" w:dyaOrig="320">
          <v:shape id="_x0000_i1083" type="#_x0000_t75" style="width:24.15pt;height:15.8pt" o:ole="">
            <v:imagedata r:id="rId115" o:title=""/>
          </v:shape>
          <o:OLEObject Type="Embed" ProgID="Equation.DSMT4" ShapeID="_x0000_i1083" DrawAspect="Content" ObjectID="_1658709436" r:id="rId116"/>
        </w:object>
      </w:r>
      <w:r w:rsidR="00732D22" w:rsidRPr="008E619C">
        <w:rPr>
          <w:rFonts w:ascii="Cambria Math" w:hAnsi="Cambria Math" w:cs="Cambria Math"/>
          <w:position w:val="-24"/>
          <w:highlight w:val="cyan"/>
        </w:rPr>
        <w:object w:dxaOrig="560" w:dyaOrig="660">
          <v:shape id="_x0000_i1084" type="#_x0000_t75" style="width:28.1pt;height:32.85pt" o:ole="">
            <v:imagedata r:id="rId117" o:title=""/>
          </v:shape>
          <o:OLEObject Type="Embed" ProgID="Equation.DSMT4" ShapeID="_x0000_i1084" DrawAspect="Content" ObjectID="_1658709437" r:id="rId118"/>
        </w:object>
      </w:r>
    </w:p>
    <w:p w:rsidR="00582A9A" w:rsidRDefault="009D743A" w:rsidP="00A47897">
      <w:pPr>
        <w:pStyle w:val="afc"/>
        <w:jc w:val="center"/>
        <w:rPr>
          <w:rFonts w:ascii="Cambria Math" w:hAnsi="Cambria Math" w:cs="Cambria Math"/>
        </w:rPr>
      </w:pPr>
      <w:r w:rsidRPr="009D743A">
        <w:rPr>
          <w:rFonts w:ascii="Cambria Math" w:hAnsi="Cambria Math" w:cs="Cambria Math" w:hint="eastAsia"/>
        </w:rPr>
        <w:t>则</w:t>
      </w:r>
      <w:r w:rsidR="00582A9A" w:rsidRPr="00582A9A">
        <w:rPr>
          <w:rFonts w:ascii="Cambria Math" w:hAnsi="Cambria Math" w:cs="Cambria Math"/>
          <w:position w:val="-6"/>
          <w:highlight w:val="cyan"/>
        </w:rPr>
        <w:object w:dxaOrig="1560" w:dyaOrig="320">
          <v:shape id="_x0000_i1085" type="#_x0000_t75" style="width:77.95pt;height:15.8pt" o:ole="">
            <v:imagedata r:id="rId119" o:title=""/>
          </v:shape>
          <o:OLEObject Type="Embed" ProgID="Equation.DSMT4" ShapeID="_x0000_i1085" DrawAspect="Content" ObjectID="_1658709438" r:id="rId120"/>
        </w:object>
      </w:r>
      <w:r w:rsidR="00AE0F1C" w:rsidRPr="00AE0F1C">
        <w:rPr>
          <w:rFonts w:ascii="Cambria Math" w:hAnsi="Cambria Math" w:cs="Cambria Math" w:hint="eastAsia"/>
        </w:rPr>
        <w:t>（</w:t>
      </w:r>
      <w:r w:rsidR="00AE0F1C" w:rsidRPr="00AE0F1C">
        <w:rPr>
          <w:rFonts w:ascii="Cambria Math" w:hAnsi="Cambria Math" w:cs="Cambria Math" w:hint="eastAsia"/>
          <w:b/>
          <w:color w:val="FF0000"/>
        </w:rPr>
        <w:t>见推导</w:t>
      </w:r>
      <w:r w:rsidR="00AE0F1C" w:rsidRPr="00AE0F1C">
        <w:rPr>
          <w:rFonts w:ascii="Cambria Math" w:hAnsi="Cambria Math" w:cs="Cambria Math" w:hint="eastAsia"/>
        </w:rPr>
        <w:t>）</w:t>
      </w:r>
    </w:p>
    <w:p w:rsidR="001845ED" w:rsidRDefault="000A33FC" w:rsidP="00A47897">
      <w:pPr>
        <w:pStyle w:val="afc"/>
      </w:pPr>
      <w:r>
        <w:rPr>
          <w:rFonts w:hint="eastAsia"/>
        </w:rPr>
        <w:t>常常可以推得：</w:t>
      </w:r>
    </w:p>
    <w:bookmarkStart w:id="0" w:name="_GoBack"/>
    <w:p w:rsidR="000A33FC" w:rsidRDefault="000A33FC" w:rsidP="0064185E">
      <w:pPr>
        <w:pStyle w:val="afc"/>
        <w:jc w:val="center"/>
      </w:pPr>
      <w:r w:rsidRPr="000A33FC">
        <w:rPr>
          <w:position w:val="-18"/>
        </w:rPr>
        <w:object w:dxaOrig="3100" w:dyaOrig="520">
          <v:shape id="_x0000_i1089" type="#_x0000_t75" style="width:155.1pt;height:26.1pt" o:ole="">
            <v:imagedata r:id="rId121" o:title=""/>
          </v:shape>
          <o:OLEObject Type="Embed" ProgID="Equation.DSMT4" ShapeID="_x0000_i1089" DrawAspect="Content" ObjectID="_1658709439" r:id="rId122"/>
        </w:object>
      </w:r>
      <w:bookmarkEnd w:id="0"/>
    </w:p>
    <w:p w:rsidR="0064185E" w:rsidRPr="00B0097C" w:rsidRDefault="0064185E" w:rsidP="00A47897">
      <w:pPr>
        <w:pStyle w:val="afc"/>
        <w:rPr>
          <w:rFonts w:hint="eastAsia"/>
        </w:rPr>
      </w:pPr>
    </w:p>
    <w:sectPr w:rsidR="0064185E" w:rsidRPr="00B0097C" w:rsidSect="00D0293E">
      <w:headerReference w:type="even" r:id="rId123"/>
      <w:headerReference w:type="default" r:id="rId124"/>
      <w:footerReference w:type="even" r:id="rId125"/>
      <w:footerReference w:type="default" r:id="rId126"/>
      <w:headerReference w:type="first" r:id="rId127"/>
      <w:footerReference w:type="first" r:id="rId128"/>
      <w:type w:val="continuous"/>
      <w:pgSz w:w="11906" w:h="16838" w:code="9"/>
      <w:pgMar w:top="720" w:right="424" w:bottom="720" w:left="567" w:header="397" w:footer="567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CF" w:rsidRDefault="002210CF" w:rsidP="009064E7">
      <w:pPr>
        <w:ind w:firstLine="480"/>
      </w:pPr>
      <w:r>
        <w:separator/>
      </w:r>
    </w:p>
  </w:endnote>
  <w:endnote w:type="continuationSeparator" w:id="0">
    <w:p w:rsidR="002210CF" w:rsidRDefault="002210CF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CF" w:rsidRDefault="002210CF" w:rsidP="009064E7">
      <w:pPr>
        <w:ind w:firstLine="480"/>
      </w:pPr>
      <w:r>
        <w:separator/>
      </w:r>
    </w:p>
  </w:footnote>
  <w:footnote w:type="continuationSeparator" w:id="0">
    <w:p w:rsidR="002210CF" w:rsidRDefault="002210CF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F22BFA" w:rsidP="00F22BFA">
    <w:pPr>
      <w:pStyle w:val="ac"/>
      <w:ind w:firstLineChars="0" w:firstLine="0"/>
      <w:jc w:val="center"/>
    </w:pPr>
    <w:r>
      <w:t>3-5</w:t>
    </w:r>
    <w:r>
      <w:rPr>
        <w:rFonts w:hint="eastAsia"/>
      </w:rPr>
      <w:t>大数定理和中心极限定理</w:t>
    </w:r>
    <w:r w:rsidR="003D43DC">
      <w:rPr>
        <w:rFonts w:hint="eastAsia"/>
      </w:rPr>
      <w:t>&amp;</w:t>
    </w:r>
    <w:r w:rsidR="003D43DC">
      <w:t>3</w:t>
    </w:r>
    <w:r w:rsidR="003D43DC">
      <w:rPr>
        <w:rFonts w:hint="eastAsia"/>
      </w:rPr>
      <w:t>-</w:t>
    </w:r>
    <w:r w:rsidR="003D43DC">
      <w:t>6</w:t>
    </w:r>
    <w:r w:rsidR="003D43DC">
      <w:rPr>
        <w:rFonts w:hint="eastAsia"/>
      </w:rPr>
      <w:t>数理统计基本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B537CB3"/>
    <w:multiLevelType w:val="hybridMultilevel"/>
    <w:tmpl w:val="E864F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070951"/>
    <w:multiLevelType w:val="hybridMultilevel"/>
    <w:tmpl w:val="195C2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840825"/>
    <w:rsid w:val="000006CA"/>
    <w:rsid w:val="00002849"/>
    <w:rsid w:val="00002A5E"/>
    <w:rsid w:val="00002D07"/>
    <w:rsid w:val="0000566D"/>
    <w:rsid w:val="000071B3"/>
    <w:rsid w:val="0001007D"/>
    <w:rsid w:val="000221DA"/>
    <w:rsid w:val="0002410D"/>
    <w:rsid w:val="0002544E"/>
    <w:rsid w:val="00031905"/>
    <w:rsid w:val="00035948"/>
    <w:rsid w:val="00035989"/>
    <w:rsid w:val="00037113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8446B"/>
    <w:rsid w:val="00085207"/>
    <w:rsid w:val="00092936"/>
    <w:rsid w:val="00093CB2"/>
    <w:rsid w:val="00095B89"/>
    <w:rsid w:val="000972F9"/>
    <w:rsid w:val="000A33FC"/>
    <w:rsid w:val="000B1ECA"/>
    <w:rsid w:val="000B2180"/>
    <w:rsid w:val="000B4905"/>
    <w:rsid w:val="000B4D2B"/>
    <w:rsid w:val="000B6504"/>
    <w:rsid w:val="000B72EF"/>
    <w:rsid w:val="000B7428"/>
    <w:rsid w:val="000C0217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19C"/>
    <w:rsid w:val="000F7262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1A3"/>
    <w:rsid w:val="00147522"/>
    <w:rsid w:val="00150051"/>
    <w:rsid w:val="0015218E"/>
    <w:rsid w:val="00155515"/>
    <w:rsid w:val="00166788"/>
    <w:rsid w:val="0017354B"/>
    <w:rsid w:val="001753AE"/>
    <w:rsid w:val="00175A58"/>
    <w:rsid w:val="00180A8D"/>
    <w:rsid w:val="001832F7"/>
    <w:rsid w:val="001845ED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10CF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2FE4"/>
    <w:rsid w:val="0025354D"/>
    <w:rsid w:val="00255A71"/>
    <w:rsid w:val="00256713"/>
    <w:rsid w:val="00264CDE"/>
    <w:rsid w:val="00266C77"/>
    <w:rsid w:val="00272AAD"/>
    <w:rsid w:val="002758AE"/>
    <w:rsid w:val="00281853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0602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404E"/>
    <w:rsid w:val="00365EF7"/>
    <w:rsid w:val="00367C6C"/>
    <w:rsid w:val="0037280E"/>
    <w:rsid w:val="00375013"/>
    <w:rsid w:val="00377DFC"/>
    <w:rsid w:val="003805DE"/>
    <w:rsid w:val="00381371"/>
    <w:rsid w:val="00382B24"/>
    <w:rsid w:val="003835BA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43DC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070A0"/>
    <w:rsid w:val="00410758"/>
    <w:rsid w:val="00411999"/>
    <w:rsid w:val="004127B9"/>
    <w:rsid w:val="0041399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39FF"/>
    <w:rsid w:val="004A6C9D"/>
    <w:rsid w:val="004B3ECD"/>
    <w:rsid w:val="004B4CB1"/>
    <w:rsid w:val="004B7132"/>
    <w:rsid w:val="004B7C07"/>
    <w:rsid w:val="004C1E2A"/>
    <w:rsid w:val="004C41C8"/>
    <w:rsid w:val="004C7116"/>
    <w:rsid w:val="004C76CC"/>
    <w:rsid w:val="004D2560"/>
    <w:rsid w:val="004D2DB9"/>
    <w:rsid w:val="004D4372"/>
    <w:rsid w:val="004E1511"/>
    <w:rsid w:val="004E2079"/>
    <w:rsid w:val="004E274A"/>
    <w:rsid w:val="004E5552"/>
    <w:rsid w:val="004E7373"/>
    <w:rsid w:val="004F0123"/>
    <w:rsid w:val="004F5201"/>
    <w:rsid w:val="00500003"/>
    <w:rsid w:val="00500FC5"/>
    <w:rsid w:val="00504097"/>
    <w:rsid w:val="00507249"/>
    <w:rsid w:val="00511812"/>
    <w:rsid w:val="00513835"/>
    <w:rsid w:val="00514010"/>
    <w:rsid w:val="005215D4"/>
    <w:rsid w:val="005233F9"/>
    <w:rsid w:val="00523F62"/>
    <w:rsid w:val="00524A27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55B40"/>
    <w:rsid w:val="005671AF"/>
    <w:rsid w:val="005727FC"/>
    <w:rsid w:val="00573E0A"/>
    <w:rsid w:val="00573F19"/>
    <w:rsid w:val="00574D4C"/>
    <w:rsid w:val="0057782C"/>
    <w:rsid w:val="005829B7"/>
    <w:rsid w:val="00582A9A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B7EBB"/>
    <w:rsid w:val="005C1093"/>
    <w:rsid w:val="005C4265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5BA"/>
    <w:rsid w:val="00604F1E"/>
    <w:rsid w:val="0060530C"/>
    <w:rsid w:val="00613FE9"/>
    <w:rsid w:val="0061798F"/>
    <w:rsid w:val="00617F62"/>
    <w:rsid w:val="00625027"/>
    <w:rsid w:val="006258D7"/>
    <w:rsid w:val="0063211B"/>
    <w:rsid w:val="00632A24"/>
    <w:rsid w:val="00633A93"/>
    <w:rsid w:val="00634F08"/>
    <w:rsid w:val="0063771F"/>
    <w:rsid w:val="0064047D"/>
    <w:rsid w:val="00640CD9"/>
    <w:rsid w:val="0064185E"/>
    <w:rsid w:val="00642501"/>
    <w:rsid w:val="00647AD7"/>
    <w:rsid w:val="00647F51"/>
    <w:rsid w:val="00651262"/>
    <w:rsid w:val="006514CE"/>
    <w:rsid w:val="00654002"/>
    <w:rsid w:val="00654E4E"/>
    <w:rsid w:val="006565E8"/>
    <w:rsid w:val="0065724B"/>
    <w:rsid w:val="00657602"/>
    <w:rsid w:val="00662B04"/>
    <w:rsid w:val="0067372D"/>
    <w:rsid w:val="00675544"/>
    <w:rsid w:val="00680DDC"/>
    <w:rsid w:val="006819FA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D22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0539"/>
    <w:rsid w:val="007724F5"/>
    <w:rsid w:val="00772F86"/>
    <w:rsid w:val="0077354C"/>
    <w:rsid w:val="00773577"/>
    <w:rsid w:val="00773932"/>
    <w:rsid w:val="00773C33"/>
    <w:rsid w:val="00774CF0"/>
    <w:rsid w:val="007760C1"/>
    <w:rsid w:val="00777BD0"/>
    <w:rsid w:val="00780128"/>
    <w:rsid w:val="00780A09"/>
    <w:rsid w:val="00781544"/>
    <w:rsid w:val="00783B25"/>
    <w:rsid w:val="00783BE2"/>
    <w:rsid w:val="007845FE"/>
    <w:rsid w:val="0079179B"/>
    <w:rsid w:val="007920AA"/>
    <w:rsid w:val="00792A85"/>
    <w:rsid w:val="00793879"/>
    <w:rsid w:val="0079406A"/>
    <w:rsid w:val="007A0A17"/>
    <w:rsid w:val="007A0EED"/>
    <w:rsid w:val="007A246F"/>
    <w:rsid w:val="007A41E4"/>
    <w:rsid w:val="007A4846"/>
    <w:rsid w:val="007A7590"/>
    <w:rsid w:val="007A7CF3"/>
    <w:rsid w:val="007B01CD"/>
    <w:rsid w:val="007B1400"/>
    <w:rsid w:val="007B3BE5"/>
    <w:rsid w:val="007B3BEB"/>
    <w:rsid w:val="007B3E88"/>
    <w:rsid w:val="007B6E0E"/>
    <w:rsid w:val="007C0458"/>
    <w:rsid w:val="007C0567"/>
    <w:rsid w:val="007C37D1"/>
    <w:rsid w:val="007C4696"/>
    <w:rsid w:val="007C5453"/>
    <w:rsid w:val="007C5E76"/>
    <w:rsid w:val="007D18E0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06BC"/>
    <w:rsid w:val="00833E34"/>
    <w:rsid w:val="00836237"/>
    <w:rsid w:val="008362BA"/>
    <w:rsid w:val="0084004E"/>
    <w:rsid w:val="00840825"/>
    <w:rsid w:val="00841EA0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357A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799"/>
    <w:rsid w:val="008B593D"/>
    <w:rsid w:val="008B6054"/>
    <w:rsid w:val="008B6CC4"/>
    <w:rsid w:val="008C3CE4"/>
    <w:rsid w:val="008C4D82"/>
    <w:rsid w:val="008C5166"/>
    <w:rsid w:val="008D02F1"/>
    <w:rsid w:val="008D135D"/>
    <w:rsid w:val="008D1A2A"/>
    <w:rsid w:val="008D401F"/>
    <w:rsid w:val="008D5906"/>
    <w:rsid w:val="008D5BEA"/>
    <w:rsid w:val="008D6211"/>
    <w:rsid w:val="008D69A2"/>
    <w:rsid w:val="008E062F"/>
    <w:rsid w:val="008E1E52"/>
    <w:rsid w:val="008E207F"/>
    <w:rsid w:val="008E23BC"/>
    <w:rsid w:val="008E3627"/>
    <w:rsid w:val="008E619C"/>
    <w:rsid w:val="008E6ED2"/>
    <w:rsid w:val="008F0BED"/>
    <w:rsid w:val="008F32BB"/>
    <w:rsid w:val="008F3496"/>
    <w:rsid w:val="008F3D70"/>
    <w:rsid w:val="00901426"/>
    <w:rsid w:val="0090363F"/>
    <w:rsid w:val="009064E7"/>
    <w:rsid w:val="00906D5D"/>
    <w:rsid w:val="00914F4C"/>
    <w:rsid w:val="009166C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499B"/>
    <w:rsid w:val="00965739"/>
    <w:rsid w:val="0096782A"/>
    <w:rsid w:val="00967965"/>
    <w:rsid w:val="00973AFC"/>
    <w:rsid w:val="0097535B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27D0"/>
    <w:rsid w:val="009B7E05"/>
    <w:rsid w:val="009C2BC5"/>
    <w:rsid w:val="009D4E3B"/>
    <w:rsid w:val="009D4FF2"/>
    <w:rsid w:val="009D56BF"/>
    <w:rsid w:val="009D61B8"/>
    <w:rsid w:val="009D743A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06A66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47897"/>
    <w:rsid w:val="00A54872"/>
    <w:rsid w:val="00A54D41"/>
    <w:rsid w:val="00A62230"/>
    <w:rsid w:val="00A645A3"/>
    <w:rsid w:val="00A64F47"/>
    <w:rsid w:val="00A66EFE"/>
    <w:rsid w:val="00A706C1"/>
    <w:rsid w:val="00A80A9A"/>
    <w:rsid w:val="00A8126E"/>
    <w:rsid w:val="00A87853"/>
    <w:rsid w:val="00A903A7"/>
    <w:rsid w:val="00A91769"/>
    <w:rsid w:val="00A9453B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0F1C"/>
    <w:rsid w:val="00AE16BD"/>
    <w:rsid w:val="00AE678E"/>
    <w:rsid w:val="00AF0E2C"/>
    <w:rsid w:val="00AF13F6"/>
    <w:rsid w:val="00AF22C3"/>
    <w:rsid w:val="00B0097C"/>
    <w:rsid w:val="00B02F96"/>
    <w:rsid w:val="00B0485B"/>
    <w:rsid w:val="00B05EA8"/>
    <w:rsid w:val="00B05EF2"/>
    <w:rsid w:val="00B0719D"/>
    <w:rsid w:val="00B121F8"/>
    <w:rsid w:val="00B1372B"/>
    <w:rsid w:val="00B15991"/>
    <w:rsid w:val="00B16DDC"/>
    <w:rsid w:val="00B214AF"/>
    <w:rsid w:val="00B26E9B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57351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6CF"/>
    <w:rsid w:val="00B85B19"/>
    <w:rsid w:val="00B86212"/>
    <w:rsid w:val="00B87B99"/>
    <w:rsid w:val="00B930EA"/>
    <w:rsid w:val="00B9458C"/>
    <w:rsid w:val="00B978D9"/>
    <w:rsid w:val="00BA1302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042EF"/>
    <w:rsid w:val="00C0712D"/>
    <w:rsid w:val="00C104C3"/>
    <w:rsid w:val="00C15055"/>
    <w:rsid w:val="00C17CC3"/>
    <w:rsid w:val="00C30A6E"/>
    <w:rsid w:val="00C315D4"/>
    <w:rsid w:val="00C33656"/>
    <w:rsid w:val="00C43F1C"/>
    <w:rsid w:val="00C47253"/>
    <w:rsid w:val="00C517CF"/>
    <w:rsid w:val="00C52E6D"/>
    <w:rsid w:val="00C54772"/>
    <w:rsid w:val="00C55E7C"/>
    <w:rsid w:val="00C57057"/>
    <w:rsid w:val="00C648B4"/>
    <w:rsid w:val="00C65521"/>
    <w:rsid w:val="00C660AF"/>
    <w:rsid w:val="00C71425"/>
    <w:rsid w:val="00C813D3"/>
    <w:rsid w:val="00C8216B"/>
    <w:rsid w:val="00C837FA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93E"/>
    <w:rsid w:val="00D02BA8"/>
    <w:rsid w:val="00D04EDD"/>
    <w:rsid w:val="00D05551"/>
    <w:rsid w:val="00D10EAA"/>
    <w:rsid w:val="00D13B3A"/>
    <w:rsid w:val="00D170BA"/>
    <w:rsid w:val="00D25CA2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673B0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63DC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1331"/>
    <w:rsid w:val="00DE1527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49D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82B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5152"/>
    <w:rsid w:val="00EC3320"/>
    <w:rsid w:val="00EC746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32A3"/>
    <w:rsid w:val="00F037C0"/>
    <w:rsid w:val="00F063C0"/>
    <w:rsid w:val="00F10E89"/>
    <w:rsid w:val="00F14819"/>
    <w:rsid w:val="00F17052"/>
    <w:rsid w:val="00F21EFA"/>
    <w:rsid w:val="00F22710"/>
    <w:rsid w:val="00F2285C"/>
    <w:rsid w:val="00F22BFA"/>
    <w:rsid w:val="00F25259"/>
    <w:rsid w:val="00F25A34"/>
    <w:rsid w:val="00F2722F"/>
    <w:rsid w:val="00F30B1E"/>
    <w:rsid w:val="00F33B08"/>
    <w:rsid w:val="00F36E01"/>
    <w:rsid w:val="00F41D40"/>
    <w:rsid w:val="00F42F9A"/>
    <w:rsid w:val="00F43325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3FA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6B03"/>
    <w:rsid w:val="00FD70EE"/>
    <w:rsid w:val="00FE108B"/>
    <w:rsid w:val="00FE16D4"/>
    <w:rsid w:val="00FE63E5"/>
    <w:rsid w:val="00FE78EA"/>
    <w:rsid w:val="00FF0B45"/>
    <w:rsid w:val="00FF3F74"/>
    <w:rsid w:val="00FF4BB5"/>
    <w:rsid w:val="00FF540A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158E6A5"/>
  <w15:chartTrackingRefBased/>
  <w15:docId w15:val="{DEA13194-3EF0-4AD1-A281-F04E8821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fc"/>
    <w:next w:val="a0"/>
    <w:link w:val="MTDisplayEquation0"/>
    <w:rsid w:val="00774CF0"/>
    <w:pPr>
      <w:tabs>
        <w:tab w:val="center" w:pos="2440"/>
        <w:tab w:val="right" w:pos="4880"/>
      </w:tabs>
    </w:pPr>
    <w:rPr>
      <w:rFonts w:ascii="Consolas" w:hAnsi="Consolas"/>
      <w:color w:val="222222"/>
      <w:sz w:val="18"/>
      <w:szCs w:val="18"/>
      <w:shd w:val="clear" w:color="auto" w:fill="FFFFFF"/>
    </w:rPr>
  </w:style>
  <w:style w:type="character" w:customStyle="1" w:styleId="MTDisplayEquation0">
    <w:name w:val="MTDisplayEquation 字符"/>
    <w:basedOn w:val="afd"/>
    <w:link w:val="MTDisplayEquation"/>
    <w:rsid w:val="00774CF0"/>
    <w:rPr>
      <w:rFonts w:ascii="Consolas" w:hAnsi="Consolas"/>
      <w:color w:val="222222"/>
      <w:sz w:val="18"/>
      <w:szCs w:val="18"/>
    </w:rPr>
  </w:style>
  <w:style w:type="table" w:styleId="32">
    <w:name w:val="Plain Table 3"/>
    <w:basedOn w:val="a3"/>
    <w:uiPriority w:val="43"/>
    <w:rsid w:val="000972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3"/>
    <w:uiPriority w:val="50"/>
    <w:rsid w:val="00B57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3"/>
    <w:uiPriority w:val="50"/>
    <w:rsid w:val="00B57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header" Target="header1.xml"/><Relationship Id="rId128" Type="http://schemas.openxmlformats.org/officeDocument/2006/relationships/footer" Target="footer3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header" Target="header2.xml"/><Relationship Id="rId129" Type="http://schemas.openxmlformats.org/officeDocument/2006/relationships/fontTable" Target="fontTable.xml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header" Target="header3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156E-5EF7-4324-8C28-6F1041AB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321</Words>
  <Characters>1832</Characters>
  <Application>Microsoft Office Word</Application>
  <DocSecurity>0</DocSecurity>
  <Lines>15</Lines>
  <Paragraphs>4</Paragraphs>
  <ScaleCrop>false</ScaleCrop>
  <Company>北京理工大学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103</cp:revision>
  <dcterms:created xsi:type="dcterms:W3CDTF">2020-08-09T14:38:00Z</dcterms:created>
  <dcterms:modified xsi:type="dcterms:W3CDTF">2020-08-11T15:41:00Z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