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每条先看“真正触发点”：只保留最核心的题面/正确项关键词或一小段原句，解释放到“为什么触发”。</w:t>
      </w:r>
    </w:p>
    <w:p>
      <w:pPr>
        <w:pStyle w:val="ListBullet"/>
        <w:spacing w:after="40"/>
      </w:pPr>
      <w:r>
        <w:rPr>
          <w:rFonts w:ascii="Songti SC" w:hAnsi="Songti SC" w:eastAsia="Songti SC"/>
          <w:b w:val="0"/>
          <w:sz w:val="20"/>
        </w:rPr>
        <w:t>再看“相关材料”：优先保留题面原文信号；题面原文缺失时使用已复核材料摘句。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人工智能不是自发产生，而是人类在脑科学、计算技术和产业实践中不断认识联系、把握规律、改造条件、推动技术迭代的结果。材料中的历史演进要翻译成人的实践塑造技术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说明人工智能的发展依托技术实践和客观应用场景，也说明人的认识、设计和价值取向会影响人工智能的发展方向。人工智能作为新的技术条件又会改变人的认识环境。因此该题不能只挂实践、联系和发展，还应补入物质与意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人工智能浪潮写成凭空出现的主观想象，而是放在技术水平迭代、社会需求扩展和应用场景增多的客观条件中理解。人工智能的认识、评价和应对方案必须以这些客观实际为基础，因此稳定触发“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技术发展不是抽象背景，而是改变学习、表达、知识生产和文明工具使用方式的客观技术条件。人文学科价值之所以在 AI 时代被重新强调，不是主观喊口号，而是由新的技术现实和社会需要触发。同时，人的历史意识、伦理意识和文化理解又会反过来规定技术使用方向，使技术服务文明进步。因此这题在总唯物论框架下应显性看到“客观条件变化 -&gt; 意识与价值理解变化 -&gt; 正确意识引导实践”的链条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把“真实”落在客观事物及其规律上，再谈其何以打动人心，说明作品的感染力首先来自对客观世界的如实把握，而不是主观臆造。只有主观认识与客观实际相符合，表达才有根基，因此这里可作为课堂整理链归入“物质决定意识，意识是对客观存在的反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不是因为抽象保留旧形式，而是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条件不是平均罗列，而是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立足福州实际、把握特点优势，并坚持统筹全局、系统谋划。材料中的长远规划不是空想蓝图，而是在认识地方实际基础上安排阶段目标、重点任务和整体布局，说明城市发展要把实际条件、长期目标和系统设计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正确项/题面：一切从实际出发、实事求是是做好工作的前提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正确项/题面：科研院所、高校服务农业农村，以及走进乡土中国深处才能理解实事求是、联系群众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正确项强调科研院所、高校服务农业农村，以及走进乡土中国深处才能理解实事求是、联系群众。材料把理论学习、农业问题、田间实践和农民需要连在一起，说明知识必须回到实践中接受检验并服务人民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正确项/题面：规划师因地制宜、知晓每处街巷矛盾特殊性，并实事求是重视新老居民生活方式焕新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要把历史文脉、空间安全、居民生活和城市品质作为具体条件综合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材料：曾几何时，能说话会干活的机器人只存在于科幻小说和电影中，而今已走进寻常百姓家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曾几何时，能说话会干活的机器人只存在于科幻小说和电影中，而今已走进寻常百姓家；谷歌、OpenAI 是 高山，但深度求索 (DeepSeek)横空出世，急速登顶美国应用商店下载排行榜，情形就变了，开源、免费让 人人都用得起人工智能，“问问 DeepSeek 怎么说”，成了人们的口头语。 2025 年，人工智能发展按下加速键，当我们还热议春晚中宇树科技机器人的精彩舞姿时，元宵晚会上它们 再次出场时据说已经迭代了。 “人工智能+”正在赋能科…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勇立潮头”不是情绪化拥抱新技术，也不是抽象恐惧技术风险，而是先把人工智能所处的技术水平、现实需求、应用边界和风险条件看清楚，再决定如何发展、规范和使用。材料与细则共同指向“从客观实际出发作判断、定措施”，因此应补入一切从实际出发 / 实事求是栏目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材料：“胸中有‘数’”要求在工作生活中做计划、定方案，在国家治理中看大数、看长远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主观臆想出来的，而是对客观情况、统计数据、百分比和数量界限的把握。材料要求从实际情况中取得“数”，再依据实际确定方案，因此可整理为“一切从实际出发、实事求是”。（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正确项/题面：从当下做起，减少生活迷茫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漫画写“为昨天懊恼，替明天担心，不如把握当下”，正确项强调从当下做起，减少生活迷茫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题干不是让人沉溺懊悔或空想未来，而是要求回到现实处境和当前行动。只有立足当下真实条件、从现在可做之事着手，才能避免空转和迷茫，因此这一题稳定触发一切从实际出发 / 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能只按自我表达逻辑输出，而要同时看中国文化自身实际、传播对象的接受特点和国际交流语境。材料把“当地策展人、普通观众、现代生活契合点”放进来，说明对外文化交流要从具体对象和具体场景出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正确项/题面：实事求是、协调利益和适度推进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材料中的“自愿、弹性、自主、允许”不是放任主观愿望，而是在不同主体、不同地方条件和不同利益诉求之间寻求稳妥平衡。正确项强调实事求是、协调利益和适度推进，说明改革要从实际出发，把握节奏和度</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正确项/题面：“集思广益”和“因地制宜”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不是点缀，而是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正确项/题面：面对复杂严峻的国内外环境，我国经济仍交出亮眼成绩单，材料强调只有从实际出发、实事求是，才能持续向新向优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题干不是抽象歌颂成绩，而是把“复杂环境”与“持续向优”放在一起，说明高质量发展不能脱离现实条件空谈目标。越是在困难环境中越要基于客观情况调整政策和路径，因此稳定触发实事求是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材料：支持理由：具体分析用户需求，调整对话模式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情绪服务是否有效取决于用户需求和具体情境，必须根据对象差异调整模式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正确项/题面：前门商圈以“老字号+国潮”为特色，结合国粹体验、茉莉花茶文化推广和中轴线科技场景，推动城市由规模扩张转向内涵式发展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谈“城市更新”，而是立足前门商圈自身的历史资源、文化积淀、消费场景和技术条件来谋划发展路径。内涵式发展之所以成立，正在于从具体区位和资源禀赋出发挖掘城市价值，而不是照搬统一模板，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五年规划不是主观拍板的静态蓝图，而是在广泛汇集民意、把握发展实际、回应阶段任务的基础上形成，并在实践中根据情况变化优化推进。评标 PPT 明确可从“实事求是”作答，因此这道题可在课堂整理中补入从实际出发栏目。（证据边界：本条依据评标/讲评角度清单，材料链为整理者按题面复原。）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明确给出唯物论角度。都江堰的智慧不是“人定胜天”，而是在把握地形、水势等客观条件基础上主动设计工程，实现人与自然和谐共生。材料中“因地制宜、顺势而为”就是直接触发词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中国人的自信不是空喊口号，而是建立在航天实践积累、关键技术突破和阶段性目标推进之上。材料提示学生把“有基础、有方案、有进展”写成实践基础和发展过程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材料：“揽月”取自毛泽东诗词“可上九天揽月”，彰显中国人探索宇宙、登陆月球的自信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诗词意象进入航天器命名，说明中华文化中的理想气魄、奋斗精神和浪漫想象能够激励现实探索。文化自信要落到“精神动力转化为实践行动”，不能只写一句喜欢传统文化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正确项落在正确发挥主观能动性、从事物固有联系中把握事物造福人类。材料中的“建立通信”不是主观创造任意联系，而是在认识脑信号、外部设备和人体需求之间客观联系基础上，创造条件服务人的生活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材料批判人类中心主义，不是要求人放弃作为，而是要求人的实践以尊重自然规律为前提，在认识生态系统自组织规律后选择少干预、适度干预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正确项/题面：“梦舟”“揽月”等命名以文化意象表达航天梦想和中国式浪漫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正确项/题面：“梦舟”“揽月”等命名以文化意象表达航天梦想和中国式浪漫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正确项/题面：“梦舟”“揽月”等命名以文化意象表达航天梦想和中国式浪漫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反复强调“赋能”，说明人工智能的现实意义不是自然生成的，而是通过人的设计、使用、布局和转化才进入不同领域、形成新效能。因此，这里不是单纯写技术存在，而是写人如何利用新技术创造新的生产生活方式，从而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材料：我们要提高对器物价值的认识，做好搜集、保护、研究工作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我们要提高对器物价值的认识，做好搜集、保护、研究工作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从“器物有什么价值”进一步转向“人应如何认识和保护器物”。文化遗产保护不是自动发生的，必须以对器物历史文化价值的正确认识为前提，再转化为搜集、保护、研究等行动，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不是停留在知道数据，而是把对数量、比例、界限的认识转化为计划、方案和治理行动。主体能够依据“数”进行预判、选择和安排，体现意识对实践活动的指导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材料不是简单保留传统，而是把传统理念、现代产品、消费场景重新连接，在继承基础上创新表达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作为课堂整理链归入主观能动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正确项/题面：京西稻主题曲由AI编曲、AI演唱，但主题、场景和文化表达都服务于“科技与文化的和鸣”这一人的创作意图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第21（2）把“意识的能动作用”列入可用哲学角度。材料显示转型不是自然发生，而是通过规划产业方向、搭建平台、引入创新中心和打造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不是临时政策拼盘，而是在认识发展阶段、经济社会规律和现代化目标基础上的持续谋划。它体现人在把握规律基础上主动设计发展路径，用连续性规划推动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材料：反对理由：过度依赖人工智能会削弱现实交往能力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情感能力和交往能力来自真实社会实践，过度依赖工具会削弱人的主动交往和现实能力生成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材料：反对理由示例指出，过度依赖人工智能提供情绪价值，会削弱现实交往能力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不是由工具替人自动生成的，而是在真实社会关系和交往实践中形成。材料强调“过度依赖”会削弱人的现实能力，说明主体不能把情感互动完全外包给技术，而要主动参与现实交往、保持人的能动性，因此可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问题简单归因于网络技术本身，而是追问“数字原住民”如何面对技术环境。独立思考、表达训练、判断能力都需要主体主动培养。如果主体放弃能动参与，技术便利就会反过来弱化能力，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正确项/题面：AI写作可以提供素材和思路，但也会表述机械、缺乏原创性；真正高质量写作仍要靠创作者独立思考和创造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方面承认AI的效率优势，另一方面明确其不能替代人的特有感知和原创判断。写作不是简单拼装信息，而要靠主体主动选择、加工和表达，因此稳定触发意识能动作用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正确项/题面：正确项没有把青年写成被动适应者，而是强调在时代中主动规划和创造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正确项/题面：便利店文学契合社交需求、人民群众是文化创造主体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正确项/题面：科技进步反映实践的社会历史性，以及科技发展满足个性化创意需求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尊重规律”放在哲学层面第一项。桑基鱼塘不是人任意设计的景观，而是在顺应水、桑、蚕、鱼、塘之间生态规律的基础上形成。新时代的保护开发又体现人对这一规律的主动利用和创新转化，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要在把握文化传承与时代接受规律的基础上主动转化、创新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材料：运用哲学观点，谈谈我们应如何勇立潮头，与人工智能共创美好未来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运用哲学观点，谈谈我们应如何勇立潮头，与人工智能共创美好未来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不是让学生单纯歌颂技术，而是要求回答“应如何”。答题必须落到既顺应人工智能发展规律、技术趋势，又主动引导其向美好未来转化。也就是说，既不能把技术浪潮当成纯客观力量被动接受，也不能脱离技术规律空喊主观愿望，因此稳定触发“遵循规律基础上的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正确项/题面：在把握客观联系基础上主动优化人为联系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不是凭空造景，而是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 自然之势 都江堰以鱼嘴堤分水、飞沙堰溢洪、宝瓶口引水，设计顺应岷江水势规律，造就千年 灌区典范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人的智慧不在违背规律，而在通过工程设计和制度安排顺势而为，把客观规律转化为可持续的生产生活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正确项/题面：长江拥有独特生态系统，要求把修复长江生态环境摆在压倒性位置，共抓大保护、不搞大开发，在保护和开发关系中实现人与自然和谐共生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因此稳定触发“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不能靠主观热情任意推进，也不能被动等待文化自然传播。材料中的典籍发行、文物展览、春节申遗和联合国假日，都体现了在尊重文化传承、交流、传播规律基础上的主动组织和推动，因此可整理为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不是主观想象式善意，而是在把握生态规律、动物需求和场地条件后主动创造条件，因此可在课堂整理中补入尊重规律与能动性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写“遵循科学思维的客观性和预见性，立足实际或遵循客观规律”。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评标明确给出该角度。留白不是随意空出来，而是在把握对象自身规律、环境条件和人的审美需求后主动设计。人的能动性体现在选择、安排和创造，但前提是不能违背空间和生态规律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如尊重规律与发挥主观能动性、辩证思维、系统思维。五年规划体现对发展阶段和治理规律的把握，也体现主动谋划。“一棒接着一棒跑”体现系统性、连续性治理，从而触发这些知识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其中可稳定迁入必修四的是尊重规律与发挥主观能动性。五年规划体现对发展阶段和治理规律的把握，也体现主动谋划。“一棒接着一棒跑”体现长期主动谋划和连续推进。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量界限不是人的主观偏好，而是事物发展中客观存在的“度”。忽视基本统计、主要百分比和数量界限，就会违背客观规律而犯错误，因此材料能可作为课堂整理链归入规律客观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材料：文化发展、文化传承和文化交流有其自身规律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走向世界不是简单“想传播就能传播”，必须遵循文化接受、交流互鉴和传播转化的客观规律。材料中与当地策展人沟通、寻找与现代生活契合点，正是在尊重规律基础上提升传播效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要求解释共性和个性的统一，也可从整体与部分理解。中华文化成就既有民族独特性，也能成为世界文明交流的一部分。中国典籍进入欧洲思想语境，说明不同民族文化在保持特色中相互联系、相互启发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正确项/题面：“以水为媒推进构建人类命运共同体”和“为不同水文化交流对话、互学互鉴搭建平台”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正确项抓住“以水为媒推进构建人类命运共同体”和“为不同水文化交流对话、互学互鉴搭建平台”。材料中的水既是资源治理对象，也是文明交流载体。答题要把共同问题、共同利益和不同文化对话连起来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重要性层要求价值观并回应共识共鸣、社会和谐、社会主义核心价值观、个人与社会国家人民立场。材料本身是关系型隐喻题，不能只解释“同频”的好处，要按“有联系 -&gt; 有差异也有共同点 -&gt; 以正确价值导向形成合力”组织答案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材料并不是孤立介绍某件器物，而是借器物把文字起源、历史记忆、传统工艺和文明传承串联起来。器物价值来自它与历史、文化、民族精神之间的内在关联，因此稳定触发联系观点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正确项/题面：社区公园改造把直角入口调整为圆角，拓宽道路并减少踩踏绿地，在提升通行安全的同时优化休闲体验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题干不是只改一处道路形状，而是把入口宽度、转弯动线、绿地保护和居民休闲体验放在同一个治理场景中统筹优化。材料明确强调“整体和动态中认识和优化社区环境”，因此最稳地触发整体与部分和系统观念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学+文化”成层作答。三个地点都不是静态文物陈列，而是在历史文脉、现实场景、人民实践和时代需求之间建立联系：西安偏“传统与新潮交织”，敦煌偏“文明交流交融”，喀什偏“古韵新业协同”。答题时选哪一处，都要说明它如何在继承中发展、在联系中激活文化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正确项/题面：平谷区冬小麦返青期使用无人机施肥，顺义农业接入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不是靠单一因素推动，而是在多种条件、多种技术路径、多种功能联动中实现的，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正确项/题面：香山公园把现场教学、线上课程、实景研学、校园宣讲、志愿服务等多种形式融为一体，建设跨越时空的红色育人课堂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大思政课实践教学基地作用的发挥，不是依靠单一课堂形式，而是把文物活化、现场体验、线上传播和志愿服务等多种路径统筹起来。材料强调红色教育载体和形式的多样协同，因此稳定触发联系多样性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本身就是关系型材料，命题不是让学生孤立谈中华文化，而是要求把中国文化放到世界文化交流网络中理解。材料中典籍海外传播、文物出境展览、春节进入联合国场域，都说明文化传播效果来自中外主体、载体、受众和价值之间的联结。（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马克思主义、中国实际、中华优秀传统文化分开处理，而是强调理论创新要在多重对象的结合中展开。这里的触发点在“相结合”，即通过把握不同要素之间的内在联系，形成中国化时代化的理论成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正确项/题面：正确项直接落到“从整体上把握事物的联系”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正确项/题面：正确项中的“系统观念”“统筹高质量发展和高水平安全”直接对应从整体出发优化局部关系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核心不是单讲“中医药”或“烘焙”，而是把传统知识、现代技术、产品形态和消费需求放进同一个关系网络。新时尚正是在这些要素的相互连接中形成，因此可以可作为课堂整理链归入联系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题干不是单写文化，也不是单写科技，而是把文物、景区、胡同等文化对象与数字展陈、智能导览、多媒体展示等技术手段并列，强调二者深度融合形成新的体验方式。因此，这里更稳地触发联系观点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材料把传统神话、当代价值观、数字技术和当代审美放在同一条链上，说明“古老的”之所以能变成“新生的”，依赖于文化内容与技术手段、传播方式、审美需求之间的联动。因此这里稳定触发联系观点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正确项/题面：把体育赛事、文化传播、国家间理解合作和共同发展放进同一关系链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正确项不是孤立谈体育竞技，而是把体育赛事、文化传播、国家间理解合作和共同发展放进同一关系链。冰雪运动成为文化交流和经济社会合作的连接点，说明材料稳定触发联系观点和文化交流互鉴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正确项/题面：研究团队通过模拟早期地球环境，让核糖核酸与氨基酸发生自发化学反应，形成蛋白质合成的关键中间体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说科学家凭主观意志创造生命起源联系，而是通过实验发现并验证核糖核酸与氨基酸之间可能客观存在的化学关联。生命起源的关键不在主观想象，而在把握物质之间固有联系，因此这一题稳定触发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正确项/题面：全球治理倡议围绕主权平等、国际法治、多边主义、以人为本、行动导向五大理念，回应“构建什么样的全球治理体系、如何改革完善全球治理”的时代课题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指出全民阅读与社会文明、国家发展和公共利益相连，因此材料从个人兴趣上升到社会文明工程，触发联系观点。“为未来蓄水的战略投资”触发发展与超前思维。入法彰显国家导向，触发价值观导向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正确项/题面：正确项把刺绣看作承载家国情怀的人为事物联系，并看到个体差异与民族记忆整体性的统一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正确项把刺绣看作承载家国情怀的人为事物联系，并看到个体差异与民族记忆整体性的统一。材料不是单写作品好看，而是写分散个体通过共同实践把历史记忆组织成整体表达，因此触发联系观点和个体整体关系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将教育人才、研发投入、数字经济、科技体制改革分别作为优势。新质生产力不是单靠某一个技术点，而是劳动者、技术、数据、产业和制度环境共同作用。材料提示学生要把多要素组合成生产力跃升链条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明确给出系统优化、整体部分等角度。“三圈”不是三个孤立项目，而是交通、功能疏解、产业协同共同构成的区域发展系统。各圈层作为部分协同，服务现代化首都都市圈整体高质量发展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这句话不是让学生分别背劳动者、劳动资料、劳动对象，而是要求看到三者优化组合后形成整体跃升。若只写某个技术点，会漏掉系统优化。答题要把要素、结构、组合、效率连成整体效能链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学生要用整体思维把“价值—规则—实践”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明确写“树立全局观念、运用系统优化方法”。科普不是某个部门单打独斗，而是政府引导、社会参与、市场支持、基层服务和人才培养协同构成的系统工程。多主体协同是本题高频给分触发词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正确项/题面：正确项中的“系统观念”和制度理解最稳定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正确项/题面：央企作为融通创新支撑者、协同合作组织者，大中小企业相互依存、相互促进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正确项强调央企作为融通创新支撑者、协同合作组织者，大中小企业相互依存、相互促进。材料不是单个企业先进，而是产业链中多个主体建立协同联系，部分功能优化服务整体产业链现代化水平提升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正确项/题面：从整体上把握草、粮、地之间联系，并在保留原有方法基础上增加新的防治手段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“梦舟”不是孤立命名，而是连接航天梦、载人飞船体系和探索太空新征程。答题要写出新任务与既有工程、技术体系和精神谱系之间的联系，说明自信来自连续推进和系统积累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科学思维题中明确列出“整体部分/系统优化”和“矛盾分析法/具体问题具体分析”可给分。材料不是零散调查动作，而是目的、对象、范围、方法、阶段和任务组成的系统工程。学生可把“分阶段、任务明确、范围拓展”转成系统优化和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正确项/题面：共同体主线和民族复兴“盛世华章”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正确项强调共同体主线和民族复兴“盛世华章”。材料不是单纯赞美地方刺绣多样，而是把多民族文化资源组织到中华民族共同体叙事中：多样性要在共同性中凝聚，共同性又通过各民族文化之花具体呈现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正确项/题面：正确项“统筹兼顾、促进全面发展”稳定触发整体与部分、系统观念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题干把体育课放进学生全面发展的整体结构中理解，而不是只看体育这一局部。体育作为局部要服从并服务于全面育人整体目标，因此正确项“统筹兼顾、促进全面发展”稳定触发整体与部分、系统观念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材料：坚持系统观念，为整体性推进党和国家各项事业提供科学思想方法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谱写马克思主义中国化时代化新篇章，不是某个领域单点更新，而是服务党和国家事业整体推进。把“系统观念”设为给分点，说明材料要求从整体性、结构性和协同性上把握理论创新的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正确项/题面：正确项直接落到“从整体上把握事物的联系”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正确项/题面：正确项中的“系统观念”“统筹高质量发展和高水平安全”直接对应从整体出发优化局部关系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正确项/题面：正确项中的基层党组织统筹资源、志愿服务常态化，都要放在养老服务体系整体中理解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讲某一项养老服务，而是把网络、层级、主体和要素保障纳入同一个制度系统。正确项中的基层党组织统筹资源、志愿服务常态化，都要放在养老服务体系整体中理解，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运用辩证思维破解发展矛盾，尤其是辩证否定、整体性和动态性。材料不是简单否定采煤历史，而是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材料不是单点产业替换，而是把生态、文化、旅游、农业、体育、教育和区域协同放进一个转型系统。各要素只有在相互连接和整体谋划中才能把山水资源转化为发展优势，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因此答题要从局部留白如何服务整体意境、整体功能来组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要求只抓住某一个风险或某一个机会，而是把国际、国内、科技、产业和现代化建设任务放在整体格局中综合研判。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正确项/题面：建立多样联系形式、满足多元需求、促进价值转化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创新应用场景连接技术与产业、研发与市场，通过工业、康养、交通、民生等多样场景检验技术并促进价值转化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建立多样联系形式、满足多元需求、促进价值转化。材料把技术、产品、产业、市场和公共需求放进同一场景网络中，说明创新不是单点突破，而是通过系统联系把技术能力转化为现实价值。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要求可用联系观、系统观念。都江堰不是单一水利设施，而是防洪、灌溉、生态涵养、文化传承和教育功能共同构成的系统工程。答题要写出各部分如何协同服务整体价值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材料用五年规划串联阶段性目标，说明现代化建设是连续推进、阶段突破的过程。学生作答要把“阶段成就”与“长远目标”接起来，而不是只写眼前成绩。这正是发展观点和系统推进的逻辑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正确项/题面：基层治理要坚持群众观念、系统思维和辩证思维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正确项/题面：“系统化、数字化模式整合保障资源，形成新机制”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正确项落在“系统化、数字化模式整合保障资源，形成新机制”。材料把数据、医保、商保、结算流程和群众少跑腿放在同一系统中，说明治理创新不是单点技术，而是多要素重组后的服务机制优化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材料要求看到传统系统不是静止保存，而是在新时代不断生成新功能和新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材料不是让学生背“源远流长”，而是把中华文化中的变化发展意识转化为中国式现代化不断创造新路、创造人类文明新形态的思想底蕴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正确项/题面：哲理探索的发生、路径和过程，以及从表面现实走向深层理性认识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正确项/题面：“农业生产实践形式和水平不断发展”“科技创新推动农业生产力和农业现代化”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材料不是单纯炫耀北斗技术，而是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正确项/题面：“方案是否正确”放到工程实施结果中检验，不是靠主观设想判断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真理观”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正确项/题面：文旅融合形成新业态、新产品、新服务，满足人民精神文化生活需要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题干把文旅融合的价值落到人民生活体验和精神需求，触发文化发展为了人民、文化供给回应人民美好生活需要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材料不是静态描述一种技术工具，而是把人工智能写成一个持续扩展、持续深入、不断生成新影响的新事物过程。设问中的“勇立潮头”也在强化这种发展中的新趋势，因此更稳地触发发展观点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材料：通过何尊等器物了解“中国”一词产生与发展的历史，了解中华文明发展历程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材料把器物放在历史进程中理解，关注概念、文明和文化内涵如何形成、延续和展开，而不是静态陈列文物。因此它稳定触发“用发展的观点看文化遗存和文明历程”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不是静止背景，而是社会发展中的任务、矛盾和方向。全面从严治党回应自我革命要求，基层治理回应服务效能问题，“一带一路”和中国式现代化回应世界发展与文明进步问题。这些材料共同提示学生要在时代变化中识别问题、把握方向、主动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材料直接把“质量”和“数量界限”并置，要求学生看到数量变化对事物性质的影响。基本统计和百分比是量的把握，数量界限对应“度”，不懂“数”就容易越过界限而犯错，因此稳定触发量变质变及适度原则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正确项/题面：正确项又落到科学把握世情国情党情变化和历史趋势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介绍文化交流，而是把典籍、文物、春节等文化资源放进“传承—转化—传播—共同发展”的时间链条中。文化对话的目标也不是一次展示，而是在交流中发展本民族文化并繁荣人类文明，因此可整理为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理论创新写成不断推进的历史过程，说明马克思主义中国化时代化不是一次完成，而是随着时代课题和实践要求持续发展。中的“坚持用发展的观点看待理论创新”正由此触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不是简单判断“记忆要不要”，而是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在讲“多记一点就行”，而是在讲长期知识积累如何成为后续创造、联想、创新的前提条件。知识储备的不断增加属于量的积累，而创造力、灵感和创新能力的生成则体现为更高层次的转化效果，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呈现的是传统资源在新时代消费场景中的新形态，说明传统不是凝固不变的，而是在继承中不断生成新表达、新功能和新影响。因此可可作为课堂整理链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材料没有把失败写成终点，而是把失败写成科学前进中的曲折环节。科学认识沿着更深规律前进，但路径并不平直，常常通过试错、失败和修正实现推进，因此稳定触发前进性与曲折性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正确项/题面：新疆各族人民40多年一代接着一代植树7000多万亩，最终实现塔克拉玛干沙漠边缘绿色阻沙防护带“锁边合龙”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不是一次性突变，而是长期积累后形成的质变突破。几十年的渐进努力最终带来关键节点上的整体性变化，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技术恐惧来自新技术发展不成熟和人的认识受条件限制，材料要求从发展过程和认识过程解释恐惧来源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正确项/题面：正确项从“眼前”转向“长远”，再落到“耐心资本”和经济韧性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停留在“当下收益更受偏爱”的心理现象上，而是引导学生把收益判断放到更长周期和更大格局中理解。正确项从“眼前”转向“长远”，再落到“耐心资本”和经济韧性，说明命题重心在于用发展的眼光处理当前与未来关系，因此稳定触发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材料：3D建模、动态水墨、粒子特效等技术手段，让传统文化以符合当代审美的方式“活起来”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把发展的普遍性列为哲学角度。材料强调“古老的”可以成为“新生的”，说明优秀传统文化不是静止停留在原有形态中，而会随着技术条件、审美需求和社会实践发展获得新的生命力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真理观”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发展原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正确项/题面：社区在老墙改造中保留主体，并通过照明、修复壁画等“微改造”提升安全性，在留住集体记忆的同时赋予其新功能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正确项/题面：春节科普活动把非遗变脸、机械武术、机器人乐队和科普实验同台呈现，让传统文化在科技赋能下焕发新光彩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材料：如何做部分要求用正确科技伦理规范人工智能提供情绪价值方面的使用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材料：阅读既涵养文明、传承文脉，也关系国民创新能力和文化素养；《全民阅读促进条例》要求政府、社会、家庭共同保障阅读权利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明确可从“发展的观点”作答，因此该题可在课堂整理中补入发展观点。（证据边界：本条依据评标/讲评角度清单，材料链为整理者按题面复原。）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正确项/题面：鲜批市场公交专线把站点设到二层交易区，对传统公交模式作功能重构，解决群众采购出行的“最后一公里”难题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材料不是简单照搬原有公交路径，也不是否定公交公共服务功能，而是在保留公共交通服务属性的基础上重构线路和站点布局。传统模式被扬弃后形成更贴合实际需求的新模式，因此稳定触发辩证否定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正确项/题面：正确项明确写到事物发展过程中的渐进性与飞跃性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正确项明确写到事物发展过程中的渐进性与飞跃性。材料用“从0到1”和“进入成长阶段”提示发展不是静态结果，而是突破、积累、再成长的过程。学生应把阶段跨越翻译为量变积累与质变飞跃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不是一般政策变动，而是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可作为课堂整理链归入量变质变及适度原则。（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正确项/题面：正确项又落到科学把握世情国情党情变化和历史趋势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失败不是无意义结果，而是科学认识在实践检验、反复探索和积累中走向深化的过程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不是单纯“空”，而是和“满”“密”“实”相互映衬。适度留白能涵养生机、积蓄力量，过度则会破坏整体效果。材料由审美现象转入哲学时，关键是抓住“虚实、疏密、有无、过犹不及”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可作为课堂整理链归入前进性与曲折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阅卷细则写到生态价值观、人与自然和谐共生的现代化、否定之否定。材料中的公园不是否定一切人工建设，而是扬弃过度筛选、过度规整、过度控制的旧思路，让城市空间在尊重自然中生成新的生态价值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正确项/题面：正确项“守正创新、内容美与形式美统一”呈现继承与发展的扬弃结构，可稳定归入辩证否定和守正创新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材料的关键不是抛弃传统，也不是原样保存传统，而是在保留昆曲内核的基础上更新舞台表达形式。正确项“守正创新、内容美与形式美统一”呈现继承与发展的扬弃结构，可稳定归入辩证否定和守正创新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既不是固守本民族文化原样不变，也不是简单照搬外来文化，而是在继承自身优秀传统、吸收借鉴国外优秀成果的过程中实现发展。材料中的“展现独特魅力”和“开放包容借鉴”构成扬弃结构。（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马克思主义中国化时代化，既要守住马克思主义基本原理，又要根据中国实际和时代问题推进理论创新。材料中的“守正”与“创新”构成继承和发展的统一，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把发展观和辩证否定观列为可用角度。都江堰跨越千年的原因不是原封不动，而是在保留“因势利导”核心智慧的同时，根据时代条件更新治理技术和传播方式，体现继承基础上的创新发展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评标材料把唯物史观列为可用角度。新质生产力不是单纯科技名词，它会要求生产关系、资源配置方式和制度机制随之调整。答题时要把“生产力变化 -&gt; 生产关系调整 -&gt; 高质量发展”写成完整链条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明确要求用辩证思维看两者关系。答题第一步不是分别背政治制度和党的建设，而是先总判“辩证统一”：两个答案指向同一个治理难题，既有区别又有联系，共同服务党长期执政和人民利益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不是单向复古或单向工业化，而是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正确项/题面：无处不在的矛盾能引发生命意义和生命潜能的反思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正确项强调无处不在的矛盾能引发生命意义和生命潜能的反思。材料不是让学生说树木有主观能动性，而是通过逆境与生存、消耗与韧性之间的关系，引导学生从矛盾中理解生命发展的可能性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正确项/题面：汉字的点、横、竖、撇、捺等笔画既有主次、长短、留白差异，又能在整体结构中一笔贯通、气韵相生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材料不是孤立描述某一种笔画，而是把长短、主次、疏密、留白这些相互区别的因素放进同一书写结构中，强调正是在差异和配合中呈现汉字之美。笔画之间既有区别又相互成就，因此这一题稳定触发对立统一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正确项/题面：正确项直接指向“对立统一成就书法之美”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作为课堂整理链归入一分为二看问题。（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写博物馆热带来的传播、体验和文化认同提升，另一方面又写喧嚣、浮躁、跟风等问题，说明这一现象本身包含积极与消极两个方面。因此分析“博物馆热”不能单边判断，而要坚持一分为二。（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正确项/题面：正确项落到“不适应”体现矛盾斗争性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正确项/题面：梅花、樱花、杏花、桃花、梨花同属蔷薇科，但在花期、树形、花梗、花瓣、花萼等方面又各不相同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题干不是要求简单肯定或否定MBTI，而是把其积极作用与局限风险同时摆出来。对这一测试的认识必须同时看到“有用的一面”和“片面的一面”，因此这里稳定触发矛盾分析法中的一分为二看问题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正确项/题面：用矛盾运动观点动态思考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生态价值不是静态摆放在那里就会自动变现，而是在保护与转化、政府与市场、经济价值与社会价值的互动中实现。正确项强调用矛盾运动观点动态思考，说明答题要抓住生态保护和价值实现之间的辩证关系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正确项/题面：依法占有、使用、收益以及土地权益实现形式丰富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稳定触发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材料：党加强顶层设计、整体谋划，确立新理念新机制，破除旧观念旧体制，推动制度更加成熟定型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通过调整不适应生产力发展的生产关系、完善不适应经济基础的上层建筑，把制度优势转化为治理效能，因此能推动社会主义现代化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不是抽象口号，而是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不是停留在“保护动物”这个抽象口号上，而是把生态保护与村民生产生活利益的具体矛盾摆出来，要求结合实际情况给出处理方案。不能用单一原则机械套用，而要根据当地生态、农业、村民利益等具体条件来定措施，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材料：技术恐惧具有两面性，既可能抵制技术进步，也可能促使技术及配套政策法规完善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材料：技术恐惧普遍伴随新技术出现，并表现为对技术弱点、不完善及社会冲击的担忧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材料：技术恐惧既可能抵制技术进步，也可能促使技术及配套政策法规完善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因此可作为课堂整理链归入对立统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正确项/题面：正确项又把这种关系具体化为“快与慢、同与异”的辩证处理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只讲“抢位”或只讲“错位”，而是把两种看似相反的发展策略放到同一产业布局中统筹把握。正确项又把这种关系具体化为“快与慢、同与异”的辩证处理，说明高质量发展要在对立双方的联系中寻求更优组合，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材料：古老文化遗产与现代数字技术深度融合，既保护和传承文化，又借助科技实现创新表达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文化传承与科技创新之间存在矛盾，但数字化转型实现二者统一”列为哲学加分角度。材料中的“古老”与“现代”、“传承”与“创新”不是二选一关系，而是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材料：我国不断深化对生态文明建设的规律性认识，并通过全面依法治国、科学民主依法立法、良法善治等方式推动生态治理法治化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生态文明建设不只是治理措施罗列，还包括把规律性认识上升为制度、法律和治理规则。评标 PPT 在法治角度明确给出“上层建筑反作用经济基础”，说明法律制度作为上层建筑能够服务生态治理实践、保障绿色发展，因此可在课堂整理中补入社会基本规律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材料：示例将“留白”解释为用“无”衬托“有”，以“虚”映衬“实”，虚实结合，方寸之间尽显天地之宽、意境之美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材料不是把“白”理解为空无，而是强调“无—有”“虚—实”之间相反相成、相互映衬。留白之美正来自看似对立的两端在画面中达成统一，因此这一条最稳地触发矛盾的对立统一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正确项/题面：城市治理从“片叶不留”转向“落叶缓扫”，把安全卫生保障与市民对自然之美、季节之韵的人文需求统筹起来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材料既不片面追求整洁效率，也不完全放任自然景观，而是在安全卫生与人文体验之间寻求更合理平衡。城市精细化治理正是在处理这对矛盾关系中推进的，因此这一题稳定触发矛盾就是对立统一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材料：城市更新中通过街巷微更新、旧粮仓改造、胡同修缮、数字化保护、红色文化和地名保护等方式赓续城市文脉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正确项/题面：各地立足资源优势探索不同乡村发展模式，同时在国家统筹下改善基础设施、汇聚特色农产品并对接更大市场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稳定触发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材料：“因地制宜，本质就是实事求是”；材料要求在全国大局中找准本地定位，依托区位优势发展口岸、清洁能源、农牧产品深加工、文化活动等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材料：人工智能在提供情绪价值方面有长处，也存在缺陷和弊端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材料：把支持理由示例写成“具体分析用户需求调整对话模式”，要求依据不同场景分析人工智能提供情绪价值的合理性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材料：人工智能在提供情绪价值方面有长处，也存在缺陷和弊端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材料把同一对象的积极功能和消极风险并列呈现。这说明答题不能单向肯定或否定AI情绪价值，而要从对立统一关系中作全面判断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材料：世界百年未有之大变局、新一轮科技革命、国际力量对比深刻调整带来新机遇，同时逆全球化、保护主义、局部冲突和全球性问题加剧带来新挑战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机遇和挑战割裂开来，而是要求在同一发展进程中同时看到有利条件和不利条件，在挑战中识别机遇、在机遇中预判风险。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材料：“数字原住民”伴随互联网、智能设备成长；网络带来技术红利，同时也带来负面影响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材料：网络技术给数字原住民带来技术红利，同时也带来短视频刺激、算法期待、独立探索弱化等负面影响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材料把网络技术的便利性与成长风险放在同一技术环境中考察，说明“数字原住民”的问题不是简单赞成或反对技术，而是要分析技术影响的两面性，因此稳定触发对立统一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材料：中国式现代化是党领导人民长期探索和实践出来的；“十五五”处于承前启后、全面发力、攻坚突破的关键时期，更要坚持探索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材料：（1）①立足社会实践，筑牢文化自信的根基；纪录片立足时代发展与社会变迁，记录 人民群众的日常实践，挖掘中华优秀传统文化中的精神内核与当代价值，让文 化自信建立在对自身文化生命力的深刻把握之上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不能被理解成机械复制客观事实，也不能滑向脱离事实的主观臆造。课堂整理时要把客观真实、艺术加工、人的感受和价值表达统一起来看，因此可作为课堂整理链归入矛盾分析和全面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材料：仍能灌溉农田、生态补水、服务学校体验，并通过“灌溉遗产+”串联京西古道、潭柘寺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材料：环境公益诉讼中，法院既看到赤泥库的污染、灾害、文物威胁等现实风险，又组织技术论证、引导协商，形成封场修复、监督验收的闭环方案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材料：破窗效应表现为小垃圾、逃票、班级违纪、社会轻微失序、国际规则破坏若不及时纠正，会扩散为普遍性问题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材料：推进中国式现代化要审势、乘势、驭势，既要把握百年变局、民族复兴全局等外部和全局条件，也要增强国家发展主动性和战略定力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中华文化的独特魅力，另一方面强调春节承载和平、和睦、和谐等全人类共同价值。独特文化形态中包含共同价值，正构成“特殊性中有普遍性”的触发链。（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正确项/题面：不同诗句的个性化描写中蕴含着江豚生存的一般规律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每一首诗句都带有特定作者、特定时代和特定场景中的个性化表达，但这些分散描写又共同指向江豚活动范围和生态习性的共性信息。材料的关键就在于从具体个案中提炼一般规律，因此这一题稳定触发普遍性寓于特殊性之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在功能圈中提示主次矛盾、两点论、整体部分。区域协同不能平均用力，要根据三地功能定位和比较优势安排交通、功能、产业任务。抓住关键功能和优势互补，才能把局部资源转化为整体效能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答题要按人大、政府、司法机关、党、用人单位、劳动者等主体分别给措施，不能一套话包打天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要求围绕材料中的问题提出认识和措施。材料不是泛泛说“重视科普”，而是列出参与、资源、人才三个短板。答题要逐项对应，写精准服务、基层倾斜、人才队伍建设，体现具体问题具体分析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做法不是照搬同一个模板，而是在“减少固废、资源化利用、绿色低碳”这一共性目标下，根据本地产业结构、废物类型、治理资源选择不同路径。材料由多个地方样本共同说明：普遍性寓于特殊性之中，推进无废城市要在共性规律指导下分析具体条件。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正确项/题面：哈尔滨冰雪经济火爆，各地立足本地资源打造文旅名片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正确项/题面：哈尔滨冰雪经济火爆，各地立足本地资源打造文旅名片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可整理为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正确项/题面：共性与个性具体的历史的统一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不是抽象重复一般原理，而是面对国内外形势新变化、实践新要求和党治国理政的重大时代课题作出具体回答。材料以“新变化、新要求、重大时代课题”为触发点，导向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可在课堂整理中补入具体问题具体分析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把“各具特色”和满足人民多样化、多层次、多方面精神文化需求相连。不同传统文化资源有不同内核、形态和受众，不能用同一种改编公式处理，因此必须具体分析其特点与当代需求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正确项/题面：在对立中把握统一、在统一中把握对立，并把握矛盾问题的精髓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正确项强调在对立中把握统一、在统一中把握对立，并把握矛盾问题的精髓。材料中的黑白、攻守、局部与全盘都提示“关系”而非孤立点。围棋题要把双方相互排斥又相互依存的结构翻译为矛盾分析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明确点到“两点论和重点论统一”。材料把科研和科普放在同一创新发展格局中，说明既要重视科研，也要抓住科普人才这一关键短板。学生可用“两点论看两翼，重点论抓人才和基层短板”组织答案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把“外因”和“内因”作为可给分角度。材料中的两个答案不能混成一句话：人民监督从外部制度和人民力量推动党改进，自我革命从党自身建设解决问题。二者分开写，才能拿到“相互区别”的分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材料：通过实践、调查研究获得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不是为了停留在认识层面，而是为了减少决策和指导中的盲目性与随意性。材料把数量认识和计划方案、国家治理连接起来，说明正确认识能反过来指导实践。（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材料：实践没有止境，理论创新也没有止境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论创新的起点是国内外形势新变化和实践新要求，形成的新理论又要指导新的实践。材料完整呈现“实践提出问题—理论创新回应—理论再指导实践”的链条，因此可作为课堂整理链归入实践与认识关系。（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材料：推进实践基础上的理论创新，以新的理论指导新的实践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习近平新时代中国特色社会主义思想作为重大理论创新，不只是解释时代课题，还要指导党和国家事业发展。材料明确从“理论创新”转向“指导新的实践”，因此可作为课堂整理链归入认识对实践的反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题干对“记忆”的定义本身就不是被动储存，而是主动加工、主动联结、主动组织。也就是说，人面对信息不是简单照搬，而是以主体方式建构意义网络，这恰好体现了认识的能动性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正确项/题面：胡克定律揭示弹性物体形变与外力的关系，但只有在物体保持弹性的条件下才有效，且被运用于弹簧制造、工程设计和地质力学等领域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规律性认识的形成和应用，另一方面明确指出它的适用范围并非无条件无限延伸。胡克定律只有在特定条件下才成立，说明真理离不开具体条件。而其工程应用又表明真理性认识要在实践中发挥作用，因此稳定触发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不是一次性获得的，而是在知与行相互推进中不断深化。材料本身就构成了一条“以知导行、在行中深化知”的链条，因此可作为课堂整理链归入实践与认识。（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正确项/题面：数据要素与农业融合、因地制宜发展农业新质生产力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对实践的反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不是停留在纸面，而是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认识对实践的反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材料：反对理由示例指出，过度依赖人工智能会削弱现实交往能力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现实交往能力来自人与人真实互动中的体验、反馈和修正，不是在虚拟对话中自动形成。材料把“过度依赖AI”与“现实能力削弱”连接起来，说明人的情感能力和社会能力必须回到实践中生成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能力不是从现成答案中直接获得的，而是在真实探索、表达、判断和解决问题的过程中形成。材料强调技术便利可能替代独立探索，正是在提醒学生不能脱离实践过程谈能力成长，因此稳定触发实践观点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实践与认识（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正确项/题面：“方案是否正确”放到工程实施结果中检验，不是靠主观设想判断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正确项/题面：科学家通过反复实验得到最佳瓶盖锯齿数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对瓶盖性能的认识来自实验、研究和技术改进，材料重心是通过实践形成认识，而不是单纯逻辑推演。本条从综合映射反向拆入“实践是认识的基础”栏目。同题其他稳定角度另入相应栏目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突出“大思政课”的实践育人价值，不能只写景点介绍。材料把抽象的文化知识放进实地考察、文化体验和课程活动中，说明学生通过实践获得感性材料、深化文化认识，再把认识转化为爱国情、强国志、报国行，因此稳定触发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作为对情况和问题的认识，不是头脑中自生的，而是在调查研究和治理实践中形成。材料把“数从哪里来”直接落到实践，构成实践是认识来源的可作为课堂整理链归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材料把“实践检验—失败反馈—认识推进”连成一条链，因此可作为课堂整理链归入实践是认识的基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实践是认识的基础”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正确项/题面：学生走进田间整地、移栽、炒菜、做豆腐，从背诵诗句转向亲身体验劳动艰辛和劳动价值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因此稳定触发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材料不是抽象给出一个结论，而是用不同历史时期的实践经验说明党对发展安全关系的认识不断深化。“历史反复证明”提示认识来源于实践检验，并随治国理政实践推进而发展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写成认识不断深化、拓展和发展的过程，且对象是对规律性问题的认识。重大理论成果不是认识终点，还要长期坚持并不断丰富发展，因此可可作为课堂整理链归入认识发展的上升性和无限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不是一次实验就完成的，而是在已有认识被实践否定、修正、再探索的过程中逐步接近规律。材料用永动机失败到能量守恒定律发现的过程，呈现出认识发展的反复推进。（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并不只是情绪问题，也反映人们对新技术的认识尚未充分。随着技术实践、制度完善和社会经验积累，人们对技术的认识会不断调整和深化，因此可归入认识发展的过程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正确项/题面：获得真理性认识受到主客观条件制约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它提示学生看到认识主体的尺度、经验和客观对象呈现方式会影响认识结果，因此认识要不断接受实践检验、克服条件局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正确项/题面：“本质暴露有过程”和“实践验证认识”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正确项抓住“本质暴露有过程”和“实践验证认识”。材料告诉学生：有些客观本质不会立刻显现，需要长期实验、观测和记录。实验结果不是装饰材料，而是检验原有判断是否符合客观对象的依据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马克思主义中国化时代化定位为对真理的追求、揭示和践行，说明理论创新不是主观任意创造，而是在实践中把握客观规律、形成真理性认识，并回到实践中检验和发展。（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正确项/题面：“看法因人而异、具有主体差异性”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出现不同看法，不等于存在多个真理，也不等于没有判定标准。它说明认识会受到主体立场、知识背景和评价尺度影响。题干的正确项落在“看法因人而异、具有主体差异性”，因此稳定触发认识主体差异，但仍要保留实践和法律规则作为判定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材料：作品感染力的根基放在对客观事实和规律的把握上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因此该题除物质决定意识外，还可在课堂整理中补入真理观。（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人工智能作为新的社会存在和生产工具，会改变生产生活场景、信息环境和认知方式，进而塑造人的观念与行为。不能只写“人控制AI”，还要写技术反过来影响人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正确项落在城市精神的区域性、时代性和历史根基。材料把城市精神放进长期历史实践和市民价值认同中，说明精神不是凭空产生，而是由城市历史、社会生活和共同价值追求沉淀形成，并反过来塑造城市气质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的必要性放到“国内外形势新变化和实践新要求”中说明，体现社会存在变化推动社会意识更新。同时新的理论成果又用于指导中国实践，体现先进社会意识对社会发展的促进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明确列出“社会存在与社会意识”。AI 技术进步、语言生产方式变化和社会生活数字化构成新的社会存在，推动人们重新认识人文学科的价值。而历史意识、伦理意识和文化理解作为社会意识，又能引导技术向文明进步方向发展，防止技术只停留在效率模拟和工具替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正确项/题面：正确项没有把青年写成被动适应者，而是强调在时代中主动规划和创造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社会存在与社会意识”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明确指出科技体制改革推动形成与新质生产力相适应的生产关系，以体制机制创新带动科技创新。制度改革不是背景材料，而是调整生产关系和创新机制，使其更适应高科技、高效能、高质量的新质生产力发展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正确项/题面：新质生产力优势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正确项落在新质生产力优势。材料同时出现“新技术、效率提升、古诗词传播”，说明技术创新不仅提高生产效率，还能拓展优秀传统文化的传播方式。但不能写成技术与艺术界限被消除或生产方式彻底变革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允许从生产力与生产关系、经济基础与上层建筑角度作答，说明这里的改革不是一般政策优化，而是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高分答案不是背一堆原理，而是把三层材料分别扣回三个给分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能只写国际关系术语，还要落到人民对美好生活的共同需要。价值导向越能服务世界人民共同利益，越能获得普遍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正确项/题面：投身为人民服务的实践、为国家社会民族集体奋斗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材料不是讲个人名望，而是讲个人能力只有进入人民需要和社会实践，才能转化为人生价值。学生遇到先进人物材料，要先写“在个人与社会统一中创造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正确项/题面：人民立场是马克思主义政党的显著标志，坚持人民至上体现崇高理想与人民利益一致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不是为景观本身服务，而是要激发乡村主体参与、改善群众文化生活、形成文明新风尚，因此稳定触发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材料不是只写政府建设城市，而是反复强调人民参与规划、建设和治理。城市发展依靠人民、服务人民。（证据边界：本条依据评标/讲评角度清单，材料链为整理者按题面复原。）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物出境展览之所以能受到当地民众欢迎，关键在于叙事关注生活方式、互动体验和普通观众视角。文化对话不是单向展示，而要面向群众接受和参与，因此可整理为群众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材料：坚持人民至上，站稳人民立场、把握人民愿望、尊重人民创造、集中人民智慧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要回答党和国家事业发展的重大课题，而这些课题最终指向人民利益和人民实践。把人民立场、人民愿望、人民创造和人民智慧连成一组，说明理论创新必须以人民群众为主体和根基。（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正确项/题面：民生实事项目实行群众“点单”、人大“定单”、政府“领单”、群众“验单”，把群众意见和群众评价贯穿项目形成与落实全过程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材料不是由政府单方面替群众决定民生事务，而是把群众需求作为起点、把群众评价作为终点。公共项目从群众中来、到群众中去，说明人民群众既是实践主体也是价值归宿，因此稳定触发群众观点和群众路线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以人民为中心、共同富裕、正确价值判断与价值选择作为可用方向。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稳定触发实践与认识关系、真理发展和认识上升。同时，评标 PPT 明确列出人民角度和法治角度，要求把规律性认识落到人民生态权益和生态治理法治化中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不是为了抽象展示治理能力，而是为了保障人民生态权益、满足人民对美好生活的需要。材料中的规律性认识只有回到人民利益和人民实践中，才能成为正确治理方向，因此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不是单一部门文件，而是把中央、地方、部门、社会公众和长期战略放进一个治理系统。问计于民说明人民群众的实践经验和利益诉求是科学规划的重要来源，因此答题要写出系统协同与人民主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正确项/题面：便利店文学契合社交需求、人民群众是文化创造主体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正确项/题面：便利店文学契合社交需求、人民群众是文化创造主体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提到人民群众和价值观。治水智慧源于人民实践，也服务人民生活。当它转化为教育课堂时，又进一步发挥价值引领和文化传承功能，帮助学生理解中华优秀传统文化的当代价值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正确项强调铭记革命先辈、赓续红色血脉、不忘初心使命并激励自信前行。材料不是只让学生复述历史，而是把革命精神转化为现实奋斗的精神动力。遇到红色活动题，要写“历史记忆 -&gt; 精神传承 -&gt; 新时代实践”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不是只描述个人行动，而是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正确价值观引导内容治理、文化表达和产业开发，使农耕文明更新服务积极社会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这些材料并不是单纯景观介绍，而是被转化为价值引导场景，目的在于塑造青年成长方向和精神追求。因此在哲学框架下更稳地落在价值观导向作用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这道题的最终落点不是旅游推荐，而是育人。材料要求学生在文化体验中形成文化认同、民族自信和责任担当，说明课程设计以正确价值观引导学生判断什么值得珍视、传承和创新，并把这种判断转化为报国行动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正确项/题面：借“公”“私”字形及其解释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题干不是只在讲汉字文化，而是在借“公私”引出处事取向和行为选择的不同。一个人围绕什么利益、站在什么立场，会直接影响其看问题和做事情的方向，因此这里稳定触发价值观导向作用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材料：树立正确价值观，弘扬中华文明理念，倡导全人类共同价值，弘扬主旋律，传递正能量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用文化同世界对话，不只是传播文化符号，还要传递什么价值。材料中的《论语》、春节、文物展览都承载中国声音和共同价值。（证据边界：本条依据评标/讲评角度清单，材料链为整理者按题面复原。）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材料：坚持人民至上、自信自立、胸怀天下，借鉴吸收人类一切优秀文明成果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理论创新要站在什么立场、坚持什么价值方向，决定理论创新的性质和作用。人民至上、自信自立、胸怀天下共同构成价值导向，指引马克思主义中国化时代化服务中国实践和人类文明进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正确生态价值观引导人们把隐患转化为保护生物多样性的实践，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因此可作为课堂整理链归入价值观导向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正确项/题面：中国艺术追求“古意”，古澹强调以淡然本真之怀面世、克制追逐主观目的的冲动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材料不是单纯描述艺术风格，而是强调以什么态度面对世界、以什么取向节制功利冲动。古澹所呈现的审美理想，本质上会影响人的审美判断和行为取向，因此稳定触发价值观导向作用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材料：当我们拥有足够的历史意识、伦理意识和文化理解时，技术才能真正成为文明进步的工具，而不是新的风险来源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材料：网络信息海量、高强度感官刺激和算法期待影响数字原住民成长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材料：中医讲执中和谐、阴阳平衡、顺势利导，通过望闻问切辨证论治，强调气血循环、脏腑经络联系，并推崇仁心仁术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材料：阅读既涵养文明、传承文脉，也关系国民创新能力和文化素养；《全民阅读促进条例》要求政府、社会、家庭共同保障阅读权利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材料：“真实”的信息能够引导人们树立正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材料：破窗效应表现为小垃圾、逃票、班级违纪、社会轻微失序、国际规则破坏若不及时纠正，会扩散为普遍性问题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不是凭空提出，而是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材料：面对农耕文明的当代传播和开发，要判断哪些内容应保护传承、哪些表达应治理规范、哪些资源可以转化为现代科技体验和文化产业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不是技术中立的包装问题，而是围绕乡村形象、传统价值、公共文化和产业发展作出判断与选择。正确选择应符合文化传承规律和人民文化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材料不是单纯歌颂荣誉，而是把个人能力、国家需要和人民服务连在一起。学生遇到先进人物材料，要把价值实现写成“正确价值判断 -&gt; 投身社会实践 -&gt; 服务国家和人民”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材料：“避免陷入人类中心主义”，人与自然关系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材料：在进城置业、移民搬迁冲击传统村落的背景下，政策引导把传统村落保护、乡村美育、文化产业和公共文化空间建设结合起来，推动乡村文化振兴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选择保护、活化、产业融合和美育路径，体现正确价值判断和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材料：“无废城市”指向绿色、低碳、资源可持续利用和未来城市建设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中选择传播哪些内容、如何理解不同文化、是否倡导共同价值，本质上都是价值判断和价值选择。材料将春节的和平、和睦、和谐等理念与全人类共同价值相连，触发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材料：科技要以人为本，关注受技术变革冲击的群体，并通过技术和配套政策法规完善回应技术恐惧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因此可作为课堂整理链归入价值判断与价值选择。（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材料：数字文物展览、智能导览和胡同多媒体展示满足观众更高层次文化体验需求，符合北京文旅数字化转型方向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材料把数字化转型与观众体验、文旅发展和文化传承连接起来，说明这种选择不是技术炫技，而是面向人民文化需求和社会发展需要作出的价值选择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材料：门头沟服务首都发展大局、落实生态涵养功能定位，关闭全部矿山，探索“绿水青山”向“金山银山”转化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允许从“主观与客观、认识与实践具体的历史的统一”和“正确价值判断与价值选择”作答。材料把区域发展选择放在首都功能定位、生态规律和人民长远利益中衡量，说明高质量发展不能沿用资源消耗路径，而要在客观条件变化中作出符合人民利益和社会发展方向的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材料：从“剔骨还父”的悲情英雄到“我命由我不由天”的叛逆少年，作品把传统精神转化为更契合当代青年心理的价值表达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允许从价值观角度作答。角色改写并不是随意迎合，而是在传统忠孝叙事与当代自我认知之间作价值选择，使作品能够引导青年理解自我、命运和责任，因此触发价值观导向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正确项/题面：正确项一方面看到生活方式与信息技术的互动，另一方面把健身、学习选择落到价值判断基础上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材料不是单纯列数字，而是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材料：文艺作品既要回应大众情绪，也要承载深沉的时代情感；部分作品只追求瞬时情绪满足，难以传递深刻内涵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材料：人工智能辅助文物修复、数字创作、智慧政务医疗，但也带来仿造历史影像、虚假新闻、算法窄化文化视野、智能鸿沟等风险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材料：如何做：用正确科技伦理规范 AI 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 AI 不能全盘拒绝或无条件接受，而要在价值和伦理规范下扬弃使用、作出正确选择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材料：如何做部分要求用正确科技伦理规范人工智能提供情绪价值方面的使用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面对AI情绪陪伴，材料没有停在技术功能判断，而是要求确定什么样的使用是合理、合伦理、有利于人的发展。科技伦理本质上是在作价值判断和价值选择，因此该材料稳定触发这一知识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材料：数字原住民面对网络信息、算法刺激、AI答案和复制粘贴等便利与风险，需要判断如何使用技术工具、如何培养真实能力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知”的角度明确列出“价值观/价值判断价值选择等”。材料不是只要求承认技术有利有弊，还要求学生对技术使用方式、成长方向和能力培养作出判断与选择。是否把工具作为辅助、是否坚持独立探索，本质上是价值判断和价值选择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正确项/题面：科技进步反映实践的社会历史性，以及科技发展满足个性化创意需求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价值判断与价值选择”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材料：五年间我国推进科技自立自强，坚持高水平对外开放，并把发展成果转化为群众获得感和幸福感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本题不是让学生罗列成就，而是说明中国式现代化如何推进。科技、开放、民生不是三件孤立事件，而是现代化系统中的不同支点。最终落到人民获得感，说明发展路径和政策选择要以人民利益为价值标准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材料：“势”是事物发展的趋势和方向，具有客观规律性；推进中国式现代化要审势、乘势、驭势，洞察百年变局、民族复兴全局和中国特色社会主义发展大势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材料：个人在科技攻关、基层服务、赛场拼搏、抢险救援、社会公益和教书育人中留下坚实步伐，汇聚为新时代中国前进的步伐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材料中的“你的步伐”之所以就是“中国的步伐”，就在于个人价值不是脱离社会自我实现，而是在服务国家、人民和时代需要的实践中实现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正确项/题面：在奉献社会、服务人民的实践中实现个人价值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材料重心不在个人天赋高低，而在于把个人理想、岗位坚守和国家人民需要统一起来。正确项强调在奉献社会、服务人民的实践中实现个人价值，因此这一题稳定触发实现人生价值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材料：《祭侄文稿》背后是维护国家统一、牺牲生命的故事；《黄州寒食帖》呈现不畏穷困艰难而追求理想的精神状态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正确项/题面：发挥主观能动性、在个人与社会统一中创造价值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不是个人单独成名，也不是只强调外部条件，而是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正确项/题面：正确项没有把青年写成被动适应者，而是强调在时代中主动规划和创造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实现人生价值”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正确项/题面：让学生看到马克思主义只有同中国实际和中华优秀传统文化结合，才能形成中国道路、中国理论和文化自信的根基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正确项抓住道路根基和革命道路经验：材料不是单纯问历史记忆，而是让学生看到马克思主义只有同中国实际和中华优秀传统文化结合，才能形成中国道路、中国理论和文化自信的根基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正确项/题面：传统经典和中华文明连续性，也落在师法自然、天人合一的价值追求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正确项落在传统经典和中华文明连续性，也落在师法自然、天人合一的价值追求。材料不是只讲“好看的花纹”，而是把自然取材、审美意识、文化寓意和历史传承连起来，说明文化符号承载民族审美和价值观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正确项/题面：中国践行全球文明倡议、尊重文明多样性，并增强文化自信底气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材料不是说世界各国完全认同中华文化，而是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正确项/题面：融洽邻里关系、弘扬文明风尚、助力农村基层群众自治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正确项落在融洽邻里关系、弘扬文明风尚、助力农村基层群众自治。村晚不是单纯文艺表演，而是群众共创共享的文化实践。当其常态化，就能把文化活动转化为乡风文明、公共参与和基层治理资源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正确项/题面：文化具有引领风尚、教育人民、服务社会、推动发展的功能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正确项落在文化具有引领风尚、教育人民、服务社会、推动发展的功能。材料不是只谈消费，而是强调文化通过旅游载体服务社会、推动发展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正确项/题面：多国演奏家以不同文明古老乐器合奏，呈现和而不同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乐器各具文明特色又能共同演奏，材料同时触发文化是民族的也是世界的、尊重文明多样性、交流互鉴而非同质化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材料：何尊等器物承载中华文化、中华传统工艺和历史记忆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器物不是单纯物件，而是承载历史记忆、文化符号和传统工艺的载体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材料：留白承载中华优秀传统文化的美学智慧与审美特质，呈现含蓄内敛的审美情趣和中华文化独特魅力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文化角度不能只写“传统文化好”，而要说明留白为何是中华美学智慧：它以少胜多、以虚显实，丰富人的精神世界，也让学生理解中华文化博大精深和独特审美价值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