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after="80"/>
      </w:pPr>
      <w:r>
        <w:t>必修四哲学材料-知识触发总框架</w:t>
      </w:r>
    </w:p>
    <w:p>
      <w:pPr>
        <w:spacing w:after="80" w:line="259" w:lineRule="auto"/>
      </w:pPr>
      <w:r>
        <w:rPr>
          <w:rFonts w:ascii="Songti SC" w:hAnsi="Songti SC" w:eastAsia="Songti SC"/>
          <w:b/>
          <w:sz w:val="21"/>
        </w:rPr>
        <w:t>最后更新</w:t>
      </w:r>
      <w:r>
        <w:rPr>
          <w:rFonts w:ascii="Songti SC" w:hAnsi="Songti SC" w:eastAsia="Songti SC"/>
          <w:b w:val="0"/>
          <w:sz w:val="21"/>
        </w:rPr>
        <w:t>：2026-04-27</w:t>
      </w:r>
    </w:p>
    <w:p>
      <w:pPr>
        <w:spacing w:after="80" w:line="259" w:lineRule="auto"/>
      </w:pPr>
      <w:r>
        <w:rPr>
          <w:rFonts w:ascii="Songti SC" w:hAnsi="Songti SC" w:eastAsia="Songti SC"/>
          <w:b/>
          <w:sz w:val="21"/>
        </w:rPr>
        <w:t>版本</w:t>
      </w:r>
      <w:r>
        <w:rPr>
          <w:rFonts w:ascii="Songti SC" w:hAnsi="Songti SC" w:eastAsia="Songti SC"/>
          <w:b w:val="0"/>
          <w:sz w:val="21"/>
        </w:rPr>
        <w:t>：严选学生可发版</w:t>
      </w:r>
    </w:p>
    <w:p>
      <w:pPr>
        <w:pStyle w:val="Heading2"/>
        <w:spacing w:before="160" w:after="80"/>
      </w:pPr>
      <w:r>
        <w:t>阅读说明</w:t>
      </w:r>
    </w:p>
    <w:p>
      <w:pPr>
        <w:pStyle w:val="ListBullet"/>
        <w:spacing w:after="40"/>
      </w:pPr>
      <w:r>
        <w:rPr>
          <w:rFonts w:ascii="Songti SC" w:hAnsi="Songti SC" w:eastAsia="Songti SC"/>
          <w:b w:val="0"/>
          <w:sz w:val="20"/>
        </w:rPr>
        <w:t>本版是“严选学生可发版”：只保留直接细则/阅卷/评分标准支持，或可靠选择题正确项支持的条目；弱推断、待人工核、证据缺口、未逐条确认的近邻映射已移出正文，放入 QA 复核清单。</w:t>
      </w:r>
    </w:p>
    <w:p>
      <w:pPr>
        <w:pStyle w:val="ListBullet"/>
        <w:spacing w:after="40"/>
      </w:pPr>
      <w:r>
        <w:rPr>
          <w:rFonts w:ascii="Songti SC" w:hAnsi="Songti SC" w:eastAsia="Songti SC"/>
          <w:b w:val="0"/>
          <w:sz w:val="20"/>
        </w:rPr>
        <w:t>每条先看“真正触发点”：分为“原文”“细则原句”“正确项”“段意触发”。能用题面原文就保留最核心的一两句；若触发点直接来自阅卷细则，就明确写“细则原句”；若靠整段意思触发，则明确写“段意触发”并概括段意。</w:t>
      </w:r>
    </w:p>
    <w:p>
      <w:pPr>
        <w:pStyle w:val="ListBullet"/>
        <w:spacing w:after="40"/>
      </w:pPr>
      <w:r>
        <w:rPr>
          <w:rFonts w:ascii="Songti SC" w:hAnsi="Songti SC" w:eastAsia="Songti SC"/>
          <w:b w:val="0"/>
          <w:sz w:val="20"/>
        </w:rPr>
        <w:t>再看“相关材料”：优先保留题面原文信号；题面原文缺失或不足以支撑该知识点时，同时标出细则/已复核材料摘句。</w:t>
      </w:r>
    </w:p>
    <w:p>
      <w:pPr>
        <w:pStyle w:val="ListBullet"/>
        <w:spacing w:after="40"/>
      </w:pPr>
      <w:r>
        <w:rPr>
          <w:rFonts w:ascii="Songti SC" w:hAnsi="Songti SC" w:eastAsia="Songti SC"/>
          <w:b w:val="0"/>
          <w:sz w:val="20"/>
        </w:rPr>
        <w:t>最后看“来源与证据”：学生正文只保留 A 级细则/阅卷/评分标准直接支持，或 C 级可靠选择题正确项；B 级评标/讲评角度已移入复核清单。</w:t>
      </w:r>
    </w:p>
    <w:p>
      <w:pPr>
        <w:pStyle w:val="ListBullet"/>
        <w:spacing w:after="40"/>
      </w:pPr>
      <w:r>
        <w:rPr>
          <w:rFonts w:ascii="Songti SC" w:hAnsi="Songti SC" w:eastAsia="Songti SC"/>
          <w:b w:val="0"/>
          <w:sz w:val="20"/>
        </w:rPr>
        <w:t>含近邻迁入或反向映射的条目，会在来源处明确写出“非细则逐字同名”，避免把整理链冒充官方原话。</w:t>
      </w:r>
    </w:p>
    <w:p>
      <w:pPr>
        <w:pStyle w:val="Heading2"/>
        <w:spacing w:before="160" w:after="80"/>
      </w:pPr>
      <w:r>
        <w:t>一、唯物论</w:t>
      </w:r>
    </w:p>
    <w:p>
      <w:pPr>
        <w:pStyle w:val="Heading3"/>
        <w:spacing w:before="100" w:after="80"/>
      </w:pPr>
      <w:r>
        <w:t>物质决定意识，意识对物质具有能动作用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段意触发：整段说明人工智能发展基于技术水平、社会需求和应用场景等客观现实</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人工智能发展进入加速期，DeepSeek 开源免费、人人可用，“人工智能+”赋能科技创新、产业发展、社会治理、医疗教育、家庭服务等领域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DeepSeek、“人工智能+”和多领域应用说明人们对人工智能的认识与应对来自技术水平、社会需求和应用场景这些客观现实。</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人工智能可以完成写作、翻译、分析信息等任务，但技术只能模拟语言，不能真正理解语言背后的情感；具备历史意识、伦理意识和文化理解时，技术才会成为文明进步工具</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物质决定意识，意识对物质具有能动作用（近邻口径：社会存在与社会意识）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社会大发展、大变革和技术进步是客观时代条件，人文学科、思想活力和价值判断的更新是对这些社会现实的反映；这才是物质决定意识的触发点。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；评分标准第16题明列“社会存在与社会意识”，此处按总唯物论近邻补挂）；A评分/阅卷源支持本题；本条为框架近邻迁入或人工保留，非细则逐字同名</w:t>
      </w:r>
    </w:p>
    <w:p>
      <w:pPr>
        <w:pStyle w:val="Heading3"/>
        <w:spacing w:before="100" w:after="80"/>
      </w:pPr>
      <w:r>
        <w:t>一切从实际出发 / 实事求是</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段意触发：整段先交代现实条件、具体问题或对象特点：桑基鱼塘可上溯到2500年前，在低洼处深挖为鱼塘、塘泥堆基种桑，形成桑、蚕、鱼、塘相辅相成的生态农业系统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桑基鱼塘可上溯到2500年前，在低洼处深挖为鱼塘、塘泥堆基种桑，形成桑、蚕、鱼、塘相辅相成的生态农业系统；新时代又把生态保护、产业融合、文化研学和乡村振兴统筹起来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尊重规律与发挥主观能动性 / 联系系统 / 发展观点 / 辩证否定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“桑基鱼塘可上溯到2500年前，在低洼处深挖为鱼塘、塘泥堆基种桑，形成桑、蚕、鱼、塘相辅相成的生态农业系统”是在交代现实条件、具体问题或对象特点，答题要从这些实际出发推出认识和做法。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段意触发：整段先交代现实条件、具体问题或对象特点：桑基鱼塘立足农业实践、尊重人与自然发展规律，因地制宜保护利用，并随时代发展实现生态景观、产业融合、文化研学和乡村振兴结合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立足农业实践、尊重人与自然发展规律，因地制宜保护利用，并随时代发展实现生态景观、产业融合、文化研学和乡村振兴结合”是在交代现实条件、具体问题或对象特点，答题要从这些实际出发推出认识和做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正确项：③立足福州实际，深刻认识并准确把握福州的特点和优势，④统筹全局、系统谋划，为高质量发展做好顶层设计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福州20年战略设想系统谋划3年、8年、20年目标、步骤、布局和重点，并推动福州从“纸褚福州城”走向宜居幸福城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真正触发一切从实际出发的是“立足福州实际”和“把握福州的特点和优势”：方案先贴住福州的具体市情、特点和优势，再形成发展规划。</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第8题；C选择题正确项；有可靠答案源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段意触发：整段先交代现实条件、具体问题或对象特点：冰雪经济发展既有政策支持、消费增长和雪博会平台，也有地理气候差异、场地局限、产业链不健全、研发人才不足、核心技术欠缺等现实约束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尊重客观规律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冰雪经济发展既有政策支持、消费增长和雪博会平台，也有地理气候差异、场地局限、产业链不健全、研发人才不足、核心技术欠缺等现实约束”是在交代现实条件、具体问题或对象特点，答题要从这些实际出发推出认识和做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第18题第（2）问（</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正确项：一切从实际出发、实事求是是做好工作的前提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“指尖上的形式主义”让基层干部被工作群、打卡、报材料困扰，中央要求规范政务应用和工作群组，为基层治理减负增效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“一切从实际出发、实事求是是做好工作的前提”是在交代现实条件、具体问题或对象特点，答题要从这些实际出发推出认识和做法。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第4题；C选择题正确项；有可靠答案源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正确项：科研院所、高校服务农业农村，以及走进乡土中国深处才能理解实事求是、联系群众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科技小院一头连着师生，一头连着田间地头；学生在知识、理论学习基础上研究解决农业农村实际问题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群众观点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“科研院所、高校服务农业农村，以及走进乡土中国深处才能理解实事求是、联系群众”是在交代现实条件、具体问题或对象特点，答题要从这些实际出发推出认识和做法。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第2题；C选择题正确项；有可靠答案源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正确项：规划师因地制宜、知晓每处街巷矛盾特殊性，并实事求是重视新老居民生活方式焕新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北京老城街巷治理拆除架空线、私搭乱建和乱停放，同时保留蓝天红墙、白塔、青砖灰瓦和胡同肌理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一切从实际出发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“规划师因地制宜、知晓每处街巷矛盾特殊性，并实事求是重视新老居民生活方式焕新”是在交代现实条件、具体问题或对象特点，答题要从这些实际出发推出认识和做法。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第7题；C选择题正确项；有可靠答案源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细则原句：人工智能的发展是基于当前的科技水平、社会需求等客观实际；要充分认识人工智能的技术现状、应用场景以及潜在风险，不能盲目乐观或过度恐惧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面材料：人工智能走进生活、DeepSeek开源免费、“人工智能+”赋能多领域；细则：人工智能的发展是基于当前的科技水平、社会需求等客观实际；要充分认识人工智能的技术现状、应用场景以及潜在风险，不能盲目乐观或过度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细则把科技水平、社会需求、技术现状、应用场景和潜在风险列为判断前提，说明应先看清人工智能发展的客观实际，再决定如何发展、规范和使用。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正确项：实事求是、协调利益和适度推进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“实事求是、协调利益和适度推进”是在交代现实条件、具体问题或对象特点，答题要从这些实际出发推出认识和做法。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第4题；C选择题正确项；有可靠答案源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原文：门头沟服务首都发展大局，立足生态涵养功能定位和资源约束，关闭全部矿山，探索“绿水青山”向“金山银山”转化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“门头沟服务首都发展大局，立足生态涵养功能定位和资源约束，关闭全部矿山，探索“绿水青山”向“金山银山”转化”是在交代现实条件、具体问题或对象特点，答题要从这些实际出发推出认识和做法。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第21题第（2）问（门头沟一模细则.doc）；A细则/阅卷/评分标准直接支持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正确项：数据要素与农业融合、因地制宜发展农业新质生产力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传感器深入农田、实时监测土壤，让农民根据数据对土壤健康状况精准判断，并指导农业种植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“数据要素与农业融合、因地制宜发展农业新质生产力”是在交代现实条件、具体问题或对象特点，答题要从这些实际出发推出认识和做法。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第12题；C选择题正确项；有可靠答案源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正确项：“集思广益”和“因地制宜”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居民积极献言建策、共同参与社区微花园改造，微花园既贴近社区实际，又契合居民期待</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““集思广益”和“因地制宜””是在交代现实条件、具体问题或对象特点，答题要从这些实际出发推出认识和做法。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第2题；C选择题正确项；有可靠答案源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“面对复杂严峻的国内外环境，我国经济仍交出亮眼成绩单，材料强调只有从实际出发、实事求是，才能持续向新向优”是在交代现实条件、具体问题或对象特点，答题要从这些实际出发推出认识和做法。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前门商圈以“老字号+国潮”为特色，结合国粹体验、茉莉花茶文化推广和中轴线科技场景，推动城市由规模扩张转向内涵式发展”是在交代现实条件、具体问题或对象特点，答题要从这些实际出发推出认识和做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第7题；C选择题正确项；有可靠答案源</w:t>
      </w:r>
    </w:p>
    <w:p>
      <w:pPr>
        <w:pStyle w:val="Heading3"/>
        <w:spacing w:before="100" w:after="80"/>
      </w:pPr>
      <w:r>
        <w:t>主观能动性 / 意识的能动作用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正确项：正确发挥主观能动性、从事物固有联系中把握事物造福人类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脑机接口通过记录和解读大脑信号，建立大脑与外部设备的直接通信，帮助截瘫患者用意念控制光标和气动手套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主观能动性 / 科技实践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“正确发挥主观能动性、从事物固有联系中把握事物造福人类”落在人有目的地认识、规划、选择或创造，并把这种意识活动转化为实践结果，所以对应意识活动的能动作用。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第2题；C选择题正确项；有可靠答案源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段意触发：整段突出人的认识、规划、选择或创造：城市公园不筛选观赏植物、不修剪成规整绿地，而是搜集不同土壤、把种植权交给自然，让风、鸟、昆虫和土壤里的种子共同塑造生态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规律客观性 / 主观能动性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公园不筛选观赏植物、不修剪成规整绿地，而是搜集不同土壤、把种植权交给自然，让风、鸟、昆虫和土壤里的种子共同塑造生态”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段意触发：整段突出人的认识、规划、选择或创造：传统村落受到进城置业、移民搬迁冲击，文化和旅游部等机关要求以文化产业赋能乡村振兴，提升乡村审美水平和人文素养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受到进城置业、移民搬迁冲击，文化和旅游部等机关要求以文化产业赋能乡村振兴，提升乡村审美水平和人文素养”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意识活动的能动创造性 / 文化符号表达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““梦舟”“揽月”等命名以文化意象表达航天梦想和中国式浪漫”落在人有目的地认识、规划、选择或创造，并把这种意识活动转化为实践结果，所以对应意识活动的能动作用。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京西稻主题曲由AI编曲、AI演唱，但主题、场景和文化表达都服务于“科技与文化的和鸣”这一人的创作意图”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第4题；C选择题正确项；有可靠答案源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段意触发：整段突出人的认识、规划、选择或创造：门头沟建成算力中心、算法登记服务中心、数智人产业基地，持续培育人工智能、超高清数字视听、医疗器械等新产业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 / 创新驱动发展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建成算力中心、算法登记服务中心、数智人产业基地，持续培育人工智能、超高清数字视听、医疗器械等新产业”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正确项：发挥主观能动性、在个人与社会统一中创造价值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黄旭华把个人理想融入国家安全，带领团队攻克核潜艇关键技术，并以事迹激励更多人投身国家建设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 / 主观能动性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“发挥主观能动性、在个人与社会统一中创造价值”落在人有目的地认识、规划、选择或创造，并把这种意识活动转化为实践结果，所以对应意识活动的能动作用。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第7题；C选择题正确项；有可靠答案源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段意触发：整段突出人的认识、规划、选择或创造：复制粘贴取代独立探索，网络用语泛化导致书面表达能力弱化，技术便利可能带来思维惰化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意识的能动作用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“复制粘贴取代独立探索，网络用语泛化导致书面表达能力弱化，技术便利可能带来思维惰化”落在人有目的地认识、规划、选择或创造，并把这种意识活动转化为实践结果，所以对应意识活动的能动作用。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写作可以提供素材和思路，但也会表述机械、缺乏原创性；真正高质量写作仍要靠创作者独立思考和创造”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第3题；C选择题正确项；有可靠答案源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段意触发：整段突出人的认识、规划、选择或创造：中国式现代化是党领导人民长期探索和实践出来的；“十五五”处于承前启后、全面发力、攻坚突破的关键时期，更要坚持探索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实践观；矛盾观；发展观；规律客观性与主观能动性；辩证思维；创新思维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第21题；C选择题正确项；答案源为PDF第10页“答案及评分参考”，经督工视觉核验</w:t>
      </w:r>
    </w:p>
    <w:p>
      <w:pPr>
        <w:pStyle w:val="Heading3"/>
        <w:spacing w:before="100" w:after="80"/>
      </w:pPr>
      <w:r>
        <w:t>尊重客观规律与发挥主观能动性相结合</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段意触发：整段突出人的认识、规划、选择或创造：传统村落受到进城置业、移民搬迁冲击，文化和旅游部等机关要求以文化产业赋能乡村振兴，提升乡村审美水平和人文素养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受到进城置业、移民搬迁冲击，文化和旅游部等机关要求以文化产业赋能乡村振兴，提升乡村审美水平和人文素养”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细则原句：发展人工智能符合规律，潮流不可阻挡；虽有挑战，我们仍要积极拥抱人工智能的到来，发挥自身优势，让技术真正为人所用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题面材料：人工智能走进生活、DeepSeek开源免费、“人工智能+”赋能多领域；细则：发展人工智能符合规律，潮流不可阻挡；虽有挑战，我们仍要积极拥抱人工智能的到来，发挥自身优势，让技术真正为人所用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触发点不是设问里的“勇立潮头”，而是细则同时给出两层：人工智能发展符合规律、潮流不可阻挡；人要积极拥抱并发挥自身优势，让技术真正为人所用。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正确项：在把握客观联系基础上主动优化人为联系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再生水厂把地下生产车间、屋顶人工湿地、雨洪蓄滞和景观公园统筹设计，实现生态景观与基础设施融合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尊重客观规律与发挥主观能动性；联系的客观性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“在把握客观联系基础上主动优化人为联系”一方面说明规律、边界或条件不能任意违背，另一方面又要求主体主动认识、利用和改造条件，二者合起来才是本栏。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长江拥有独特生态系统，要求把修复长江生态环境摆在压倒性位置，共抓大保护、不搞大开发，在保护和开发关系中实现人与自然和谐共生”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第4题；C选择题正确项；有可靠答案源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尊重客观规律与发挥主观能动性；联系观点；整体与部分/系统优化；实践是认识的基础；认识反作用于实践；矛盾对立统一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农历以太阳运行定年、月亮朔望定月，通过“十九年七闰”协调年月差异，创制二十四节气，把天文、物候和农事安排结合，并沿用两千多年”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第16题；A细则/阅卷/评分标准直接支持</w:t>
      </w:r>
    </w:p>
    <w:p>
      <w:pPr>
        <w:pStyle w:val="Heading2"/>
        <w:spacing w:before="160" w:after="80"/>
      </w:pPr>
      <w:r>
        <w:t>二、辩证法</w:t>
      </w:r>
    </w:p>
    <w:p>
      <w:pPr>
        <w:pStyle w:val="Heading3"/>
        <w:spacing w:before="100" w:after="80"/>
      </w:pPr>
      <w:r>
        <w:t>联系的普遍性 / 联系的观点（总）</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“桑基鱼塘把桑、蚕、鱼、塘、生态景观、产业融合、乡村振兴和文化研学组织成一个相互支撑的系统”把多个对象、条件或环节放在相互影响中看，触发点是关系本身，而不是单个事实的孤立罗列。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正确项：“以水为媒推进构建人类命运共同体”和“为不同水文化交流对话、互学互鉴搭建平台”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世界水日开放日中，各国代表通过沙龙对话探讨全球水资源可持续发展，并以水为媒推动和平与繁荣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““以水为媒推进构建人类命运共同体”和“为不同水文化交流对话、互学互鉴搭建平台””把多个对象、条件或环节放在相互影响中看，触发点是关系本身，而不是单个事实的孤立罗列。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第15题；C选择题正确项；有可靠答案源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“传统村落形态多样，桥涵路街、亭阁庙宇、风俗习惯、方言乡音共同承载乡土气息”把多个对象、条件或环节放在相互影响中看，触发点是关系本身，而不是单个事实的孤立罗列。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“社区公园改造把直角入口调整为圆角，拓宽道路并减少踩踏绿地，在提升通行安全的同时优化休闲体验”把多个对象、条件或环节放在相互影响中看，触发点是关系本身，而不是单个事实的孤立罗列。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““从整体上把握事物的联系””把多个对象、条件或环节放在相互影响中看，触发点是关系本身，而不是单个事实的孤立罗列。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““系统观念”“统筹高质量发展和高水平安全”直接对应从整体出发优化局部关系”把多个对象、条件或环节放在相互影响中看，触发点是关系本身，而不是单个事实的孤立罗列。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关于“还需要记忆大量知识吗”的讨论中，材料把记忆看作把不同信息联结整合、形成有意义网络的过程，并要求”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第16题（2025届二模考试讲评0510.pdf）；A细则/阅卷/评分标准直接支持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故宫数字文物展览、八达岭长城智能导览、北京胡同数字地图与多媒体展示，共同呈现“古老文化遗产与现代数字技术深度融合””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第16题（教师版 + 门头沟一模细则）；A细则/阅卷/评分标准直接支持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段意触发：整段核心意思：多个行业在与中国优秀传统文化的紧密联系中找到新的表达方式，在文化自信中探索未来发展方向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文化与科技融合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“多个行业在与中国优秀传统文化的紧密联系中找到新的表达方式，在文化自信中探索未来发展方向”把多个对象、条件或环节放在相互影响中看，触发点是关系本身，而不是单个事实的孤立罗列。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正确项：把体育赛事、文化传播、国家间理解合作和共同发展放进同一关系链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亚冬会通过赛事竞技、文化活动、冰雪文化传播与共享，搭建跨文化交流桥梁，深化不同国家和地区间理解与合作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共同发展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“把体育赛事、文化传播、国家间理解合作和共同发展放进同一关系链”把多个对象、条件或环节放在相互影响中看，触发点是关系本身，而不是单个事实的孤立罗列。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第3题；C选择题正确项；有可靠答案源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联系的客观性 / 自在联系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“研究团队通过模拟早期地球环境，让核糖核酸与氨基酸发生自发化学反应，形成蛋白质合成的关键中间体”把多个对象、条件或环节放在相互影响中看，触发点是关系本身，而不是单个事实的孤立罗列。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第4题；C选择题正确项；有可靠答案源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段意触发：整段并列多个条件/要素：互联网、智能设备、导航、AI答案、短视频和算法共同构成数字原住民的成长环境，并影响学习、表达和判断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“互联网、智能设备、导航、AI答案、短视频和算法共同构成数字原住民的成长环境，并影响学习、表达和判断”把多个对象、条件或环节放在相互影响中看，触发点是关系本身，而不是单个事实的孤立罗列。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正确项：刺绣看作承载家国情怀的人为事物联系，并看到个体差异与民族记忆整体性的统一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1010位参与者以绣针和丝线把抗战场景、1010个地名绣成跨越时空的“记忆地图”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人为事物联系 / 矛盾对立统一 / 个体与整体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“刺绣看作承载家国情怀的人为事物联系，并看到个体差异与民族记忆整体性的统一”把多个对象、条件或环节放在相互影响中看，触发点是关系本身，而不是单个事实的孤立罗列。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第8题；C选择题正确项；有可靠答案源</w:t>
      </w:r>
    </w:p>
    <w:p>
      <w:pPr>
        <w:pStyle w:val="Heading3"/>
        <w:spacing w:before="100" w:after="80"/>
      </w:pPr>
      <w:r>
        <w:t>联系的多样性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“平谷区冬小麦返青期使用无人机施肥，顺义农业接入 5G“最强大脑”，自动驾驶拖拉机参与农业生产”说明同一对象会受多种条件、多种关系影响，要区分不同联系的性质、条件和作用方式。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第4题；C选择题正确项；有可靠答案源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“香山公园把现场教学、线上课程、实景研学、校园宣讲、志愿服务等多种形式融为一体，建设跨越时空的红色育人课堂”说明同一对象会受多种条件、多种关系影响，要区分不同联系的性质、条件和作用方式。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说明同一对象会受多种条件、多种关系影响，要区分不同联系的性质、条件和作用方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第4题；C选择题正确项；有可靠答案源</w:t>
      </w:r>
    </w:p>
    <w:p>
      <w:pPr>
        <w:pStyle w:val="Heading3"/>
        <w:spacing w:before="100" w:after="80"/>
      </w:pPr>
      <w:r>
        <w:t>整体与部分 / 系统观念</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“桑基鱼塘把桑、蚕、鱼、塘、生态景观、产业融合、乡村振兴和文化研学组织成一个相互支撑的系统”把多个要素放进整体布局或系统协同中理解，触发点是要素之间如何配合并服务整体功能。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正确项：“系统观念”和制度理解最稳定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中学生模拟政协提案经委员指导、调查研究、完善内容后转化为正式提案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实践观点 / 政治参与</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““系统观念”和制度理解最稳定”把多个要素放进整体布局或系统协同中理解，触发点是要素之间如何配合并服务整体功能。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第9题；C选择题正确项；有可靠答案源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正确项：央企作为融通创新支撑者、协同合作组织者，大中小企业相互依存、相互促进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生产一列“复兴号”动车组需要2100多家企业协同发力，央企作为“链长”把技术创新、研发管理经验延伸到上下游中小企业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“央企作为融通创新支撑者、协同合作组织者，大中小企业相互依存、相互促进”把多个要素放进整体布局或系统协同中理解，触发点是要素之间如何配合并服务整体功能。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第2题；C选择题正确项；有可靠答案源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正确项：从整体上把握草、粮、地之间联系，并在保留原有方法基础上增加新的防治手段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某地在人工除草、化学农药除草之外，用肉苁蓉根系抑制杂草、改变土壤酸碱度，防止杂草覆盖土壤并保护粮食生产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系统优化方法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“从整体上把握草、粮、地之间联系，并在保留原有方法基础上增加新的防治手段”把多个要素放进整体布局或系统协同中理解，触发点是要素之间如何配合并服务整体功能。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第4题；C选择题正确项；有可靠答案源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“传统村落形态多样，桥涵路街、亭阁庙宇、风俗习惯、方言乡音共同承载乡土气息”把多个要素放进整体布局或系统协同中理解，触发点是要素之间如何配合并服务整体功能。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正确项：共同体主线和民族复兴“盛世华章”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“一线生花”用民族刺绣展呈现多民族代表性绣品，并把“一线”指向铸牢中华民族共同体意识的主线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中华民族共同体意识 / 文化多样性 / 中华文化整体性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“共同体主线和民族复兴“盛世华章””把多个要素放进整体布局或系统协同中理解，触发点是要素之间如何配合并服务整体功能。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第2题；C选择题正确项；有可靠答案源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正确项：统筹兼顾、促进全面发展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“打造能出汗的体育课”不仅增强体质，还服务健全人格，并发挥体育对德智体美劳全面发展的基础性作用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统筹兼顾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“统筹兼顾、促进全面发展”把多个要素放进整体布局或系统协同中理解，触发点是要素之间如何配合并服务整体功能。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第2题；C选择题正确项；有可靠答案源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““从整体上把握事物的联系””把多个要素放进整体布局或系统协同中理解，触发点是要素之间如何配合并服务整体功能。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第2题（教师版答案源）；C选择题正确项；有可靠答案源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““系统观念”“统筹高质量发展和高水平安全”直接对应从整体出发优化局部关系”把多个要素放进整体布局或系统协同中理解，触发点是要素之间如何配合并服务整体功能。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第9题（教师版答案源）；C选择题正确项；有可靠答案源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段意触发：整段并列多个条件/要素：“全面依法治国是一个系统工程”：法治国家是目标、法治政府是主体、法治社会是基础，推进依法治国要共同推进、一体建设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面依法治国是一个系统工程”：法治国家是目标、法治政府是主体、法治社会是基础，推进依法治国要共同推进、一体建设”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正确项：基层党组织统筹资源、志愿服务常态化，都要放在养老服务体系整体中理解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养老服务改革从服务网络、多层级服务形态、主体协同机制、要素保障等方面作基础制度安排</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 / 多主体协同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“基层党组织统筹资源、志愿服务常态化，都要放在养老服务体系整体中理解”把多个要素放进整体布局或系统协同中理解，触发点是要素之间如何配合并服务整体功能。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第8题；C选择题正确项；有可靠答案源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“关于“还需要记忆大量知识吗”的讨论中，材料把记忆看作把不同信息联结整合、形成有意义网络的过程，并要求”把多个要素放进整体布局或系统协同中理解，触发点是要素之间如何配合并服务整体功能。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w:t>
      </w:r>
      <w:r>
        <w:rPr>
          <w:rFonts w:ascii="Menlo" w:hAnsi="Menlo" w:eastAsia="Songti SC"/>
          <w:b w:val="0"/>
          <w:color w:val="505050"/>
          <w:sz w:val="19"/>
        </w:rPr>
        <w:t>2025届二模考试讲评0510.pdf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原文：面对复杂形势，要综合考量新科技革命、国际环境变化、现代化建设规律，科学制定战略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分析与综合 / 整体性思维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“面对复杂形势，要综合考量新科技革命、国际环境变化、现代化建设规律，科学制定战略”把多个要素放进整体布局或系统协同中理解，触发点是要素之间如何配合并服务整体功能。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正确项：基层治理要坚持群众观念、系统思维和辩证思维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基层问题不是孤立的“点”，而是交织着利益、习俗与资源的“网”，要完善共建共治共享制度并夯实群众基础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群众观点 / 系统观念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“基层治理要坚持群众观念、系统思维和辩证思维”把多个要素放进整体布局或系统协同中理解，触发点是要素之间如何配合并服务整体功能。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第5题；C选择题正确项；有可靠答案源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正确项：“系统化、数字化模式整合保障资源，形成新机制”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西城区“医保+商保”清分结算中心打通医保数据与商业健康保险数据壁垒，形成“一站式”结算路径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联系观点 / 数字化治理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““系统化、数字化模式整合保障资源，形成新机制””把多个要素放进整体布局或系统协同中理解，触发点是要素之间如何配合并服务整体功能。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第9题；C选择题正确项；有可靠答案源</w:t>
      </w:r>
    </w:p>
    <w:p>
      <w:pPr>
        <w:pStyle w:val="Heading3"/>
        <w:spacing w:before="100" w:after="80"/>
      </w:pPr>
      <w:r>
        <w:t>发展的观点 / 发展的普遍性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“桑基鱼塘穿越千年，随时代发展不断创新，从传统农业系统延展到生态景观、产业融合、乡村振兴和文化研学”中真正可用的是变化、更新、过程或趋势信号，答题要抓事物在条件变化中发展。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段意触发：整段呈现发展变化过程：桑基鱼塘保留传统生态农业系统的科学内核，同时通过产业融合、生态景观、文化研学等新形式服务乡村振兴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“桑基鱼塘保留传统生态农业系统的科学内核，同时通过产业融合、生态景观、文化研学等新形式服务乡村振兴”中真正可用的是变化、更新、过程或趋势信号，答题要抓事物在条件变化中发展。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人与自然和谐共生 / 共同富裕 / 和平发展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材料把人与自然、人与他人放进共同体关系中，能支撑中国式现代化中人与自然和谐共生、全体人民共同富裕、和平发展的价值底蕴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段意触发：整段呈现发展变化过程：“生生之宇宙观”强调宇宙生生不息、永久变易、不断革新、生命成长更新和展开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“生生之宇宙观”强调宇宙生生不息、永久变易、不断革新、生命成长更新和展开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中华优秀传统文化 / 中国式现代化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““生生之宇宙观”强调宇宙生生不息、永久变易、不断革新、生命成长更新和展开”中真正可用的是变化、更新、过程或趋势信号，答题要抓事物在条件变化中发展。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段意触发：整段呈现发展变化过程：农耕文明新时代转化展开，强调守正不守旧、尊古不复古，在保护农耕遗产的基础上融入现代科技、综艺传播、文旅文创和线上体验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新时代转化展开，强调守正不守旧、尊古不复古，在保护农耕遗产的基础上融入现代科技、综艺传播、文旅文创和线上体验”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正确项：“农业生产实践形式和水平不断发展”“科技创新推动农业生产力和农业现代化”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北斗卫星导航系统与电子控制等技术结合，使农机自动驾驶、精准收割、昼夜连续作业、整理土地和变量施肥成为可能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实践具有历史性 / 科技创新推动生产力发展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““农业生产实践形式和水平不断发展”“科技创新推动农业生产力和农业现代化””中真正可用的是变化、更新、过程或趋势信号，答题要抓事物在条件变化中发展。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第2题；C选择题正确项；有可靠答案源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段意触发：整段呈现发展变化过程：现代中国年中，古观象台“鞭打春牛”、机器人小狮子与醒狮共舞、滑雪场“运动过大年”等新形式不断出现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“现代中国年中，古观象台“鞭打春牛”、机器人小狮子与醒狮共舞、滑雪场“运动过大年”等新形式不断出现”中真正可用的是变化、更新、过程或趋势信号，答题要抓事物在条件变化中发展。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段意触发：整段呈现发展变化过程：中国共产党推进全面从严治党深化自我革命，社区创新基层治理模式，“一带一路”倡议推动构建人类命运共同体，中国式现代化创造人类文明新形态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矛盾分析法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段意触发：整段呈现发展变化过程：形成有意义的网络；另一种观点强调人工智能可以承担检索整理功能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获取信息易如反掌的时代，我们还需要记忆大量知识吗”展开讨论。一种观点强调记忆不是机械存储，而是形成有意义的网络；另一种观点强调人工智能可以承担检索整理功能；还有观点强调知识积累是创造力和灵感的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不是简单判断“记忆要不要”，而是在讨论传统记忆方式在人工智能条件下如何被重组和提升。材料既没有否定记忆的价值，也没有否定人工智能的作用，而是在新的技术条件下对旧有学习方式进行扬弃，因此符合辩证否定的结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原文：3D建模、动态水墨、粒子特效等技术手段，让传统文化以符合当代审美的方式“活起来”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把发展的普遍性列为哲学角度。材料强调“古老的”可以成为“新生的”，说明优秀传统文化不是静止停留在原有形态中，而会随着技术条件、审美需求和社会实践发展获得新的生命力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“社区在老墙改造中保留主体，并通过照明、修复壁画等“微改造”提升安全性，在留住集体记忆的同时赋予其新功能”中真正可用的是变化、更新、过程或趋势信号，答题要抓事物在条件变化中发展。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“春节科普活动把非遗变脸、机械武术、机器人乐队和科普实验同台呈现，让传统文化在科技赋能下焕发新光彩”中真正可用的是变化、更新、过程或趋势信号，答题要抓事物在条件变化中发展。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第3题；C选择题正确项；有可靠答案源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原文：凡是社会大发展、大变革的时代，也是人文学科推陈出新的时代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AI可以完成写作、翻译、分析信息，但技术只能模拟语言，不能理解语言背后的情感；拥有历史意识、伦理意识和文化理解时，技术才会成为文明进步工具</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“凡是社会大发展、大变革的时代，也是人文学科推陈出新的时代”中真正可用的是变化、更新、过程或趋势信号，答题要抓事物在条件变化中发展。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“鲜批市场公交专线把站点设到二层交易区，对传统公交模式作功能重构，解决群众采购出行的“最后一公里”难题”中真正可用的是变化、更新、过程或趋势信号，答题要抓事物在条件变化中发展。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第5题；C选择题正确项；有可靠答案源</w:t>
      </w:r>
    </w:p>
    <w:p>
      <w:pPr>
        <w:pStyle w:val="Heading3"/>
        <w:spacing w:before="100" w:after="80"/>
      </w:pPr>
      <w:r>
        <w:t>量变与质变 / 适度原则</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正确项：事物发展过程中的渐进性与飞跃性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民营商业航天企业自主研制的全球首枚液氧甲烷火箭成功发射，商业航天从“0”到“1”的拓荒阶段进入拼硬实力的成长阶段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量变质变 / 渐进性与飞跃性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正确项明确写到事物发展过程中的渐进性与飞跃性。材料用“从0到1”和“进入成长阶段”提示发展不是静态结果，而是突破、积累、再成长的过程。学生应把阶段跨越翻译为量变积累与质变飞跃</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第6题；C选择题正确项；有可靠答案源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段意触发：整段呈现积累、阶段、程度或适度边界：新征程上必须围绕中国式现代化进一步全面深化改革，不断完善制度和治理安排，回应时代发展需要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改革是社会主义社会发展的直接动力 / 社会主义制度自我完善和发展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征程上必须围绕中国式现代化进一步全面深化改革，不断完善制度和治理安排，回应时代发展需要”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正确项：科学把握世情国情党情变化和历史趋势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发展的阶段性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点明革命、建设、改革都不是突变式跳跃，而是经过长期积累后进入新阶段。“新时代”正是发展积累到一定程度后出现的历史方位之变。正确项又落到科学把握世情国情党情变化和历史趋势，说明关键在于认清量变积累与阶段跃升的关系，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第1题（教师版答案表）；C选择题正确项；有可靠答案源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段意触发：整段呈现积累、阶段、程度或适度边界：强调记忆中的知识积累，是人类创造力和灵感的重要基础，缺乏知识储备的创新如同“无米之炊”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“强调记忆中的知识积累，是人类创造力和灵感的重要基础，缺乏知识储备的创新如同“无米之炊””的触发点在积累、程度、界限或阶段变化：量的持续变化达到一定程度会引起性质变化，也要守住适度边界。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渐进性与飞跃性的统一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疆各族人民40多年一代接着一代植树7000多万亩，最终实现塔克拉玛干沙漠边缘绿色阻沙防护带“锁边合龙””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段意触发：整段呈现积累、阶段、程度或适度边界：要顺应科技革命趋势，持续投入、逐步优化，在动态变化中把潜在机遇转化为现实发展动力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发展观点 / 动态性思维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“要顺应科技革命趋势，持续投入、逐步优化，在动态变化中把潜在机遇转化为现实发展动力”的触发点在积累、程度、界限或阶段变化：量的持续变化达到一定程度会引起性质变化，也要守住适度边界。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pStyle w:val="Heading3"/>
        <w:spacing w:before="100" w:after="80"/>
      </w:pPr>
      <w:r>
        <w:t>辩证否定 / 守正创新</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段意触发：整段呈现保留与更新、继承与创新：桑基鱼塘保留传统生态农业系统的科学内核，同时通过产业融合、生态景观、文化研学等新形式服务乡村振兴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“桑基鱼塘保留传统生态农业系统的科学内核，同时通过产业融合、生态景观、文化研学等新形式服务乡村振兴”既保留合理内容、延续根脉，又对旧形式作更新转化，触发的是继承基础上的创新。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创造性转化、创新性发展 / 两个结合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“理解中华优秀传统文化的特质如何赋予中国式现代化深厚底蕴，并在“怎么做”中要求推进双创或两个结合”既保留合理内容、延续根脉，又对旧形式作更新转化，触发的是继承基础上的创新。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段意触发：整段呈现保留与更新、继承与创新：农耕文明新时代转化展开，强调守正不守旧、尊古不复古，在保护农耕遗产的基础上融入现代科技、综艺传播、文旅文创和线上体验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新时代转化展开，强调守正不守旧、尊古不复古，在保护农耕遗产的基础上融入现代科技、综艺传播、文旅文创和线上体验”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段意触发：整段呈现保留与更新、继承与创新：现代中国年中，古观象台“鞭打春牛”、机器人小狮子与醒狮共舞、滑雪场“运动过大年”等新形式不断出现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“现代中国年中，古观象台“鞭打春牛”、机器人小狮子与醒狮共舞、滑雪场“运动过大年”等新形式不断出现”既保留合理内容、延续根脉，又对旧形式作更新转化，触发的是继承基础上的创新。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段意触发：整段呈现保留与更新、继承与创新：西安把周礼秦制、古艺保护、秦腔传唱和大唐不夜城连接起来；敦煌把壁画、文献、商贸和多元艺术元素连接起来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西安把周礼秦制、古艺保护、秦腔传唱和大唐不夜城连接起来；敦煌把壁画、文献、商贸和多元艺术元素连接起来；喀什把多民族共生、物流枢纽、古城文旅新业态连接起来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“西安把周礼秦制、古艺保护、秦腔传唱和大唐不夜城连接起来；敦煌把壁画、文献、商贸和多元艺术元素连接起来”既保留合理内容、延续根脉，又对旧形式作更新转化，触发的是继承基础上的创新。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正确项：守正创新、内容美与形式美统一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青春版《牡丹亭》保留昆曲传统内核，又通过舞台、服装、人物等形式创新吸引国内外年轻观众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 / 内容与形式统一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“守正创新、内容美与形式美统一”既保留合理内容、延续根脉，又对旧形式作更新转化，触发的是继承基础上的创新。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第5题；C选择题正确项；有可靠答案源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段意触发：整段呈现保留与更新、继承与创新：门头沟从“千年煤城”转向“京西智谷”，关闭矿山、培育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发展观点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“门头沟从“千年煤城”转向“京西智谷”，关闭矿山、培育 AI 与生物医药双引擎，并推动产业、生态、社会协同转型”既保留合理内容、延续根脉，又对旧形式作更新转化，触发的是继承基础上的创新。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pStyle w:val="Heading3"/>
        <w:spacing w:before="100" w:after="80"/>
      </w:pPr>
      <w:r>
        <w:t>矛盾就是对立统一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原文：人工智能正以前所未有的速度、广度和深度变革经济社会发展模式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人工智能正以前所未有的速度、广度和深度变革经济社会发展模式。 材料一 算力是指计算机或其他计算设备在一定时 间内可以处理的数据量或完成的计算任务量。 随着大模型等人工智能产业迅速兴起,各国 对智能算力资源的需求愈发旺盛。 全球主要发 达国家纷纷加快推进算力布局,抢占竞…</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“人工智能正以前所未有的速度、广度和深度变革经济社会发展模式”同时包含相反或相互制约的两面，重点是对立双方在同一事物中相互依存、相互作用。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“汉字的点、横、竖、撇、捺等笔画既有主次、长短、留白差异，又能在整体结构中一笔贯通、气韵相生”同时包含相反或相互制约的两面，重点是对立双方在同一事物中相互依存、相互作用。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第4题；C选择题正确项；有可靠答案源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正确项：“对立统一成就书法之美”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中国书法讲究“虚实相生”，墨色浓淡相宜，字间疏密错落，在黑白交错中展现气韵流转</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““对立统一成就书法之美””同时包含相反或相互制约的两面，重点是对立双方在同一事物中相互依存、相互作用。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第2题；C选择题正确项；有可靠答案源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正确项：“不适应”体现矛盾斗争性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智能养老设备不断普及，同时操作复杂、隐私担忧导致部分老年人不适应甚至抵触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矛盾斗争性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““不适应”体现矛盾斗争性”同时包含相反或相互制约的两面，重点是对立双方在同一事物中相互依存、相互作用。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第3题；C选择题正确项；有可靠答案源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正确项：用矛盾运动观点动态思考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生态产品价值实现机制要求在严格保护生态环境前提下，由政府和市场通过合理路径把生态产品价值转化为经济价值和社会价值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矛盾运动观点 / 动态性思维 / 生态价值转化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“用矛盾运动观点动态思考”同时包含相反或相互制约的两面，重点是对立双方在同一事物中相互依存、相互作用。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段意触发：整段呈现两面或多面关系：古老文化遗产与现代数字技术深度融合，既保护和传承文化，又借助科技实现创新表达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“古老文化遗产与现代数字技术深度融合，既保护和传承文化，又借助科技实现创新表达”同时包含相反或相互制约的两面，重点是对立双方在同一事物中相互依存、相互作用。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“城市治理从“片叶不留”转向“落叶缓扫”，把安全卫生保障与市民对自然之美、季节之韵的人文需求统筹起来”同时包含相反或相互制约的两面，重点是对立双方在同一事物中相互依存、相互作用。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第3题；C选择题正确项；有可靠答案源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“人工智能在提供情绪价值方面有长处，也存在缺陷和弊端”同时包含相反或相互制约的两面，重点是对立双方在同一事物中相互依存、相互作用。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段意触发：整段呈现两面或多面关系：世界百年未有之大变局、新一轮科技革命、国际力量对比深刻调整带来新机遇，同时逆全球化、保护主义、局部冲突和全球性问题加剧带来新挑战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 / 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世界百年未有之大变局、新一轮科技革命、国际力量对比深刻调整带来新机遇，同时逆全球化、保护主义、局部冲突和全球性问题加剧带来新挑战”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pStyle w:val="Heading3"/>
        <w:spacing w:before="100" w:after="80"/>
      </w:pPr>
      <w:r>
        <w:t>矛盾的普遍性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正确项：无处不在的矛盾能引发生命意义和生命潜能的反思</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青藏高原古树在高寒、干旱等逆境中长期适应，采用慢速生长策略、减少资源消耗、维持生命韧性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生命观 / 价值反思</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“无处不在的矛盾能引发生命意义和生命潜能的反思”说明问题、风险或两面关系客观存在，触发点是承认矛盾并分析解决矛盾。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“人工智能在提供情绪价值方面有长处，也存在缺陷和弊端”说明问题、风险或两面关系客观存在，触发点是承认矛盾并分析解决矛盾。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pStyle w:val="Heading3"/>
        <w:spacing w:before="100" w:after="80"/>
      </w:pPr>
      <w:r>
        <w:t>矛盾的特殊性 / 具体问题具体分析</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段意触发：整段突出对象、场景、条件或问题差异：桑基鱼塘因地制宜形成，并在新时代根据当地生态、产业和文化资源进行保护利用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“桑基鱼塘因地制宜形成，并在新时代根据当地生态、产业和文化资源进行保护利用”突出对象、场景、条件或问题不同，真正触发点是差异性，因此要具体问题具体分析。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原文：人工智能带来便利，也可能带来追踪、收集、分析、输出等风险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人工智能带来便利，也可能带来追踪、收集、分析、输出等风险；未来应把握科技伦理边界，让人工智能为人类社会服务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人民群众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“人工智能带来便利，也可能带来追踪、收集、分析、输出等风险”突出对象、场景、条件或问题不同，真正触发点是差异性，因此要具体问题具体分析。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段意触发：整段突出对象、场景、条件或问题差异：分别呈现农耕遗产保护、短视频内容整治、乡村综艺表达、数字博物馆和线上体验、文旅文创产业等多条路径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“分别呈现农耕遗产保护、短视频内容整治、乡村综艺表达、数字博物馆和线上体验、文旅文创产业等多条路径”突出对象、场景、条件或问题不同，真正触发点是差异性，因此要具体问题具体分析。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段意触发：整段突出对象、场景、条件或问题差异：“古老的”中华优秀传统文化各具特色，面对不同文化资源和不同受众需求，需要找到新的表达方式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““古老的”中华优秀传统文化各具特色，面对不同文化资源和不同受众需求，需要找到新的表达方式”突出对象、场景、条件或问题不同，真正触发点是差异性，因此要具体问题具体分析。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段意触发：整段突出对象、场景、条件或问题差异：城市更新中通过街巷微更新、旧粮仓改造、胡同修缮、数字化保护、红色文化和地名保护等方式赓续城市文脉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矛盾观；矛盾特殊性；群众观点；辩证否定观；联系观点；发展观点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“各地立足资源优势探索不同乡村发展模式，同时在国家统筹下改善基础设施、汇聚特色农产品并对接更大市场”突出对象、场景、条件或问题不同，真正触发点是差异性，因此要具体问题具体分析。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第3题；C选择题正确项；有可靠答案源</w:t>
      </w:r>
    </w:p>
    <w:p>
      <w:pPr>
        <w:pStyle w:val="Heading3"/>
        <w:spacing w:before="100" w:after="80"/>
      </w:pPr>
      <w:r>
        <w:t>矛盾的普遍性和特殊性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正确项：在对立中把握统一、在统一中把握对立，并把握矛盾问题的精髓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围棋黑白二色抗衡、相持转换、此消彼长，一着通盘皆活，一着满盘皆输，棋局瞬息万变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矛盾普遍性与特殊性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“在对立中把握统一、在统一中把握对立，并把握矛盾问题的精髓”既有共同规律或共同要求，又有不同对象的个性差异，所以要把一般方法和具体实际结合起来。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第5题；C选择题正确项；有可靠答案源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正确项：共性与个性具体的历史的统一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北京大气污染治理形成经验，曼谷借鉴时仍要考虑自身环境状况、发展水平和治理条件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矛盾普遍性和特殊性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“共性与个性具体的历史的统一”既有共同规律或共同要求，又有不同对象的个性差异，所以要把一般方法和具体实际结合起来。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第4题；C选择题正确项；有可靠答案源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“梅花、樱花、杏花、桃花、梨花同属蔷薇科，但在花期、树形、花梗、花瓣、花萼等方面又各不相同”既有共同规律或共同要求，又有不同对象的个性差异，所以要把一般方法和具体实际结合起来。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第2题；C选择题正确项；有可靠答案源</w:t>
      </w:r>
    </w:p>
    <w:p>
      <w:pPr>
        <w:pStyle w:val="Heading2"/>
        <w:spacing w:before="160" w:after="80"/>
      </w:pPr>
      <w:r>
        <w:t>三、认识论</w:t>
      </w:r>
    </w:p>
    <w:p>
      <w:pPr>
        <w:pStyle w:val="Heading3"/>
        <w:spacing w:before="100" w:after="80"/>
      </w:pPr>
      <w:r>
        <w:t>实践与认识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游”与“自学”展开，写到孔子对话教学、亚里士多德游历观察、爱因斯坦请教阅读实验并形成自己的见解”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第16题；A细则/阅卷/评分标准直接支持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段意触发：整段核心意思：把不同信息联结整合，形成有意义的网络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材料指出，记忆并不是机械存储信息，而是把不同信息联结整合，形成有意义的网络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认识是主体对客体的能动反映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“把不同信息联结整合，形成有意义的网络”把认识、方案或能力放回实践活动中解释：认识从实践中来，又要在实践中检验、修正并指导实践。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服务首都发展大局，立足生态涵养功能定位和资源约束，关闭全部矿山，探索“绿水青山”向“金山银山”转化”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w:t>
      </w:r>
      <w:r>
        <w:rPr>
          <w:rFonts w:ascii="Menlo" w:hAnsi="Menlo" w:eastAsia="Songti SC"/>
          <w:b w:val="0"/>
          <w:color w:val="505050"/>
          <w:sz w:val="19"/>
        </w:rPr>
        <w:t>门头沟一模细则.doc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段意触发：整段核心意思：导航、AI答案、复制粘贴可能取代独立探索，削弱学生真实解决问题的过程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导航、AI答案、复制粘贴可能取代独立探索，削弱学生真实解决问题的过程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“导航、AI答案、复制粘贴可能取代独立探索，削弱学生真实解决问题的过程”把认识、方案或能力放回实践活动中解释：认识从实践中来，又要在实践中检验、修正并指导实践。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pStyle w:val="Heading3"/>
        <w:spacing w:before="100" w:after="80"/>
      </w:pPr>
      <w:r>
        <w:t>实践是认识的基础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认识反作用于实践 / 知行合一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校以“寻迹丝路明珠，领略古今风华”为主题开展“大思政课”，让学生在西安、敦煌、喀什等具体文化场景中理解丝路文明”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实践第一观点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“学生走进田间整地、移栽、炒菜、做豆腐，从背诵诗句转向亲身体验劳动艰辛和劳动价值”把认识、方案或能力放回实践活动中解释：认识从实践中来，又要在实践中检验、修正并指导实践。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第7题；C选择题正确项；有可靠答案源</w:t>
      </w:r>
    </w:p>
    <w:p>
      <w:pPr>
        <w:pStyle w:val="Heading3"/>
        <w:spacing w:before="100" w:after="80"/>
      </w:pPr>
      <w:r>
        <w:t>认识发展原理</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正确项：哲理探索的发生、路径和过程，以及从表面现实走向深层理性认识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亚里士多德把哲理探索写成从对自然万物惊异、积累解释，到说明日月星辰运行和宇宙创生的过程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哲学起源 / 认识发展 / 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“哲理探索的发生、路径和过程，以及从表面现实走向深层理性认识”呈现认识反复、深化或更新的过程，说明认识不是一次完成，而是在实践和条件变化中不断向前发展。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第5题；C选择题正确项；有可靠答案源</w:t>
      </w:r>
    </w:p>
    <w:p>
      <w:pPr>
        <w:pStyle w:val="Heading3"/>
        <w:spacing w:before="100" w:after="80"/>
      </w:pPr>
      <w:r>
        <w:t>真理观</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正确项：获得真理性认识受到主客观条件制约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漫画写“当蚂蚁说‘海洋’时，它们在谈论一个水坑”，同一水坑在蚂蚁尺度下被理解为“海洋”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认识受主客观条件制约 / 真理性认识的条件性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“获得真理性认识受到主客观条件制约”涉及对客观对象的正确认识及其检验标准，触发点是真理要符合客观实际并接受实践检验。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正确项：“本质暴露有过程”和“实践验证认识”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沥青滴漏实验从1927年持续观察，到2013年第一次拍到沥青液滴滴落，证明看似固体的沥青其实是粘性极高的液体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实践是检验认识真理性的唯一标准 / 认识具有过程性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““本质暴露有过程”和“实践验证认识””涉及对客观对象的正确认识及其检验标准，触发点是真理要符合客观实际并接受实践检验。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真理是具体的有条件的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胡克定律揭示弹性物体形变与外力的关系，但只有在物体保持弹性的条件下才有效，且被运用于弹簧制造、工程设计和地质力学等领域”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第6题；C选择题正确项；有可靠答案源</w:t>
      </w:r>
    </w:p>
    <w:p>
      <w:pPr>
        <w:pStyle w:val="Heading2"/>
        <w:spacing w:before="160" w:after="80"/>
      </w:pPr>
      <w:r>
        <w:t>四、历史唯物主义</w:t>
      </w:r>
    </w:p>
    <w:p>
      <w:pPr>
        <w:pStyle w:val="Heading3"/>
        <w:spacing w:before="100" w:after="80"/>
      </w:pPr>
      <w:r>
        <w:t>社会存在与社会意识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社会存在决定社会意识 / 社会存在变化决定社会意识变化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改革开放以来中国共产党十次三中全会的决策部署，随经济社会发展阶段、时代任务和现实需要变化而调整”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社会存在决定社会意识 / 社会意识具有反作用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纵观整个人类发展史，凡是社会大发展、大变革的时代，也是人文学科推陈出新的时代，如我国春秋战国时期的百家争鸣、西方的文艺复兴等”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）；A细则/阅卷/评分标准直接支持</w:t>
      </w:r>
    </w:p>
    <w:p>
      <w:pPr>
        <w:pStyle w:val="Heading3"/>
        <w:spacing w:before="100" w:after="80"/>
      </w:pPr>
      <w:r>
        <w:t>社会发展的两大基本规律和基本矛盾</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具体问题具体分析 / 主体措施链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平台用工等新就业形态发展后，传统劳动关系认定标准难以完全适用，劳动关系领域出现拖欠薪酬、休假权受损、技能不适应等挑战”落在生产力、生产关系、经济基础或上层建筑之间的适应与调整，说明社会发展有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第18题（2）；A细则/阅卷/评分标准直接支持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触发点在不同历史阶段围绕发展任务推进改革：通过制度和体制调整，解决生产关系、上层建筑同社会发展不适应的问题。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触发点在“新质生产力”和“新型生产关系相适应”：生产力发展提出新要求，生产关系和体制机制要随之调整，这才是社会基本矛盾运动。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正确项：依法占有、使用、收益以及土地权益实现形式丰富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农村土地制度改革盘活集体经营性建设用地、宅基地和承包地等资源，让农民分享改革红利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触发点在土地权益实现形式的制度改革：通过调整农村土地关系，让生产关系更好适应农村生产力发展。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第10题；C选择题正确项；有可靠答案源</w:t>
      </w:r>
    </w:p>
    <w:p>
      <w:pPr>
        <w:pStyle w:val="Heading3"/>
        <w:spacing w:before="100" w:after="80"/>
      </w:pPr>
      <w:r>
        <w:t>改革 / 改革的实质</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改革的实质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进一步全面深化改革进入攻坚期和深水区，党坚持“不立不破、先立后破”，破除旧观念旧体制，确立新理念新机制，推动制度更加成熟定型”指向制度、体制或机制调整，目的在于破除阻碍生产力和社会发展的障碍，释放发展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w:t>
      </w:r>
      <w:r>
        <w:rPr>
          <w:rFonts w:ascii="Menlo" w:hAnsi="Menlo" w:eastAsia="Songti SC"/>
          <w:b w:val="0"/>
          <w:color w:val="505050"/>
          <w:sz w:val="19"/>
        </w:rPr>
        <w:t>石景山 高三政治评分细则.doc</w:t>
      </w:r>
      <w:r>
        <w:rPr>
          <w:rFonts w:ascii="Songti SC" w:hAnsi="Songti SC" w:eastAsia="Songti SC"/>
          <w:b w:val="0"/>
          <w:sz w:val="20"/>
        </w:rPr>
        <w:t>）；A细则/阅卷/评分标准直接支持</w:t>
      </w:r>
    </w:p>
    <w:p>
      <w:pPr>
        <w:pStyle w:val="Heading3"/>
        <w:spacing w:before="100" w:after="80"/>
      </w:pPr>
      <w:r>
        <w:t>人民群众</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来自群众生产实践，又通过乡村振兴、文化研学、生态保护等方式服务人民福祉，满足人民对美好生活的追求”把力量来源、评价标准或价值归宿落到人民群众及其现实需要上，触发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正确项：投身为人民服务的实践、为国家社会民族集体奋斗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李保国、顾方舟、钟扬长期扎根人民需要、国家需要和科研实践，在助农、防病、保护生物多样性和培养人才中作出贡献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人民群众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“投身为人民服务的实践、为国家社会民族集体奋斗”把力量来源、评价标准或价值归宿落到人民群众及其现实需要上，触发人民立场和群众作用。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正确项：人民立场是马克思主义政党的显著标志，坚持人民至上体现崇高理想与人民利益一致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《共产党宣言》强调无产阶级运动是绝大多数人的、为绝大多数人谋利益的运动；习近平指出党为人民而生、因人民而兴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人民立场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“人民立场是马克思主义政党的显著标志，坚持人民至上体现崇高理想与人民利益一致”把力量来源、评价标准或价值归宿落到人民群众及其现实需要上，触发人民立场和群众作用。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段意触发：整段落到价值立场/人民需要：中国共产党历次三中全会的决策部署始终坚持以人民为中心，坚持人民主体地位，尊重人民首创精神，满足人民需要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人民群众是社会历史的主体和创造者 / 群众观点和群众路线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共产党历次三中全会的决策部署始终坚持以人民为中心，坚持人民主体地位，尊重人民首创精神，满足人民需要”把力量来源、评价标准或价值归宿落到人民群众及其现实需要上，触发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原文：推动乡村文化振兴要提升审美水平和人文素养，让欣赏美、追求美、塑造美成为乡村文明新风尚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推动乡村文化振兴要提升审美水平和人文素养，让欣赏美、追求美、塑造美成为乡村文明新风尚；传统村落保护与活化要面向乡村居民真实生活和文明建设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人民群众的历史作用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“推动乡村文化振兴要提升审美水平和人文素养，让欣赏美、追求美、塑造美成为乡村文明新风尚”把力量来源、评价标准或价值归宿落到人民群众及其现实需要上，触发人民立场和群众作用。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民生实事项目实行群众“点单”、人大“定单”、政府“领单”、群众“验单”，把群众意见和群众评价贯穿项目形成与落实全过程”把力量来源、评价标准或价值归宿落到人民群众及其现实需要上，触发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第7题；C选择题正确项；有可靠答案源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段意触发：整段落到价值立场/人民需要：门头沟作为革命老区，在绿色转型和产业升级中努力让老区人民过上好日子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门头沟作为革命老区，在绿色转型和产业升级中努力让老区人民过上好日子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“门头沟作为革命老区，在绿色转型和产业升级中努力让老区人民过上好日子”把力量来源、评价标准或价值归宿落到人民群众及其现实需要上，触发人民立场和群众作用。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pStyle w:val="Heading2"/>
        <w:spacing w:before="160" w:after="80"/>
      </w:pPr>
      <w:r>
        <w:t>五、价值观 / 人生观</w:t>
      </w:r>
    </w:p>
    <w:p>
      <w:pPr>
        <w:pStyle w:val="Heading3"/>
        <w:spacing w:before="100" w:after="80"/>
      </w:pPr>
      <w:r>
        <w:t>价值观的导向作用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正确项：铭记革命先辈、赓续红色血脉、不忘初心使命并激励自信前行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各地围绕再走“长征路”、再写“英雄谱”、再现“红飘带”开展活动，把长征历史和新时代奋斗连接起来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革命文化 / 长征精神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“铭记革命先辈、赓续红色血脉、不忘初心使命并激励自信前行”体现价值立场、目标方向或评价标准会引导人的选择和行动，价值观在实践中起导向作用。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理想信念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有人勇攀科技高峰、扎根城乡基层、拼搏赛场、危急时刻挺身而出、参加志愿服务、潜心立德树人，并号召新征程上一起向前”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让农耕文明焕新，需要整治短视频中的不良内容，弘扬主旋律、传播积极农村形象，同时通过乡村综艺、数字展陈和文创开发呈现农耕文明价值”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正确项：城市精神的区域性、时代性和历史根基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北京3000多年建城史和近870年建都史孕育市民爱国、进取、文明有礼等精神品质，形成德泽育人、容载万物的城市品格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 / 文化精神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“城市精神的区域性、时代性和历史根基”体现价值立场、目标方向或评价标准会引导人的选择和行动，价值观在实践中起导向作用。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第3题；C选择题正确项；有可靠答案源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正确项：借“公”“私”字形及其解释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材料借“公”“私”字形及其解释，说明自私者凡事环绕自身，公而忘私者则着眼大局和长远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“借“公”“私”字形及其解释”体现价值立场、目标方向或评价标准会引导人的选择和行动，价值观在实践中起导向作用。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段意触发：整段落到价值立场/人民需要：党坚守志不改、道不变的信念，锚定全面深化改革总目标，确保改革方向和原则不偏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党的领导 / 价值导向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“党坚守志不改、道不变的信念，锚定全面深化改革总目标，确保改革方向和原则不偏”体现价值立场、目标方向或评价标准会引导人的选择和行动，价值观在实践中起导向作用。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正确项：中国艺术追求“古意”，古澹强调以淡然本真之怀面世、克制追逐主观目的的冲动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中国艺术追求“古意”，古澹强调以淡然本真之怀面世、克制追逐主观目的的冲动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“中国艺术追求“古意”，古澹强调以淡然本真之怀面世、克制追逐主观目的的冲动”体现价值立场、目标方向或评价标准会引导人的选择和行动，价值观在实践中起导向作用。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第2题；C选择题正确项；有可靠答案源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段意触发：整段落到价值立场/人民需要：命题并不满足于判断AI情绪陪伴“好不好”，还要求进一步回答“如何规范使用”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命题并不满足于判断AI情绪陪伴“好不好”，还要求进一步回答“如何规范使用”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“命题并不满足于判断AI情绪陪伴“好不好”，还要求进一步回答“如何规范使用””体现价值立场、目标方向或评价标准会引导人的选择和行动，价值观在实践中起导向作用。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AI可以完成写作、翻译、分析信息，但技术只能模拟语言，不能理解语言背后的情感；拥有历史意识、伦理意识和文化理解时，技术才会成为文明进步工具</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“当我们拥有足够的历史意识、伦理意识和文化理解时，技术才能真正成为文明进步的工具，而不是新的风险来源”体现价值立场、目标方向或评价标准会引导人的选择和行动，价值观在实践中起导向作用。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AI可以完成写作、翻译、分析信息，但技术只能模拟语言，不能理解语言背后的情感；拥有历史意识、伦理意识和文化理解时，技术才会成为文明进步工具</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发展观点；社会存在与社会意识；价值观导向；文化功能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纵观整个人类发展史，凡是社会大发展、大变革的时代，也是人文学科推陈出新的时代，如我国春秋战国时期的百家争鸣、西方的文艺复兴等”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段意触发：整段落到价值立场/人民需要：阅读既涵养文明、传承文脉，也关系国民创新能力和文化素养；《全民阅读促进条例》要求政府、社会、家庭共同保障阅读权利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联系观点；发展观点；正确意识的促进作用；价值观导向；辩证思维；超前思维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读既涵养文明、传承文脉，也关系国民创新能力和文化素养；《全民阅读促进条例》要求政府、社会、家庭共同保障阅读权利”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第16题；C选择题正确项；答案源为PDF第10页“答案及评分参考”，经督工视觉核验</w:t>
      </w:r>
    </w:p>
    <w:p>
      <w:pPr>
        <w:pStyle w:val="Heading3"/>
        <w:spacing w:before="100" w:after="80"/>
      </w:pPr>
      <w:r>
        <w:t>价值判断与价值选择</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正确项：“为国尽责、为民服务中实现个人价值”和“学习新知识、掌握新技能、练就真本领”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国家授予功勋模范人物荣誉，强调他们为新中国建设和发展作出杰出贡献，号召学习忠诚、执着、朴实的优秀品格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价值判断与价值选择 / 民族精神和时代精神</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““为国尽责、为民服务中实现个人价值”和“学习新知识、掌握新技能、练就真本领””要求说明人们依据什么标准作判断、作选择，重点是价值判断和价值选择要符合客观规律、站稳人民立场。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段意触发：整段落到价值立场/人民需要：“避免陷入人类中心主义”，人与自然关系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“避免陷入人类中心主义”，并要求从哲学角度说明人与自然关系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人与自然生命共同体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““避免陷入人类中心主义”，人与自然关系”要求说明人们依据什么标准作判断、作选择，重点是价值判断和价值选择要符合客观规律、站稳人民立场。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文物展览、智能导览和胡同多媒体展示满足观众更高层次文化体验需求，符合北京文旅数字化转型方向”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主观与客观具体的历史的统一 / 正确价值判断与价值选择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服务首都发展大局、落实生态涵养功能定位，关闭全部矿山，探索“绿水青山”向“金山银山”转化”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正确项：一方面看到生活方式与信息技术的互动，另一方面把健身、学习选择落到价值判断基础上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时间利用调查显示，居民互联网使用时间大幅增加，健身、学习等活动受到更多重视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社会生活与技术互动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“一方面看到生活方式与信息技术的互动，另一方面把健身、学习选择落到价值判断基础上”要求说明人们依据什么标准作判断、作选择，重点是价值判断和价值选择要符合客观规律、站稳人民立场。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第4题；C选择题正确项；有可靠答案源</w:t>
      </w:r>
    </w:p>
    <w:p>
      <w:pPr>
        <w:pStyle w:val="Heading3"/>
        <w:spacing w:before="100" w:after="80"/>
      </w:pPr>
      <w:r>
        <w:t>实现人生价值</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正确项：在奉献社会、服务人民的实践中实现个人价值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路生梅、黄大年、巴依卡等人物长期扎根基层、科技报国、守边护边，在为国尽责、为民服务中展现人生风采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“在奉献社会、服务人民的实践中实现个人价值”落到个人在劳动、奉献、社会需要和正确价值选择中实现价值，不能只写个人愿望。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第4题（教师版答案解析）；C选择题正确项；有可靠答案源</w:t>
      </w:r>
    </w:p>
    <w:p>
      <w:pPr>
        <w:pStyle w:val="Heading2"/>
        <w:spacing w:before="160" w:after="80"/>
      </w:pPr>
      <w:r>
        <w:t>六、文化触发补充</w:t>
      </w:r>
    </w:p>
    <w:p>
      <w:pPr>
        <w:pStyle w:val="Heading3"/>
        <w:spacing w:before="100" w:after="80"/>
      </w:pPr>
      <w:r>
        <w:t>文化触发补充</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“两个结合”把马克思主义基本原理同中国具体实际、中华优秀传统文化相结合，并把中国特色社会主义道路放在中华文明深厚基础上理解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马克思主义中国化时代化 / 文化根基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“让学生看到马克思主义只有同中国实际和中华优秀传统文化结合，才能形成中国道路、中国理论和文化自信的根基”直接指向文化传承、交流、创新、精神力量或价值涵养，因此放在文化触发补充中。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正确项：传统经典和中华文明连续性，也落在师法自然、天人合一的价值追求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汉代深衣、唐代襦裙、宋代背子和明代袄裙的纹样取材自然、兼收并蓄、寓意吉祥，展现中华服饰经典</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文化传承连续性 / 天人合一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“传统经典和中华文明连续性，也落在师法自然、天人合一的价值追求”直接指向文化传承、交流、创新、精神力量或价值涵养，因此放在文化触发补充中。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第4题；C选择题正确项；有可靠答案源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正确项：中国践行全球文明倡议、尊重文明多样性，并增强文化自信底气</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春节传承和平、和睦、和谐等中华文明理念，也承载家庭和睦、社会包容、人与自然和谐共生等全人类共同价值，联合国大会将其确定为联合国假日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文化交流互鉴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“中国践行全球文明倡议、尊重文明多样性，并增强文化自信底气”直接指向文化传承、交流、创新、精神力量或价值涵养，因此放在文化触发补充中。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正确项：融洽邻里关系、弘扬文明风尚、助力农村基层群众自治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月山村“村晚”从一副锣鼓、两把二胡、三支笛子的乡村联欢，发展为全国“四季村晚”常态化开展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 / 群众文化 / 基层治理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“融洽邻里关系、弘扬文明风尚、助力农村基层群众自治”直接指向文化传承、交流、创新、精神力量或价值涵养，因此放在文化触发补充中。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第4题；C选择题正确项；有可靠答案源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段意触发：整段核心意思：何尊等器物承载中华文化、中华传统工艺和历史记忆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何尊等器物承载中华文化、中华传统工艺和历史记忆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文化载体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“何尊等器物承载中华文化、中华传统工艺和历史记忆”直接指向文化传承、交流、创新、精神力量或价值涵养，因此放在文化触发补充中。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sectPr w:rsidR="00FC693F" w:rsidRPr="0006063C" w:rsidSect="00034616">
      <w:pgSz w:w="12240" w:h="15840"/>
      <w:pgMar w:top="879" w:right="907" w:bottom="879"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ngti SC" w:hAnsi="Songti SC" w:eastAsia="Songti SC"/>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ngti SC" w:hAnsi="Songti SC" w:eastAsia="Songti SC"/>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ngti SC" w:hAnsi="Songti SC" w:eastAsia="Songti SC"/>
      <w:b/>
      <w:bCs/>
      <w:color w:val="255B7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ngti SC" w:hAnsi="Songti SC" w:eastAsia="Songti SC"/>
      <w:b/>
      <w:bCs/>
      <w:i/>
      <w:iCs/>
      <w:color w:val="255B7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Songti SC" w:hAnsi="Songti SC" w:eastAsia="Songti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