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160" w:after="100"/>
        <w:jc w:val="center"/>
      </w:pPr>
      <w:r>
        <w:rPr>
          <w:rFonts w:ascii="黑体" w:hAnsi="黑体" w:eastAsia="黑体"/>
          <w:b/>
          <w:sz w:val="40"/>
        </w:rPr>
        <w:t>选必一《当代国际政治与经济》主观题术语宝典：考前导航版</w:t>
      </w:r>
    </w:p>
    <w:p>
      <w:pPr>
        <w:spacing w:after="80" w:line="259" w:lineRule="auto"/>
      </w:pPr>
      <w:r>
        <w:rPr>
          <w:rFonts w:ascii="宋体" w:hAnsi="宋体" w:eastAsia="宋体"/>
          <w:b w:val="0"/>
          <w:sz w:val="21"/>
        </w:rPr>
        <w:t>这份导航版只保留框架、核心答题点、出现次数、最常用表述和迁移提醒；完整题例见学生厚版。导航节点与厚版同名，复习时可直接搜索同名“核心答题点”。</w:t>
      </w:r>
    </w:p>
    <w:p>
      <w:pPr>
        <w:spacing w:after="80" w:line="259" w:lineRule="auto"/>
      </w:pPr>
      <w:r>
        <w:rPr>
          <w:rFonts w:ascii="宋体" w:hAnsi="宋体" w:eastAsia="宋体"/>
          <w:b w:val="0"/>
          <w:sz w:val="21"/>
        </w:rPr>
        <w:t>“出现N次”仅表示本宝典收录样本中的命中次数，用于判断复习优先级，不等同于考试预测，也不代表该点在所有设问中都可直接套用。高出现次数不代表优先于材料语义；材料不触发就不写。</w:t>
      </w:r>
    </w:p>
    <w:p>
      <w:pPr>
        <w:spacing w:after="80" w:line="259" w:lineRule="auto"/>
      </w:pPr>
      <w:r>
        <w:rPr>
          <w:rFonts w:ascii="宋体" w:hAnsi="宋体" w:eastAsia="宋体"/>
          <w:b w:val="0"/>
          <w:sz w:val="21"/>
        </w:rPr>
        <w:t>导航版只提示节点，不替代厚版中的来源等级判断；厚版标为参考答案术语、来源等级B/C的内容，只作迁移参考，不按稳定正式细则背诵。</w:t>
      </w:r>
    </w:p>
    <w:p>
      <w:pPr>
        <w:pStyle w:val="Heading2"/>
        <w:spacing w:before="160" w:after="100"/>
      </w:pPr>
      <w:r>
        <w:rPr>
          <w:rFonts w:ascii="黑体" w:hAnsi="黑体" w:eastAsia="黑体"/>
          <w:b/>
          <w:color w:val="2F5496"/>
          <w:sz w:val="26"/>
        </w:rPr>
        <w:t>时代背景</w:t>
      </w:r>
    </w:p>
    <w:p>
      <w:pPr>
        <w:pStyle w:val="ListBullet"/>
        <w:spacing w:after="80" w:line="259" w:lineRule="auto"/>
      </w:pPr>
      <w:r>
        <w:rPr>
          <w:rFonts w:ascii="宋体" w:hAnsi="宋体" w:eastAsia="宋体"/>
          <w:b w:val="0"/>
          <w:sz w:val="21"/>
        </w:rPr>
        <w:t>本桶只负责解释中国主张、倡议或外交行动为什么有正当性和必要性。</w:t>
      </w:r>
    </w:p>
    <w:p>
      <w:pPr>
        <w:pStyle w:val="ListBullet"/>
        <w:spacing w:after="80" w:line="259" w:lineRule="auto"/>
      </w:pPr>
      <w:r>
        <w:rPr>
          <w:rFonts w:ascii="宋体" w:hAnsi="宋体" w:eastAsia="宋体"/>
          <w:b w:val="0"/>
          <w:sz w:val="21"/>
        </w:rPr>
        <w:t>如果材料重点落在开放、市场、贸易、产业链、共享发展成果或全球经济治理，应转入“经济全球化”桶。</w:t>
      </w:r>
    </w:p>
    <w:p>
      <w:pPr>
        <w:pStyle w:val="ListBullet"/>
        <w:spacing w:after="80" w:line="259" w:lineRule="auto"/>
      </w:pPr>
      <w:r>
        <w:rPr>
          <w:rFonts w:ascii="宋体" w:hAnsi="宋体" w:eastAsia="宋体"/>
          <w:b w:val="0"/>
          <w:sz w:val="21"/>
        </w:rPr>
        <w:t>如果题目已经要求分析国际关系结构本身，时代背景里的多极化表述只能作前提铺垫，主体落点应转入“政治多极化”桶。</w:t>
      </w:r>
    </w:p>
    <w:tbl>
      <w:tblPr>
        <w:tblStyle w:val="TableGrid"/>
        <w:tblW w:type="auto" w:w="0"/>
        <w:tblLook w:firstColumn="1" w:firstRow="1" w:lastColumn="0" w:lastRow="0" w:noHBand="0" w:noVBand="1" w:val="04A0"/>
      </w:tblPr>
      <w:tblGrid>
        <w:gridCol w:w="2051"/>
        <w:gridCol w:w="2051"/>
        <w:gridCol w:w="2051"/>
        <w:gridCol w:w="2051"/>
        <w:gridCol w:w="2051"/>
      </w:tblGrid>
      <w:tr>
        <w:tc>
          <w:tcPr>
            <w:tcW w:type="dxa" w:w="2051"/>
            <w:vAlign w:val="center"/>
            <w:tcMar>
              <w:top w:w="80" w:type="dxa"/>
              <w:start w:w="90" w:type="dxa"/>
              <w:bottom w:w="80" w:type="dxa"/>
              <w:end w:w="90" w:type="dxa"/>
            </w:tcMar>
            <w:shd w:fill="D9EAF7"/>
          </w:tcPr>
          <w:p>
            <w:pPr>
              <w:jc w:val="left"/>
            </w:pPr>
            <w:r>
              <w:rPr>
                <w:rFonts w:ascii="宋体" w:hAnsi="宋体" w:eastAsia="宋体"/>
                <w:b/>
                <w:sz w:val="19"/>
              </w:rPr>
              <w:t>核心答题点</w:t>
            </w:r>
          </w:p>
        </w:tc>
        <w:tc>
          <w:tcPr>
            <w:tcW w:type="dxa" w:w="2051"/>
            <w:vAlign w:val="center"/>
            <w:tcMar>
              <w:top w:w="80" w:type="dxa"/>
              <w:start w:w="90" w:type="dxa"/>
              <w:bottom w:w="80" w:type="dxa"/>
              <w:end w:w="90" w:type="dxa"/>
            </w:tcMar>
            <w:shd w:fill="D9EAF7"/>
          </w:tcPr>
          <w:p>
            <w:pPr>
              <w:jc w:val="center"/>
            </w:pPr>
            <w:r>
              <w:rPr>
                <w:rFonts w:ascii="宋体" w:hAnsi="宋体" w:eastAsia="宋体"/>
                <w:b/>
                <w:sz w:val="19"/>
              </w:rPr>
              <w:t>出现</w:t>
            </w:r>
          </w:p>
        </w:tc>
        <w:tc>
          <w:tcPr>
            <w:tcW w:type="dxa" w:w="2051"/>
            <w:vAlign w:val="center"/>
            <w:tcMar>
              <w:top w:w="80" w:type="dxa"/>
              <w:start w:w="90" w:type="dxa"/>
              <w:bottom w:w="80" w:type="dxa"/>
              <w:end w:w="90" w:type="dxa"/>
            </w:tcMar>
            <w:shd w:fill="D9EAF7"/>
          </w:tcPr>
          <w:p>
            <w:pPr>
              <w:jc w:val="left"/>
            </w:pPr>
            <w:r>
              <w:rPr>
                <w:rFonts w:ascii="宋体" w:hAnsi="宋体" w:eastAsia="宋体"/>
                <w:b/>
                <w:sz w:val="19"/>
              </w:rPr>
              <w:t>表述积累首句</w:t>
            </w:r>
          </w:p>
        </w:tc>
        <w:tc>
          <w:tcPr>
            <w:tcW w:type="dxa" w:w="2051"/>
            <w:vAlign w:val="center"/>
            <w:tcMar>
              <w:top w:w="80" w:type="dxa"/>
              <w:start w:w="90" w:type="dxa"/>
              <w:bottom w:w="80" w:type="dxa"/>
              <w:end w:w="90" w:type="dxa"/>
            </w:tcMar>
            <w:shd w:fill="D9EAF7"/>
          </w:tcPr>
          <w:p>
            <w:pPr>
              <w:jc w:val="left"/>
            </w:pPr>
            <w:r>
              <w:rPr>
                <w:rFonts w:ascii="宋体" w:hAnsi="宋体" w:eastAsia="宋体"/>
                <w:b/>
                <w:sz w:val="19"/>
              </w:rPr>
              <w:t>厚版定位</w:t>
            </w:r>
          </w:p>
        </w:tc>
        <w:tc>
          <w:tcPr>
            <w:tcW w:type="dxa" w:w="2051"/>
            <w:vAlign w:val="center"/>
            <w:tcMar>
              <w:top w:w="80" w:type="dxa"/>
              <w:start w:w="90" w:type="dxa"/>
              <w:bottom w:w="80" w:type="dxa"/>
              <w:end w:w="90" w:type="dxa"/>
            </w:tcMar>
            <w:shd w:fill="D9EAF7"/>
          </w:tcPr>
          <w:p>
            <w:pPr>
              <w:jc w:val="left"/>
            </w:pPr>
            <w:r>
              <w:rPr>
                <w:rFonts w:ascii="宋体" w:hAnsi="宋体" w:eastAsia="宋体"/>
                <w:b/>
                <w:sz w:val="19"/>
              </w:rPr>
              <w:t>迁移提醒</w:t>
            </w:r>
          </w:p>
        </w:tc>
      </w:tr>
      <w:tr>
        <w:tc>
          <w:tcPr>
            <w:tcW w:type="dxa" w:w="2051"/>
            <w:vAlign w:val="center"/>
            <w:tcMar>
              <w:top w:w="80" w:type="dxa"/>
              <w:start w:w="90" w:type="dxa"/>
              <w:bottom w:w="80" w:type="dxa"/>
              <w:end w:w="90" w:type="dxa"/>
            </w:tcMar>
          </w:tcPr>
          <w:p>
            <w:pPr>
              <w:jc w:val="left"/>
            </w:pPr>
            <w:r>
              <w:rPr>
                <w:rFonts w:ascii="宋体" w:hAnsi="宋体" w:eastAsia="宋体"/>
                <w:sz w:val="19"/>
              </w:rPr>
              <w:t>和平与发展仍是时代主题</w:t>
            </w:r>
          </w:p>
        </w:tc>
        <w:tc>
          <w:tcPr>
            <w:tcW w:type="dxa" w:w="2051"/>
            <w:vAlign w:val="center"/>
            <w:tcMar>
              <w:top w:w="80" w:type="dxa"/>
              <w:start w:w="90" w:type="dxa"/>
              <w:bottom w:w="80" w:type="dxa"/>
              <w:end w:w="90" w:type="dxa"/>
            </w:tcMar>
          </w:tcPr>
          <w:p>
            <w:pPr>
              <w:jc w:val="center"/>
            </w:pPr>
            <w:r>
              <w:rPr>
                <w:rFonts w:ascii="宋体" w:hAnsi="宋体" w:eastAsia="宋体"/>
                <w:sz w:val="19"/>
              </w:rPr>
              <w:t>14</w:t>
            </w:r>
          </w:p>
        </w:tc>
        <w:tc>
          <w:tcPr>
            <w:tcW w:type="dxa" w:w="2051"/>
            <w:vAlign w:val="center"/>
            <w:tcMar>
              <w:top w:w="80" w:type="dxa"/>
              <w:start w:w="90" w:type="dxa"/>
              <w:bottom w:w="80" w:type="dxa"/>
              <w:end w:w="90" w:type="dxa"/>
            </w:tcMar>
          </w:tcPr>
          <w:p>
            <w:pPr>
              <w:jc w:val="left"/>
            </w:pPr>
            <w:r>
              <w:rPr>
                <w:rFonts w:ascii="宋体" w:hAnsi="宋体" w:eastAsia="宋体"/>
                <w:sz w:val="19"/>
              </w:rPr>
              <w:t>时代主题、经济全球化、顺应各国人民愿望等</w:t>
            </w:r>
          </w:p>
        </w:tc>
        <w:tc>
          <w:tcPr>
            <w:tcW w:type="dxa" w:w="2051"/>
            <w:vAlign w:val="center"/>
            <w:tcMar>
              <w:top w:w="80" w:type="dxa"/>
              <w:start w:w="90" w:type="dxa"/>
              <w:bottom w:w="80" w:type="dxa"/>
              <w:end w:w="90" w:type="dxa"/>
            </w:tcMar>
          </w:tcPr>
          <w:p>
            <w:pPr>
              <w:jc w:val="left"/>
            </w:pPr>
            <w:r>
              <w:rPr>
                <w:rFonts w:ascii="宋体" w:hAnsi="宋体" w:eastAsia="宋体"/>
                <w:sz w:val="19"/>
              </w:rPr>
              <w:t>同名二级标题</w:t>
            </w:r>
          </w:p>
        </w:tc>
        <w:tc>
          <w:tcPr>
            <w:tcW w:type="dxa" w:w="2051"/>
            <w:vAlign w:val="center"/>
            <w:tcMar>
              <w:top w:w="80" w:type="dxa"/>
              <w:start w:w="90" w:type="dxa"/>
              <w:bottom w:w="80" w:type="dxa"/>
              <w:end w:w="90" w:type="dxa"/>
            </w:tcMar>
          </w:tcPr>
          <w:p>
            <w:pPr>
              <w:jc w:val="left"/>
            </w:pPr>
            <w:r>
              <w:rPr>
                <w:rFonts w:ascii="宋体" w:hAnsi="宋体" w:eastAsia="宋体"/>
                <w:sz w:val="19"/>
              </w:rPr>
              <w:t>遇到原因、前提、正当性和时代依据，先判断它是不是背景支撑。</w:t>
            </w:r>
          </w:p>
        </w:tc>
      </w:tr>
      <w:tr>
        <w:tc>
          <w:tcPr>
            <w:tcW w:type="dxa" w:w="2051"/>
            <w:vAlign w:val="center"/>
            <w:tcMar>
              <w:top w:w="80" w:type="dxa"/>
              <w:start w:w="90" w:type="dxa"/>
              <w:bottom w:w="80" w:type="dxa"/>
              <w:end w:w="90" w:type="dxa"/>
            </w:tcMar>
          </w:tcPr>
          <w:p>
            <w:pPr>
              <w:jc w:val="left"/>
            </w:pPr>
            <w:r>
              <w:rPr>
                <w:rFonts w:ascii="宋体" w:hAnsi="宋体" w:eastAsia="宋体"/>
                <w:sz w:val="19"/>
              </w:rPr>
              <w:t>百年变局与外部风险挑战</w:t>
            </w:r>
          </w:p>
        </w:tc>
        <w:tc>
          <w:tcPr>
            <w:tcW w:type="dxa" w:w="2051"/>
            <w:vAlign w:val="center"/>
            <w:tcMar>
              <w:top w:w="80" w:type="dxa"/>
              <w:start w:w="90" w:type="dxa"/>
              <w:bottom w:w="80" w:type="dxa"/>
              <w:end w:w="90" w:type="dxa"/>
            </w:tcMar>
          </w:tcPr>
          <w:p>
            <w:pPr>
              <w:jc w:val="center"/>
            </w:pPr>
            <w:r>
              <w:rPr>
                <w:rFonts w:ascii="宋体" w:hAnsi="宋体" w:eastAsia="宋体"/>
                <w:sz w:val="19"/>
              </w:rPr>
              <w:t>3</w:t>
            </w:r>
          </w:p>
        </w:tc>
        <w:tc>
          <w:tcPr>
            <w:tcW w:type="dxa" w:w="2051"/>
            <w:vAlign w:val="center"/>
            <w:tcMar>
              <w:top w:w="80" w:type="dxa"/>
              <w:start w:w="90" w:type="dxa"/>
              <w:bottom w:w="80" w:type="dxa"/>
              <w:end w:w="90" w:type="dxa"/>
            </w:tcMar>
          </w:tcPr>
          <w:p>
            <w:pPr>
              <w:jc w:val="left"/>
            </w:pPr>
            <w:r>
              <w:rPr>
                <w:rFonts w:ascii="宋体" w:hAnsi="宋体" w:eastAsia="宋体"/>
                <w:sz w:val="19"/>
              </w:rPr>
              <w:t>国际局势变乱交织，局部动荡不断，面临诸多问题和挑战</w:t>
            </w:r>
          </w:p>
        </w:tc>
        <w:tc>
          <w:tcPr>
            <w:tcW w:type="dxa" w:w="2051"/>
            <w:vAlign w:val="center"/>
            <w:tcMar>
              <w:top w:w="80" w:type="dxa"/>
              <w:start w:w="90" w:type="dxa"/>
              <w:bottom w:w="80" w:type="dxa"/>
              <w:end w:w="90" w:type="dxa"/>
            </w:tcMar>
          </w:tcPr>
          <w:p>
            <w:pPr>
              <w:jc w:val="left"/>
            </w:pPr>
            <w:r>
              <w:rPr>
                <w:rFonts w:ascii="宋体" w:hAnsi="宋体" w:eastAsia="宋体"/>
                <w:sz w:val="19"/>
              </w:rPr>
              <w:t>同名二级标题</w:t>
            </w:r>
          </w:p>
        </w:tc>
        <w:tc>
          <w:tcPr>
            <w:tcW w:type="dxa" w:w="2051"/>
            <w:vAlign w:val="center"/>
            <w:tcMar>
              <w:top w:w="80" w:type="dxa"/>
              <w:start w:w="90" w:type="dxa"/>
              <w:bottom w:w="80" w:type="dxa"/>
              <w:end w:w="90" w:type="dxa"/>
            </w:tcMar>
          </w:tcPr>
          <w:p>
            <w:pPr>
              <w:jc w:val="left"/>
            </w:pPr>
            <w:r>
              <w:rPr>
                <w:rFonts w:ascii="宋体" w:hAnsi="宋体" w:eastAsia="宋体"/>
                <w:sz w:val="19"/>
              </w:rPr>
              <w:t>遇到原因、前提、正当性和时代依据，先判断它是不是背景支撑。</w:t>
            </w:r>
          </w:p>
        </w:tc>
      </w:tr>
      <w:tr>
        <w:tc>
          <w:tcPr>
            <w:tcW w:type="dxa" w:w="2051"/>
            <w:vAlign w:val="center"/>
            <w:tcMar>
              <w:top w:w="80" w:type="dxa"/>
              <w:start w:w="90" w:type="dxa"/>
              <w:bottom w:w="80" w:type="dxa"/>
              <w:end w:w="90" w:type="dxa"/>
            </w:tcMar>
          </w:tcPr>
          <w:p>
            <w:pPr>
              <w:jc w:val="left"/>
            </w:pPr>
            <w:r>
              <w:rPr>
                <w:rFonts w:ascii="宋体" w:hAnsi="宋体" w:eastAsia="宋体"/>
                <w:sz w:val="19"/>
              </w:rPr>
              <w:t>气候变化给全人类带来巨大风险和挑战，气候治理已成为全球治理的重要议题之一</w:t>
            </w:r>
          </w:p>
        </w:tc>
        <w:tc>
          <w:tcPr>
            <w:tcW w:type="dxa" w:w="2051"/>
            <w:vAlign w:val="center"/>
            <w:tcMar>
              <w:top w:w="80" w:type="dxa"/>
              <w:start w:w="90" w:type="dxa"/>
              <w:bottom w:w="80" w:type="dxa"/>
              <w:end w:w="90" w:type="dxa"/>
            </w:tcMar>
          </w:tcPr>
          <w:p>
            <w:pPr>
              <w:jc w:val="center"/>
            </w:pPr>
            <w:r>
              <w:rPr>
                <w:rFonts w:ascii="宋体" w:hAnsi="宋体" w:eastAsia="宋体"/>
                <w:sz w:val="19"/>
              </w:rPr>
              <w:t>1</w:t>
            </w:r>
          </w:p>
        </w:tc>
        <w:tc>
          <w:tcPr>
            <w:tcW w:type="dxa" w:w="2051"/>
            <w:vAlign w:val="center"/>
            <w:tcMar>
              <w:top w:w="80" w:type="dxa"/>
              <w:start w:w="90" w:type="dxa"/>
              <w:bottom w:w="80" w:type="dxa"/>
              <w:end w:w="90" w:type="dxa"/>
            </w:tcMar>
          </w:tcPr>
          <w:p>
            <w:pPr>
              <w:jc w:val="left"/>
            </w:pPr>
            <w:r>
              <w:rPr>
                <w:rFonts w:ascii="宋体" w:hAnsi="宋体" w:eastAsia="宋体"/>
                <w:sz w:val="19"/>
              </w:rPr>
              <w:t>气候变化给全人类带来巨大风险和挑战，气候治理已成为全球治理的重要议题之一</w:t>
            </w:r>
          </w:p>
        </w:tc>
        <w:tc>
          <w:tcPr>
            <w:tcW w:type="dxa" w:w="2051"/>
            <w:vAlign w:val="center"/>
            <w:tcMar>
              <w:top w:w="80" w:type="dxa"/>
              <w:start w:w="90" w:type="dxa"/>
              <w:bottom w:w="80" w:type="dxa"/>
              <w:end w:w="90" w:type="dxa"/>
            </w:tcMar>
          </w:tcPr>
          <w:p>
            <w:pPr>
              <w:jc w:val="left"/>
            </w:pPr>
            <w:r>
              <w:rPr>
                <w:rFonts w:ascii="宋体" w:hAnsi="宋体" w:eastAsia="宋体"/>
                <w:sz w:val="19"/>
              </w:rPr>
              <w:t>同名二级标题</w:t>
            </w:r>
          </w:p>
        </w:tc>
        <w:tc>
          <w:tcPr>
            <w:tcW w:type="dxa" w:w="2051"/>
            <w:vAlign w:val="center"/>
            <w:tcMar>
              <w:top w:w="80" w:type="dxa"/>
              <w:start w:w="90" w:type="dxa"/>
              <w:bottom w:w="80" w:type="dxa"/>
              <w:end w:w="90" w:type="dxa"/>
            </w:tcMar>
          </w:tcPr>
          <w:p>
            <w:pPr>
              <w:jc w:val="left"/>
            </w:pPr>
            <w:r>
              <w:rPr>
                <w:rFonts w:ascii="宋体" w:hAnsi="宋体" w:eastAsia="宋体"/>
                <w:sz w:val="19"/>
              </w:rPr>
              <w:t>遇到原因、前提、正当性和时代依据，先判断它是不是背景支撑。</w:t>
            </w:r>
          </w:p>
        </w:tc>
      </w:tr>
    </w:tbl>
    <w:p/>
    <w:p>
      <w:pPr>
        <w:pStyle w:val="Heading2"/>
        <w:spacing w:before="160" w:after="100"/>
      </w:pPr>
      <w:r>
        <w:rPr>
          <w:rFonts w:ascii="黑体" w:hAnsi="黑体" w:eastAsia="黑体"/>
          <w:b/>
          <w:color w:val="2F5496"/>
          <w:sz w:val="26"/>
        </w:rPr>
        <w:t>理论</w:t>
      </w:r>
    </w:p>
    <w:p>
      <w:pPr>
        <w:pStyle w:val="ListBullet"/>
        <w:spacing w:after="80" w:line="259" w:lineRule="auto"/>
      </w:pPr>
      <w:r>
        <w:rPr>
          <w:rFonts w:ascii="宋体" w:hAnsi="宋体" w:eastAsia="宋体"/>
          <w:b w:val="0"/>
          <w:sz w:val="21"/>
        </w:rPr>
        <w:t>本桶只负责解释合作、竞争、国家行动和外交立场背后的原理。</w:t>
      </w:r>
    </w:p>
    <w:p>
      <w:pPr>
        <w:pStyle w:val="ListBullet"/>
        <w:spacing w:after="80" w:line="259" w:lineRule="auto"/>
      </w:pPr>
      <w:r>
        <w:rPr>
          <w:rFonts w:ascii="宋体" w:hAnsi="宋体" w:eastAsia="宋体"/>
          <w:b w:val="0"/>
          <w:sz w:val="21"/>
        </w:rPr>
        <w:t>“合作共赢的新型国际关系”归政治多极化；贸易、市场、产业链中的合作共赢归经济全球化；中国担当、共享机遇和发展中国家民生归中国。</w:t>
      </w:r>
    </w:p>
    <w:p>
      <w:pPr>
        <w:pStyle w:val="ListBullet"/>
        <w:spacing w:after="80" w:line="259" w:lineRule="auto"/>
      </w:pPr>
      <w:r>
        <w:rPr>
          <w:rFonts w:ascii="宋体" w:hAnsi="宋体" w:eastAsia="宋体"/>
          <w:b w:val="0"/>
          <w:sz w:val="21"/>
        </w:rPr>
        <w:t>“正确义利观”只有在细则明确列入国家利益角度、理论逻辑或合作基础可选表达时才放在本桶。</w:t>
      </w:r>
    </w:p>
    <w:tbl>
      <w:tblPr>
        <w:tblStyle w:val="TableGrid"/>
        <w:tblW w:type="auto" w:w="0"/>
        <w:tblLook w:firstColumn="1" w:firstRow="1" w:lastColumn="0" w:lastRow="0" w:noHBand="0" w:noVBand="1" w:val="04A0"/>
      </w:tblPr>
      <w:tblGrid>
        <w:gridCol w:w="2051"/>
        <w:gridCol w:w="2051"/>
        <w:gridCol w:w="2051"/>
        <w:gridCol w:w="2051"/>
        <w:gridCol w:w="2051"/>
      </w:tblGrid>
      <w:tr>
        <w:tc>
          <w:tcPr>
            <w:tcW w:type="dxa" w:w="2051"/>
            <w:vAlign w:val="center"/>
            <w:tcMar>
              <w:top w:w="80" w:type="dxa"/>
              <w:start w:w="90" w:type="dxa"/>
              <w:bottom w:w="80" w:type="dxa"/>
              <w:end w:w="90" w:type="dxa"/>
            </w:tcMar>
            <w:shd w:fill="D9EAF7"/>
          </w:tcPr>
          <w:p>
            <w:pPr>
              <w:jc w:val="left"/>
            </w:pPr>
            <w:r>
              <w:rPr>
                <w:rFonts w:ascii="宋体" w:hAnsi="宋体" w:eastAsia="宋体"/>
                <w:b/>
                <w:sz w:val="19"/>
              </w:rPr>
              <w:t>核心答题点</w:t>
            </w:r>
          </w:p>
        </w:tc>
        <w:tc>
          <w:tcPr>
            <w:tcW w:type="dxa" w:w="2051"/>
            <w:vAlign w:val="center"/>
            <w:tcMar>
              <w:top w:w="80" w:type="dxa"/>
              <w:start w:w="90" w:type="dxa"/>
              <w:bottom w:w="80" w:type="dxa"/>
              <w:end w:w="90" w:type="dxa"/>
            </w:tcMar>
            <w:shd w:fill="D9EAF7"/>
          </w:tcPr>
          <w:p>
            <w:pPr>
              <w:jc w:val="center"/>
            </w:pPr>
            <w:r>
              <w:rPr>
                <w:rFonts w:ascii="宋体" w:hAnsi="宋体" w:eastAsia="宋体"/>
                <w:b/>
                <w:sz w:val="19"/>
              </w:rPr>
              <w:t>出现</w:t>
            </w:r>
          </w:p>
        </w:tc>
        <w:tc>
          <w:tcPr>
            <w:tcW w:type="dxa" w:w="2051"/>
            <w:vAlign w:val="center"/>
            <w:tcMar>
              <w:top w:w="80" w:type="dxa"/>
              <w:start w:w="90" w:type="dxa"/>
              <w:bottom w:w="80" w:type="dxa"/>
              <w:end w:w="90" w:type="dxa"/>
            </w:tcMar>
            <w:shd w:fill="D9EAF7"/>
          </w:tcPr>
          <w:p>
            <w:pPr>
              <w:jc w:val="left"/>
            </w:pPr>
            <w:r>
              <w:rPr>
                <w:rFonts w:ascii="宋体" w:hAnsi="宋体" w:eastAsia="宋体"/>
                <w:b/>
                <w:sz w:val="19"/>
              </w:rPr>
              <w:t>表述积累首句</w:t>
            </w:r>
          </w:p>
        </w:tc>
        <w:tc>
          <w:tcPr>
            <w:tcW w:type="dxa" w:w="2051"/>
            <w:vAlign w:val="center"/>
            <w:tcMar>
              <w:top w:w="80" w:type="dxa"/>
              <w:start w:w="90" w:type="dxa"/>
              <w:bottom w:w="80" w:type="dxa"/>
              <w:end w:w="90" w:type="dxa"/>
            </w:tcMar>
            <w:shd w:fill="D9EAF7"/>
          </w:tcPr>
          <w:p>
            <w:pPr>
              <w:jc w:val="left"/>
            </w:pPr>
            <w:r>
              <w:rPr>
                <w:rFonts w:ascii="宋体" w:hAnsi="宋体" w:eastAsia="宋体"/>
                <w:b/>
                <w:sz w:val="19"/>
              </w:rPr>
              <w:t>厚版定位</w:t>
            </w:r>
          </w:p>
        </w:tc>
        <w:tc>
          <w:tcPr>
            <w:tcW w:type="dxa" w:w="2051"/>
            <w:vAlign w:val="center"/>
            <w:tcMar>
              <w:top w:w="80" w:type="dxa"/>
              <w:start w:w="90" w:type="dxa"/>
              <w:bottom w:w="80" w:type="dxa"/>
              <w:end w:w="90" w:type="dxa"/>
            </w:tcMar>
            <w:shd w:fill="D9EAF7"/>
          </w:tcPr>
          <w:p>
            <w:pPr>
              <w:jc w:val="left"/>
            </w:pPr>
            <w:r>
              <w:rPr>
                <w:rFonts w:ascii="宋体" w:hAnsi="宋体" w:eastAsia="宋体"/>
                <w:b/>
                <w:sz w:val="19"/>
              </w:rPr>
              <w:t>迁移提醒</w:t>
            </w:r>
          </w:p>
        </w:tc>
      </w:tr>
      <w:tr>
        <w:tc>
          <w:tcPr>
            <w:tcW w:type="dxa" w:w="2051"/>
            <w:vAlign w:val="center"/>
            <w:tcMar>
              <w:top w:w="80" w:type="dxa"/>
              <w:start w:w="90" w:type="dxa"/>
              <w:bottom w:w="80" w:type="dxa"/>
              <w:end w:w="90" w:type="dxa"/>
            </w:tcMar>
          </w:tcPr>
          <w:p>
            <w:pPr>
              <w:jc w:val="left"/>
            </w:pPr>
            <w:r>
              <w:rPr>
                <w:rFonts w:ascii="宋体" w:hAnsi="宋体" w:eastAsia="宋体"/>
                <w:sz w:val="19"/>
              </w:rPr>
              <w:t>维护国家利益是主权国家对外活动的出发点和落脚点</w:t>
            </w:r>
          </w:p>
        </w:tc>
        <w:tc>
          <w:tcPr>
            <w:tcW w:type="dxa" w:w="2051"/>
            <w:vAlign w:val="center"/>
            <w:tcMar>
              <w:top w:w="80" w:type="dxa"/>
              <w:start w:w="90" w:type="dxa"/>
              <w:bottom w:w="80" w:type="dxa"/>
              <w:end w:w="90" w:type="dxa"/>
            </w:tcMar>
          </w:tcPr>
          <w:p>
            <w:pPr>
              <w:jc w:val="center"/>
            </w:pPr>
            <w:r>
              <w:rPr>
                <w:rFonts w:ascii="宋体" w:hAnsi="宋体" w:eastAsia="宋体"/>
                <w:sz w:val="19"/>
              </w:rPr>
              <w:t>6</w:t>
            </w:r>
          </w:p>
        </w:tc>
        <w:tc>
          <w:tcPr>
            <w:tcW w:type="dxa" w:w="2051"/>
            <w:vAlign w:val="center"/>
            <w:tcMar>
              <w:top w:w="80" w:type="dxa"/>
              <w:start w:w="90" w:type="dxa"/>
              <w:bottom w:w="80" w:type="dxa"/>
              <w:end w:w="90" w:type="dxa"/>
            </w:tcMar>
          </w:tcPr>
          <w:p>
            <w:pPr>
              <w:jc w:val="left"/>
            </w:pPr>
            <w:r>
              <w:rPr>
                <w:rFonts w:ascii="宋体" w:hAnsi="宋体" w:eastAsia="宋体"/>
                <w:sz w:val="19"/>
              </w:rPr>
              <w:t>国家利益 / 维护我国的主权、安全和发展利益</w:t>
            </w:r>
          </w:p>
        </w:tc>
        <w:tc>
          <w:tcPr>
            <w:tcW w:type="dxa" w:w="2051"/>
            <w:vAlign w:val="center"/>
            <w:tcMar>
              <w:top w:w="80" w:type="dxa"/>
              <w:start w:w="90" w:type="dxa"/>
              <w:bottom w:w="80" w:type="dxa"/>
              <w:end w:w="90" w:type="dxa"/>
            </w:tcMar>
          </w:tcPr>
          <w:p>
            <w:pPr>
              <w:jc w:val="left"/>
            </w:pPr>
            <w:r>
              <w:rPr>
                <w:rFonts w:ascii="宋体" w:hAnsi="宋体" w:eastAsia="宋体"/>
                <w:sz w:val="19"/>
              </w:rPr>
              <w:t>同名二级标题</w:t>
            </w:r>
          </w:p>
        </w:tc>
        <w:tc>
          <w:tcPr>
            <w:tcW w:type="dxa" w:w="2051"/>
            <w:vAlign w:val="center"/>
            <w:tcMar>
              <w:top w:w="80" w:type="dxa"/>
              <w:start w:w="90" w:type="dxa"/>
              <w:bottom w:w="80" w:type="dxa"/>
              <w:end w:w="90" w:type="dxa"/>
            </w:tcMar>
          </w:tcPr>
          <w:p>
            <w:pPr>
              <w:jc w:val="left"/>
            </w:pPr>
            <w:r>
              <w:rPr>
                <w:rFonts w:ascii="宋体" w:hAnsi="宋体" w:eastAsia="宋体"/>
                <w:sz w:val="19"/>
              </w:rPr>
              <w:t>遇到合作为什么成立、竞争为什么激烈、国家为什么这样行动，先找解释性原理。</w:t>
            </w:r>
          </w:p>
        </w:tc>
      </w:tr>
      <w:tr>
        <w:tc>
          <w:tcPr>
            <w:tcW w:type="dxa" w:w="2051"/>
            <w:vAlign w:val="center"/>
            <w:tcMar>
              <w:top w:w="80" w:type="dxa"/>
              <w:start w:w="90" w:type="dxa"/>
              <w:bottom w:w="80" w:type="dxa"/>
              <w:end w:w="90" w:type="dxa"/>
            </w:tcMar>
          </w:tcPr>
          <w:p>
            <w:pPr>
              <w:jc w:val="left"/>
            </w:pPr>
            <w:r>
              <w:rPr>
                <w:rFonts w:ascii="宋体" w:hAnsi="宋体" w:eastAsia="宋体"/>
                <w:sz w:val="19"/>
              </w:rPr>
              <w:t>国家间共同利益是国家合作的基础</w:t>
            </w:r>
          </w:p>
        </w:tc>
        <w:tc>
          <w:tcPr>
            <w:tcW w:type="dxa" w:w="2051"/>
            <w:vAlign w:val="center"/>
            <w:tcMar>
              <w:top w:w="80" w:type="dxa"/>
              <w:start w:w="90" w:type="dxa"/>
              <w:bottom w:w="80" w:type="dxa"/>
              <w:end w:w="90" w:type="dxa"/>
            </w:tcMar>
          </w:tcPr>
          <w:p>
            <w:pPr>
              <w:jc w:val="center"/>
            </w:pPr>
            <w:r>
              <w:rPr>
                <w:rFonts w:ascii="宋体" w:hAnsi="宋体" w:eastAsia="宋体"/>
                <w:sz w:val="19"/>
              </w:rPr>
              <w:t>7</w:t>
            </w:r>
          </w:p>
        </w:tc>
        <w:tc>
          <w:tcPr>
            <w:tcW w:type="dxa" w:w="2051"/>
            <w:vAlign w:val="center"/>
            <w:tcMar>
              <w:top w:w="80" w:type="dxa"/>
              <w:start w:w="90" w:type="dxa"/>
              <w:bottom w:w="80" w:type="dxa"/>
              <w:end w:w="90" w:type="dxa"/>
            </w:tcMar>
          </w:tcPr>
          <w:p>
            <w:pPr>
              <w:jc w:val="left"/>
            </w:pPr>
            <w:r>
              <w:rPr>
                <w:rFonts w:ascii="宋体" w:hAnsi="宋体" w:eastAsia="宋体"/>
                <w:sz w:val="19"/>
              </w:rPr>
              <w:t>共同利益是合作的基础</w:t>
            </w:r>
          </w:p>
        </w:tc>
        <w:tc>
          <w:tcPr>
            <w:tcW w:type="dxa" w:w="2051"/>
            <w:vAlign w:val="center"/>
            <w:tcMar>
              <w:top w:w="80" w:type="dxa"/>
              <w:start w:w="90" w:type="dxa"/>
              <w:bottom w:w="80" w:type="dxa"/>
              <w:end w:w="90" w:type="dxa"/>
            </w:tcMar>
          </w:tcPr>
          <w:p>
            <w:pPr>
              <w:jc w:val="left"/>
            </w:pPr>
            <w:r>
              <w:rPr>
                <w:rFonts w:ascii="宋体" w:hAnsi="宋体" w:eastAsia="宋体"/>
                <w:sz w:val="19"/>
              </w:rPr>
              <w:t>同名二级标题</w:t>
            </w:r>
          </w:p>
        </w:tc>
        <w:tc>
          <w:tcPr>
            <w:tcW w:type="dxa" w:w="2051"/>
            <w:vAlign w:val="center"/>
            <w:tcMar>
              <w:top w:w="80" w:type="dxa"/>
              <w:start w:w="90" w:type="dxa"/>
              <w:bottom w:w="80" w:type="dxa"/>
              <w:end w:w="90" w:type="dxa"/>
            </w:tcMar>
          </w:tcPr>
          <w:p>
            <w:pPr>
              <w:jc w:val="left"/>
            </w:pPr>
            <w:r>
              <w:rPr>
                <w:rFonts w:ascii="宋体" w:hAnsi="宋体" w:eastAsia="宋体"/>
                <w:sz w:val="19"/>
              </w:rPr>
              <w:t>遇到合作为什么成立、竞争为什么激烈、国家为什么这样行动，先找解释性原理。</w:t>
            </w:r>
          </w:p>
        </w:tc>
      </w:tr>
      <w:tr>
        <w:tc>
          <w:tcPr>
            <w:tcW w:type="dxa" w:w="2051"/>
            <w:vAlign w:val="center"/>
            <w:tcMar>
              <w:top w:w="80" w:type="dxa"/>
              <w:start w:w="90" w:type="dxa"/>
              <w:bottom w:w="80" w:type="dxa"/>
              <w:end w:w="90" w:type="dxa"/>
            </w:tcMar>
          </w:tcPr>
          <w:p>
            <w:pPr>
              <w:jc w:val="left"/>
            </w:pPr>
            <w:r>
              <w:rPr>
                <w:rFonts w:ascii="宋体" w:hAnsi="宋体" w:eastAsia="宋体"/>
                <w:sz w:val="19"/>
              </w:rPr>
              <w:t>国际竞争的实质是综合国力较量</w:t>
            </w:r>
          </w:p>
        </w:tc>
        <w:tc>
          <w:tcPr>
            <w:tcW w:type="dxa" w:w="2051"/>
            <w:vAlign w:val="center"/>
            <w:tcMar>
              <w:top w:w="80" w:type="dxa"/>
              <w:start w:w="90" w:type="dxa"/>
              <w:bottom w:w="80" w:type="dxa"/>
              <w:end w:w="90" w:type="dxa"/>
            </w:tcMar>
          </w:tcPr>
          <w:p>
            <w:pPr>
              <w:jc w:val="center"/>
            </w:pPr>
            <w:r>
              <w:rPr>
                <w:rFonts w:ascii="宋体" w:hAnsi="宋体" w:eastAsia="宋体"/>
                <w:sz w:val="19"/>
              </w:rPr>
              <w:t>3</w:t>
            </w:r>
          </w:p>
        </w:tc>
        <w:tc>
          <w:tcPr>
            <w:tcW w:type="dxa" w:w="2051"/>
            <w:vAlign w:val="center"/>
            <w:tcMar>
              <w:top w:w="80" w:type="dxa"/>
              <w:start w:w="90" w:type="dxa"/>
              <w:bottom w:w="80" w:type="dxa"/>
              <w:end w:w="90" w:type="dxa"/>
            </w:tcMar>
          </w:tcPr>
          <w:p>
            <w:pPr>
              <w:jc w:val="left"/>
            </w:pPr>
            <w:r>
              <w:rPr>
                <w:rFonts w:ascii="宋体" w:hAnsi="宋体" w:eastAsia="宋体"/>
                <w:sz w:val="17"/>
              </w:rPr>
              <w:t>我国的未来产业面临激烈的国际竞争，需要加强风险应对和防范；当前国际竞争的实质是以经济和科技实力为基础的综合国力较量</w:t>
            </w:r>
          </w:p>
        </w:tc>
        <w:tc>
          <w:tcPr>
            <w:tcW w:type="dxa" w:w="2051"/>
            <w:vAlign w:val="center"/>
            <w:tcMar>
              <w:top w:w="80" w:type="dxa"/>
              <w:start w:w="90" w:type="dxa"/>
              <w:bottom w:w="80" w:type="dxa"/>
              <w:end w:w="90" w:type="dxa"/>
            </w:tcMar>
          </w:tcPr>
          <w:p>
            <w:pPr>
              <w:jc w:val="left"/>
            </w:pPr>
            <w:r>
              <w:rPr>
                <w:rFonts w:ascii="宋体" w:hAnsi="宋体" w:eastAsia="宋体"/>
                <w:sz w:val="19"/>
              </w:rPr>
              <w:t>同名二级标题</w:t>
            </w:r>
          </w:p>
        </w:tc>
        <w:tc>
          <w:tcPr>
            <w:tcW w:type="dxa" w:w="2051"/>
            <w:vAlign w:val="center"/>
            <w:tcMar>
              <w:top w:w="80" w:type="dxa"/>
              <w:start w:w="90" w:type="dxa"/>
              <w:bottom w:w="80" w:type="dxa"/>
              <w:end w:w="90" w:type="dxa"/>
            </w:tcMar>
          </w:tcPr>
          <w:p>
            <w:pPr>
              <w:jc w:val="left"/>
            </w:pPr>
            <w:r>
              <w:rPr>
                <w:rFonts w:ascii="宋体" w:hAnsi="宋体" w:eastAsia="宋体"/>
                <w:sz w:val="19"/>
              </w:rPr>
              <w:t>遇到合作为什么成立、竞争为什么激烈、国家为什么这样行动，先找解释性原理。</w:t>
            </w:r>
          </w:p>
        </w:tc>
      </w:tr>
      <w:tr>
        <w:tc>
          <w:tcPr>
            <w:tcW w:type="dxa" w:w="2051"/>
            <w:vAlign w:val="center"/>
            <w:tcMar>
              <w:top w:w="80" w:type="dxa"/>
              <w:start w:w="90" w:type="dxa"/>
              <w:bottom w:w="80" w:type="dxa"/>
              <w:end w:w="90" w:type="dxa"/>
            </w:tcMar>
          </w:tcPr>
          <w:p>
            <w:pPr>
              <w:jc w:val="left"/>
            </w:pPr>
            <w:r>
              <w:rPr>
                <w:rFonts w:ascii="宋体" w:hAnsi="宋体" w:eastAsia="宋体"/>
                <w:sz w:val="19"/>
              </w:rPr>
              <w:t>正确义利观〔国家利益角度可选表述〕</w:t>
            </w:r>
          </w:p>
        </w:tc>
        <w:tc>
          <w:tcPr>
            <w:tcW w:type="dxa" w:w="2051"/>
            <w:vAlign w:val="center"/>
            <w:tcMar>
              <w:top w:w="80" w:type="dxa"/>
              <w:start w:w="90" w:type="dxa"/>
              <w:bottom w:w="80" w:type="dxa"/>
              <w:end w:w="90" w:type="dxa"/>
            </w:tcMar>
          </w:tcPr>
          <w:p>
            <w:pPr>
              <w:jc w:val="center"/>
            </w:pPr>
            <w:r>
              <w:rPr>
                <w:rFonts w:ascii="宋体" w:hAnsi="宋体" w:eastAsia="宋体"/>
                <w:sz w:val="19"/>
              </w:rPr>
              <w:t>1</w:t>
            </w:r>
          </w:p>
        </w:tc>
        <w:tc>
          <w:tcPr>
            <w:tcW w:type="dxa" w:w="2051"/>
            <w:vAlign w:val="center"/>
            <w:tcMar>
              <w:top w:w="80" w:type="dxa"/>
              <w:start w:w="90" w:type="dxa"/>
              <w:bottom w:w="80" w:type="dxa"/>
              <w:end w:w="90" w:type="dxa"/>
            </w:tcMar>
          </w:tcPr>
          <w:p>
            <w:pPr>
              <w:jc w:val="left"/>
            </w:pPr>
            <w:r>
              <w:rPr>
                <w:rFonts w:ascii="宋体" w:hAnsi="宋体" w:eastAsia="宋体"/>
                <w:sz w:val="19"/>
              </w:rPr>
              <w:t>正确的义利观；正确义利观</w:t>
            </w:r>
          </w:p>
        </w:tc>
        <w:tc>
          <w:tcPr>
            <w:tcW w:type="dxa" w:w="2051"/>
            <w:vAlign w:val="center"/>
            <w:tcMar>
              <w:top w:w="80" w:type="dxa"/>
              <w:start w:w="90" w:type="dxa"/>
              <w:bottom w:w="80" w:type="dxa"/>
              <w:end w:w="90" w:type="dxa"/>
            </w:tcMar>
          </w:tcPr>
          <w:p>
            <w:pPr>
              <w:jc w:val="left"/>
            </w:pPr>
            <w:r>
              <w:rPr>
                <w:rFonts w:ascii="宋体" w:hAnsi="宋体" w:eastAsia="宋体"/>
                <w:sz w:val="19"/>
              </w:rPr>
              <w:t>同名二级标题</w:t>
            </w:r>
          </w:p>
        </w:tc>
        <w:tc>
          <w:tcPr>
            <w:tcW w:type="dxa" w:w="2051"/>
            <w:vAlign w:val="center"/>
            <w:tcMar>
              <w:top w:w="80" w:type="dxa"/>
              <w:start w:w="90" w:type="dxa"/>
              <w:bottom w:w="80" w:type="dxa"/>
              <w:end w:w="90" w:type="dxa"/>
            </w:tcMar>
          </w:tcPr>
          <w:p>
            <w:pPr>
              <w:jc w:val="left"/>
            </w:pPr>
            <w:r>
              <w:rPr>
                <w:rFonts w:ascii="宋体" w:hAnsi="宋体" w:eastAsia="宋体"/>
                <w:sz w:val="19"/>
              </w:rPr>
              <w:t>遇到合作为什么成立、竞争为什么激烈、国家为什么这样行动，先找解释性原理。</w:t>
            </w:r>
          </w:p>
        </w:tc>
      </w:tr>
    </w:tbl>
    <w:p/>
    <w:p>
      <w:pPr>
        <w:pStyle w:val="Heading2"/>
        <w:spacing w:before="160" w:after="100"/>
      </w:pPr>
      <w:r>
        <w:rPr>
          <w:rFonts w:ascii="黑体" w:hAnsi="黑体" w:eastAsia="黑体"/>
          <w:b/>
          <w:color w:val="2F5496"/>
          <w:sz w:val="26"/>
        </w:rPr>
        <w:t>经济全球化</w:t>
      </w:r>
    </w:p>
    <w:p>
      <w:pPr>
        <w:pStyle w:val="ListBullet"/>
        <w:spacing w:after="80" w:line="259" w:lineRule="auto"/>
      </w:pPr>
      <w:r>
        <w:rPr>
          <w:rFonts w:ascii="宋体" w:hAnsi="宋体" w:eastAsia="宋体"/>
          <w:b w:val="0"/>
          <w:sz w:val="21"/>
        </w:rPr>
        <w:t>本桶负责开放、市场、贸易、投资、产业链供应链、经济规则和开放合作平台。</w:t>
      </w:r>
    </w:p>
    <w:p>
      <w:pPr>
        <w:pStyle w:val="ListBullet"/>
        <w:spacing w:after="80" w:line="259" w:lineRule="auto"/>
      </w:pPr>
      <w:r>
        <w:rPr>
          <w:rFonts w:ascii="宋体" w:hAnsi="宋体" w:eastAsia="宋体"/>
          <w:b w:val="0"/>
          <w:sz w:val="21"/>
        </w:rPr>
        <w:t>同类项合并必须看细则表述是否接近、卷面是否可替代；不能把“开放型世界经济”“开放型经济”“全球经济治理和规则制定”“贸易自由化”仅因本质相关就压成一类。</w:t>
      </w:r>
    </w:p>
    <w:p>
      <w:pPr>
        <w:pStyle w:val="ListBullet"/>
        <w:spacing w:after="80" w:line="259" w:lineRule="auto"/>
      </w:pPr>
      <w:r>
        <w:rPr>
          <w:rFonts w:ascii="宋体" w:hAnsi="宋体" w:eastAsia="宋体"/>
          <w:b w:val="0"/>
          <w:sz w:val="21"/>
        </w:rPr>
        <w:t>对发展中国家技术赋能、民生改善和自主发展能力提升，归中国责任担当和发展合作链条。</w:t>
      </w:r>
    </w:p>
    <w:tbl>
      <w:tblPr>
        <w:tblStyle w:val="TableGrid"/>
        <w:tblW w:type="auto" w:w="0"/>
        <w:tblLook w:firstColumn="1" w:firstRow="1" w:lastColumn="0" w:lastRow="0" w:noHBand="0" w:noVBand="1" w:val="04A0"/>
      </w:tblPr>
      <w:tblGrid>
        <w:gridCol w:w="2051"/>
        <w:gridCol w:w="2051"/>
        <w:gridCol w:w="2051"/>
        <w:gridCol w:w="2051"/>
        <w:gridCol w:w="2051"/>
      </w:tblGrid>
      <w:tr>
        <w:tc>
          <w:tcPr>
            <w:tcW w:type="dxa" w:w="2051"/>
            <w:vAlign w:val="center"/>
            <w:tcMar>
              <w:top w:w="80" w:type="dxa"/>
              <w:start w:w="90" w:type="dxa"/>
              <w:bottom w:w="80" w:type="dxa"/>
              <w:end w:w="90" w:type="dxa"/>
            </w:tcMar>
            <w:shd w:fill="D9EAF7"/>
          </w:tcPr>
          <w:p>
            <w:pPr>
              <w:jc w:val="left"/>
            </w:pPr>
            <w:r>
              <w:rPr>
                <w:rFonts w:ascii="宋体" w:hAnsi="宋体" w:eastAsia="宋体"/>
                <w:b/>
                <w:sz w:val="19"/>
              </w:rPr>
              <w:t>核心答题点</w:t>
            </w:r>
          </w:p>
        </w:tc>
        <w:tc>
          <w:tcPr>
            <w:tcW w:type="dxa" w:w="2051"/>
            <w:vAlign w:val="center"/>
            <w:tcMar>
              <w:top w:w="80" w:type="dxa"/>
              <w:start w:w="90" w:type="dxa"/>
              <w:bottom w:w="80" w:type="dxa"/>
              <w:end w:w="90" w:type="dxa"/>
            </w:tcMar>
            <w:shd w:fill="D9EAF7"/>
          </w:tcPr>
          <w:p>
            <w:pPr>
              <w:jc w:val="center"/>
            </w:pPr>
            <w:r>
              <w:rPr>
                <w:rFonts w:ascii="宋体" w:hAnsi="宋体" w:eastAsia="宋体"/>
                <w:b/>
                <w:sz w:val="19"/>
              </w:rPr>
              <w:t>出现</w:t>
            </w:r>
          </w:p>
        </w:tc>
        <w:tc>
          <w:tcPr>
            <w:tcW w:type="dxa" w:w="2051"/>
            <w:vAlign w:val="center"/>
            <w:tcMar>
              <w:top w:w="80" w:type="dxa"/>
              <w:start w:w="90" w:type="dxa"/>
              <w:bottom w:w="80" w:type="dxa"/>
              <w:end w:w="90" w:type="dxa"/>
            </w:tcMar>
            <w:shd w:fill="D9EAF7"/>
          </w:tcPr>
          <w:p>
            <w:pPr>
              <w:jc w:val="left"/>
            </w:pPr>
            <w:r>
              <w:rPr>
                <w:rFonts w:ascii="宋体" w:hAnsi="宋体" w:eastAsia="宋体"/>
                <w:b/>
                <w:sz w:val="19"/>
              </w:rPr>
              <w:t>表述积累首句</w:t>
            </w:r>
          </w:p>
        </w:tc>
        <w:tc>
          <w:tcPr>
            <w:tcW w:type="dxa" w:w="2051"/>
            <w:vAlign w:val="center"/>
            <w:tcMar>
              <w:top w:w="80" w:type="dxa"/>
              <w:start w:w="90" w:type="dxa"/>
              <w:bottom w:w="80" w:type="dxa"/>
              <w:end w:w="90" w:type="dxa"/>
            </w:tcMar>
            <w:shd w:fill="D9EAF7"/>
          </w:tcPr>
          <w:p>
            <w:pPr>
              <w:jc w:val="left"/>
            </w:pPr>
            <w:r>
              <w:rPr>
                <w:rFonts w:ascii="宋体" w:hAnsi="宋体" w:eastAsia="宋体"/>
                <w:b/>
                <w:sz w:val="19"/>
              </w:rPr>
              <w:t>厚版定位</w:t>
            </w:r>
          </w:p>
        </w:tc>
        <w:tc>
          <w:tcPr>
            <w:tcW w:type="dxa" w:w="2051"/>
            <w:vAlign w:val="center"/>
            <w:tcMar>
              <w:top w:w="80" w:type="dxa"/>
              <w:start w:w="90" w:type="dxa"/>
              <w:bottom w:w="80" w:type="dxa"/>
              <w:end w:w="90" w:type="dxa"/>
            </w:tcMar>
            <w:shd w:fill="D9EAF7"/>
          </w:tcPr>
          <w:p>
            <w:pPr>
              <w:jc w:val="left"/>
            </w:pPr>
            <w:r>
              <w:rPr>
                <w:rFonts w:ascii="宋体" w:hAnsi="宋体" w:eastAsia="宋体"/>
                <w:b/>
                <w:sz w:val="19"/>
              </w:rPr>
              <w:t>迁移提醒</w:t>
            </w:r>
          </w:p>
        </w:tc>
      </w:tr>
      <w:tr>
        <w:tc>
          <w:tcPr>
            <w:tcW w:type="dxa" w:w="2051"/>
            <w:vAlign w:val="center"/>
            <w:tcMar>
              <w:top w:w="80" w:type="dxa"/>
              <w:start w:w="90" w:type="dxa"/>
              <w:bottom w:w="80" w:type="dxa"/>
              <w:end w:w="90" w:type="dxa"/>
            </w:tcMar>
          </w:tcPr>
          <w:p>
            <w:pPr>
              <w:jc w:val="left"/>
            </w:pPr>
            <w:r>
              <w:rPr>
                <w:rFonts w:ascii="宋体" w:hAnsi="宋体" w:eastAsia="宋体"/>
                <w:sz w:val="19"/>
              </w:rPr>
              <w:t>处理好自力更生和对外开放的关系，参与经济全球化和国际分工</w:t>
            </w:r>
          </w:p>
        </w:tc>
        <w:tc>
          <w:tcPr>
            <w:tcW w:type="dxa" w:w="2051"/>
            <w:vAlign w:val="center"/>
            <w:tcMar>
              <w:top w:w="80" w:type="dxa"/>
              <w:start w:w="90" w:type="dxa"/>
              <w:bottom w:w="80" w:type="dxa"/>
              <w:end w:w="90" w:type="dxa"/>
            </w:tcMar>
          </w:tcPr>
          <w:p>
            <w:pPr>
              <w:jc w:val="center"/>
            </w:pPr>
            <w:r>
              <w:rPr>
                <w:rFonts w:ascii="宋体" w:hAnsi="宋体" w:eastAsia="宋体"/>
                <w:sz w:val="19"/>
              </w:rPr>
              <w:t>1</w:t>
            </w:r>
          </w:p>
        </w:tc>
        <w:tc>
          <w:tcPr>
            <w:tcW w:type="dxa" w:w="2051"/>
            <w:vAlign w:val="center"/>
            <w:tcMar>
              <w:top w:w="80" w:type="dxa"/>
              <w:start w:w="90" w:type="dxa"/>
              <w:bottom w:w="80" w:type="dxa"/>
              <w:end w:w="90" w:type="dxa"/>
            </w:tcMar>
          </w:tcPr>
          <w:p>
            <w:pPr>
              <w:jc w:val="left"/>
            </w:pPr>
            <w:r>
              <w:rPr>
                <w:rFonts w:ascii="宋体" w:hAnsi="宋体" w:eastAsia="宋体"/>
                <w:sz w:val="17"/>
              </w:rPr>
              <w:t>处理好自力更生和对外开放的关系；核心技术自主可控、把握创新主动权、创新驱动、技术研发、自主研发、创新的新发展理念、核心竞争力；国际交流合作、参与经济全球化、参与国际分工、开放型经济、共商共建共享</w:t>
            </w:r>
          </w:p>
        </w:tc>
        <w:tc>
          <w:tcPr>
            <w:tcW w:type="dxa" w:w="2051"/>
            <w:vAlign w:val="center"/>
            <w:tcMar>
              <w:top w:w="80" w:type="dxa"/>
              <w:start w:w="90" w:type="dxa"/>
              <w:bottom w:w="80" w:type="dxa"/>
              <w:end w:w="90" w:type="dxa"/>
            </w:tcMar>
          </w:tcPr>
          <w:p>
            <w:pPr>
              <w:jc w:val="left"/>
            </w:pPr>
            <w:r>
              <w:rPr>
                <w:rFonts w:ascii="宋体" w:hAnsi="宋体" w:eastAsia="宋体"/>
                <w:sz w:val="19"/>
              </w:rPr>
              <w:t>同名二级标题</w:t>
            </w:r>
          </w:p>
        </w:tc>
        <w:tc>
          <w:tcPr>
            <w:tcW w:type="dxa" w:w="2051"/>
            <w:vAlign w:val="center"/>
            <w:tcMar>
              <w:top w:w="80" w:type="dxa"/>
              <w:start w:w="90" w:type="dxa"/>
              <w:bottom w:w="80" w:type="dxa"/>
              <w:end w:w="90" w:type="dxa"/>
            </w:tcMar>
          </w:tcPr>
          <w:p>
            <w:pPr>
              <w:jc w:val="left"/>
            </w:pPr>
            <w:r>
              <w:rPr>
                <w:rFonts w:ascii="宋体" w:hAnsi="宋体" w:eastAsia="宋体"/>
                <w:sz w:val="19"/>
              </w:rPr>
              <w:t>遇到贸易、投资、市场、供应链、规则和开放合作，优先从全球化机制写。</w:t>
            </w:r>
          </w:p>
        </w:tc>
      </w:tr>
      <w:tr>
        <w:tc>
          <w:tcPr>
            <w:tcW w:type="dxa" w:w="2051"/>
            <w:vAlign w:val="center"/>
            <w:tcMar>
              <w:top w:w="80" w:type="dxa"/>
              <w:start w:w="90" w:type="dxa"/>
              <w:bottom w:w="80" w:type="dxa"/>
              <w:end w:w="90" w:type="dxa"/>
            </w:tcMar>
          </w:tcPr>
          <w:p>
            <w:pPr>
              <w:jc w:val="left"/>
            </w:pPr>
            <w:r>
              <w:rPr>
                <w:rFonts w:ascii="宋体" w:hAnsi="宋体" w:eastAsia="宋体"/>
                <w:sz w:val="19"/>
              </w:rPr>
              <w:t>参与全球经济治理和规则制定，为企业出海营造国际环境</w:t>
            </w:r>
          </w:p>
        </w:tc>
        <w:tc>
          <w:tcPr>
            <w:tcW w:type="dxa" w:w="2051"/>
            <w:vAlign w:val="center"/>
            <w:tcMar>
              <w:top w:w="80" w:type="dxa"/>
              <w:start w:w="90" w:type="dxa"/>
              <w:bottom w:w="80" w:type="dxa"/>
              <w:end w:w="90" w:type="dxa"/>
            </w:tcMar>
          </w:tcPr>
          <w:p>
            <w:pPr>
              <w:jc w:val="center"/>
            </w:pPr>
            <w:r>
              <w:rPr>
                <w:rFonts w:ascii="宋体" w:hAnsi="宋体" w:eastAsia="宋体"/>
                <w:sz w:val="19"/>
              </w:rPr>
              <w:t>1</w:t>
            </w:r>
          </w:p>
        </w:tc>
        <w:tc>
          <w:tcPr>
            <w:tcW w:type="dxa" w:w="2051"/>
            <w:vAlign w:val="center"/>
            <w:tcMar>
              <w:top w:w="80" w:type="dxa"/>
              <w:start w:w="90" w:type="dxa"/>
              <w:bottom w:w="80" w:type="dxa"/>
              <w:end w:w="90" w:type="dxa"/>
            </w:tcMar>
          </w:tcPr>
          <w:p>
            <w:pPr>
              <w:jc w:val="left"/>
            </w:pPr>
            <w:r>
              <w:rPr>
                <w:rFonts w:ascii="宋体" w:hAnsi="宋体" w:eastAsia="宋体"/>
                <w:sz w:val="17"/>
              </w:rPr>
              <w:t>企业和政府可利用国际组织赋予的权利，积极参与全球经济治理和规则制定，为企业“出海”营造良好的国际环境</w:t>
            </w:r>
          </w:p>
        </w:tc>
        <w:tc>
          <w:tcPr>
            <w:tcW w:type="dxa" w:w="2051"/>
            <w:vAlign w:val="center"/>
            <w:tcMar>
              <w:top w:w="80" w:type="dxa"/>
              <w:start w:w="90" w:type="dxa"/>
              <w:bottom w:w="80" w:type="dxa"/>
              <w:end w:w="90" w:type="dxa"/>
            </w:tcMar>
          </w:tcPr>
          <w:p>
            <w:pPr>
              <w:jc w:val="left"/>
            </w:pPr>
            <w:r>
              <w:rPr>
                <w:rFonts w:ascii="宋体" w:hAnsi="宋体" w:eastAsia="宋体"/>
                <w:sz w:val="19"/>
              </w:rPr>
              <w:t>同名二级标题</w:t>
            </w:r>
          </w:p>
        </w:tc>
        <w:tc>
          <w:tcPr>
            <w:tcW w:type="dxa" w:w="2051"/>
            <w:vAlign w:val="center"/>
            <w:tcMar>
              <w:top w:w="80" w:type="dxa"/>
              <w:start w:w="90" w:type="dxa"/>
              <w:bottom w:w="80" w:type="dxa"/>
              <w:end w:w="90" w:type="dxa"/>
            </w:tcMar>
          </w:tcPr>
          <w:p>
            <w:pPr>
              <w:jc w:val="left"/>
            </w:pPr>
            <w:r>
              <w:rPr>
                <w:rFonts w:ascii="宋体" w:hAnsi="宋体" w:eastAsia="宋体"/>
                <w:sz w:val="19"/>
              </w:rPr>
              <w:t>遇到贸易、投资、市场、供应链、规则和开放合作，优先从全球化机制写。</w:t>
            </w:r>
          </w:p>
        </w:tc>
      </w:tr>
      <w:tr>
        <w:tc>
          <w:tcPr>
            <w:tcW w:type="dxa" w:w="2051"/>
            <w:vAlign w:val="center"/>
            <w:tcMar>
              <w:top w:w="80" w:type="dxa"/>
              <w:start w:w="90" w:type="dxa"/>
              <w:bottom w:w="80" w:type="dxa"/>
              <w:end w:w="90" w:type="dxa"/>
            </w:tcMar>
          </w:tcPr>
          <w:p>
            <w:pPr>
              <w:jc w:val="left"/>
            </w:pPr>
            <w:r>
              <w:rPr>
                <w:rFonts w:ascii="宋体" w:hAnsi="宋体" w:eastAsia="宋体"/>
                <w:sz w:val="19"/>
              </w:rPr>
              <w:t>顺应经济全球化趋势，主动融入并推动深化</w:t>
            </w:r>
          </w:p>
        </w:tc>
        <w:tc>
          <w:tcPr>
            <w:tcW w:type="dxa" w:w="2051"/>
            <w:vAlign w:val="center"/>
            <w:tcMar>
              <w:top w:w="80" w:type="dxa"/>
              <w:start w:w="90" w:type="dxa"/>
              <w:bottom w:w="80" w:type="dxa"/>
              <w:end w:w="90" w:type="dxa"/>
            </w:tcMar>
          </w:tcPr>
          <w:p>
            <w:pPr>
              <w:jc w:val="center"/>
            </w:pPr>
            <w:r>
              <w:rPr>
                <w:rFonts w:ascii="宋体" w:hAnsi="宋体" w:eastAsia="宋体"/>
                <w:sz w:val="19"/>
              </w:rPr>
              <w:t>5</w:t>
            </w:r>
          </w:p>
        </w:tc>
        <w:tc>
          <w:tcPr>
            <w:tcW w:type="dxa" w:w="2051"/>
            <w:vAlign w:val="center"/>
            <w:tcMar>
              <w:top w:w="80" w:type="dxa"/>
              <w:start w:w="90" w:type="dxa"/>
              <w:bottom w:w="80" w:type="dxa"/>
              <w:end w:w="90" w:type="dxa"/>
            </w:tcMar>
          </w:tcPr>
          <w:p>
            <w:pPr>
              <w:jc w:val="left"/>
            </w:pPr>
            <w:r>
              <w:rPr>
                <w:rFonts w:ascii="宋体" w:hAnsi="宋体" w:eastAsia="宋体"/>
                <w:sz w:val="19"/>
              </w:rPr>
              <w:t>对标国际规则，推进制度型开放，深入融入经济全球化</w:t>
            </w:r>
          </w:p>
        </w:tc>
        <w:tc>
          <w:tcPr>
            <w:tcW w:type="dxa" w:w="2051"/>
            <w:vAlign w:val="center"/>
            <w:tcMar>
              <w:top w:w="80" w:type="dxa"/>
              <w:start w:w="90" w:type="dxa"/>
              <w:bottom w:w="80" w:type="dxa"/>
              <w:end w:w="90" w:type="dxa"/>
            </w:tcMar>
          </w:tcPr>
          <w:p>
            <w:pPr>
              <w:jc w:val="left"/>
            </w:pPr>
            <w:r>
              <w:rPr>
                <w:rFonts w:ascii="宋体" w:hAnsi="宋体" w:eastAsia="宋体"/>
                <w:sz w:val="19"/>
              </w:rPr>
              <w:t>同名二级标题</w:t>
            </w:r>
          </w:p>
        </w:tc>
        <w:tc>
          <w:tcPr>
            <w:tcW w:type="dxa" w:w="2051"/>
            <w:vAlign w:val="center"/>
            <w:tcMar>
              <w:top w:w="80" w:type="dxa"/>
              <w:start w:w="90" w:type="dxa"/>
              <w:bottom w:w="80" w:type="dxa"/>
              <w:end w:w="90" w:type="dxa"/>
            </w:tcMar>
          </w:tcPr>
          <w:p>
            <w:pPr>
              <w:jc w:val="left"/>
            </w:pPr>
            <w:r>
              <w:rPr>
                <w:rFonts w:ascii="宋体" w:hAnsi="宋体" w:eastAsia="宋体"/>
                <w:sz w:val="19"/>
              </w:rPr>
              <w:t>遇到贸易、投资、市场、供应链、规则和开放合作，优先从全球化机制写。</w:t>
            </w:r>
          </w:p>
        </w:tc>
      </w:tr>
      <w:tr>
        <w:tc>
          <w:tcPr>
            <w:tcW w:type="dxa" w:w="2051"/>
            <w:vAlign w:val="center"/>
            <w:tcMar>
              <w:top w:w="80" w:type="dxa"/>
              <w:start w:w="90" w:type="dxa"/>
              <w:bottom w:w="80" w:type="dxa"/>
              <w:end w:w="90" w:type="dxa"/>
            </w:tcMar>
          </w:tcPr>
          <w:p>
            <w:pPr>
              <w:jc w:val="left"/>
            </w:pPr>
            <w:r>
              <w:rPr>
                <w:rFonts w:ascii="宋体" w:hAnsi="宋体" w:eastAsia="宋体"/>
                <w:sz w:val="19"/>
              </w:rPr>
              <w:t>利用两个市场两种资源优化全球资源配置</w:t>
            </w:r>
          </w:p>
        </w:tc>
        <w:tc>
          <w:tcPr>
            <w:tcW w:type="dxa" w:w="2051"/>
            <w:vAlign w:val="center"/>
            <w:tcMar>
              <w:top w:w="80" w:type="dxa"/>
              <w:start w:w="90" w:type="dxa"/>
              <w:bottom w:w="80" w:type="dxa"/>
              <w:end w:w="90" w:type="dxa"/>
            </w:tcMar>
          </w:tcPr>
          <w:p>
            <w:pPr>
              <w:jc w:val="center"/>
            </w:pPr>
            <w:r>
              <w:rPr>
                <w:rFonts w:ascii="宋体" w:hAnsi="宋体" w:eastAsia="宋体"/>
                <w:sz w:val="19"/>
              </w:rPr>
              <w:t>11</w:t>
            </w:r>
          </w:p>
        </w:tc>
        <w:tc>
          <w:tcPr>
            <w:tcW w:type="dxa" w:w="2051"/>
            <w:vAlign w:val="center"/>
            <w:tcMar>
              <w:top w:w="80" w:type="dxa"/>
              <w:start w:w="90" w:type="dxa"/>
              <w:bottom w:w="80" w:type="dxa"/>
              <w:end w:w="90" w:type="dxa"/>
            </w:tcMar>
          </w:tcPr>
          <w:p>
            <w:pPr>
              <w:jc w:val="left"/>
            </w:pPr>
            <w:r>
              <w:rPr>
                <w:rFonts w:ascii="宋体" w:hAnsi="宋体" w:eastAsia="宋体"/>
                <w:sz w:val="19"/>
              </w:rPr>
              <w:t>放宽市场准入，吸引全球资源要素，增强国内国际两个市场两种资源联动效应</w:t>
            </w:r>
          </w:p>
        </w:tc>
        <w:tc>
          <w:tcPr>
            <w:tcW w:type="dxa" w:w="2051"/>
            <w:vAlign w:val="center"/>
            <w:tcMar>
              <w:top w:w="80" w:type="dxa"/>
              <w:start w:w="90" w:type="dxa"/>
              <w:bottom w:w="80" w:type="dxa"/>
              <w:end w:w="90" w:type="dxa"/>
            </w:tcMar>
          </w:tcPr>
          <w:p>
            <w:pPr>
              <w:jc w:val="left"/>
            </w:pPr>
            <w:r>
              <w:rPr>
                <w:rFonts w:ascii="宋体" w:hAnsi="宋体" w:eastAsia="宋体"/>
                <w:sz w:val="19"/>
              </w:rPr>
              <w:t>同名二级标题</w:t>
            </w:r>
          </w:p>
        </w:tc>
        <w:tc>
          <w:tcPr>
            <w:tcW w:type="dxa" w:w="2051"/>
            <w:vAlign w:val="center"/>
            <w:tcMar>
              <w:top w:w="80" w:type="dxa"/>
              <w:start w:w="90" w:type="dxa"/>
              <w:bottom w:w="80" w:type="dxa"/>
              <w:end w:w="90" w:type="dxa"/>
            </w:tcMar>
          </w:tcPr>
          <w:p>
            <w:pPr>
              <w:jc w:val="left"/>
            </w:pPr>
            <w:r>
              <w:rPr>
                <w:rFonts w:ascii="宋体" w:hAnsi="宋体" w:eastAsia="宋体"/>
                <w:sz w:val="19"/>
              </w:rPr>
              <w:t>遇到贸易、投资、市场、供应链、规则和开放合作，优先从全球化机制写。</w:t>
            </w:r>
          </w:p>
        </w:tc>
      </w:tr>
      <w:tr>
        <w:tc>
          <w:tcPr>
            <w:tcW w:type="dxa" w:w="2051"/>
            <w:vAlign w:val="center"/>
            <w:tcMar>
              <w:top w:w="80" w:type="dxa"/>
              <w:start w:w="90" w:type="dxa"/>
              <w:bottom w:w="80" w:type="dxa"/>
              <w:end w:w="90" w:type="dxa"/>
            </w:tcMar>
          </w:tcPr>
          <w:p>
            <w:pPr>
              <w:jc w:val="left"/>
            </w:pPr>
            <w:r>
              <w:rPr>
                <w:rFonts w:ascii="宋体" w:hAnsi="宋体" w:eastAsia="宋体"/>
                <w:sz w:val="19"/>
              </w:rPr>
              <w:t>数字贸易与数字经济跨境流通</w:t>
            </w:r>
          </w:p>
        </w:tc>
        <w:tc>
          <w:tcPr>
            <w:tcW w:type="dxa" w:w="2051"/>
            <w:vAlign w:val="center"/>
            <w:tcMar>
              <w:top w:w="80" w:type="dxa"/>
              <w:start w:w="90" w:type="dxa"/>
              <w:bottom w:w="80" w:type="dxa"/>
              <w:end w:w="90" w:type="dxa"/>
            </w:tcMar>
          </w:tcPr>
          <w:p>
            <w:pPr>
              <w:jc w:val="center"/>
            </w:pPr>
            <w:r>
              <w:rPr>
                <w:rFonts w:ascii="宋体" w:hAnsi="宋体" w:eastAsia="宋体"/>
                <w:sz w:val="19"/>
              </w:rPr>
              <w:t>4</w:t>
            </w:r>
          </w:p>
        </w:tc>
        <w:tc>
          <w:tcPr>
            <w:tcW w:type="dxa" w:w="2051"/>
            <w:vAlign w:val="center"/>
            <w:tcMar>
              <w:top w:w="80" w:type="dxa"/>
              <w:start w:w="90" w:type="dxa"/>
              <w:bottom w:w="80" w:type="dxa"/>
              <w:end w:w="90" w:type="dxa"/>
            </w:tcMar>
          </w:tcPr>
          <w:p>
            <w:pPr>
              <w:jc w:val="left"/>
            </w:pPr>
            <w:r>
              <w:rPr>
                <w:rFonts w:ascii="宋体" w:hAnsi="宋体" w:eastAsia="宋体"/>
                <w:sz w:val="19"/>
              </w:rPr>
              <w:t>促进数字科技产品的贸易、使用，促进全球经济创新发展</w:t>
            </w:r>
          </w:p>
        </w:tc>
        <w:tc>
          <w:tcPr>
            <w:tcW w:type="dxa" w:w="2051"/>
            <w:vAlign w:val="center"/>
            <w:tcMar>
              <w:top w:w="80" w:type="dxa"/>
              <w:start w:w="90" w:type="dxa"/>
              <w:bottom w:w="80" w:type="dxa"/>
              <w:end w:w="90" w:type="dxa"/>
            </w:tcMar>
          </w:tcPr>
          <w:p>
            <w:pPr>
              <w:jc w:val="left"/>
            </w:pPr>
            <w:r>
              <w:rPr>
                <w:rFonts w:ascii="宋体" w:hAnsi="宋体" w:eastAsia="宋体"/>
                <w:sz w:val="19"/>
              </w:rPr>
              <w:t>同名二级标题</w:t>
            </w:r>
          </w:p>
        </w:tc>
        <w:tc>
          <w:tcPr>
            <w:tcW w:type="dxa" w:w="2051"/>
            <w:vAlign w:val="center"/>
            <w:tcMar>
              <w:top w:w="80" w:type="dxa"/>
              <w:start w:w="90" w:type="dxa"/>
              <w:bottom w:w="80" w:type="dxa"/>
              <w:end w:w="90" w:type="dxa"/>
            </w:tcMar>
          </w:tcPr>
          <w:p>
            <w:pPr>
              <w:jc w:val="left"/>
            </w:pPr>
            <w:r>
              <w:rPr>
                <w:rFonts w:ascii="宋体" w:hAnsi="宋体" w:eastAsia="宋体"/>
                <w:sz w:val="19"/>
              </w:rPr>
              <w:t>遇到贸易、投资、市场、供应链、规则和开放合作，优先从全球化机制写。</w:t>
            </w:r>
          </w:p>
        </w:tc>
      </w:tr>
      <w:tr>
        <w:tc>
          <w:tcPr>
            <w:tcW w:type="dxa" w:w="2051"/>
            <w:vAlign w:val="center"/>
            <w:tcMar>
              <w:top w:w="80" w:type="dxa"/>
              <w:start w:w="90" w:type="dxa"/>
              <w:bottom w:w="80" w:type="dxa"/>
              <w:end w:w="90" w:type="dxa"/>
            </w:tcMar>
          </w:tcPr>
          <w:p>
            <w:pPr>
              <w:jc w:val="left"/>
            </w:pPr>
            <w:r>
              <w:rPr>
                <w:rFonts w:ascii="宋体" w:hAnsi="宋体" w:eastAsia="宋体"/>
                <w:sz w:val="19"/>
              </w:rPr>
              <w:t>提高开放型经济水平 / 建设高层次开放型经济</w:t>
            </w:r>
          </w:p>
        </w:tc>
        <w:tc>
          <w:tcPr>
            <w:tcW w:type="dxa" w:w="2051"/>
            <w:vAlign w:val="center"/>
            <w:tcMar>
              <w:top w:w="80" w:type="dxa"/>
              <w:start w:w="90" w:type="dxa"/>
              <w:bottom w:w="80" w:type="dxa"/>
              <w:end w:w="90" w:type="dxa"/>
            </w:tcMar>
          </w:tcPr>
          <w:p>
            <w:pPr>
              <w:jc w:val="center"/>
            </w:pPr>
            <w:r>
              <w:rPr>
                <w:rFonts w:ascii="宋体" w:hAnsi="宋体" w:eastAsia="宋体"/>
                <w:sz w:val="19"/>
              </w:rPr>
              <w:t>2</w:t>
            </w:r>
          </w:p>
        </w:tc>
        <w:tc>
          <w:tcPr>
            <w:tcW w:type="dxa" w:w="2051"/>
            <w:vAlign w:val="center"/>
            <w:tcMar>
              <w:top w:w="80" w:type="dxa"/>
              <w:start w:w="90" w:type="dxa"/>
              <w:bottom w:w="80" w:type="dxa"/>
              <w:end w:w="90" w:type="dxa"/>
            </w:tcMar>
          </w:tcPr>
          <w:p>
            <w:pPr>
              <w:jc w:val="left"/>
            </w:pPr>
            <w:r>
              <w:rPr>
                <w:rFonts w:ascii="宋体" w:hAnsi="宋体" w:eastAsia="宋体"/>
                <w:sz w:val="19"/>
              </w:rPr>
              <w:t>提高开放型经济水平 / 建设高层次开放型经济</w:t>
            </w:r>
          </w:p>
        </w:tc>
        <w:tc>
          <w:tcPr>
            <w:tcW w:type="dxa" w:w="2051"/>
            <w:vAlign w:val="center"/>
            <w:tcMar>
              <w:top w:w="80" w:type="dxa"/>
              <w:start w:w="90" w:type="dxa"/>
              <w:bottom w:w="80" w:type="dxa"/>
              <w:end w:w="90" w:type="dxa"/>
            </w:tcMar>
          </w:tcPr>
          <w:p>
            <w:pPr>
              <w:jc w:val="left"/>
            </w:pPr>
            <w:r>
              <w:rPr>
                <w:rFonts w:ascii="宋体" w:hAnsi="宋体" w:eastAsia="宋体"/>
                <w:sz w:val="19"/>
              </w:rPr>
              <w:t>同名二级标题</w:t>
            </w:r>
          </w:p>
        </w:tc>
        <w:tc>
          <w:tcPr>
            <w:tcW w:type="dxa" w:w="2051"/>
            <w:vAlign w:val="center"/>
            <w:tcMar>
              <w:top w:w="80" w:type="dxa"/>
              <w:start w:w="90" w:type="dxa"/>
              <w:bottom w:w="80" w:type="dxa"/>
              <w:end w:w="90" w:type="dxa"/>
            </w:tcMar>
          </w:tcPr>
          <w:p>
            <w:pPr>
              <w:jc w:val="left"/>
            </w:pPr>
            <w:r>
              <w:rPr>
                <w:rFonts w:ascii="宋体" w:hAnsi="宋体" w:eastAsia="宋体"/>
                <w:sz w:val="19"/>
              </w:rPr>
              <w:t>遇到贸易、投资、市场、供应链、规则和开放合作，优先从全球化机制写。</w:t>
            </w:r>
          </w:p>
        </w:tc>
      </w:tr>
      <w:tr>
        <w:tc>
          <w:tcPr>
            <w:tcW w:type="dxa" w:w="2051"/>
            <w:vAlign w:val="center"/>
            <w:tcMar>
              <w:top w:w="80" w:type="dxa"/>
              <w:start w:w="90" w:type="dxa"/>
              <w:bottom w:w="80" w:type="dxa"/>
              <w:end w:w="90" w:type="dxa"/>
            </w:tcMar>
          </w:tcPr>
          <w:p>
            <w:pPr>
              <w:jc w:val="left"/>
            </w:pPr>
            <w:r>
              <w:rPr>
                <w:rFonts w:ascii="宋体" w:hAnsi="宋体" w:eastAsia="宋体"/>
                <w:sz w:val="19"/>
              </w:rPr>
              <w:t>推动经济全球化朝着更加开放、包容、普惠、平衡、共赢方向发展</w:t>
            </w:r>
          </w:p>
        </w:tc>
        <w:tc>
          <w:tcPr>
            <w:tcW w:type="dxa" w:w="2051"/>
            <w:vAlign w:val="center"/>
            <w:tcMar>
              <w:top w:w="80" w:type="dxa"/>
              <w:start w:w="90" w:type="dxa"/>
              <w:bottom w:w="80" w:type="dxa"/>
              <w:end w:w="90" w:type="dxa"/>
            </w:tcMar>
          </w:tcPr>
          <w:p>
            <w:pPr>
              <w:jc w:val="center"/>
            </w:pPr>
            <w:r>
              <w:rPr>
                <w:rFonts w:ascii="宋体" w:hAnsi="宋体" w:eastAsia="宋体"/>
                <w:sz w:val="19"/>
              </w:rPr>
              <w:t>9</w:t>
            </w:r>
          </w:p>
        </w:tc>
        <w:tc>
          <w:tcPr>
            <w:tcW w:type="dxa" w:w="2051"/>
            <w:vAlign w:val="center"/>
            <w:tcMar>
              <w:top w:w="80" w:type="dxa"/>
              <w:start w:w="90" w:type="dxa"/>
              <w:bottom w:w="80" w:type="dxa"/>
              <w:end w:w="90" w:type="dxa"/>
            </w:tcMar>
          </w:tcPr>
          <w:p>
            <w:pPr>
              <w:jc w:val="left"/>
            </w:pPr>
            <w:r>
              <w:rPr>
                <w:rFonts w:ascii="宋体" w:hAnsi="宋体" w:eastAsia="宋体"/>
                <w:sz w:val="19"/>
              </w:rPr>
              <w:t>推动经济全球化朝着更加开放、包容、普惠、平衡、共赢的方向发展</w:t>
            </w:r>
          </w:p>
        </w:tc>
        <w:tc>
          <w:tcPr>
            <w:tcW w:type="dxa" w:w="2051"/>
            <w:vAlign w:val="center"/>
            <w:tcMar>
              <w:top w:w="80" w:type="dxa"/>
              <w:start w:w="90" w:type="dxa"/>
              <w:bottom w:w="80" w:type="dxa"/>
              <w:end w:w="90" w:type="dxa"/>
            </w:tcMar>
          </w:tcPr>
          <w:p>
            <w:pPr>
              <w:jc w:val="left"/>
            </w:pPr>
            <w:r>
              <w:rPr>
                <w:rFonts w:ascii="宋体" w:hAnsi="宋体" w:eastAsia="宋体"/>
                <w:sz w:val="19"/>
              </w:rPr>
              <w:t>同名二级标题</w:t>
            </w:r>
          </w:p>
        </w:tc>
        <w:tc>
          <w:tcPr>
            <w:tcW w:type="dxa" w:w="2051"/>
            <w:vAlign w:val="center"/>
            <w:tcMar>
              <w:top w:w="80" w:type="dxa"/>
              <w:start w:w="90" w:type="dxa"/>
              <w:bottom w:w="80" w:type="dxa"/>
              <w:end w:w="90" w:type="dxa"/>
            </w:tcMar>
          </w:tcPr>
          <w:p>
            <w:pPr>
              <w:jc w:val="left"/>
            </w:pPr>
            <w:r>
              <w:rPr>
                <w:rFonts w:ascii="宋体" w:hAnsi="宋体" w:eastAsia="宋体"/>
                <w:sz w:val="19"/>
              </w:rPr>
              <w:t>遇到贸易、投资、市场、供应链、规则和开放合作，优先从全球化机制写。</w:t>
            </w:r>
          </w:p>
        </w:tc>
      </w:tr>
      <w:tr>
        <w:tc>
          <w:tcPr>
            <w:tcW w:type="dxa" w:w="2051"/>
            <w:vAlign w:val="center"/>
            <w:tcMar>
              <w:top w:w="80" w:type="dxa"/>
              <w:start w:w="90" w:type="dxa"/>
              <w:bottom w:w="80" w:type="dxa"/>
              <w:end w:w="90" w:type="dxa"/>
            </w:tcMar>
          </w:tcPr>
          <w:p>
            <w:pPr>
              <w:jc w:val="left"/>
            </w:pPr>
            <w:r>
              <w:rPr>
                <w:rFonts w:ascii="宋体" w:hAnsi="宋体" w:eastAsia="宋体"/>
                <w:sz w:val="19"/>
              </w:rPr>
              <w:t>推动普惠包容的经济全球化 / 建设开放型世界经济 / 促进贸易自由化</w:t>
            </w:r>
          </w:p>
        </w:tc>
        <w:tc>
          <w:tcPr>
            <w:tcW w:type="dxa" w:w="2051"/>
            <w:vAlign w:val="center"/>
            <w:tcMar>
              <w:top w:w="80" w:type="dxa"/>
              <w:start w:w="90" w:type="dxa"/>
              <w:bottom w:w="80" w:type="dxa"/>
              <w:end w:w="90" w:type="dxa"/>
            </w:tcMar>
          </w:tcPr>
          <w:p>
            <w:pPr>
              <w:jc w:val="center"/>
            </w:pPr>
            <w:r>
              <w:rPr>
                <w:rFonts w:ascii="宋体" w:hAnsi="宋体" w:eastAsia="宋体"/>
                <w:sz w:val="19"/>
              </w:rPr>
              <w:t>1</w:t>
            </w:r>
          </w:p>
        </w:tc>
        <w:tc>
          <w:tcPr>
            <w:tcW w:type="dxa" w:w="2051"/>
            <w:vAlign w:val="center"/>
            <w:tcMar>
              <w:top w:w="80" w:type="dxa"/>
              <w:start w:w="90" w:type="dxa"/>
              <w:bottom w:w="80" w:type="dxa"/>
              <w:end w:w="90" w:type="dxa"/>
            </w:tcMar>
          </w:tcPr>
          <w:p>
            <w:pPr>
              <w:jc w:val="left"/>
            </w:pPr>
            <w:r>
              <w:rPr>
                <w:rFonts w:ascii="宋体" w:hAnsi="宋体" w:eastAsia="宋体"/>
                <w:sz w:val="19"/>
              </w:rPr>
              <w:t>推动普惠包容的经济全球化 / 建设开放型世界经济 / 促进贸易自由化</w:t>
            </w:r>
          </w:p>
        </w:tc>
        <w:tc>
          <w:tcPr>
            <w:tcW w:type="dxa" w:w="2051"/>
            <w:vAlign w:val="center"/>
            <w:tcMar>
              <w:top w:w="80" w:type="dxa"/>
              <w:start w:w="90" w:type="dxa"/>
              <w:bottom w:w="80" w:type="dxa"/>
              <w:end w:w="90" w:type="dxa"/>
            </w:tcMar>
          </w:tcPr>
          <w:p>
            <w:pPr>
              <w:jc w:val="left"/>
            </w:pPr>
            <w:r>
              <w:rPr>
                <w:rFonts w:ascii="宋体" w:hAnsi="宋体" w:eastAsia="宋体"/>
                <w:sz w:val="19"/>
              </w:rPr>
              <w:t>同名二级标题</w:t>
            </w:r>
          </w:p>
        </w:tc>
        <w:tc>
          <w:tcPr>
            <w:tcW w:type="dxa" w:w="2051"/>
            <w:vAlign w:val="center"/>
            <w:tcMar>
              <w:top w:w="80" w:type="dxa"/>
              <w:start w:w="90" w:type="dxa"/>
              <w:bottom w:w="80" w:type="dxa"/>
              <w:end w:w="90" w:type="dxa"/>
            </w:tcMar>
          </w:tcPr>
          <w:p>
            <w:pPr>
              <w:jc w:val="left"/>
            </w:pPr>
            <w:r>
              <w:rPr>
                <w:rFonts w:ascii="宋体" w:hAnsi="宋体" w:eastAsia="宋体"/>
                <w:sz w:val="19"/>
              </w:rPr>
              <w:t>遇到贸易、投资、市场、供应链、规则和开放合作，优先从全球化机制写。</w:t>
            </w:r>
          </w:p>
        </w:tc>
      </w:tr>
      <w:tr>
        <w:tc>
          <w:tcPr>
            <w:tcW w:type="dxa" w:w="2051"/>
            <w:vAlign w:val="center"/>
            <w:tcMar>
              <w:top w:w="80" w:type="dxa"/>
              <w:start w:w="90" w:type="dxa"/>
              <w:bottom w:w="80" w:type="dxa"/>
              <w:end w:w="90" w:type="dxa"/>
            </w:tcMar>
          </w:tcPr>
          <w:p>
            <w:pPr>
              <w:jc w:val="left"/>
            </w:pPr>
            <w:r>
              <w:rPr>
                <w:rFonts w:ascii="宋体" w:hAnsi="宋体" w:eastAsia="宋体"/>
                <w:sz w:val="19"/>
              </w:rPr>
              <w:t>经济安全 / 统筹安全与发展 / 多元稳定的经贸关系</w:t>
            </w:r>
          </w:p>
        </w:tc>
        <w:tc>
          <w:tcPr>
            <w:tcW w:type="dxa" w:w="2051"/>
            <w:vAlign w:val="center"/>
            <w:tcMar>
              <w:top w:w="80" w:type="dxa"/>
              <w:start w:w="90" w:type="dxa"/>
              <w:bottom w:w="80" w:type="dxa"/>
              <w:end w:w="90" w:type="dxa"/>
            </w:tcMar>
          </w:tcPr>
          <w:p>
            <w:pPr>
              <w:jc w:val="center"/>
            </w:pPr>
            <w:r>
              <w:rPr>
                <w:rFonts w:ascii="宋体" w:hAnsi="宋体" w:eastAsia="宋体"/>
                <w:sz w:val="19"/>
              </w:rPr>
              <w:t>1</w:t>
            </w:r>
          </w:p>
        </w:tc>
        <w:tc>
          <w:tcPr>
            <w:tcW w:type="dxa" w:w="2051"/>
            <w:vAlign w:val="center"/>
            <w:tcMar>
              <w:top w:w="80" w:type="dxa"/>
              <w:start w:w="90" w:type="dxa"/>
              <w:bottom w:w="80" w:type="dxa"/>
              <w:end w:w="90" w:type="dxa"/>
            </w:tcMar>
          </w:tcPr>
          <w:p>
            <w:pPr>
              <w:jc w:val="left"/>
            </w:pPr>
            <w:r>
              <w:rPr>
                <w:rFonts w:ascii="宋体" w:hAnsi="宋体" w:eastAsia="宋体"/>
                <w:sz w:val="19"/>
              </w:rPr>
              <w:t>经济安全 / 统筹安全与发展 / 多元稳定的经贸关系</w:t>
            </w:r>
          </w:p>
        </w:tc>
        <w:tc>
          <w:tcPr>
            <w:tcW w:type="dxa" w:w="2051"/>
            <w:vAlign w:val="center"/>
            <w:tcMar>
              <w:top w:w="80" w:type="dxa"/>
              <w:start w:w="90" w:type="dxa"/>
              <w:bottom w:w="80" w:type="dxa"/>
              <w:end w:w="90" w:type="dxa"/>
            </w:tcMar>
          </w:tcPr>
          <w:p>
            <w:pPr>
              <w:jc w:val="left"/>
            </w:pPr>
            <w:r>
              <w:rPr>
                <w:rFonts w:ascii="宋体" w:hAnsi="宋体" w:eastAsia="宋体"/>
                <w:sz w:val="19"/>
              </w:rPr>
              <w:t>同名二级标题</w:t>
            </w:r>
          </w:p>
        </w:tc>
        <w:tc>
          <w:tcPr>
            <w:tcW w:type="dxa" w:w="2051"/>
            <w:vAlign w:val="center"/>
            <w:tcMar>
              <w:top w:w="80" w:type="dxa"/>
              <w:start w:w="90" w:type="dxa"/>
              <w:bottom w:w="80" w:type="dxa"/>
              <w:end w:w="90" w:type="dxa"/>
            </w:tcMar>
          </w:tcPr>
          <w:p>
            <w:pPr>
              <w:jc w:val="left"/>
            </w:pPr>
            <w:r>
              <w:rPr>
                <w:rFonts w:ascii="宋体" w:hAnsi="宋体" w:eastAsia="宋体"/>
                <w:sz w:val="19"/>
              </w:rPr>
              <w:t>遇到贸易、投资、市场、供应链、规则和开放合作，优先从全球化机制写。</w:t>
            </w:r>
          </w:p>
        </w:tc>
      </w:tr>
      <w:tr>
        <w:tc>
          <w:tcPr>
            <w:tcW w:type="dxa" w:w="2051"/>
            <w:vAlign w:val="center"/>
            <w:tcMar>
              <w:top w:w="80" w:type="dxa"/>
              <w:start w:w="90" w:type="dxa"/>
              <w:bottom w:w="80" w:type="dxa"/>
              <w:end w:w="90" w:type="dxa"/>
            </w:tcMar>
          </w:tcPr>
          <w:p>
            <w:pPr>
              <w:jc w:val="left"/>
            </w:pPr>
            <w:r>
              <w:rPr>
                <w:rFonts w:ascii="宋体" w:hAnsi="宋体" w:eastAsia="宋体"/>
                <w:sz w:val="19"/>
              </w:rPr>
              <w:t>推进贸易和投资自由化便利化</w:t>
            </w:r>
          </w:p>
        </w:tc>
        <w:tc>
          <w:tcPr>
            <w:tcW w:type="dxa" w:w="2051"/>
            <w:vAlign w:val="center"/>
            <w:tcMar>
              <w:top w:w="80" w:type="dxa"/>
              <w:start w:w="90" w:type="dxa"/>
              <w:bottom w:w="80" w:type="dxa"/>
              <w:end w:w="90" w:type="dxa"/>
            </w:tcMar>
          </w:tcPr>
          <w:p>
            <w:pPr>
              <w:jc w:val="center"/>
            </w:pPr>
            <w:r>
              <w:rPr>
                <w:rFonts w:ascii="宋体" w:hAnsi="宋体" w:eastAsia="宋体"/>
                <w:sz w:val="19"/>
              </w:rPr>
              <w:t>14</w:t>
            </w:r>
          </w:p>
        </w:tc>
        <w:tc>
          <w:tcPr>
            <w:tcW w:type="dxa" w:w="2051"/>
            <w:vAlign w:val="center"/>
            <w:tcMar>
              <w:top w:w="80" w:type="dxa"/>
              <w:start w:w="90" w:type="dxa"/>
              <w:bottom w:w="80" w:type="dxa"/>
              <w:end w:w="90" w:type="dxa"/>
            </w:tcMar>
          </w:tcPr>
          <w:p>
            <w:pPr>
              <w:jc w:val="left"/>
            </w:pPr>
            <w:r>
              <w:rPr>
                <w:rFonts w:ascii="宋体" w:hAnsi="宋体" w:eastAsia="宋体"/>
                <w:sz w:val="19"/>
              </w:rPr>
              <w:t>降低制度性交易成本 / 提高贸易效率；贸易投资便利化自由化 / 破除贸易壁垒</w:t>
            </w:r>
          </w:p>
        </w:tc>
        <w:tc>
          <w:tcPr>
            <w:tcW w:type="dxa" w:w="2051"/>
            <w:vAlign w:val="center"/>
            <w:tcMar>
              <w:top w:w="80" w:type="dxa"/>
              <w:start w:w="90" w:type="dxa"/>
              <w:bottom w:w="80" w:type="dxa"/>
              <w:end w:w="90" w:type="dxa"/>
            </w:tcMar>
          </w:tcPr>
          <w:p>
            <w:pPr>
              <w:jc w:val="left"/>
            </w:pPr>
            <w:r>
              <w:rPr>
                <w:rFonts w:ascii="宋体" w:hAnsi="宋体" w:eastAsia="宋体"/>
                <w:sz w:val="19"/>
              </w:rPr>
              <w:t>同名二级标题</w:t>
            </w:r>
          </w:p>
        </w:tc>
        <w:tc>
          <w:tcPr>
            <w:tcW w:type="dxa" w:w="2051"/>
            <w:vAlign w:val="center"/>
            <w:tcMar>
              <w:top w:w="80" w:type="dxa"/>
              <w:start w:w="90" w:type="dxa"/>
              <w:bottom w:w="80" w:type="dxa"/>
              <w:end w:w="90" w:type="dxa"/>
            </w:tcMar>
          </w:tcPr>
          <w:p>
            <w:pPr>
              <w:jc w:val="left"/>
            </w:pPr>
            <w:r>
              <w:rPr>
                <w:rFonts w:ascii="宋体" w:hAnsi="宋体" w:eastAsia="宋体"/>
                <w:sz w:val="19"/>
              </w:rPr>
              <w:t>遇到贸易、投资、市场、供应链、规则和开放合作，优先从全球化机制写。</w:t>
            </w:r>
          </w:p>
        </w:tc>
      </w:tr>
      <w:tr>
        <w:tc>
          <w:tcPr>
            <w:tcW w:type="dxa" w:w="2051"/>
            <w:vAlign w:val="center"/>
            <w:tcMar>
              <w:top w:w="80" w:type="dxa"/>
              <w:start w:w="90" w:type="dxa"/>
              <w:bottom w:w="80" w:type="dxa"/>
              <w:end w:w="90" w:type="dxa"/>
            </w:tcMar>
          </w:tcPr>
          <w:p>
            <w:pPr>
              <w:jc w:val="left"/>
            </w:pPr>
            <w:r>
              <w:rPr>
                <w:rFonts w:ascii="宋体" w:hAnsi="宋体" w:eastAsia="宋体"/>
                <w:sz w:val="19"/>
              </w:rPr>
              <w:t>发挥比较优势并打造国际竞争新优势</w:t>
            </w:r>
          </w:p>
        </w:tc>
        <w:tc>
          <w:tcPr>
            <w:tcW w:type="dxa" w:w="2051"/>
            <w:vAlign w:val="center"/>
            <w:tcMar>
              <w:top w:w="80" w:type="dxa"/>
              <w:start w:w="90" w:type="dxa"/>
              <w:bottom w:w="80" w:type="dxa"/>
              <w:end w:w="90" w:type="dxa"/>
            </w:tcMar>
          </w:tcPr>
          <w:p>
            <w:pPr>
              <w:jc w:val="center"/>
            </w:pPr>
            <w:r>
              <w:rPr>
                <w:rFonts w:ascii="宋体" w:hAnsi="宋体" w:eastAsia="宋体"/>
                <w:sz w:val="19"/>
              </w:rPr>
              <w:t>2</w:t>
            </w:r>
          </w:p>
        </w:tc>
        <w:tc>
          <w:tcPr>
            <w:tcW w:type="dxa" w:w="2051"/>
            <w:vAlign w:val="center"/>
            <w:tcMar>
              <w:top w:w="80" w:type="dxa"/>
              <w:start w:w="90" w:type="dxa"/>
              <w:bottom w:w="80" w:type="dxa"/>
              <w:end w:w="90" w:type="dxa"/>
            </w:tcMar>
          </w:tcPr>
          <w:p>
            <w:pPr>
              <w:jc w:val="left"/>
            </w:pPr>
            <w:r>
              <w:rPr>
                <w:rFonts w:ascii="宋体" w:hAnsi="宋体" w:eastAsia="宋体"/>
                <w:sz w:val="19"/>
              </w:rPr>
              <w:t>发挥比较优势 / 优势互补 / 深度加入国际分工</w:t>
            </w:r>
          </w:p>
        </w:tc>
        <w:tc>
          <w:tcPr>
            <w:tcW w:type="dxa" w:w="2051"/>
            <w:vAlign w:val="center"/>
            <w:tcMar>
              <w:top w:w="80" w:type="dxa"/>
              <w:start w:w="90" w:type="dxa"/>
              <w:bottom w:w="80" w:type="dxa"/>
              <w:end w:w="90" w:type="dxa"/>
            </w:tcMar>
          </w:tcPr>
          <w:p>
            <w:pPr>
              <w:jc w:val="left"/>
            </w:pPr>
            <w:r>
              <w:rPr>
                <w:rFonts w:ascii="宋体" w:hAnsi="宋体" w:eastAsia="宋体"/>
                <w:sz w:val="19"/>
              </w:rPr>
              <w:t>同名二级标题</w:t>
            </w:r>
          </w:p>
        </w:tc>
        <w:tc>
          <w:tcPr>
            <w:tcW w:type="dxa" w:w="2051"/>
            <w:vAlign w:val="center"/>
            <w:tcMar>
              <w:top w:w="80" w:type="dxa"/>
              <w:start w:w="90" w:type="dxa"/>
              <w:bottom w:w="80" w:type="dxa"/>
              <w:end w:w="90" w:type="dxa"/>
            </w:tcMar>
          </w:tcPr>
          <w:p>
            <w:pPr>
              <w:jc w:val="left"/>
            </w:pPr>
            <w:r>
              <w:rPr>
                <w:rFonts w:ascii="宋体" w:hAnsi="宋体" w:eastAsia="宋体"/>
                <w:sz w:val="19"/>
              </w:rPr>
              <w:t>遇到贸易、投资、市场、供应链、规则和开放合作，优先从全球化机制写。</w:t>
            </w:r>
          </w:p>
        </w:tc>
      </w:tr>
      <w:tr>
        <w:tc>
          <w:tcPr>
            <w:tcW w:type="dxa" w:w="2051"/>
            <w:vAlign w:val="center"/>
            <w:tcMar>
              <w:top w:w="80" w:type="dxa"/>
              <w:start w:w="90" w:type="dxa"/>
              <w:bottom w:w="80" w:type="dxa"/>
              <w:end w:w="90" w:type="dxa"/>
            </w:tcMar>
          </w:tcPr>
          <w:p>
            <w:pPr>
              <w:jc w:val="left"/>
            </w:pPr>
            <w:r>
              <w:rPr>
                <w:rFonts w:ascii="宋体" w:hAnsi="宋体" w:eastAsia="宋体"/>
                <w:sz w:val="19"/>
              </w:rPr>
              <w:t>维护全球产业链供应链稳定畅通</w:t>
            </w:r>
          </w:p>
        </w:tc>
        <w:tc>
          <w:tcPr>
            <w:tcW w:type="dxa" w:w="2051"/>
            <w:vAlign w:val="center"/>
            <w:tcMar>
              <w:top w:w="80" w:type="dxa"/>
              <w:start w:w="90" w:type="dxa"/>
              <w:bottom w:w="80" w:type="dxa"/>
              <w:end w:w="90" w:type="dxa"/>
            </w:tcMar>
          </w:tcPr>
          <w:p>
            <w:pPr>
              <w:jc w:val="center"/>
            </w:pPr>
            <w:r>
              <w:rPr>
                <w:rFonts w:ascii="宋体" w:hAnsi="宋体" w:eastAsia="宋体"/>
                <w:sz w:val="19"/>
              </w:rPr>
              <w:t>5</w:t>
            </w:r>
          </w:p>
        </w:tc>
        <w:tc>
          <w:tcPr>
            <w:tcW w:type="dxa" w:w="2051"/>
            <w:vAlign w:val="center"/>
            <w:tcMar>
              <w:top w:w="80" w:type="dxa"/>
              <w:start w:w="90" w:type="dxa"/>
              <w:bottom w:w="80" w:type="dxa"/>
              <w:end w:w="90" w:type="dxa"/>
            </w:tcMar>
          </w:tcPr>
          <w:p>
            <w:pPr>
              <w:jc w:val="left"/>
            </w:pPr>
            <w:r>
              <w:rPr>
                <w:rFonts w:ascii="宋体" w:hAnsi="宋体" w:eastAsia="宋体"/>
                <w:sz w:val="17"/>
              </w:rPr>
              <w:t>当前国际竞争的实质是以经济和科技实力为基础的综合国力较量；为全球产业链供应链稳定提供坚实支撑</w:t>
            </w:r>
          </w:p>
        </w:tc>
        <w:tc>
          <w:tcPr>
            <w:tcW w:type="dxa" w:w="2051"/>
            <w:vAlign w:val="center"/>
            <w:tcMar>
              <w:top w:w="80" w:type="dxa"/>
              <w:start w:w="90" w:type="dxa"/>
              <w:bottom w:w="80" w:type="dxa"/>
              <w:end w:w="90" w:type="dxa"/>
            </w:tcMar>
          </w:tcPr>
          <w:p>
            <w:pPr>
              <w:jc w:val="left"/>
            </w:pPr>
            <w:r>
              <w:rPr>
                <w:rFonts w:ascii="宋体" w:hAnsi="宋体" w:eastAsia="宋体"/>
                <w:sz w:val="19"/>
              </w:rPr>
              <w:t>同名二级标题</w:t>
            </w:r>
          </w:p>
        </w:tc>
        <w:tc>
          <w:tcPr>
            <w:tcW w:type="dxa" w:w="2051"/>
            <w:vAlign w:val="center"/>
            <w:tcMar>
              <w:top w:w="80" w:type="dxa"/>
              <w:start w:w="90" w:type="dxa"/>
              <w:bottom w:w="80" w:type="dxa"/>
              <w:end w:w="90" w:type="dxa"/>
            </w:tcMar>
          </w:tcPr>
          <w:p>
            <w:pPr>
              <w:jc w:val="left"/>
            </w:pPr>
            <w:r>
              <w:rPr>
                <w:rFonts w:ascii="宋体" w:hAnsi="宋体" w:eastAsia="宋体"/>
                <w:sz w:val="19"/>
              </w:rPr>
              <w:t>遇到贸易、投资、市场、供应链、规则和开放合作，优先从全球化机制写。</w:t>
            </w:r>
          </w:p>
        </w:tc>
      </w:tr>
      <w:tr>
        <w:tc>
          <w:tcPr>
            <w:tcW w:type="dxa" w:w="2051"/>
            <w:vAlign w:val="center"/>
            <w:tcMar>
              <w:top w:w="80" w:type="dxa"/>
              <w:start w:w="90" w:type="dxa"/>
              <w:bottom w:w="80" w:type="dxa"/>
              <w:end w:w="90" w:type="dxa"/>
            </w:tcMar>
          </w:tcPr>
          <w:p>
            <w:pPr>
              <w:jc w:val="left"/>
            </w:pPr>
            <w:r>
              <w:rPr>
                <w:rFonts w:ascii="宋体" w:hAnsi="宋体" w:eastAsia="宋体"/>
                <w:sz w:val="19"/>
              </w:rPr>
              <w:t>畅通全球供应链产业链，增强经济全球化活力，推动各国合作共赢</w:t>
            </w:r>
          </w:p>
        </w:tc>
        <w:tc>
          <w:tcPr>
            <w:tcW w:type="dxa" w:w="2051"/>
            <w:vAlign w:val="center"/>
            <w:tcMar>
              <w:top w:w="80" w:type="dxa"/>
              <w:start w:w="90" w:type="dxa"/>
              <w:bottom w:w="80" w:type="dxa"/>
              <w:end w:w="90" w:type="dxa"/>
            </w:tcMar>
          </w:tcPr>
          <w:p>
            <w:pPr>
              <w:jc w:val="center"/>
            </w:pPr>
            <w:r>
              <w:rPr>
                <w:rFonts w:ascii="宋体" w:hAnsi="宋体" w:eastAsia="宋体"/>
                <w:sz w:val="19"/>
              </w:rPr>
              <w:t>1</w:t>
            </w:r>
          </w:p>
        </w:tc>
        <w:tc>
          <w:tcPr>
            <w:tcW w:type="dxa" w:w="2051"/>
            <w:vAlign w:val="center"/>
            <w:tcMar>
              <w:top w:w="80" w:type="dxa"/>
              <w:start w:w="90" w:type="dxa"/>
              <w:bottom w:w="80" w:type="dxa"/>
              <w:end w:w="90" w:type="dxa"/>
            </w:tcMar>
          </w:tcPr>
          <w:p>
            <w:pPr>
              <w:jc w:val="left"/>
            </w:pPr>
            <w:r>
              <w:rPr>
                <w:rFonts w:ascii="宋体" w:hAnsi="宋体" w:eastAsia="宋体"/>
                <w:sz w:val="19"/>
              </w:rPr>
              <w:t>畅通全球供应链产业链，增强经济全球化活力，推动各国合作共赢</w:t>
            </w:r>
          </w:p>
        </w:tc>
        <w:tc>
          <w:tcPr>
            <w:tcW w:type="dxa" w:w="2051"/>
            <w:vAlign w:val="center"/>
            <w:tcMar>
              <w:top w:w="80" w:type="dxa"/>
              <w:start w:w="90" w:type="dxa"/>
              <w:bottom w:w="80" w:type="dxa"/>
              <w:end w:w="90" w:type="dxa"/>
            </w:tcMar>
          </w:tcPr>
          <w:p>
            <w:pPr>
              <w:jc w:val="left"/>
            </w:pPr>
            <w:r>
              <w:rPr>
                <w:rFonts w:ascii="宋体" w:hAnsi="宋体" w:eastAsia="宋体"/>
                <w:sz w:val="19"/>
              </w:rPr>
              <w:t>同名二级标题</w:t>
            </w:r>
          </w:p>
        </w:tc>
        <w:tc>
          <w:tcPr>
            <w:tcW w:type="dxa" w:w="2051"/>
            <w:vAlign w:val="center"/>
            <w:tcMar>
              <w:top w:w="80" w:type="dxa"/>
              <w:start w:w="90" w:type="dxa"/>
              <w:bottom w:w="80" w:type="dxa"/>
              <w:end w:w="90" w:type="dxa"/>
            </w:tcMar>
          </w:tcPr>
          <w:p>
            <w:pPr>
              <w:jc w:val="left"/>
            </w:pPr>
            <w:r>
              <w:rPr>
                <w:rFonts w:ascii="宋体" w:hAnsi="宋体" w:eastAsia="宋体"/>
                <w:sz w:val="19"/>
              </w:rPr>
              <w:t>遇到贸易、投资、市场、供应链、规则和开放合作，优先从全球化机制写。</w:t>
            </w:r>
          </w:p>
        </w:tc>
      </w:tr>
      <w:tr>
        <w:tc>
          <w:tcPr>
            <w:tcW w:type="dxa" w:w="2051"/>
            <w:vAlign w:val="center"/>
            <w:tcMar>
              <w:top w:w="80" w:type="dxa"/>
              <w:start w:w="90" w:type="dxa"/>
              <w:bottom w:w="80" w:type="dxa"/>
              <w:end w:w="90" w:type="dxa"/>
            </w:tcMar>
          </w:tcPr>
          <w:p>
            <w:pPr>
              <w:jc w:val="left"/>
            </w:pPr>
            <w:r>
              <w:rPr>
                <w:rFonts w:ascii="宋体" w:hAnsi="宋体" w:eastAsia="宋体"/>
                <w:sz w:val="19"/>
              </w:rPr>
              <w:t>中国扩大高水平对外开放与制度型开放</w:t>
            </w:r>
          </w:p>
        </w:tc>
        <w:tc>
          <w:tcPr>
            <w:tcW w:type="dxa" w:w="2051"/>
            <w:vAlign w:val="center"/>
            <w:tcMar>
              <w:top w:w="80" w:type="dxa"/>
              <w:start w:w="90" w:type="dxa"/>
              <w:bottom w:w="80" w:type="dxa"/>
              <w:end w:w="90" w:type="dxa"/>
            </w:tcMar>
          </w:tcPr>
          <w:p>
            <w:pPr>
              <w:jc w:val="center"/>
            </w:pPr>
            <w:r>
              <w:rPr>
                <w:rFonts w:ascii="宋体" w:hAnsi="宋体" w:eastAsia="宋体"/>
                <w:sz w:val="19"/>
              </w:rPr>
              <w:t>8</w:t>
            </w:r>
          </w:p>
        </w:tc>
        <w:tc>
          <w:tcPr>
            <w:tcW w:type="dxa" w:w="2051"/>
            <w:vAlign w:val="center"/>
            <w:tcMar>
              <w:top w:w="80" w:type="dxa"/>
              <w:start w:w="90" w:type="dxa"/>
              <w:bottom w:w="80" w:type="dxa"/>
              <w:end w:w="90" w:type="dxa"/>
            </w:tcMar>
          </w:tcPr>
          <w:p>
            <w:pPr>
              <w:jc w:val="left"/>
            </w:pPr>
            <w:r>
              <w:rPr>
                <w:rFonts w:ascii="宋体" w:hAnsi="宋体" w:eastAsia="宋体"/>
                <w:sz w:val="19"/>
              </w:rPr>
              <w:t>中国坚定不移扩大高水平对外开放</w:t>
            </w:r>
          </w:p>
        </w:tc>
        <w:tc>
          <w:tcPr>
            <w:tcW w:type="dxa" w:w="2051"/>
            <w:vAlign w:val="center"/>
            <w:tcMar>
              <w:top w:w="80" w:type="dxa"/>
              <w:start w:w="90" w:type="dxa"/>
              <w:bottom w:w="80" w:type="dxa"/>
              <w:end w:w="90" w:type="dxa"/>
            </w:tcMar>
          </w:tcPr>
          <w:p>
            <w:pPr>
              <w:jc w:val="left"/>
            </w:pPr>
            <w:r>
              <w:rPr>
                <w:rFonts w:ascii="宋体" w:hAnsi="宋体" w:eastAsia="宋体"/>
                <w:sz w:val="19"/>
              </w:rPr>
              <w:t>同名二级标题</w:t>
            </w:r>
          </w:p>
        </w:tc>
        <w:tc>
          <w:tcPr>
            <w:tcW w:type="dxa" w:w="2051"/>
            <w:vAlign w:val="center"/>
            <w:tcMar>
              <w:top w:w="80" w:type="dxa"/>
              <w:start w:w="90" w:type="dxa"/>
              <w:bottom w:w="80" w:type="dxa"/>
              <w:end w:w="90" w:type="dxa"/>
            </w:tcMar>
          </w:tcPr>
          <w:p>
            <w:pPr>
              <w:jc w:val="left"/>
            </w:pPr>
            <w:r>
              <w:rPr>
                <w:rFonts w:ascii="宋体" w:hAnsi="宋体" w:eastAsia="宋体"/>
                <w:sz w:val="19"/>
              </w:rPr>
              <w:t>遇到贸易、投资、市场、供应链、规则和开放合作，优先从全球化机制写。</w:t>
            </w:r>
          </w:p>
        </w:tc>
      </w:tr>
      <w:tr>
        <w:tc>
          <w:tcPr>
            <w:tcW w:type="dxa" w:w="2051"/>
            <w:vAlign w:val="center"/>
            <w:tcMar>
              <w:top w:w="80" w:type="dxa"/>
              <w:start w:w="90" w:type="dxa"/>
              <w:bottom w:w="80" w:type="dxa"/>
              <w:end w:w="90" w:type="dxa"/>
            </w:tcMar>
          </w:tcPr>
          <w:p>
            <w:pPr>
              <w:jc w:val="left"/>
            </w:pPr>
            <w:r>
              <w:rPr>
                <w:rFonts w:ascii="宋体" w:hAnsi="宋体" w:eastAsia="宋体"/>
                <w:sz w:val="19"/>
              </w:rPr>
              <w:t>推动我国与周边国家的经济融合，促进共同发展 / 促进区域经济一体化</w:t>
            </w:r>
          </w:p>
        </w:tc>
        <w:tc>
          <w:tcPr>
            <w:tcW w:type="dxa" w:w="2051"/>
            <w:vAlign w:val="center"/>
            <w:tcMar>
              <w:top w:w="80" w:type="dxa"/>
              <w:start w:w="90" w:type="dxa"/>
              <w:bottom w:w="80" w:type="dxa"/>
              <w:end w:w="90" w:type="dxa"/>
            </w:tcMar>
          </w:tcPr>
          <w:p>
            <w:pPr>
              <w:jc w:val="center"/>
            </w:pPr>
            <w:r>
              <w:rPr>
                <w:rFonts w:ascii="宋体" w:hAnsi="宋体" w:eastAsia="宋体"/>
                <w:sz w:val="19"/>
              </w:rPr>
              <w:t>1</w:t>
            </w:r>
          </w:p>
        </w:tc>
        <w:tc>
          <w:tcPr>
            <w:tcW w:type="dxa" w:w="2051"/>
            <w:vAlign w:val="center"/>
            <w:tcMar>
              <w:top w:w="80" w:type="dxa"/>
              <w:start w:w="90" w:type="dxa"/>
              <w:bottom w:w="80" w:type="dxa"/>
              <w:end w:w="90" w:type="dxa"/>
            </w:tcMar>
          </w:tcPr>
          <w:p>
            <w:pPr>
              <w:jc w:val="left"/>
            </w:pPr>
            <w:r>
              <w:rPr>
                <w:rFonts w:ascii="宋体" w:hAnsi="宋体" w:eastAsia="宋体"/>
                <w:sz w:val="19"/>
              </w:rPr>
              <w:t>推动我国与周边国家的经济融合，促进共同发展 / 促进区域经济一体化</w:t>
            </w:r>
          </w:p>
        </w:tc>
        <w:tc>
          <w:tcPr>
            <w:tcW w:type="dxa" w:w="2051"/>
            <w:vAlign w:val="center"/>
            <w:tcMar>
              <w:top w:w="80" w:type="dxa"/>
              <w:start w:w="90" w:type="dxa"/>
              <w:bottom w:w="80" w:type="dxa"/>
              <w:end w:w="90" w:type="dxa"/>
            </w:tcMar>
          </w:tcPr>
          <w:p>
            <w:pPr>
              <w:jc w:val="left"/>
            </w:pPr>
            <w:r>
              <w:rPr>
                <w:rFonts w:ascii="宋体" w:hAnsi="宋体" w:eastAsia="宋体"/>
                <w:sz w:val="19"/>
              </w:rPr>
              <w:t>同名二级标题</w:t>
            </w:r>
          </w:p>
        </w:tc>
        <w:tc>
          <w:tcPr>
            <w:tcW w:type="dxa" w:w="2051"/>
            <w:vAlign w:val="center"/>
            <w:tcMar>
              <w:top w:w="80" w:type="dxa"/>
              <w:start w:w="90" w:type="dxa"/>
              <w:bottom w:w="80" w:type="dxa"/>
              <w:end w:w="90" w:type="dxa"/>
            </w:tcMar>
          </w:tcPr>
          <w:p>
            <w:pPr>
              <w:jc w:val="left"/>
            </w:pPr>
            <w:r>
              <w:rPr>
                <w:rFonts w:ascii="宋体" w:hAnsi="宋体" w:eastAsia="宋体"/>
                <w:sz w:val="19"/>
              </w:rPr>
              <w:t>遇到贸易、投资、市场、供应链、规则和开放合作，优先从全球化机制写。</w:t>
            </w:r>
          </w:p>
        </w:tc>
      </w:tr>
      <w:tr>
        <w:tc>
          <w:tcPr>
            <w:tcW w:type="dxa" w:w="2051"/>
            <w:vAlign w:val="center"/>
            <w:tcMar>
              <w:top w:w="80" w:type="dxa"/>
              <w:start w:w="90" w:type="dxa"/>
              <w:bottom w:w="80" w:type="dxa"/>
              <w:end w:w="90" w:type="dxa"/>
            </w:tcMar>
          </w:tcPr>
          <w:p>
            <w:pPr>
              <w:jc w:val="left"/>
            </w:pPr>
            <w:r>
              <w:rPr>
                <w:rFonts w:ascii="宋体" w:hAnsi="宋体" w:eastAsia="宋体"/>
                <w:sz w:val="19"/>
              </w:rPr>
              <w:t>坚持多边贸易、多边主义与全球经济治理体系改革</w:t>
            </w:r>
          </w:p>
        </w:tc>
        <w:tc>
          <w:tcPr>
            <w:tcW w:type="dxa" w:w="2051"/>
            <w:vAlign w:val="center"/>
            <w:tcMar>
              <w:top w:w="80" w:type="dxa"/>
              <w:start w:w="90" w:type="dxa"/>
              <w:bottom w:w="80" w:type="dxa"/>
              <w:end w:w="90" w:type="dxa"/>
            </w:tcMar>
          </w:tcPr>
          <w:p>
            <w:pPr>
              <w:jc w:val="center"/>
            </w:pPr>
            <w:r>
              <w:rPr>
                <w:rFonts w:ascii="宋体" w:hAnsi="宋体" w:eastAsia="宋体"/>
                <w:sz w:val="19"/>
              </w:rPr>
              <w:t>1</w:t>
            </w:r>
          </w:p>
        </w:tc>
        <w:tc>
          <w:tcPr>
            <w:tcW w:type="dxa" w:w="2051"/>
            <w:vAlign w:val="center"/>
            <w:tcMar>
              <w:top w:w="80" w:type="dxa"/>
              <w:start w:w="90" w:type="dxa"/>
              <w:bottom w:w="80" w:type="dxa"/>
              <w:end w:w="90" w:type="dxa"/>
            </w:tcMar>
          </w:tcPr>
          <w:p>
            <w:pPr>
              <w:jc w:val="left"/>
            </w:pPr>
            <w:r>
              <w:rPr>
                <w:rFonts w:ascii="宋体" w:hAnsi="宋体" w:eastAsia="宋体"/>
                <w:sz w:val="19"/>
              </w:rPr>
              <w:t>坚持多边贸易 / 多边主义 / 全球经济治理体系改革</w:t>
            </w:r>
          </w:p>
        </w:tc>
        <w:tc>
          <w:tcPr>
            <w:tcW w:type="dxa" w:w="2051"/>
            <w:vAlign w:val="center"/>
            <w:tcMar>
              <w:top w:w="80" w:type="dxa"/>
              <w:start w:w="90" w:type="dxa"/>
              <w:bottom w:w="80" w:type="dxa"/>
              <w:end w:w="90" w:type="dxa"/>
            </w:tcMar>
          </w:tcPr>
          <w:p>
            <w:pPr>
              <w:jc w:val="left"/>
            </w:pPr>
            <w:r>
              <w:rPr>
                <w:rFonts w:ascii="宋体" w:hAnsi="宋体" w:eastAsia="宋体"/>
                <w:sz w:val="19"/>
              </w:rPr>
              <w:t>同名二级标题</w:t>
            </w:r>
          </w:p>
        </w:tc>
        <w:tc>
          <w:tcPr>
            <w:tcW w:type="dxa" w:w="2051"/>
            <w:vAlign w:val="center"/>
            <w:tcMar>
              <w:top w:w="80" w:type="dxa"/>
              <w:start w:w="90" w:type="dxa"/>
              <w:bottom w:w="80" w:type="dxa"/>
              <w:end w:w="90" w:type="dxa"/>
            </w:tcMar>
          </w:tcPr>
          <w:p>
            <w:pPr>
              <w:jc w:val="left"/>
            </w:pPr>
            <w:r>
              <w:rPr>
                <w:rFonts w:ascii="宋体" w:hAnsi="宋体" w:eastAsia="宋体"/>
                <w:sz w:val="19"/>
              </w:rPr>
              <w:t>遇到贸易、投资、市场、供应链、规则和开放合作，优先从全球化机制写。</w:t>
            </w:r>
          </w:p>
        </w:tc>
      </w:tr>
      <w:tr>
        <w:tc>
          <w:tcPr>
            <w:tcW w:type="dxa" w:w="2051"/>
            <w:vAlign w:val="center"/>
            <w:tcMar>
              <w:top w:w="80" w:type="dxa"/>
              <w:start w:w="90" w:type="dxa"/>
              <w:bottom w:w="80" w:type="dxa"/>
              <w:end w:w="90" w:type="dxa"/>
            </w:tcMar>
          </w:tcPr>
          <w:p>
            <w:pPr>
              <w:jc w:val="left"/>
            </w:pPr>
            <w:r>
              <w:rPr>
                <w:rFonts w:ascii="宋体" w:hAnsi="宋体" w:eastAsia="宋体"/>
                <w:sz w:val="19"/>
              </w:rPr>
              <w:t>提升发展中国家的代表性和发言权，打破规则制定垄断</w:t>
            </w:r>
          </w:p>
        </w:tc>
        <w:tc>
          <w:tcPr>
            <w:tcW w:type="dxa" w:w="2051"/>
            <w:vAlign w:val="center"/>
            <w:tcMar>
              <w:top w:w="80" w:type="dxa"/>
              <w:start w:w="90" w:type="dxa"/>
              <w:bottom w:w="80" w:type="dxa"/>
              <w:end w:w="90" w:type="dxa"/>
            </w:tcMar>
          </w:tcPr>
          <w:p>
            <w:pPr>
              <w:jc w:val="center"/>
            </w:pPr>
            <w:r>
              <w:rPr>
                <w:rFonts w:ascii="宋体" w:hAnsi="宋体" w:eastAsia="宋体"/>
                <w:sz w:val="19"/>
              </w:rPr>
              <w:t>1</w:t>
            </w:r>
          </w:p>
        </w:tc>
        <w:tc>
          <w:tcPr>
            <w:tcW w:type="dxa" w:w="2051"/>
            <w:vAlign w:val="center"/>
            <w:tcMar>
              <w:top w:w="80" w:type="dxa"/>
              <w:start w:w="90" w:type="dxa"/>
              <w:bottom w:w="80" w:type="dxa"/>
              <w:end w:w="90" w:type="dxa"/>
            </w:tcMar>
          </w:tcPr>
          <w:p>
            <w:pPr>
              <w:jc w:val="left"/>
            </w:pPr>
            <w:r>
              <w:rPr>
                <w:rFonts w:ascii="宋体" w:hAnsi="宋体" w:eastAsia="宋体"/>
                <w:sz w:val="19"/>
              </w:rPr>
              <w:t>提升发展中国家的代表性和发言权 / 打破发达国家规则制定中的垄断主导</w:t>
            </w:r>
          </w:p>
        </w:tc>
        <w:tc>
          <w:tcPr>
            <w:tcW w:type="dxa" w:w="2051"/>
            <w:vAlign w:val="center"/>
            <w:tcMar>
              <w:top w:w="80" w:type="dxa"/>
              <w:start w:w="90" w:type="dxa"/>
              <w:bottom w:w="80" w:type="dxa"/>
              <w:end w:w="90" w:type="dxa"/>
            </w:tcMar>
          </w:tcPr>
          <w:p>
            <w:pPr>
              <w:jc w:val="left"/>
            </w:pPr>
            <w:r>
              <w:rPr>
                <w:rFonts w:ascii="宋体" w:hAnsi="宋体" w:eastAsia="宋体"/>
                <w:sz w:val="19"/>
              </w:rPr>
              <w:t>同名二级标题</w:t>
            </w:r>
          </w:p>
        </w:tc>
        <w:tc>
          <w:tcPr>
            <w:tcW w:type="dxa" w:w="2051"/>
            <w:vAlign w:val="center"/>
            <w:tcMar>
              <w:top w:w="80" w:type="dxa"/>
              <w:start w:w="90" w:type="dxa"/>
              <w:bottom w:w="80" w:type="dxa"/>
              <w:end w:w="90" w:type="dxa"/>
            </w:tcMar>
          </w:tcPr>
          <w:p>
            <w:pPr>
              <w:jc w:val="left"/>
            </w:pPr>
            <w:r>
              <w:rPr>
                <w:rFonts w:ascii="宋体" w:hAnsi="宋体" w:eastAsia="宋体"/>
                <w:sz w:val="19"/>
              </w:rPr>
              <w:t>遇到贸易、投资、市场、供应链、规则和开放合作，优先从全球化机制写。</w:t>
            </w:r>
          </w:p>
        </w:tc>
      </w:tr>
      <w:tr>
        <w:tc>
          <w:tcPr>
            <w:tcW w:type="dxa" w:w="2051"/>
            <w:vAlign w:val="center"/>
            <w:tcMar>
              <w:top w:w="80" w:type="dxa"/>
              <w:start w:w="90" w:type="dxa"/>
              <w:bottom w:w="80" w:type="dxa"/>
              <w:end w:w="90" w:type="dxa"/>
            </w:tcMar>
          </w:tcPr>
          <w:p>
            <w:pPr>
              <w:jc w:val="left"/>
            </w:pPr>
            <w:r>
              <w:rPr>
                <w:rFonts w:ascii="宋体" w:hAnsi="宋体" w:eastAsia="宋体"/>
                <w:sz w:val="19"/>
              </w:rPr>
              <w:t>我国的未来产业有非常广阔的国际市场，为未来产业“走出去”提供了可能</w:t>
            </w:r>
          </w:p>
        </w:tc>
        <w:tc>
          <w:tcPr>
            <w:tcW w:type="dxa" w:w="2051"/>
            <w:vAlign w:val="center"/>
            <w:tcMar>
              <w:top w:w="80" w:type="dxa"/>
              <w:start w:w="90" w:type="dxa"/>
              <w:bottom w:w="80" w:type="dxa"/>
              <w:end w:w="90" w:type="dxa"/>
            </w:tcMar>
          </w:tcPr>
          <w:p>
            <w:pPr>
              <w:jc w:val="center"/>
            </w:pPr>
            <w:r>
              <w:rPr>
                <w:rFonts w:ascii="宋体" w:hAnsi="宋体" w:eastAsia="宋体"/>
                <w:sz w:val="19"/>
              </w:rPr>
              <w:t>1</w:t>
            </w:r>
          </w:p>
        </w:tc>
        <w:tc>
          <w:tcPr>
            <w:tcW w:type="dxa" w:w="2051"/>
            <w:vAlign w:val="center"/>
            <w:tcMar>
              <w:top w:w="80" w:type="dxa"/>
              <w:start w:w="90" w:type="dxa"/>
              <w:bottom w:w="80" w:type="dxa"/>
              <w:end w:w="90" w:type="dxa"/>
            </w:tcMar>
          </w:tcPr>
          <w:p>
            <w:pPr>
              <w:jc w:val="left"/>
            </w:pPr>
            <w:r>
              <w:rPr>
                <w:rFonts w:ascii="宋体" w:hAnsi="宋体" w:eastAsia="宋体"/>
                <w:sz w:val="19"/>
              </w:rPr>
              <w:t>我国的未来产业有非常广阔的国际市场，为未来产业“走出去”提供了可能</w:t>
            </w:r>
          </w:p>
        </w:tc>
        <w:tc>
          <w:tcPr>
            <w:tcW w:type="dxa" w:w="2051"/>
            <w:vAlign w:val="center"/>
            <w:tcMar>
              <w:top w:w="80" w:type="dxa"/>
              <w:start w:w="90" w:type="dxa"/>
              <w:bottom w:w="80" w:type="dxa"/>
              <w:end w:w="90" w:type="dxa"/>
            </w:tcMar>
          </w:tcPr>
          <w:p>
            <w:pPr>
              <w:jc w:val="left"/>
            </w:pPr>
            <w:r>
              <w:rPr>
                <w:rFonts w:ascii="宋体" w:hAnsi="宋体" w:eastAsia="宋体"/>
                <w:sz w:val="19"/>
              </w:rPr>
              <w:t>同名二级标题</w:t>
            </w:r>
          </w:p>
        </w:tc>
        <w:tc>
          <w:tcPr>
            <w:tcW w:type="dxa" w:w="2051"/>
            <w:vAlign w:val="center"/>
            <w:tcMar>
              <w:top w:w="80" w:type="dxa"/>
              <w:start w:w="90" w:type="dxa"/>
              <w:bottom w:w="80" w:type="dxa"/>
              <w:end w:w="90" w:type="dxa"/>
            </w:tcMar>
          </w:tcPr>
          <w:p>
            <w:pPr>
              <w:jc w:val="left"/>
            </w:pPr>
            <w:r>
              <w:rPr>
                <w:rFonts w:ascii="宋体" w:hAnsi="宋体" w:eastAsia="宋体"/>
                <w:sz w:val="19"/>
              </w:rPr>
              <w:t>遇到贸易、投资、市场、供应链、规则和开放合作，优先从全球化机制写。</w:t>
            </w:r>
          </w:p>
        </w:tc>
      </w:tr>
      <w:tr>
        <w:tc>
          <w:tcPr>
            <w:tcW w:type="dxa" w:w="2051"/>
            <w:vAlign w:val="center"/>
            <w:tcMar>
              <w:top w:w="80" w:type="dxa"/>
              <w:start w:w="90" w:type="dxa"/>
              <w:bottom w:w="80" w:type="dxa"/>
              <w:end w:w="90" w:type="dxa"/>
            </w:tcMar>
          </w:tcPr>
          <w:p>
            <w:pPr>
              <w:jc w:val="left"/>
            </w:pPr>
            <w:r>
              <w:rPr>
                <w:rFonts w:ascii="宋体" w:hAnsi="宋体" w:eastAsia="宋体"/>
                <w:sz w:val="19"/>
              </w:rPr>
              <w:t>对接国际高标准经贸规则，参与国际标准和相关贸易规则制定，提升规则话语权</w:t>
            </w:r>
          </w:p>
        </w:tc>
        <w:tc>
          <w:tcPr>
            <w:tcW w:type="dxa" w:w="2051"/>
            <w:vAlign w:val="center"/>
            <w:tcMar>
              <w:top w:w="80" w:type="dxa"/>
              <w:start w:w="90" w:type="dxa"/>
              <w:bottom w:w="80" w:type="dxa"/>
              <w:end w:w="90" w:type="dxa"/>
            </w:tcMar>
          </w:tcPr>
          <w:p>
            <w:pPr>
              <w:jc w:val="center"/>
            </w:pPr>
            <w:r>
              <w:rPr>
                <w:rFonts w:ascii="宋体" w:hAnsi="宋体" w:eastAsia="宋体"/>
                <w:sz w:val="19"/>
              </w:rPr>
              <w:t>5</w:t>
            </w:r>
          </w:p>
        </w:tc>
        <w:tc>
          <w:tcPr>
            <w:tcW w:type="dxa" w:w="2051"/>
            <w:vAlign w:val="center"/>
            <w:tcMar>
              <w:top w:w="80" w:type="dxa"/>
              <w:start w:w="90" w:type="dxa"/>
              <w:bottom w:w="80" w:type="dxa"/>
              <w:end w:w="90" w:type="dxa"/>
            </w:tcMar>
          </w:tcPr>
          <w:p>
            <w:pPr>
              <w:jc w:val="left"/>
            </w:pPr>
            <w:r>
              <w:rPr>
                <w:rFonts w:ascii="宋体" w:hAnsi="宋体" w:eastAsia="宋体"/>
                <w:sz w:val="19"/>
              </w:rPr>
              <w:t>对接国际高标准经贸规则；参与国际标准和相关贸易规则制定；提升规则话语权</w:t>
            </w:r>
          </w:p>
        </w:tc>
        <w:tc>
          <w:tcPr>
            <w:tcW w:type="dxa" w:w="2051"/>
            <w:vAlign w:val="center"/>
            <w:tcMar>
              <w:top w:w="80" w:type="dxa"/>
              <w:start w:w="90" w:type="dxa"/>
              <w:bottom w:w="80" w:type="dxa"/>
              <w:end w:w="90" w:type="dxa"/>
            </w:tcMar>
          </w:tcPr>
          <w:p>
            <w:pPr>
              <w:jc w:val="left"/>
            </w:pPr>
            <w:r>
              <w:rPr>
                <w:rFonts w:ascii="宋体" w:hAnsi="宋体" w:eastAsia="宋体"/>
                <w:sz w:val="19"/>
              </w:rPr>
              <w:t>同名二级标题</w:t>
            </w:r>
          </w:p>
        </w:tc>
        <w:tc>
          <w:tcPr>
            <w:tcW w:type="dxa" w:w="2051"/>
            <w:vAlign w:val="center"/>
            <w:tcMar>
              <w:top w:w="80" w:type="dxa"/>
              <w:start w:w="90" w:type="dxa"/>
              <w:bottom w:w="80" w:type="dxa"/>
              <w:end w:w="90" w:type="dxa"/>
            </w:tcMar>
          </w:tcPr>
          <w:p>
            <w:pPr>
              <w:jc w:val="left"/>
            </w:pPr>
            <w:r>
              <w:rPr>
                <w:rFonts w:ascii="宋体" w:hAnsi="宋体" w:eastAsia="宋体"/>
                <w:sz w:val="19"/>
              </w:rPr>
              <w:t>遇到贸易、投资、市场、供应链、规则和开放合作，优先从全球化机制写。</w:t>
            </w:r>
          </w:p>
        </w:tc>
      </w:tr>
      <w:tr>
        <w:tc>
          <w:tcPr>
            <w:tcW w:type="dxa" w:w="2051"/>
            <w:vAlign w:val="center"/>
            <w:tcMar>
              <w:top w:w="80" w:type="dxa"/>
              <w:start w:w="90" w:type="dxa"/>
              <w:bottom w:w="80" w:type="dxa"/>
              <w:end w:w="90" w:type="dxa"/>
            </w:tcMar>
          </w:tcPr>
          <w:p>
            <w:pPr>
              <w:jc w:val="left"/>
            </w:pPr>
            <w:r>
              <w:rPr>
                <w:rFonts w:ascii="宋体" w:hAnsi="宋体" w:eastAsia="宋体"/>
                <w:sz w:val="19"/>
              </w:rPr>
              <w:t>以开放促进产业升级，为未来产业拓展国际空间，提升国际竞争力，筑牢安全基础</w:t>
            </w:r>
          </w:p>
        </w:tc>
        <w:tc>
          <w:tcPr>
            <w:tcW w:type="dxa" w:w="2051"/>
            <w:vAlign w:val="center"/>
            <w:tcMar>
              <w:top w:w="80" w:type="dxa"/>
              <w:start w:w="90" w:type="dxa"/>
              <w:bottom w:w="80" w:type="dxa"/>
              <w:end w:w="90" w:type="dxa"/>
            </w:tcMar>
          </w:tcPr>
          <w:p>
            <w:pPr>
              <w:jc w:val="center"/>
            </w:pPr>
            <w:r>
              <w:rPr>
                <w:rFonts w:ascii="宋体" w:hAnsi="宋体" w:eastAsia="宋体"/>
                <w:sz w:val="19"/>
              </w:rPr>
              <w:t>1</w:t>
            </w:r>
          </w:p>
        </w:tc>
        <w:tc>
          <w:tcPr>
            <w:tcW w:type="dxa" w:w="2051"/>
            <w:vAlign w:val="center"/>
            <w:tcMar>
              <w:top w:w="80" w:type="dxa"/>
              <w:start w:w="90" w:type="dxa"/>
              <w:bottom w:w="80" w:type="dxa"/>
              <w:end w:w="90" w:type="dxa"/>
            </w:tcMar>
          </w:tcPr>
          <w:p>
            <w:pPr>
              <w:jc w:val="left"/>
            </w:pPr>
            <w:r>
              <w:rPr>
                <w:rFonts w:ascii="宋体" w:hAnsi="宋体" w:eastAsia="宋体"/>
                <w:sz w:val="19"/>
              </w:rPr>
              <w:t>以开放促进产业升级，为未来产业拓展国际空间，提升国际竞争力，筑牢安全基础</w:t>
            </w:r>
          </w:p>
        </w:tc>
        <w:tc>
          <w:tcPr>
            <w:tcW w:type="dxa" w:w="2051"/>
            <w:vAlign w:val="center"/>
            <w:tcMar>
              <w:top w:w="80" w:type="dxa"/>
              <w:start w:w="90" w:type="dxa"/>
              <w:bottom w:w="80" w:type="dxa"/>
              <w:end w:w="90" w:type="dxa"/>
            </w:tcMar>
          </w:tcPr>
          <w:p>
            <w:pPr>
              <w:jc w:val="left"/>
            </w:pPr>
            <w:r>
              <w:rPr>
                <w:rFonts w:ascii="宋体" w:hAnsi="宋体" w:eastAsia="宋体"/>
                <w:sz w:val="19"/>
              </w:rPr>
              <w:t>同名二级标题</w:t>
            </w:r>
          </w:p>
        </w:tc>
        <w:tc>
          <w:tcPr>
            <w:tcW w:type="dxa" w:w="2051"/>
            <w:vAlign w:val="center"/>
            <w:tcMar>
              <w:top w:w="80" w:type="dxa"/>
              <w:start w:w="90" w:type="dxa"/>
              <w:bottom w:w="80" w:type="dxa"/>
              <w:end w:w="90" w:type="dxa"/>
            </w:tcMar>
          </w:tcPr>
          <w:p>
            <w:pPr>
              <w:jc w:val="left"/>
            </w:pPr>
            <w:r>
              <w:rPr>
                <w:rFonts w:ascii="宋体" w:hAnsi="宋体" w:eastAsia="宋体"/>
                <w:sz w:val="19"/>
              </w:rPr>
              <w:t>遇到贸易、投资、市场、供应链、规则和开放合作，优先从全球化机制写。</w:t>
            </w:r>
          </w:p>
        </w:tc>
      </w:tr>
      <w:tr>
        <w:tc>
          <w:tcPr>
            <w:tcW w:type="dxa" w:w="2051"/>
            <w:vAlign w:val="center"/>
            <w:tcMar>
              <w:top w:w="80" w:type="dxa"/>
              <w:start w:w="90" w:type="dxa"/>
              <w:bottom w:w="80" w:type="dxa"/>
              <w:end w:w="90" w:type="dxa"/>
            </w:tcMar>
          </w:tcPr>
          <w:p>
            <w:pPr>
              <w:jc w:val="left"/>
            </w:pPr>
            <w:r>
              <w:rPr>
                <w:rFonts w:ascii="宋体" w:hAnsi="宋体" w:eastAsia="宋体"/>
                <w:sz w:val="19"/>
              </w:rPr>
              <w:t>开放与安全协同发力；动态平衡；系统协同中推动未来产业高质量发展</w:t>
            </w:r>
          </w:p>
        </w:tc>
        <w:tc>
          <w:tcPr>
            <w:tcW w:type="dxa" w:w="2051"/>
            <w:vAlign w:val="center"/>
            <w:tcMar>
              <w:top w:w="80" w:type="dxa"/>
              <w:start w:w="90" w:type="dxa"/>
              <w:bottom w:w="80" w:type="dxa"/>
              <w:end w:w="90" w:type="dxa"/>
            </w:tcMar>
          </w:tcPr>
          <w:p>
            <w:pPr>
              <w:jc w:val="center"/>
            </w:pPr>
            <w:r>
              <w:rPr>
                <w:rFonts w:ascii="宋体" w:hAnsi="宋体" w:eastAsia="宋体"/>
                <w:sz w:val="19"/>
              </w:rPr>
              <w:t>1</w:t>
            </w:r>
          </w:p>
        </w:tc>
        <w:tc>
          <w:tcPr>
            <w:tcW w:type="dxa" w:w="2051"/>
            <w:vAlign w:val="center"/>
            <w:tcMar>
              <w:top w:w="80" w:type="dxa"/>
              <w:start w:w="90" w:type="dxa"/>
              <w:bottom w:w="80" w:type="dxa"/>
              <w:end w:w="90" w:type="dxa"/>
            </w:tcMar>
          </w:tcPr>
          <w:p>
            <w:pPr>
              <w:jc w:val="left"/>
            </w:pPr>
            <w:r>
              <w:rPr>
                <w:rFonts w:ascii="宋体" w:hAnsi="宋体" w:eastAsia="宋体"/>
                <w:sz w:val="19"/>
              </w:rPr>
              <w:t>开放与安全协同发力；动态平衡；系统协同中推动未来产业高质量发展</w:t>
            </w:r>
          </w:p>
        </w:tc>
        <w:tc>
          <w:tcPr>
            <w:tcW w:type="dxa" w:w="2051"/>
            <w:vAlign w:val="center"/>
            <w:tcMar>
              <w:top w:w="80" w:type="dxa"/>
              <w:start w:w="90" w:type="dxa"/>
              <w:bottom w:w="80" w:type="dxa"/>
              <w:end w:w="90" w:type="dxa"/>
            </w:tcMar>
          </w:tcPr>
          <w:p>
            <w:pPr>
              <w:jc w:val="left"/>
            </w:pPr>
            <w:r>
              <w:rPr>
                <w:rFonts w:ascii="宋体" w:hAnsi="宋体" w:eastAsia="宋体"/>
                <w:sz w:val="19"/>
              </w:rPr>
              <w:t>同名二级标题</w:t>
            </w:r>
          </w:p>
        </w:tc>
        <w:tc>
          <w:tcPr>
            <w:tcW w:type="dxa" w:w="2051"/>
            <w:vAlign w:val="center"/>
            <w:tcMar>
              <w:top w:w="80" w:type="dxa"/>
              <w:start w:w="90" w:type="dxa"/>
              <w:bottom w:w="80" w:type="dxa"/>
              <w:end w:w="90" w:type="dxa"/>
            </w:tcMar>
          </w:tcPr>
          <w:p>
            <w:pPr>
              <w:jc w:val="left"/>
            </w:pPr>
            <w:r>
              <w:rPr>
                <w:rFonts w:ascii="宋体" w:hAnsi="宋体" w:eastAsia="宋体"/>
                <w:sz w:val="19"/>
              </w:rPr>
              <w:t>遇到贸易、投资、市场、供应链、规则和开放合作，优先从全球化机制写。</w:t>
            </w:r>
          </w:p>
        </w:tc>
      </w:tr>
      <w:tr>
        <w:tc>
          <w:tcPr>
            <w:tcW w:type="dxa" w:w="2051"/>
            <w:vAlign w:val="center"/>
            <w:tcMar>
              <w:top w:w="80" w:type="dxa"/>
              <w:start w:w="90" w:type="dxa"/>
              <w:bottom w:w="80" w:type="dxa"/>
              <w:end w:w="90" w:type="dxa"/>
            </w:tcMar>
          </w:tcPr>
          <w:p>
            <w:pPr>
              <w:jc w:val="left"/>
            </w:pPr>
            <w:r>
              <w:rPr>
                <w:rFonts w:ascii="宋体" w:hAnsi="宋体" w:eastAsia="宋体"/>
                <w:sz w:val="19"/>
              </w:rPr>
              <w:t>依托我国超大规模市场优势，为世界各国提供更加广阔的市场，促进国际合作，实现互利共赢</w:t>
            </w:r>
          </w:p>
        </w:tc>
        <w:tc>
          <w:tcPr>
            <w:tcW w:type="dxa" w:w="2051"/>
            <w:vAlign w:val="center"/>
            <w:tcMar>
              <w:top w:w="80" w:type="dxa"/>
              <w:start w:w="90" w:type="dxa"/>
              <w:bottom w:w="80" w:type="dxa"/>
              <w:end w:w="90" w:type="dxa"/>
            </w:tcMar>
          </w:tcPr>
          <w:p>
            <w:pPr>
              <w:jc w:val="center"/>
            </w:pPr>
            <w:r>
              <w:rPr>
                <w:rFonts w:ascii="宋体" w:hAnsi="宋体" w:eastAsia="宋体"/>
                <w:sz w:val="19"/>
              </w:rPr>
              <w:t>1</w:t>
            </w:r>
          </w:p>
        </w:tc>
        <w:tc>
          <w:tcPr>
            <w:tcW w:type="dxa" w:w="2051"/>
            <w:vAlign w:val="center"/>
            <w:tcMar>
              <w:top w:w="80" w:type="dxa"/>
              <w:start w:w="90" w:type="dxa"/>
              <w:bottom w:w="80" w:type="dxa"/>
              <w:end w:w="90" w:type="dxa"/>
            </w:tcMar>
          </w:tcPr>
          <w:p>
            <w:pPr>
              <w:jc w:val="left"/>
            </w:pPr>
            <w:r>
              <w:rPr>
                <w:rFonts w:ascii="宋体" w:hAnsi="宋体" w:eastAsia="宋体"/>
                <w:sz w:val="19"/>
              </w:rPr>
              <w:t>依托我国超大规模市场优势，为世界各国提供更加广阔的市场，促进国际合作，实现互利共赢</w:t>
            </w:r>
          </w:p>
        </w:tc>
        <w:tc>
          <w:tcPr>
            <w:tcW w:type="dxa" w:w="2051"/>
            <w:vAlign w:val="center"/>
            <w:tcMar>
              <w:top w:w="80" w:type="dxa"/>
              <w:start w:w="90" w:type="dxa"/>
              <w:bottom w:w="80" w:type="dxa"/>
              <w:end w:w="90" w:type="dxa"/>
            </w:tcMar>
          </w:tcPr>
          <w:p>
            <w:pPr>
              <w:jc w:val="left"/>
            </w:pPr>
            <w:r>
              <w:rPr>
                <w:rFonts w:ascii="宋体" w:hAnsi="宋体" w:eastAsia="宋体"/>
                <w:sz w:val="19"/>
              </w:rPr>
              <w:t>同名二级标题</w:t>
            </w:r>
          </w:p>
        </w:tc>
        <w:tc>
          <w:tcPr>
            <w:tcW w:type="dxa" w:w="2051"/>
            <w:vAlign w:val="center"/>
            <w:tcMar>
              <w:top w:w="80" w:type="dxa"/>
              <w:start w:w="90" w:type="dxa"/>
              <w:bottom w:w="80" w:type="dxa"/>
              <w:end w:w="90" w:type="dxa"/>
            </w:tcMar>
          </w:tcPr>
          <w:p>
            <w:pPr>
              <w:jc w:val="left"/>
            </w:pPr>
            <w:r>
              <w:rPr>
                <w:rFonts w:ascii="宋体" w:hAnsi="宋体" w:eastAsia="宋体"/>
                <w:sz w:val="19"/>
              </w:rPr>
              <w:t>遇到贸易、投资、市场、供应链、规则和开放合作，优先从全球化机制写。</w:t>
            </w:r>
          </w:p>
        </w:tc>
      </w:tr>
      <w:tr>
        <w:tc>
          <w:tcPr>
            <w:tcW w:type="dxa" w:w="2051"/>
            <w:vAlign w:val="center"/>
            <w:tcMar>
              <w:top w:w="80" w:type="dxa"/>
              <w:start w:w="90" w:type="dxa"/>
              <w:bottom w:w="80" w:type="dxa"/>
              <w:end w:w="90" w:type="dxa"/>
            </w:tcMar>
          </w:tcPr>
          <w:p>
            <w:pPr>
              <w:jc w:val="left"/>
            </w:pPr>
            <w:r>
              <w:rPr>
                <w:rFonts w:ascii="宋体" w:hAnsi="宋体" w:eastAsia="宋体"/>
                <w:sz w:val="19"/>
              </w:rPr>
              <w:t>充分运用国际规则，利用国际组织赋予的权利，对话磋商，积极维护自身权益</w:t>
            </w:r>
          </w:p>
        </w:tc>
        <w:tc>
          <w:tcPr>
            <w:tcW w:type="dxa" w:w="2051"/>
            <w:vAlign w:val="center"/>
            <w:tcMar>
              <w:top w:w="80" w:type="dxa"/>
              <w:start w:w="90" w:type="dxa"/>
              <w:bottom w:w="80" w:type="dxa"/>
              <w:end w:w="90" w:type="dxa"/>
            </w:tcMar>
          </w:tcPr>
          <w:p>
            <w:pPr>
              <w:jc w:val="center"/>
            </w:pPr>
            <w:r>
              <w:rPr>
                <w:rFonts w:ascii="宋体" w:hAnsi="宋体" w:eastAsia="宋体"/>
                <w:sz w:val="19"/>
              </w:rPr>
              <w:t>1</w:t>
            </w:r>
          </w:p>
        </w:tc>
        <w:tc>
          <w:tcPr>
            <w:tcW w:type="dxa" w:w="2051"/>
            <w:vAlign w:val="center"/>
            <w:tcMar>
              <w:top w:w="80" w:type="dxa"/>
              <w:start w:w="90" w:type="dxa"/>
              <w:bottom w:w="80" w:type="dxa"/>
              <w:end w:w="90" w:type="dxa"/>
            </w:tcMar>
          </w:tcPr>
          <w:p>
            <w:pPr>
              <w:jc w:val="left"/>
            </w:pPr>
            <w:r>
              <w:rPr>
                <w:rFonts w:ascii="宋体" w:hAnsi="宋体" w:eastAsia="宋体"/>
                <w:sz w:val="19"/>
              </w:rPr>
              <w:t>充分运用国际规则，利用国际组织赋予的权利，对话磋商，积极维护自身权益</w:t>
            </w:r>
          </w:p>
        </w:tc>
        <w:tc>
          <w:tcPr>
            <w:tcW w:type="dxa" w:w="2051"/>
            <w:vAlign w:val="center"/>
            <w:tcMar>
              <w:top w:w="80" w:type="dxa"/>
              <w:start w:w="90" w:type="dxa"/>
              <w:bottom w:w="80" w:type="dxa"/>
              <w:end w:w="90" w:type="dxa"/>
            </w:tcMar>
          </w:tcPr>
          <w:p>
            <w:pPr>
              <w:jc w:val="left"/>
            </w:pPr>
            <w:r>
              <w:rPr>
                <w:rFonts w:ascii="宋体" w:hAnsi="宋体" w:eastAsia="宋体"/>
                <w:sz w:val="19"/>
              </w:rPr>
              <w:t>同名二级标题</w:t>
            </w:r>
          </w:p>
        </w:tc>
        <w:tc>
          <w:tcPr>
            <w:tcW w:type="dxa" w:w="2051"/>
            <w:vAlign w:val="center"/>
            <w:tcMar>
              <w:top w:w="80" w:type="dxa"/>
              <w:start w:w="90" w:type="dxa"/>
              <w:bottom w:w="80" w:type="dxa"/>
              <w:end w:w="90" w:type="dxa"/>
            </w:tcMar>
          </w:tcPr>
          <w:p>
            <w:pPr>
              <w:jc w:val="left"/>
            </w:pPr>
            <w:r>
              <w:rPr>
                <w:rFonts w:ascii="宋体" w:hAnsi="宋体" w:eastAsia="宋体"/>
                <w:sz w:val="19"/>
              </w:rPr>
              <w:t>遇到贸易、投资、市场、供应链、规则和开放合作，优先从全球化机制写。</w:t>
            </w:r>
          </w:p>
        </w:tc>
      </w:tr>
      <w:tr>
        <w:tc>
          <w:tcPr>
            <w:tcW w:type="dxa" w:w="2051"/>
            <w:vAlign w:val="center"/>
            <w:tcMar>
              <w:top w:w="80" w:type="dxa"/>
              <w:start w:w="90" w:type="dxa"/>
              <w:bottom w:w="80" w:type="dxa"/>
              <w:end w:w="90" w:type="dxa"/>
            </w:tcMar>
          </w:tcPr>
          <w:p>
            <w:pPr>
              <w:jc w:val="left"/>
            </w:pPr>
            <w:r>
              <w:rPr>
                <w:rFonts w:ascii="宋体" w:hAnsi="宋体" w:eastAsia="宋体"/>
                <w:sz w:val="19"/>
              </w:rPr>
              <w:t>加强技术创新、提高产品质量，增强竞争力</w:t>
            </w:r>
          </w:p>
        </w:tc>
        <w:tc>
          <w:tcPr>
            <w:tcW w:type="dxa" w:w="2051"/>
            <w:vAlign w:val="center"/>
            <w:tcMar>
              <w:top w:w="80" w:type="dxa"/>
              <w:start w:w="90" w:type="dxa"/>
              <w:bottom w:w="80" w:type="dxa"/>
              <w:end w:w="90" w:type="dxa"/>
            </w:tcMar>
          </w:tcPr>
          <w:p>
            <w:pPr>
              <w:jc w:val="center"/>
            </w:pPr>
            <w:r>
              <w:rPr>
                <w:rFonts w:ascii="宋体" w:hAnsi="宋体" w:eastAsia="宋体"/>
                <w:sz w:val="19"/>
              </w:rPr>
              <w:t>1</w:t>
            </w:r>
          </w:p>
        </w:tc>
        <w:tc>
          <w:tcPr>
            <w:tcW w:type="dxa" w:w="2051"/>
            <w:vAlign w:val="center"/>
            <w:tcMar>
              <w:top w:w="80" w:type="dxa"/>
              <w:start w:w="90" w:type="dxa"/>
              <w:bottom w:w="80" w:type="dxa"/>
              <w:end w:w="90" w:type="dxa"/>
            </w:tcMar>
          </w:tcPr>
          <w:p>
            <w:pPr>
              <w:jc w:val="left"/>
            </w:pPr>
            <w:r>
              <w:rPr>
                <w:rFonts w:ascii="宋体" w:hAnsi="宋体" w:eastAsia="宋体"/>
                <w:sz w:val="19"/>
              </w:rPr>
              <w:t>加强技术创新、提高产品质量，增强竞争力</w:t>
            </w:r>
          </w:p>
        </w:tc>
        <w:tc>
          <w:tcPr>
            <w:tcW w:type="dxa" w:w="2051"/>
            <w:vAlign w:val="center"/>
            <w:tcMar>
              <w:top w:w="80" w:type="dxa"/>
              <w:start w:w="90" w:type="dxa"/>
              <w:bottom w:w="80" w:type="dxa"/>
              <w:end w:w="90" w:type="dxa"/>
            </w:tcMar>
          </w:tcPr>
          <w:p>
            <w:pPr>
              <w:jc w:val="left"/>
            </w:pPr>
            <w:r>
              <w:rPr>
                <w:rFonts w:ascii="宋体" w:hAnsi="宋体" w:eastAsia="宋体"/>
                <w:sz w:val="19"/>
              </w:rPr>
              <w:t>同名二级标题</w:t>
            </w:r>
          </w:p>
        </w:tc>
        <w:tc>
          <w:tcPr>
            <w:tcW w:type="dxa" w:w="2051"/>
            <w:vAlign w:val="center"/>
            <w:tcMar>
              <w:top w:w="80" w:type="dxa"/>
              <w:start w:w="90" w:type="dxa"/>
              <w:bottom w:w="80" w:type="dxa"/>
              <w:end w:w="90" w:type="dxa"/>
            </w:tcMar>
          </w:tcPr>
          <w:p>
            <w:pPr>
              <w:jc w:val="left"/>
            </w:pPr>
            <w:r>
              <w:rPr>
                <w:rFonts w:ascii="宋体" w:hAnsi="宋体" w:eastAsia="宋体"/>
                <w:sz w:val="19"/>
              </w:rPr>
              <w:t>遇到贸易、投资、市场、供应链、规则和开放合作，优先从全球化机制写。</w:t>
            </w:r>
          </w:p>
        </w:tc>
      </w:tr>
      <w:tr>
        <w:tc>
          <w:tcPr>
            <w:tcW w:type="dxa" w:w="2051"/>
            <w:vAlign w:val="center"/>
            <w:tcMar>
              <w:top w:w="80" w:type="dxa"/>
              <w:start w:w="90" w:type="dxa"/>
              <w:bottom w:w="80" w:type="dxa"/>
              <w:end w:w="90" w:type="dxa"/>
            </w:tcMar>
          </w:tcPr>
          <w:p>
            <w:pPr>
              <w:jc w:val="left"/>
            </w:pPr>
            <w:r>
              <w:rPr>
                <w:rFonts w:ascii="宋体" w:hAnsi="宋体" w:eastAsia="宋体"/>
                <w:sz w:val="19"/>
              </w:rPr>
              <w:t>实施出口市场多元化战略，减少对单一市场的依赖</w:t>
            </w:r>
          </w:p>
        </w:tc>
        <w:tc>
          <w:tcPr>
            <w:tcW w:type="dxa" w:w="2051"/>
            <w:vAlign w:val="center"/>
            <w:tcMar>
              <w:top w:w="80" w:type="dxa"/>
              <w:start w:w="90" w:type="dxa"/>
              <w:bottom w:w="80" w:type="dxa"/>
              <w:end w:w="90" w:type="dxa"/>
            </w:tcMar>
          </w:tcPr>
          <w:p>
            <w:pPr>
              <w:jc w:val="center"/>
            </w:pPr>
            <w:r>
              <w:rPr>
                <w:rFonts w:ascii="宋体" w:hAnsi="宋体" w:eastAsia="宋体"/>
                <w:sz w:val="19"/>
              </w:rPr>
              <w:t>1</w:t>
            </w:r>
          </w:p>
        </w:tc>
        <w:tc>
          <w:tcPr>
            <w:tcW w:type="dxa" w:w="2051"/>
            <w:vAlign w:val="center"/>
            <w:tcMar>
              <w:top w:w="80" w:type="dxa"/>
              <w:start w:w="90" w:type="dxa"/>
              <w:bottom w:w="80" w:type="dxa"/>
              <w:end w:w="90" w:type="dxa"/>
            </w:tcMar>
          </w:tcPr>
          <w:p>
            <w:pPr>
              <w:jc w:val="left"/>
            </w:pPr>
            <w:r>
              <w:rPr>
                <w:rFonts w:ascii="宋体" w:hAnsi="宋体" w:eastAsia="宋体"/>
                <w:sz w:val="19"/>
              </w:rPr>
              <w:t>实施出口市场多元化战略，减少对单一市场的依赖</w:t>
            </w:r>
          </w:p>
        </w:tc>
        <w:tc>
          <w:tcPr>
            <w:tcW w:type="dxa" w:w="2051"/>
            <w:vAlign w:val="center"/>
            <w:tcMar>
              <w:top w:w="80" w:type="dxa"/>
              <w:start w:w="90" w:type="dxa"/>
              <w:bottom w:w="80" w:type="dxa"/>
              <w:end w:w="90" w:type="dxa"/>
            </w:tcMar>
          </w:tcPr>
          <w:p>
            <w:pPr>
              <w:jc w:val="left"/>
            </w:pPr>
            <w:r>
              <w:rPr>
                <w:rFonts w:ascii="宋体" w:hAnsi="宋体" w:eastAsia="宋体"/>
                <w:sz w:val="19"/>
              </w:rPr>
              <w:t>同名二级标题</w:t>
            </w:r>
          </w:p>
        </w:tc>
        <w:tc>
          <w:tcPr>
            <w:tcW w:type="dxa" w:w="2051"/>
            <w:vAlign w:val="center"/>
            <w:tcMar>
              <w:top w:w="80" w:type="dxa"/>
              <w:start w:w="90" w:type="dxa"/>
              <w:bottom w:w="80" w:type="dxa"/>
              <w:end w:w="90" w:type="dxa"/>
            </w:tcMar>
          </w:tcPr>
          <w:p>
            <w:pPr>
              <w:jc w:val="left"/>
            </w:pPr>
            <w:r>
              <w:rPr>
                <w:rFonts w:ascii="宋体" w:hAnsi="宋体" w:eastAsia="宋体"/>
                <w:sz w:val="19"/>
              </w:rPr>
              <w:t>遇到贸易、投资、市场、供应链、规则和开放合作，优先从全球化机制写。</w:t>
            </w:r>
          </w:p>
        </w:tc>
      </w:tr>
      <w:tr>
        <w:tc>
          <w:tcPr>
            <w:tcW w:type="dxa" w:w="2051"/>
            <w:vAlign w:val="center"/>
            <w:tcMar>
              <w:top w:w="80" w:type="dxa"/>
              <w:start w:w="90" w:type="dxa"/>
              <w:bottom w:w="80" w:type="dxa"/>
              <w:end w:w="90" w:type="dxa"/>
            </w:tcMar>
          </w:tcPr>
          <w:p>
            <w:pPr>
              <w:jc w:val="left"/>
            </w:pPr>
            <w:r>
              <w:rPr>
                <w:rFonts w:ascii="宋体" w:hAnsi="宋体" w:eastAsia="宋体"/>
                <w:sz w:val="19"/>
              </w:rPr>
              <w:t>深度参与全球产业分工和合作；构建以国内大循环为主体、国内国际双循环相互促进的新发展格局</w:t>
            </w:r>
          </w:p>
        </w:tc>
        <w:tc>
          <w:tcPr>
            <w:tcW w:type="dxa" w:w="2051"/>
            <w:vAlign w:val="center"/>
            <w:tcMar>
              <w:top w:w="80" w:type="dxa"/>
              <w:start w:w="90" w:type="dxa"/>
              <w:bottom w:w="80" w:type="dxa"/>
              <w:end w:w="90" w:type="dxa"/>
            </w:tcMar>
          </w:tcPr>
          <w:p>
            <w:pPr>
              <w:jc w:val="center"/>
            </w:pPr>
            <w:r>
              <w:rPr>
                <w:rFonts w:ascii="宋体" w:hAnsi="宋体" w:eastAsia="宋体"/>
                <w:sz w:val="19"/>
              </w:rPr>
              <w:t>1</w:t>
            </w:r>
          </w:p>
        </w:tc>
        <w:tc>
          <w:tcPr>
            <w:tcW w:type="dxa" w:w="2051"/>
            <w:vAlign w:val="center"/>
            <w:tcMar>
              <w:top w:w="80" w:type="dxa"/>
              <w:start w:w="90" w:type="dxa"/>
              <w:bottom w:w="80" w:type="dxa"/>
              <w:end w:w="90" w:type="dxa"/>
            </w:tcMar>
          </w:tcPr>
          <w:p>
            <w:pPr>
              <w:jc w:val="left"/>
            </w:pPr>
            <w:r>
              <w:rPr>
                <w:rFonts w:ascii="宋体" w:hAnsi="宋体" w:eastAsia="宋体"/>
                <w:sz w:val="19"/>
              </w:rPr>
              <w:t>深度参与全球产业分工和合作；构建以国内大循环为主体、国内国际双循环相互促进的新发展格局</w:t>
            </w:r>
          </w:p>
        </w:tc>
        <w:tc>
          <w:tcPr>
            <w:tcW w:type="dxa" w:w="2051"/>
            <w:vAlign w:val="center"/>
            <w:tcMar>
              <w:top w:w="80" w:type="dxa"/>
              <w:start w:w="90" w:type="dxa"/>
              <w:bottom w:w="80" w:type="dxa"/>
              <w:end w:w="90" w:type="dxa"/>
            </w:tcMar>
          </w:tcPr>
          <w:p>
            <w:pPr>
              <w:jc w:val="left"/>
            </w:pPr>
            <w:r>
              <w:rPr>
                <w:rFonts w:ascii="宋体" w:hAnsi="宋体" w:eastAsia="宋体"/>
                <w:sz w:val="19"/>
              </w:rPr>
              <w:t>同名二级标题</w:t>
            </w:r>
          </w:p>
        </w:tc>
        <w:tc>
          <w:tcPr>
            <w:tcW w:type="dxa" w:w="2051"/>
            <w:vAlign w:val="center"/>
            <w:tcMar>
              <w:top w:w="80" w:type="dxa"/>
              <w:start w:w="90" w:type="dxa"/>
              <w:bottom w:w="80" w:type="dxa"/>
              <w:end w:w="90" w:type="dxa"/>
            </w:tcMar>
          </w:tcPr>
          <w:p>
            <w:pPr>
              <w:jc w:val="left"/>
            </w:pPr>
            <w:r>
              <w:rPr>
                <w:rFonts w:ascii="宋体" w:hAnsi="宋体" w:eastAsia="宋体"/>
                <w:sz w:val="19"/>
              </w:rPr>
              <w:t>遇到贸易、投资、市场、供应链、规则和开放合作，优先从全球化机制写。</w:t>
            </w:r>
          </w:p>
        </w:tc>
      </w:tr>
      <w:tr>
        <w:tc>
          <w:tcPr>
            <w:tcW w:type="dxa" w:w="2051"/>
            <w:vAlign w:val="center"/>
            <w:tcMar>
              <w:top w:w="80" w:type="dxa"/>
              <w:start w:w="90" w:type="dxa"/>
              <w:bottom w:w="80" w:type="dxa"/>
              <w:end w:w="90" w:type="dxa"/>
            </w:tcMar>
          </w:tcPr>
          <w:p>
            <w:pPr>
              <w:jc w:val="left"/>
            </w:pPr>
            <w:r>
              <w:rPr>
                <w:rFonts w:ascii="宋体" w:hAnsi="宋体" w:eastAsia="宋体"/>
                <w:sz w:val="19"/>
              </w:rPr>
              <w:t>以科学技术的发展推动建设创新型、开放型世界经济</w:t>
            </w:r>
          </w:p>
        </w:tc>
        <w:tc>
          <w:tcPr>
            <w:tcW w:type="dxa" w:w="2051"/>
            <w:vAlign w:val="center"/>
            <w:tcMar>
              <w:top w:w="80" w:type="dxa"/>
              <w:start w:w="90" w:type="dxa"/>
              <w:bottom w:w="80" w:type="dxa"/>
              <w:end w:w="90" w:type="dxa"/>
            </w:tcMar>
          </w:tcPr>
          <w:p>
            <w:pPr>
              <w:jc w:val="center"/>
            </w:pPr>
            <w:r>
              <w:rPr>
                <w:rFonts w:ascii="宋体" w:hAnsi="宋体" w:eastAsia="宋体"/>
                <w:sz w:val="19"/>
              </w:rPr>
              <w:t>1</w:t>
            </w:r>
          </w:p>
        </w:tc>
        <w:tc>
          <w:tcPr>
            <w:tcW w:type="dxa" w:w="2051"/>
            <w:vAlign w:val="center"/>
            <w:tcMar>
              <w:top w:w="80" w:type="dxa"/>
              <w:start w:w="90" w:type="dxa"/>
              <w:bottom w:w="80" w:type="dxa"/>
              <w:end w:w="90" w:type="dxa"/>
            </w:tcMar>
          </w:tcPr>
          <w:p>
            <w:pPr>
              <w:jc w:val="left"/>
            </w:pPr>
            <w:r>
              <w:rPr>
                <w:rFonts w:ascii="宋体" w:hAnsi="宋体" w:eastAsia="宋体"/>
                <w:sz w:val="19"/>
              </w:rPr>
              <w:t>以科学技术的发展推动建设创新型、开放型世界经济（不可替代）；促进经济全球化发展</w:t>
            </w:r>
          </w:p>
        </w:tc>
        <w:tc>
          <w:tcPr>
            <w:tcW w:type="dxa" w:w="2051"/>
            <w:vAlign w:val="center"/>
            <w:tcMar>
              <w:top w:w="80" w:type="dxa"/>
              <w:start w:w="90" w:type="dxa"/>
              <w:bottom w:w="80" w:type="dxa"/>
              <w:end w:w="90" w:type="dxa"/>
            </w:tcMar>
          </w:tcPr>
          <w:p>
            <w:pPr>
              <w:jc w:val="left"/>
            </w:pPr>
            <w:r>
              <w:rPr>
                <w:rFonts w:ascii="宋体" w:hAnsi="宋体" w:eastAsia="宋体"/>
                <w:sz w:val="19"/>
              </w:rPr>
              <w:t>同名二级标题</w:t>
            </w:r>
          </w:p>
        </w:tc>
        <w:tc>
          <w:tcPr>
            <w:tcW w:type="dxa" w:w="2051"/>
            <w:vAlign w:val="center"/>
            <w:tcMar>
              <w:top w:w="80" w:type="dxa"/>
              <w:start w:w="90" w:type="dxa"/>
              <w:bottom w:w="80" w:type="dxa"/>
              <w:end w:w="90" w:type="dxa"/>
            </w:tcMar>
          </w:tcPr>
          <w:p>
            <w:pPr>
              <w:jc w:val="left"/>
            </w:pPr>
            <w:r>
              <w:rPr>
                <w:rFonts w:ascii="宋体" w:hAnsi="宋体" w:eastAsia="宋体"/>
                <w:sz w:val="19"/>
              </w:rPr>
              <w:t>遇到贸易、投资、市场、供应链、规则和开放合作，优先从全球化机制写。</w:t>
            </w:r>
          </w:p>
        </w:tc>
      </w:tr>
      <w:tr>
        <w:tc>
          <w:tcPr>
            <w:tcW w:type="dxa" w:w="2051"/>
            <w:vAlign w:val="center"/>
            <w:tcMar>
              <w:top w:w="80" w:type="dxa"/>
              <w:start w:w="90" w:type="dxa"/>
              <w:bottom w:w="80" w:type="dxa"/>
              <w:end w:w="90" w:type="dxa"/>
            </w:tcMar>
          </w:tcPr>
          <w:p>
            <w:pPr>
              <w:jc w:val="left"/>
            </w:pPr>
            <w:r>
              <w:rPr>
                <w:rFonts w:ascii="宋体" w:hAnsi="宋体" w:eastAsia="宋体"/>
                <w:sz w:val="19"/>
              </w:rPr>
              <w:t>中国市场红利与全球经济包容性增长</w:t>
            </w:r>
          </w:p>
        </w:tc>
        <w:tc>
          <w:tcPr>
            <w:tcW w:type="dxa" w:w="2051"/>
            <w:vAlign w:val="center"/>
            <w:tcMar>
              <w:top w:w="80" w:type="dxa"/>
              <w:start w:w="90" w:type="dxa"/>
              <w:bottom w:w="80" w:type="dxa"/>
              <w:end w:w="90" w:type="dxa"/>
            </w:tcMar>
          </w:tcPr>
          <w:p>
            <w:pPr>
              <w:jc w:val="center"/>
            </w:pPr>
            <w:r>
              <w:rPr>
                <w:rFonts w:ascii="宋体" w:hAnsi="宋体" w:eastAsia="宋体"/>
                <w:sz w:val="19"/>
              </w:rPr>
              <w:t>1</w:t>
            </w:r>
          </w:p>
        </w:tc>
        <w:tc>
          <w:tcPr>
            <w:tcW w:type="dxa" w:w="2051"/>
            <w:vAlign w:val="center"/>
            <w:tcMar>
              <w:top w:w="80" w:type="dxa"/>
              <w:start w:w="90" w:type="dxa"/>
              <w:bottom w:w="80" w:type="dxa"/>
              <w:end w:w="90" w:type="dxa"/>
            </w:tcMar>
          </w:tcPr>
          <w:p>
            <w:pPr>
              <w:jc w:val="left"/>
            </w:pPr>
            <w:r>
              <w:rPr>
                <w:rFonts w:ascii="宋体" w:hAnsi="宋体" w:eastAsia="宋体"/>
                <w:sz w:val="19"/>
              </w:rPr>
              <w:t>推动全球经济包容性增长；为世界提供广大而充满创新活力的市场；向世界释放超大规模市场红利</w:t>
            </w:r>
          </w:p>
        </w:tc>
        <w:tc>
          <w:tcPr>
            <w:tcW w:type="dxa" w:w="2051"/>
            <w:vAlign w:val="center"/>
            <w:tcMar>
              <w:top w:w="80" w:type="dxa"/>
              <w:start w:w="90" w:type="dxa"/>
              <w:bottom w:w="80" w:type="dxa"/>
              <w:end w:w="90" w:type="dxa"/>
            </w:tcMar>
          </w:tcPr>
          <w:p>
            <w:pPr>
              <w:jc w:val="left"/>
            </w:pPr>
            <w:r>
              <w:rPr>
                <w:rFonts w:ascii="宋体" w:hAnsi="宋体" w:eastAsia="宋体"/>
                <w:sz w:val="19"/>
              </w:rPr>
              <w:t>同名二级标题</w:t>
            </w:r>
          </w:p>
        </w:tc>
        <w:tc>
          <w:tcPr>
            <w:tcW w:type="dxa" w:w="2051"/>
            <w:vAlign w:val="center"/>
            <w:tcMar>
              <w:top w:w="80" w:type="dxa"/>
              <w:start w:w="90" w:type="dxa"/>
              <w:bottom w:w="80" w:type="dxa"/>
              <w:end w:w="90" w:type="dxa"/>
            </w:tcMar>
          </w:tcPr>
          <w:p>
            <w:pPr>
              <w:jc w:val="left"/>
            </w:pPr>
            <w:r>
              <w:rPr>
                <w:rFonts w:ascii="宋体" w:hAnsi="宋体" w:eastAsia="宋体"/>
                <w:sz w:val="19"/>
              </w:rPr>
              <w:t>遇到贸易、投资、市场、供应链、规则和开放合作，优先从全球化机制写。</w:t>
            </w:r>
          </w:p>
        </w:tc>
      </w:tr>
      <w:tr>
        <w:tc>
          <w:tcPr>
            <w:tcW w:type="dxa" w:w="2051"/>
            <w:vAlign w:val="center"/>
            <w:tcMar>
              <w:top w:w="80" w:type="dxa"/>
              <w:start w:w="90" w:type="dxa"/>
              <w:bottom w:w="80" w:type="dxa"/>
              <w:end w:w="90" w:type="dxa"/>
            </w:tcMar>
          </w:tcPr>
          <w:p>
            <w:pPr>
              <w:jc w:val="left"/>
            </w:pPr>
            <w:r>
              <w:rPr>
                <w:rFonts w:ascii="宋体" w:hAnsi="宋体" w:eastAsia="宋体"/>
                <w:sz w:val="19"/>
              </w:rPr>
              <w:t>维护以世界贸易组织为核心的多边贸易体制</w:t>
            </w:r>
          </w:p>
        </w:tc>
        <w:tc>
          <w:tcPr>
            <w:tcW w:type="dxa" w:w="2051"/>
            <w:vAlign w:val="center"/>
            <w:tcMar>
              <w:top w:w="80" w:type="dxa"/>
              <w:start w:w="90" w:type="dxa"/>
              <w:bottom w:w="80" w:type="dxa"/>
              <w:end w:w="90" w:type="dxa"/>
            </w:tcMar>
          </w:tcPr>
          <w:p>
            <w:pPr>
              <w:jc w:val="center"/>
            </w:pPr>
            <w:r>
              <w:rPr>
                <w:rFonts w:ascii="宋体" w:hAnsi="宋体" w:eastAsia="宋体"/>
                <w:sz w:val="19"/>
              </w:rPr>
              <w:t>1</w:t>
            </w:r>
          </w:p>
        </w:tc>
        <w:tc>
          <w:tcPr>
            <w:tcW w:type="dxa" w:w="2051"/>
            <w:vAlign w:val="center"/>
            <w:tcMar>
              <w:top w:w="80" w:type="dxa"/>
              <w:start w:w="90" w:type="dxa"/>
              <w:bottom w:w="80" w:type="dxa"/>
              <w:end w:w="90" w:type="dxa"/>
            </w:tcMar>
          </w:tcPr>
          <w:p>
            <w:pPr>
              <w:jc w:val="left"/>
            </w:pPr>
            <w:r>
              <w:rPr>
                <w:rFonts w:ascii="宋体" w:hAnsi="宋体" w:eastAsia="宋体"/>
                <w:sz w:val="19"/>
              </w:rPr>
              <w:t>坚持世贸组织基本原则，破除贸易壁垒；维护多边贸易体制</w:t>
            </w:r>
          </w:p>
        </w:tc>
        <w:tc>
          <w:tcPr>
            <w:tcW w:type="dxa" w:w="2051"/>
            <w:vAlign w:val="center"/>
            <w:tcMar>
              <w:top w:w="80" w:type="dxa"/>
              <w:start w:w="90" w:type="dxa"/>
              <w:bottom w:w="80" w:type="dxa"/>
              <w:end w:w="90" w:type="dxa"/>
            </w:tcMar>
          </w:tcPr>
          <w:p>
            <w:pPr>
              <w:jc w:val="left"/>
            </w:pPr>
            <w:r>
              <w:rPr>
                <w:rFonts w:ascii="宋体" w:hAnsi="宋体" w:eastAsia="宋体"/>
                <w:sz w:val="19"/>
              </w:rPr>
              <w:t>同名二级标题</w:t>
            </w:r>
          </w:p>
        </w:tc>
        <w:tc>
          <w:tcPr>
            <w:tcW w:type="dxa" w:w="2051"/>
            <w:vAlign w:val="center"/>
            <w:tcMar>
              <w:top w:w="80" w:type="dxa"/>
              <w:start w:w="90" w:type="dxa"/>
              <w:bottom w:w="80" w:type="dxa"/>
              <w:end w:w="90" w:type="dxa"/>
            </w:tcMar>
          </w:tcPr>
          <w:p>
            <w:pPr>
              <w:jc w:val="left"/>
            </w:pPr>
            <w:r>
              <w:rPr>
                <w:rFonts w:ascii="宋体" w:hAnsi="宋体" w:eastAsia="宋体"/>
                <w:sz w:val="19"/>
              </w:rPr>
              <w:t>遇到贸易、投资、市场、供应链、规则和开放合作，优先从全球化机制写。</w:t>
            </w:r>
          </w:p>
        </w:tc>
      </w:tr>
      <w:tr>
        <w:tc>
          <w:tcPr>
            <w:tcW w:type="dxa" w:w="2051"/>
            <w:vAlign w:val="center"/>
            <w:tcMar>
              <w:top w:w="80" w:type="dxa"/>
              <w:start w:w="90" w:type="dxa"/>
              <w:bottom w:w="80" w:type="dxa"/>
              <w:end w:w="90" w:type="dxa"/>
            </w:tcMar>
          </w:tcPr>
          <w:p>
            <w:pPr>
              <w:jc w:val="left"/>
            </w:pPr>
            <w:r>
              <w:rPr>
                <w:rFonts w:ascii="宋体" w:hAnsi="宋体" w:eastAsia="宋体"/>
                <w:sz w:val="19"/>
              </w:rPr>
              <w:t>推进普惠包容的经济全球化，推动构建更加开放、包容的全球经济格局</w:t>
            </w:r>
          </w:p>
        </w:tc>
        <w:tc>
          <w:tcPr>
            <w:tcW w:type="dxa" w:w="2051"/>
            <w:vAlign w:val="center"/>
            <w:tcMar>
              <w:top w:w="80" w:type="dxa"/>
              <w:start w:w="90" w:type="dxa"/>
              <w:bottom w:w="80" w:type="dxa"/>
              <w:end w:w="90" w:type="dxa"/>
            </w:tcMar>
          </w:tcPr>
          <w:p>
            <w:pPr>
              <w:jc w:val="center"/>
            </w:pPr>
            <w:r>
              <w:rPr>
                <w:rFonts w:ascii="宋体" w:hAnsi="宋体" w:eastAsia="宋体"/>
                <w:sz w:val="19"/>
              </w:rPr>
              <w:t>3</w:t>
            </w:r>
          </w:p>
        </w:tc>
        <w:tc>
          <w:tcPr>
            <w:tcW w:type="dxa" w:w="2051"/>
            <w:vAlign w:val="center"/>
            <w:tcMar>
              <w:top w:w="80" w:type="dxa"/>
              <w:start w:w="90" w:type="dxa"/>
              <w:bottom w:w="80" w:type="dxa"/>
              <w:end w:w="90" w:type="dxa"/>
            </w:tcMar>
          </w:tcPr>
          <w:p>
            <w:pPr>
              <w:jc w:val="left"/>
            </w:pPr>
            <w:r>
              <w:rPr>
                <w:rFonts w:ascii="宋体" w:hAnsi="宋体" w:eastAsia="宋体"/>
                <w:sz w:val="19"/>
              </w:rPr>
              <w:t>经济全球化方向：普惠、平衡、共赢；更加包容、更可持续</w:t>
            </w:r>
          </w:p>
        </w:tc>
        <w:tc>
          <w:tcPr>
            <w:tcW w:type="dxa" w:w="2051"/>
            <w:vAlign w:val="center"/>
            <w:tcMar>
              <w:top w:w="80" w:type="dxa"/>
              <w:start w:w="90" w:type="dxa"/>
              <w:bottom w:w="80" w:type="dxa"/>
              <w:end w:w="90" w:type="dxa"/>
            </w:tcMar>
          </w:tcPr>
          <w:p>
            <w:pPr>
              <w:jc w:val="left"/>
            </w:pPr>
            <w:r>
              <w:rPr>
                <w:rFonts w:ascii="宋体" w:hAnsi="宋体" w:eastAsia="宋体"/>
                <w:sz w:val="19"/>
              </w:rPr>
              <w:t>同名二级标题</w:t>
            </w:r>
          </w:p>
        </w:tc>
        <w:tc>
          <w:tcPr>
            <w:tcW w:type="dxa" w:w="2051"/>
            <w:vAlign w:val="center"/>
            <w:tcMar>
              <w:top w:w="80" w:type="dxa"/>
              <w:start w:w="90" w:type="dxa"/>
              <w:bottom w:w="80" w:type="dxa"/>
              <w:end w:w="90" w:type="dxa"/>
            </w:tcMar>
          </w:tcPr>
          <w:p>
            <w:pPr>
              <w:jc w:val="left"/>
            </w:pPr>
            <w:r>
              <w:rPr>
                <w:rFonts w:ascii="宋体" w:hAnsi="宋体" w:eastAsia="宋体"/>
                <w:sz w:val="19"/>
              </w:rPr>
              <w:t>遇到贸易、投资、市场、供应链、规则和开放合作，优先从全球化机制写。</w:t>
            </w:r>
          </w:p>
        </w:tc>
      </w:tr>
      <w:tr>
        <w:tc>
          <w:tcPr>
            <w:tcW w:type="dxa" w:w="2051"/>
            <w:vAlign w:val="center"/>
            <w:tcMar>
              <w:top w:w="80" w:type="dxa"/>
              <w:start w:w="90" w:type="dxa"/>
              <w:bottom w:w="80" w:type="dxa"/>
              <w:end w:w="90" w:type="dxa"/>
            </w:tcMar>
          </w:tcPr>
          <w:p>
            <w:pPr>
              <w:jc w:val="left"/>
            </w:pPr>
            <w:r>
              <w:rPr>
                <w:rFonts w:ascii="宋体" w:hAnsi="宋体" w:eastAsia="宋体"/>
                <w:sz w:val="19"/>
              </w:rPr>
              <w:t>促进资源优化配置；促进国际贸易；为世界新能源产业注入活力；让经济全球化更有活力</w:t>
            </w:r>
          </w:p>
        </w:tc>
        <w:tc>
          <w:tcPr>
            <w:tcW w:type="dxa" w:w="2051"/>
            <w:vAlign w:val="center"/>
            <w:tcMar>
              <w:top w:w="80" w:type="dxa"/>
              <w:start w:w="90" w:type="dxa"/>
              <w:bottom w:w="80" w:type="dxa"/>
              <w:end w:w="90" w:type="dxa"/>
            </w:tcMar>
          </w:tcPr>
          <w:p>
            <w:pPr>
              <w:jc w:val="center"/>
            </w:pPr>
            <w:r>
              <w:rPr>
                <w:rFonts w:ascii="宋体" w:hAnsi="宋体" w:eastAsia="宋体"/>
                <w:sz w:val="19"/>
              </w:rPr>
              <w:t>1</w:t>
            </w:r>
          </w:p>
        </w:tc>
        <w:tc>
          <w:tcPr>
            <w:tcW w:type="dxa" w:w="2051"/>
            <w:vAlign w:val="center"/>
            <w:tcMar>
              <w:top w:w="80" w:type="dxa"/>
              <w:start w:w="90" w:type="dxa"/>
              <w:bottom w:w="80" w:type="dxa"/>
              <w:end w:w="90" w:type="dxa"/>
            </w:tcMar>
          </w:tcPr>
          <w:p>
            <w:pPr>
              <w:jc w:val="left"/>
            </w:pPr>
            <w:r>
              <w:rPr>
                <w:rFonts w:ascii="宋体" w:hAnsi="宋体" w:eastAsia="宋体"/>
                <w:sz w:val="19"/>
              </w:rPr>
              <w:t>促进资源优化配置；促进国际贸易；为世界新能源产业注入活力；让经济全球化更有活力</w:t>
            </w:r>
          </w:p>
        </w:tc>
        <w:tc>
          <w:tcPr>
            <w:tcW w:type="dxa" w:w="2051"/>
            <w:vAlign w:val="center"/>
            <w:tcMar>
              <w:top w:w="80" w:type="dxa"/>
              <w:start w:w="90" w:type="dxa"/>
              <w:bottom w:w="80" w:type="dxa"/>
              <w:end w:w="90" w:type="dxa"/>
            </w:tcMar>
          </w:tcPr>
          <w:p>
            <w:pPr>
              <w:jc w:val="left"/>
            </w:pPr>
            <w:r>
              <w:rPr>
                <w:rFonts w:ascii="宋体" w:hAnsi="宋体" w:eastAsia="宋体"/>
                <w:sz w:val="19"/>
              </w:rPr>
              <w:t>同名二级标题</w:t>
            </w:r>
          </w:p>
        </w:tc>
        <w:tc>
          <w:tcPr>
            <w:tcW w:type="dxa" w:w="2051"/>
            <w:vAlign w:val="center"/>
            <w:tcMar>
              <w:top w:w="80" w:type="dxa"/>
              <w:start w:w="90" w:type="dxa"/>
              <w:bottom w:w="80" w:type="dxa"/>
              <w:end w:w="90" w:type="dxa"/>
            </w:tcMar>
          </w:tcPr>
          <w:p>
            <w:pPr>
              <w:jc w:val="left"/>
            </w:pPr>
            <w:r>
              <w:rPr>
                <w:rFonts w:ascii="宋体" w:hAnsi="宋体" w:eastAsia="宋体"/>
                <w:sz w:val="19"/>
              </w:rPr>
              <w:t>遇到贸易、投资、市场、供应链、规则和开放合作，优先从全球化机制写。</w:t>
            </w:r>
          </w:p>
        </w:tc>
      </w:tr>
      <w:tr>
        <w:tc>
          <w:tcPr>
            <w:tcW w:type="dxa" w:w="2051"/>
            <w:vAlign w:val="center"/>
            <w:tcMar>
              <w:top w:w="80" w:type="dxa"/>
              <w:start w:w="90" w:type="dxa"/>
              <w:bottom w:w="80" w:type="dxa"/>
              <w:end w:w="90" w:type="dxa"/>
            </w:tcMar>
          </w:tcPr>
          <w:p>
            <w:pPr>
              <w:jc w:val="left"/>
            </w:pPr>
            <w:r>
              <w:rPr>
                <w:rFonts w:ascii="宋体" w:hAnsi="宋体" w:eastAsia="宋体"/>
                <w:sz w:val="19"/>
              </w:rPr>
              <w:t>破坏市场竞争；破坏市场秩序；不利于自身的发展；损害消费者的利益</w:t>
            </w:r>
          </w:p>
        </w:tc>
        <w:tc>
          <w:tcPr>
            <w:tcW w:type="dxa" w:w="2051"/>
            <w:vAlign w:val="center"/>
            <w:tcMar>
              <w:top w:w="80" w:type="dxa"/>
              <w:start w:w="90" w:type="dxa"/>
              <w:bottom w:w="80" w:type="dxa"/>
              <w:end w:w="90" w:type="dxa"/>
            </w:tcMar>
          </w:tcPr>
          <w:p>
            <w:pPr>
              <w:jc w:val="center"/>
            </w:pPr>
            <w:r>
              <w:rPr>
                <w:rFonts w:ascii="宋体" w:hAnsi="宋体" w:eastAsia="宋体"/>
                <w:sz w:val="19"/>
              </w:rPr>
              <w:t>1</w:t>
            </w:r>
          </w:p>
        </w:tc>
        <w:tc>
          <w:tcPr>
            <w:tcW w:type="dxa" w:w="2051"/>
            <w:vAlign w:val="center"/>
            <w:tcMar>
              <w:top w:w="80" w:type="dxa"/>
              <w:start w:w="90" w:type="dxa"/>
              <w:bottom w:w="80" w:type="dxa"/>
              <w:end w:w="90" w:type="dxa"/>
            </w:tcMar>
          </w:tcPr>
          <w:p>
            <w:pPr>
              <w:jc w:val="left"/>
            </w:pPr>
            <w:r>
              <w:rPr>
                <w:rFonts w:ascii="宋体" w:hAnsi="宋体" w:eastAsia="宋体"/>
                <w:sz w:val="19"/>
              </w:rPr>
              <w:t>破坏市场竞争；破坏市场秩序；不利于自身的发展；损害消费者的利益</w:t>
            </w:r>
          </w:p>
        </w:tc>
        <w:tc>
          <w:tcPr>
            <w:tcW w:type="dxa" w:w="2051"/>
            <w:vAlign w:val="center"/>
            <w:tcMar>
              <w:top w:w="80" w:type="dxa"/>
              <w:start w:w="90" w:type="dxa"/>
              <w:bottom w:w="80" w:type="dxa"/>
              <w:end w:w="90" w:type="dxa"/>
            </w:tcMar>
          </w:tcPr>
          <w:p>
            <w:pPr>
              <w:jc w:val="left"/>
            </w:pPr>
            <w:r>
              <w:rPr>
                <w:rFonts w:ascii="宋体" w:hAnsi="宋体" w:eastAsia="宋体"/>
                <w:sz w:val="19"/>
              </w:rPr>
              <w:t>同名二级标题</w:t>
            </w:r>
          </w:p>
        </w:tc>
        <w:tc>
          <w:tcPr>
            <w:tcW w:type="dxa" w:w="2051"/>
            <w:vAlign w:val="center"/>
            <w:tcMar>
              <w:top w:w="80" w:type="dxa"/>
              <w:start w:w="90" w:type="dxa"/>
              <w:bottom w:w="80" w:type="dxa"/>
              <w:end w:w="90" w:type="dxa"/>
            </w:tcMar>
          </w:tcPr>
          <w:p>
            <w:pPr>
              <w:jc w:val="left"/>
            </w:pPr>
            <w:r>
              <w:rPr>
                <w:rFonts w:ascii="宋体" w:hAnsi="宋体" w:eastAsia="宋体"/>
                <w:sz w:val="19"/>
              </w:rPr>
              <w:t>遇到贸易、投资、市场、供应链、规则和开放合作，优先从全球化机制写。</w:t>
            </w:r>
          </w:p>
        </w:tc>
      </w:tr>
      <w:tr>
        <w:tc>
          <w:tcPr>
            <w:tcW w:type="dxa" w:w="2051"/>
            <w:vAlign w:val="center"/>
            <w:tcMar>
              <w:top w:w="80" w:type="dxa"/>
              <w:start w:w="90" w:type="dxa"/>
              <w:bottom w:w="80" w:type="dxa"/>
              <w:end w:w="90" w:type="dxa"/>
            </w:tcMar>
          </w:tcPr>
          <w:p>
            <w:pPr>
              <w:jc w:val="left"/>
            </w:pPr>
            <w:r>
              <w:rPr>
                <w:rFonts w:ascii="宋体" w:hAnsi="宋体" w:eastAsia="宋体"/>
                <w:sz w:val="19"/>
              </w:rPr>
              <w:t>推动建设开放型世界经济；深化国际分工与合作</w:t>
            </w:r>
          </w:p>
        </w:tc>
        <w:tc>
          <w:tcPr>
            <w:tcW w:type="dxa" w:w="2051"/>
            <w:vAlign w:val="center"/>
            <w:tcMar>
              <w:top w:w="80" w:type="dxa"/>
              <w:start w:w="90" w:type="dxa"/>
              <w:bottom w:w="80" w:type="dxa"/>
              <w:end w:w="90" w:type="dxa"/>
            </w:tcMar>
          </w:tcPr>
          <w:p>
            <w:pPr>
              <w:jc w:val="center"/>
            </w:pPr>
            <w:r>
              <w:rPr>
                <w:rFonts w:ascii="宋体" w:hAnsi="宋体" w:eastAsia="宋体"/>
                <w:sz w:val="19"/>
              </w:rPr>
              <w:t>1</w:t>
            </w:r>
          </w:p>
        </w:tc>
        <w:tc>
          <w:tcPr>
            <w:tcW w:type="dxa" w:w="2051"/>
            <w:vAlign w:val="center"/>
            <w:tcMar>
              <w:top w:w="80" w:type="dxa"/>
              <w:start w:w="90" w:type="dxa"/>
              <w:bottom w:w="80" w:type="dxa"/>
              <w:end w:w="90" w:type="dxa"/>
            </w:tcMar>
          </w:tcPr>
          <w:p>
            <w:pPr>
              <w:jc w:val="left"/>
            </w:pPr>
            <w:r>
              <w:rPr>
                <w:rFonts w:ascii="宋体" w:hAnsi="宋体" w:eastAsia="宋体"/>
                <w:sz w:val="19"/>
              </w:rPr>
              <w:t>推动建设开放型世界经济；深化国际分工与合作</w:t>
            </w:r>
          </w:p>
        </w:tc>
        <w:tc>
          <w:tcPr>
            <w:tcW w:type="dxa" w:w="2051"/>
            <w:vAlign w:val="center"/>
            <w:tcMar>
              <w:top w:w="80" w:type="dxa"/>
              <w:start w:w="90" w:type="dxa"/>
              <w:bottom w:w="80" w:type="dxa"/>
              <w:end w:w="90" w:type="dxa"/>
            </w:tcMar>
          </w:tcPr>
          <w:p>
            <w:pPr>
              <w:jc w:val="left"/>
            </w:pPr>
            <w:r>
              <w:rPr>
                <w:rFonts w:ascii="宋体" w:hAnsi="宋体" w:eastAsia="宋体"/>
                <w:sz w:val="19"/>
              </w:rPr>
              <w:t>同名二级标题</w:t>
            </w:r>
          </w:p>
        </w:tc>
        <w:tc>
          <w:tcPr>
            <w:tcW w:type="dxa" w:w="2051"/>
            <w:vAlign w:val="center"/>
            <w:tcMar>
              <w:top w:w="80" w:type="dxa"/>
              <w:start w:w="90" w:type="dxa"/>
              <w:bottom w:w="80" w:type="dxa"/>
              <w:end w:w="90" w:type="dxa"/>
            </w:tcMar>
          </w:tcPr>
          <w:p>
            <w:pPr>
              <w:jc w:val="left"/>
            </w:pPr>
            <w:r>
              <w:rPr>
                <w:rFonts w:ascii="宋体" w:hAnsi="宋体" w:eastAsia="宋体"/>
                <w:sz w:val="19"/>
              </w:rPr>
              <w:t>遇到贸易、投资、市场、供应链、规则和开放合作，优先从全球化机制写。</w:t>
            </w:r>
          </w:p>
        </w:tc>
      </w:tr>
      <w:tr>
        <w:tc>
          <w:tcPr>
            <w:tcW w:type="dxa" w:w="2051"/>
            <w:vAlign w:val="center"/>
            <w:tcMar>
              <w:top w:w="80" w:type="dxa"/>
              <w:start w:w="90" w:type="dxa"/>
              <w:bottom w:w="80" w:type="dxa"/>
              <w:end w:w="90" w:type="dxa"/>
            </w:tcMar>
          </w:tcPr>
          <w:p>
            <w:pPr>
              <w:jc w:val="left"/>
            </w:pPr>
            <w:r>
              <w:rPr>
                <w:rFonts w:ascii="宋体" w:hAnsi="宋体" w:eastAsia="宋体"/>
                <w:sz w:val="19"/>
              </w:rPr>
              <w:t>促进全球范围内标准共通、技术共享，推动全球技术创新与绿色转型</w:t>
            </w:r>
          </w:p>
        </w:tc>
        <w:tc>
          <w:tcPr>
            <w:tcW w:type="dxa" w:w="2051"/>
            <w:vAlign w:val="center"/>
            <w:tcMar>
              <w:top w:w="80" w:type="dxa"/>
              <w:start w:w="90" w:type="dxa"/>
              <w:bottom w:w="80" w:type="dxa"/>
              <w:end w:w="90" w:type="dxa"/>
            </w:tcMar>
          </w:tcPr>
          <w:p>
            <w:pPr>
              <w:jc w:val="center"/>
            </w:pPr>
            <w:r>
              <w:rPr>
                <w:rFonts w:ascii="宋体" w:hAnsi="宋体" w:eastAsia="宋体"/>
                <w:sz w:val="19"/>
              </w:rPr>
              <w:t>1</w:t>
            </w:r>
          </w:p>
        </w:tc>
        <w:tc>
          <w:tcPr>
            <w:tcW w:type="dxa" w:w="2051"/>
            <w:vAlign w:val="center"/>
            <w:tcMar>
              <w:top w:w="80" w:type="dxa"/>
              <w:start w:w="90" w:type="dxa"/>
              <w:bottom w:w="80" w:type="dxa"/>
              <w:end w:w="90" w:type="dxa"/>
            </w:tcMar>
          </w:tcPr>
          <w:p>
            <w:pPr>
              <w:jc w:val="left"/>
            </w:pPr>
            <w:r>
              <w:rPr>
                <w:rFonts w:ascii="宋体" w:hAnsi="宋体" w:eastAsia="宋体"/>
                <w:sz w:val="19"/>
              </w:rPr>
              <w:t>促进全球范围内标准共通、技术共享，推动全球技术创新与绿色转型</w:t>
            </w:r>
          </w:p>
        </w:tc>
        <w:tc>
          <w:tcPr>
            <w:tcW w:type="dxa" w:w="2051"/>
            <w:vAlign w:val="center"/>
            <w:tcMar>
              <w:top w:w="80" w:type="dxa"/>
              <w:start w:w="90" w:type="dxa"/>
              <w:bottom w:w="80" w:type="dxa"/>
              <w:end w:w="90" w:type="dxa"/>
            </w:tcMar>
          </w:tcPr>
          <w:p>
            <w:pPr>
              <w:jc w:val="left"/>
            </w:pPr>
            <w:r>
              <w:rPr>
                <w:rFonts w:ascii="宋体" w:hAnsi="宋体" w:eastAsia="宋体"/>
                <w:sz w:val="19"/>
              </w:rPr>
              <w:t>同名二级标题</w:t>
            </w:r>
          </w:p>
        </w:tc>
        <w:tc>
          <w:tcPr>
            <w:tcW w:type="dxa" w:w="2051"/>
            <w:vAlign w:val="center"/>
            <w:tcMar>
              <w:top w:w="80" w:type="dxa"/>
              <w:start w:w="90" w:type="dxa"/>
              <w:bottom w:w="80" w:type="dxa"/>
              <w:end w:w="90" w:type="dxa"/>
            </w:tcMar>
          </w:tcPr>
          <w:p>
            <w:pPr>
              <w:jc w:val="left"/>
            </w:pPr>
            <w:r>
              <w:rPr>
                <w:rFonts w:ascii="宋体" w:hAnsi="宋体" w:eastAsia="宋体"/>
                <w:sz w:val="19"/>
              </w:rPr>
              <w:t>遇到贸易、投资、市场、供应链、规则和开放合作，优先从全球化机制写。</w:t>
            </w:r>
          </w:p>
        </w:tc>
      </w:tr>
      <w:tr>
        <w:tc>
          <w:tcPr>
            <w:tcW w:type="dxa" w:w="2051"/>
            <w:vAlign w:val="center"/>
            <w:tcMar>
              <w:top w:w="80" w:type="dxa"/>
              <w:start w:w="90" w:type="dxa"/>
              <w:bottom w:w="80" w:type="dxa"/>
              <w:end w:w="90" w:type="dxa"/>
            </w:tcMar>
          </w:tcPr>
          <w:p>
            <w:pPr>
              <w:jc w:val="left"/>
            </w:pPr>
            <w:r>
              <w:rPr>
                <w:rFonts w:ascii="宋体" w:hAnsi="宋体" w:eastAsia="宋体"/>
                <w:sz w:val="19"/>
              </w:rPr>
              <w:t>积极参与全球经济治理和规则制定，维护多边贸易体系</w:t>
            </w:r>
          </w:p>
        </w:tc>
        <w:tc>
          <w:tcPr>
            <w:tcW w:type="dxa" w:w="2051"/>
            <w:vAlign w:val="center"/>
            <w:tcMar>
              <w:top w:w="80" w:type="dxa"/>
              <w:start w:w="90" w:type="dxa"/>
              <w:bottom w:w="80" w:type="dxa"/>
              <w:end w:w="90" w:type="dxa"/>
            </w:tcMar>
          </w:tcPr>
          <w:p>
            <w:pPr>
              <w:jc w:val="center"/>
            </w:pPr>
            <w:r>
              <w:rPr>
                <w:rFonts w:ascii="宋体" w:hAnsi="宋体" w:eastAsia="宋体"/>
                <w:sz w:val="19"/>
              </w:rPr>
              <w:t>1</w:t>
            </w:r>
          </w:p>
        </w:tc>
        <w:tc>
          <w:tcPr>
            <w:tcW w:type="dxa" w:w="2051"/>
            <w:vAlign w:val="center"/>
            <w:tcMar>
              <w:top w:w="80" w:type="dxa"/>
              <w:start w:w="90" w:type="dxa"/>
              <w:bottom w:w="80" w:type="dxa"/>
              <w:end w:w="90" w:type="dxa"/>
            </w:tcMar>
          </w:tcPr>
          <w:p>
            <w:pPr>
              <w:jc w:val="left"/>
            </w:pPr>
            <w:r>
              <w:rPr>
                <w:rFonts w:ascii="宋体" w:hAnsi="宋体" w:eastAsia="宋体"/>
                <w:sz w:val="19"/>
              </w:rPr>
              <w:t>积极参与全球经济治理和规则制定，维护多边贸易体系，推动构建开放型世界经济</w:t>
            </w:r>
          </w:p>
        </w:tc>
        <w:tc>
          <w:tcPr>
            <w:tcW w:type="dxa" w:w="2051"/>
            <w:vAlign w:val="center"/>
            <w:tcMar>
              <w:top w:w="80" w:type="dxa"/>
              <w:start w:w="90" w:type="dxa"/>
              <w:bottom w:w="80" w:type="dxa"/>
              <w:end w:w="90" w:type="dxa"/>
            </w:tcMar>
          </w:tcPr>
          <w:p>
            <w:pPr>
              <w:jc w:val="left"/>
            </w:pPr>
            <w:r>
              <w:rPr>
                <w:rFonts w:ascii="宋体" w:hAnsi="宋体" w:eastAsia="宋体"/>
                <w:sz w:val="19"/>
              </w:rPr>
              <w:t>同名二级标题</w:t>
            </w:r>
          </w:p>
        </w:tc>
        <w:tc>
          <w:tcPr>
            <w:tcW w:type="dxa" w:w="2051"/>
            <w:vAlign w:val="center"/>
            <w:tcMar>
              <w:top w:w="80" w:type="dxa"/>
              <w:start w:w="90" w:type="dxa"/>
              <w:bottom w:w="80" w:type="dxa"/>
              <w:end w:w="90" w:type="dxa"/>
            </w:tcMar>
          </w:tcPr>
          <w:p>
            <w:pPr>
              <w:jc w:val="left"/>
            </w:pPr>
            <w:r>
              <w:rPr>
                <w:rFonts w:ascii="宋体" w:hAnsi="宋体" w:eastAsia="宋体"/>
                <w:sz w:val="19"/>
              </w:rPr>
              <w:t>遇到贸易、投资、市场、供应链、规则和开放合作，优先从全球化机制写。</w:t>
            </w:r>
          </w:p>
        </w:tc>
      </w:tr>
      <w:tr>
        <w:tc>
          <w:tcPr>
            <w:tcW w:type="dxa" w:w="2051"/>
            <w:vAlign w:val="center"/>
            <w:tcMar>
              <w:top w:w="80" w:type="dxa"/>
              <w:start w:w="90" w:type="dxa"/>
              <w:bottom w:w="80" w:type="dxa"/>
              <w:end w:w="90" w:type="dxa"/>
            </w:tcMar>
          </w:tcPr>
          <w:p>
            <w:pPr>
              <w:jc w:val="left"/>
            </w:pPr>
            <w:r>
              <w:rPr>
                <w:rFonts w:ascii="宋体" w:hAnsi="宋体" w:eastAsia="宋体"/>
                <w:sz w:val="19"/>
              </w:rPr>
              <w:t>互利共赢的开放战略</w:t>
            </w:r>
          </w:p>
        </w:tc>
        <w:tc>
          <w:tcPr>
            <w:tcW w:type="dxa" w:w="2051"/>
            <w:vAlign w:val="center"/>
            <w:tcMar>
              <w:top w:w="80" w:type="dxa"/>
              <w:start w:w="90" w:type="dxa"/>
              <w:bottom w:w="80" w:type="dxa"/>
              <w:end w:w="90" w:type="dxa"/>
            </w:tcMar>
          </w:tcPr>
          <w:p>
            <w:pPr>
              <w:jc w:val="center"/>
            </w:pPr>
            <w:r>
              <w:rPr>
                <w:rFonts w:ascii="宋体" w:hAnsi="宋体" w:eastAsia="宋体"/>
                <w:sz w:val="19"/>
              </w:rPr>
              <w:t>1</w:t>
            </w:r>
          </w:p>
        </w:tc>
        <w:tc>
          <w:tcPr>
            <w:tcW w:type="dxa" w:w="2051"/>
            <w:vAlign w:val="center"/>
            <w:tcMar>
              <w:top w:w="80" w:type="dxa"/>
              <w:start w:w="90" w:type="dxa"/>
              <w:bottom w:w="80" w:type="dxa"/>
              <w:end w:w="90" w:type="dxa"/>
            </w:tcMar>
          </w:tcPr>
          <w:p>
            <w:pPr>
              <w:jc w:val="left"/>
            </w:pPr>
            <w:r>
              <w:rPr>
                <w:rFonts w:ascii="宋体" w:hAnsi="宋体" w:eastAsia="宋体"/>
                <w:sz w:val="19"/>
              </w:rPr>
              <w:t>互利共赢的开放战略</w:t>
            </w:r>
          </w:p>
        </w:tc>
        <w:tc>
          <w:tcPr>
            <w:tcW w:type="dxa" w:w="2051"/>
            <w:vAlign w:val="center"/>
            <w:tcMar>
              <w:top w:w="80" w:type="dxa"/>
              <w:start w:w="90" w:type="dxa"/>
              <w:bottom w:w="80" w:type="dxa"/>
              <w:end w:w="90" w:type="dxa"/>
            </w:tcMar>
          </w:tcPr>
          <w:p>
            <w:pPr>
              <w:jc w:val="left"/>
            </w:pPr>
            <w:r>
              <w:rPr>
                <w:rFonts w:ascii="宋体" w:hAnsi="宋体" w:eastAsia="宋体"/>
                <w:sz w:val="19"/>
              </w:rPr>
              <w:t>同名二级标题</w:t>
            </w:r>
          </w:p>
        </w:tc>
        <w:tc>
          <w:tcPr>
            <w:tcW w:type="dxa" w:w="2051"/>
            <w:vAlign w:val="center"/>
            <w:tcMar>
              <w:top w:w="80" w:type="dxa"/>
              <w:start w:w="90" w:type="dxa"/>
              <w:bottom w:w="80" w:type="dxa"/>
              <w:end w:w="90" w:type="dxa"/>
            </w:tcMar>
          </w:tcPr>
          <w:p>
            <w:pPr>
              <w:jc w:val="left"/>
            </w:pPr>
            <w:r>
              <w:rPr>
                <w:rFonts w:ascii="宋体" w:hAnsi="宋体" w:eastAsia="宋体"/>
                <w:sz w:val="19"/>
              </w:rPr>
              <w:t>遇到贸易、投资、市场、供应链、规则和开放合作，优先从全球化机制写。</w:t>
            </w:r>
          </w:p>
        </w:tc>
      </w:tr>
      <w:tr>
        <w:tc>
          <w:tcPr>
            <w:tcW w:type="dxa" w:w="2051"/>
            <w:vAlign w:val="center"/>
            <w:tcMar>
              <w:top w:w="80" w:type="dxa"/>
              <w:start w:w="90" w:type="dxa"/>
              <w:bottom w:w="80" w:type="dxa"/>
              <w:end w:w="90" w:type="dxa"/>
            </w:tcMar>
          </w:tcPr>
          <w:p>
            <w:pPr>
              <w:jc w:val="left"/>
            </w:pPr>
            <w:r>
              <w:rPr>
                <w:rFonts w:ascii="宋体" w:hAnsi="宋体" w:eastAsia="宋体"/>
                <w:sz w:val="17"/>
              </w:rPr>
              <w:t>全球化 / 贸易保护主义；开放型世界经济 / 世界经济共同繁荣 / 互利共赢 / 开放合作 / 共享成果</w:t>
            </w:r>
          </w:p>
        </w:tc>
        <w:tc>
          <w:tcPr>
            <w:tcW w:type="dxa" w:w="2051"/>
            <w:vAlign w:val="center"/>
            <w:tcMar>
              <w:top w:w="80" w:type="dxa"/>
              <w:start w:w="90" w:type="dxa"/>
              <w:bottom w:w="80" w:type="dxa"/>
              <w:end w:w="90" w:type="dxa"/>
            </w:tcMar>
          </w:tcPr>
          <w:p>
            <w:pPr>
              <w:jc w:val="center"/>
            </w:pPr>
            <w:r>
              <w:rPr>
                <w:rFonts w:ascii="宋体" w:hAnsi="宋体" w:eastAsia="宋体"/>
                <w:sz w:val="19"/>
              </w:rPr>
              <w:t>1</w:t>
            </w:r>
          </w:p>
        </w:tc>
        <w:tc>
          <w:tcPr>
            <w:tcW w:type="dxa" w:w="2051"/>
            <w:vAlign w:val="center"/>
            <w:tcMar>
              <w:top w:w="80" w:type="dxa"/>
              <w:start w:w="90" w:type="dxa"/>
              <w:bottom w:w="80" w:type="dxa"/>
              <w:end w:w="90" w:type="dxa"/>
            </w:tcMar>
          </w:tcPr>
          <w:p>
            <w:pPr>
              <w:jc w:val="left"/>
            </w:pPr>
            <w:r>
              <w:rPr>
                <w:rFonts w:ascii="宋体" w:hAnsi="宋体" w:eastAsia="宋体"/>
                <w:sz w:val="17"/>
              </w:rPr>
              <w:t>全球化 / 贸易保护主义；开放型世界经济 / 世界经济共同繁荣 / 互利共赢 / 开放合作 / 共享成果</w:t>
            </w:r>
          </w:p>
        </w:tc>
        <w:tc>
          <w:tcPr>
            <w:tcW w:type="dxa" w:w="2051"/>
            <w:vAlign w:val="center"/>
            <w:tcMar>
              <w:top w:w="80" w:type="dxa"/>
              <w:start w:w="90" w:type="dxa"/>
              <w:bottom w:w="80" w:type="dxa"/>
              <w:end w:w="90" w:type="dxa"/>
            </w:tcMar>
          </w:tcPr>
          <w:p>
            <w:pPr>
              <w:jc w:val="left"/>
            </w:pPr>
            <w:r>
              <w:rPr>
                <w:rFonts w:ascii="宋体" w:hAnsi="宋体" w:eastAsia="宋体"/>
                <w:sz w:val="19"/>
              </w:rPr>
              <w:t>同名二级标题</w:t>
            </w:r>
          </w:p>
        </w:tc>
        <w:tc>
          <w:tcPr>
            <w:tcW w:type="dxa" w:w="2051"/>
            <w:vAlign w:val="center"/>
            <w:tcMar>
              <w:top w:w="80" w:type="dxa"/>
              <w:start w:w="90" w:type="dxa"/>
              <w:bottom w:w="80" w:type="dxa"/>
              <w:end w:w="90" w:type="dxa"/>
            </w:tcMar>
          </w:tcPr>
          <w:p>
            <w:pPr>
              <w:jc w:val="left"/>
            </w:pPr>
            <w:r>
              <w:rPr>
                <w:rFonts w:ascii="宋体" w:hAnsi="宋体" w:eastAsia="宋体"/>
                <w:sz w:val="19"/>
              </w:rPr>
              <w:t>遇到贸易、投资、市场、供应链、规则和开放合作，优先从全球化机制写。</w:t>
            </w:r>
          </w:p>
        </w:tc>
      </w:tr>
    </w:tbl>
    <w:p/>
    <w:p>
      <w:pPr>
        <w:pStyle w:val="Heading2"/>
        <w:spacing w:before="160" w:after="100"/>
      </w:pPr>
      <w:r>
        <w:rPr>
          <w:rFonts w:ascii="黑体" w:hAnsi="黑体" w:eastAsia="黑体"/>
          <w:b/>
          <w:color w:val="2F5496"/>
          <w:sz w:val="26"/>
        </w:rPr>
        <w:t>政治多极化</w:t>
      </w:r>
    </w:p>
    <w:p>
      <w:pPr>
        <w:pStyle w:val="ListBullet"/>
        <w:spacing w:after="80" w:line="259" w:lineRule="auto"/>
      </w:pPr>
      <w:r>
        <w:rPr>
          <w:rFonts w:ascii="宋体" w:hAnsi="宋体" w:eastAsia="宋体"/>
          <w:b w:val="0"/>
          <w:sz w:val="21"/>
        </w:rPr>
        <w:t>看到国际关系、国际秩序、全球治理方向、多边主义、新型国际关系，优先从本桶组织答案。</w:t>
      </w:r>
    </w:p>
    <w:p>
      <w:pPr>
        <w:pStyle w:val="ListBullet"/>
        <w:spacing w:after="80" w:line="259" w:lineRule="auto"/>
      </w:pPr>
      <w:r>
        <w:rPr>
          <w:rFonts w:ascii="宋体" w:hAnsi="宋体" w:eastAsia="宋体"/>
          <w:b w:val="0"/>
          <w:sz w:val="21"/>
        </w:rPr>
        <w:t>“合作共赢的新型国际关系”不放理论桶；裸“合作共赢”必须按语境分流。</w:t>
      </w:r>
    </w:p>
    <w:p>
      <w:pPr>
        <w:pStyle w:val="ListBullet"/>
        <w:spacing w:after="80" w:line="259" w:lineRule="auto"/>
      </w:pPr>
      <w:r>
        <w:rPr>
          <w:rFonts w:ascii="宋体" w:hAnsi="宋体" w:eastAsia="宋体"/>
          <w:b w:val="0"/>
          <w:sz w:val="21"/>
        </w:rPr>
        <w:t>全球治理原则、国际秩序公正合理、国际关系民主化和真正多边主义在本桶展开。</w:t>
      </w:r>
    </w:p>
    <w:tbl>
      <w:tblPr>
        <w:tblStyle w:val="TableGrid"/>
        <w:tblW w:type="auto" w:w="0"/>
        <w:tblLook w:firstColumn="1" w:firstRow="1" w:lastColumn="0" w:lastRow="0" w:noHBand="0" w:noVBand="1" w:val="04A0"/>
      </w:tblPr>
      <w:tblGrid>
        <w:gridCol w:w="2051"/>
        <w:gridCol w:w="2051"/>
        <w:gridCol w:w="2051"/>
        <w:gridCol w:w="2051"/>
        <w:gridCol w:w="2051"/>
      </w:tblGrid>
      <w:tr>
        <w:tc>
          <w:tcPr>
            <w:tcW w:type="dxa" w:w="2051"/>
            <w:vAlign w:val="center"/>
            <w:tcMar>
              <w:top w:w="80" w:type="dxa"/>
              <w:start w:w="90" w:type="dxa"/>
              <w:bottom w:w="80" w:type="dxa"/>
              <w:end w:w="90" w:type="dxa"/>
            </w:tcMar>
            <w:shd w:fill="D9EAF7"/>
          </w:tcPr>
          <w:p>
            <w:pPr>
              <w:jc w:val="left"/>
            </w:pPr>
            <w:r>
              <w:rPr>
                <w:rFonts w:ascii="宋体" w:hAnsi="宋体" w:eastAsia="宋体"/>
                <w:b/>
                <w:sz w:val="19"/>
              </w:rPr>
              <w:t>核心答题点</w:t>
            </w:r>
          </w:p>
        </w:tc>
        <w:tc>
          <w:tcPr>
            <w:tcW w:type="dxa" w:w="2051"/>
            <w:vAlign w:val="center"/>
            <w:tcMar>
              <w:top w:w="80" w:type="dxa"/>
              <w:start w:w="90" w:type="dxa"/>
              <w:bottom w:w="80" w:type="dxa"/>
              <w:end w:w="90" w:type="dxa"/>
            </w:tcMar>
            <w:shd w:fill="D9EAF7"/>
          </w:tcPr>
          <w:p>
            <w:pPr>
              <w:jc w:val="center"/>
            </w:pPr>
            <w:r>
              <w:rPr>
                <w:rFonts w:ascii="宋体" w:hAnsi="宋体" w:eastAsia="宋体"/>
                <w:b/>
                <w:sz w:val="19"/>
              </w:rPr>
              <w:t>出现</w:t>
            </w:r>
          </w:p>
        </w:tc>
        <w:tc>
          <w:tcPr>
            <w:tcW w:type="dxa" w:w="2051"/>
            <w:vAlign w:val="center"/>
            <w:tcMar>
              <w:top w:w="80" w:type="dxa"/>
              <w:start w:w="90" w:type="dxa"/>
              <w:bottom w:w="80" w:type="dxa"/>
              <w:end w:w="90" w:type="dxa"/>
            </w:tcMar>
            <w:shd w:fill="D9EAF7"/>
          </w:tcPr>
          <w:p>
            <w:pPr>
              <w:jc w:val="left"/>
            </w:pPr>
            <w:r>
              <w:rPr>
                <w:rFonts w:ascii="宋体" w:hAnsi="宋体" w:eastAsia="宋体"/>
                <w:b/>
                <w:sz w:val="19"/>
              </w:rPr>
              <w:t>表述积累首句</w:t>
            </w:r>
          </w:p>
        </w:tc>
        <w:tc>
          <w:tcPr>
            <w:tcW w:type="dxa" w:w="2051"/>
            <w:vAlign w:val="center"/>
            <w:tcMar>
              <w:top w:w="80" w:type="dxa"/>
              <w:start w:w="90" w:type="dxa"/>
              <w:bottom w:w="80" w:type="dxa"/>
              <w:end w:w="90" w:type="dxa"/>
            </w:tcMar>
            <w:shd w:fill="D9EAF7"/>
          </w:tcPr>
          <w:p>
            <w:pPr>
              <w:jc w:val="left"/>
            </w:pPr>
            <w:r>
              <w:rPr>
                <w:rFonts w:ascii="宋体" w:hAnsi="宋体" w:eastAsia="宋体"/>
                <w:b/>
                <w:sz w:val="19"/>
              </w:rPr>
              <w:t>厚版定位</w:t>
            </w:r>
          </w:p>
        </w:tc>
        <w:tc>
          <w:tcPr>
            <w:tcW w:type="dxa" w:w="2051"/>
            <w:vAlign w:val="center"/>
            <w:tcMar>
              <w:top w:w="80" w:type="dxa"/>
              <w:start w:w="90" w:type="dxa"/>
              <w:bottom w:w="80" w:type="dxa"/>
              <w:end w:w="90" w:type="dxa"/>
            </w:tcMar>
            <w:shd w:fill="D9EAF7"/>
          </w:tcPr>
          <w:p>
            <w:pPr>
              <w:jc w:val="left"/>
            </w:pPr>
            <w:r>
              <w:rPr>
                <w:rFonts w:ascii="宋体" w:hAnsi="宋体" w:eastAsia="宋体"/>
                <w:b/>
                <w:sz w:val="19"/>
              </w:rPr>
              <w:t>迁移提醒</w:t>
            </w:r>
          </w:p>
        </w:tc>
      </w:tr>
      <w:tr>
        <w:tc>
          <w:tcPr>
            <w:tcW w:type="dxa" w:w="2051"/>
            <w:vAlign w:val="center"/>
            <w:tcMar>
              <w:top w:w="80" w:type="dxa"/>
              <w:start w:w="90" w:type="dxa"/>
              <w:bottom w:w="80" w:type="dxa"/>
              <w:end w:w="90" w:type="dxa"/>
            </w:tcMar>
          </w:tcPr>
          <w:p>
            <w:pPr>
              <w:jc w:val="left"/>
            </w:pPr>
            <w:r>
              <w:rPr>
                <w:rFonts w:ascii="宋体" w:hAnsi="宋体" w:eastAsia="宋体"/>
                <w:sz w:val="19"/>
              </w:rPr>
              <w:t>共商共建共享的全球治理观</w:t>
            </w:r>
          </w:p>
        </w:tc>
        <w:tc>
          <w:tcPr>
            <w:tcW w:type="dxa" w:w="2051"/>
            <w:vAlign w:val="center"/>
            <w:tcMar>
              <w:top w:w="80" w:type="dxa"/>
              <w:start w:w="90" w:type="dxa"/>
              <w:bottom w:w="80" w:type="dxa"/>
              <w:end w:w="90" w:type="dxa"/>
            </w:tcMar>
          </w:tcPr>
          <w:p>
            <w:pPr>
              <w:jc w:val="center"/>
            </w:pPr>
            <w:r>
              <w:rPr>
                <w:rFonts w:ascii="宋体" w:hAnsi="宋体" w:eastAsia="宋体"/>
                <w:sz w:val="19"/>
              </w:rPr>
              <w:t>12</w:t>
            </w:r>
          </w:p>
        </w:tc>
        <w:tc>
          <w:tcPr>
            <w:tcW w:type="dxa" w:w="2051"/>
            <w:vAlign w:val="center"/>
            <w:tcMar>
              <w:top w:w="80" w:type="dxa"/>
              <w:start w:w="90" w:type="dxa"/>
              <w:bottom w:w="80" w:type="dxa"/>
              <w:end w:w="90" w:type="dxa"/>
            </w:tcMar>
          </w:tcPr>
          <w:p>
            <w:pPr>
              <w:jc w:val="left"/>
            </w:pPr>
            <w:r>
              <w:rPr>
                <w:rFonts w:ascii="宋体" w:hAnsi="宋体" w:eastAsia="宋体"/>
                <w:sz w:val="19"/>
              </w:rPr>
              <w:t>共商共建共享全球治理观</w:t>
            </w:r>
          </w:p>
        </w:tc>
        <w:tc>
          <w:tcPr>
            <w:tcW w:type="dxa" w:w="2051"/>
            <w:vAlign w:val="center"/>
            <w:tcMar>
              <w:top w:w="80" w:type="dxa"/>
              <w:start w:w="90" w:type="dxa"/>
              <w:bottom w:w="80" w:type="dxa"/>
              <w:end w:w="90" w:type="dxa"/>
            </w:tcMar>
          </w:tcPr>
          <w:p>
            <w:pPr>
              <w:jc w:val="left"/>
            </w:pPr>
            <w:r>
              <w:rPr>
                <w:rFonts w:ascii="宋体" w:hAnsi="宋体" w:eastAsia="宋体"/>
                <w:sz w:val="19"/>
              </w:rPr>
              <w:t>同名二级标题</w:t>
            </w:r>
          </w:p>
        </w:tc>
        <w:tc>
          <w:tcPr>
            <w:tcW w:type="dxa" w:w="2051"/>
            <w:vAlign w:val="center"/>
            <w:tcMar>
              <w:top w:w="80" w:type="dxa"/>
              <w:start w:w="90" w:type="dxa"/>
              <w:bottom w:w="80" w:type="dxa"/>
              <w:end w:w="90" w:type="dxa"/>
            </w:tcMar>
          </w:tcPr>
          <w:p>
            <w:pPr>
              <w:jc w:val="left"/>
            </w:pPr>
            <w:r>
              <w:rPr>
                <w:rFonts w:ascii="宋体" w:hAnsi="宋体" w:eastAsia="宋体"/>
                <w:sz w:val="19"/>
              </w:rPr>
              <w:t>遇到秩序、治理、话语权、多边主义和新型国际关系，优先从政治多极化写。</w:t>
            </w:r>
          </w:p>
        </w:tc>
      </w:tr>
      <w:tr>
        <w:tc>
          <w:tcPr>
            <w:tcW w:type="dxa" w:w="2051"/>
            <w:vAlign w:val="center"/>
            <w:tcMar>
              <w:top w:w="80" w:type="dxa"/>
              <w:start w:w="90" w:type="dxa"/>
              <w:bottom w:w="80" w:type="dxa"/>
              <w:end w:w="90" w:type="dxa"/>
            </w:tcMar>
          </w:tcPr>
          <w:p>
            <w:pPr>
              <w:jc w:val="left"/>
            </w:pPr>
            <w:r>
              <w:rPr>
                <w:rFonts w:ascii="宋体" w:hAnsi="宋体" w:eastAsia="宋体"/>
                <w:sz w:val="19"/>
              </w:rPr>
              <w:t>推动国际关系民主化</w:t>
            </w:r>
          </w:p>
        </w:tc>
        <w:tc>
          <w:tcPr>
            <w:tcW w:type="dxa" w:w="2051"/>
            <w:vAlign w:val="center"/>
            <w:tcMar>
              <w:top w:w="80" w:type="dxa"/>
              <w:start w:w="90" w:type="dxa"/>
              <w:bottom w:w="80" w:type="dxa"/>
              <w:end w:w="90" w:type="dxa"/>
            </w:tcMar>
          </w:tcPr>
          <w:p>
            <w:pPr>
              <w:jc w:val="center"/>
            </w:pPr>
            <w:r>
              <w:rPr>
                <w:rFonts w:ascii="宋体" w:hAnsi="宋体" w:eastAsia="宋体"/>
                <w:sz w:val="19"/>
              </w:rPr>
              <w:t>6</w:t>
            </w:r>
          </w:p>
        </w:tc>
        <w:tc>
          <w:tcPr>
            <w:tcW w:type="dxa" w:w="2051"/>
            <w:vAlign w:val="center"/>
            <w:tcMar>
              <w:top w:w="80" w:type="dxa"/>
              <w:start w:w="90" w:type="dxa"/>
              <w:bottom w:w="80" w:type="dxa"/>
              <w:end w:w="90" w:type="dxa"/>
            </w:tcMar>
          </w:tcPr>
          <w:p>
            <w:pPr>
              <w:jc w:val="left"/>
            </w:pPr>
            <w:r>
              <w:rPr>
                <w:rFonts w:ascii="宋体" w:hAnsi="宋体" w:eastAsia="宋体"/>
                <w:sz w:val="19"/>
              </w:rPr>
              <w:t>推动构建国际新秩序、倡导国际关系民主化、践行多边主义、坚持正确义利观、兼顾利益等</w:t>
            </w:r>
          </w:p>
        </w:tc>
        <w:tc>
          <w:tcPr>
            <w:tcW w:type="dxa" w:w="2051"/>
            <w:vAlign w:val="center"/>
            <w:tcMar>
              <w:top w:w="80" w:type="dxa"/>
              <w:start w:w="90" w:type="dxa"/>
              <w:bottom w:w="80" w:type="dxa"/>
              <w:end w:w="90" w:type="dxa"/>
            </w:tcMar>
          </w:tcPr>
          <w:p>
            <w:pPr>
              <w:jc w:val="left"/>
            </w:pPr>
            <w:r>
              <w:rPr>
                <w:rFonts w:ascii="宋体" w:hAnsi="宋体" w:eastAsia="宋体"/>
                <w:sz w:val="19"/>
              </w:rPr>
              <w:t>同名二级标题</w:t>
            </w:r>
          </w:p>
        </w:tc>
        <w:tc>
          <w:tcPr>
            <w:tcW w:type="dxa" w:w="2051"/>
            <w:vAlign w:val="center"/>
            <w:tcMar>
              <w:top w:w="80" w:type="dxa"/>
              <w:start w:w="90" w:type="dxa"/>
              <w:bottom w:w="80" w:type="dxa"/>
              <w:end w:w="90" w:type="dxa"/>
            </w:tcMar>
          </w:tcPr>
          <w:p>
            <w:pPr>
              <w:jc w:val="left"/>
            </w:pPr>
            <w:r>
              <w:rPr>
                <w:rFonts w:ascii="宋体" w:hAnsi="宋体" w:eastAsia="宋体"/>
                <w:sz w:val="19"/>
              </w:rPr>
              <w:t>遇到秩序、治理、话语权、多边主义和新型国际关系，优先从政治多极化写。</w:t>
            </w:r>
          </w:p>
        </w:tc>
      </w:tr>
      <w:tr>
        <w:tc>
          <w:tcPr>
            <w:tcW w:type="dxa" w:w="2051"/>
            <w:vAlign w:val="center"/>
            <w:tcMar>
              <w:top w:w="80" w:type="dxa"/>
              <w:start w:w="90" w:type="dxa"/>
              <w:bottom w:w="80" w:type="dxa"/>
              <w:end w:w="90" w:type="dxa"/>
            </w:tcMar>
          </w:tcPr>
          <w:p>
            <w:pPr>
              <w:jc w:val="left"/>
            </w:pPr>
            <w:r>
              <w:rPr>
                <w:rFonts w:ascii="宋体" w:hAnsi="宋体" w:eastAsia="宋体"/>
                <w:sz w:val="19"/>
              </w:rPr>
              <w:t>推动构建人类命运共同体</w:t>
            </w:r>
          </w:p>
        </w:tc>
        <w:tc>
          <w:tcPr>
            <w:tcW w:type="dxa" w:w="2051"/>
            <w:vAlign w:val="center"/>
            <w:tcMar>
              <w:top w:w="80" w:type="dxa"/>
              <w:start w:w="90" w:type="dxa"/>
              <w:bottom w:w="80" w:type="dxa"/>
              <w:end w:w="90" w:type="dxa"/>
            </w:tcMar>
          </w:tcPr>
          <w:p>
            <w:pPr>
              <w:jc w:val="center"/>
            </w:pPr>
            <w:r>
              <w:rPr>
                <w:rFonts w:ascii="宋体" w:hAnsi="宋体" w:eastAsia="宋体"/>
                <w:sz w:val="19"/>
              </w:rPr>
              <w:t>11</w:t>
            </w:r>
          </w:p>
        </w:tc>
        <w:tc>
          <w:tcPr>
            <w:tcW w:type="dxa" w:w="2051"/>
            <w:vAlign w:val="center"/>
            <w:tcMar>
              <w:top w:w="80" w:type="dxa"/>
              <w:start w:w="90" w:type="dxa"/>
              <w:bottom w:w="80" w:type="dxa"/>
              <w:end w:w="90" w:type="dxa"/>
            </w:tcMar>
          </w:tcPr>
          <w:p>
            <w:pPr>
              <w:jc w:val="left"/>
            </w:pPr>
            <w:r>
              <w:rPr>
                <w:rFonts w:ascii="宋体" w:hAnsi="宋体" w:eastAsia="宋体"/>
                <w:sz w:val="19"/>
              </w:rPr>
              <w:t>人类命运共同体</w:t>
            </w:r>
          </w:p>
        </w:tc>
        <w:tc>
          <w:tcPr>
            <w:tcW w:type="dxa" w:w="2051"/>
            <w:vAlign w:val="center"/>
            <w:tcMar>
              <w:top w:w="80" w:type="dxa"/>
              <w:start w:w="90" w:type="dxa"/>
              <w:bottom w:w="80" w:type="dxa"/>
              <w:end w:w="90" w:type="dxa"/>
            </w:tcMar>
          </w:tcPr>
          <w:p>
            <w:pPr>
              <w:jc w:val="left"/>
            </w:pPr>
            <w:r>
              <w:rPr>
                <w:rFonts w:ascii="宋体" w:hAnsi="宋体" w:eastAsia="宋体"/>
                <w:sz w:val="19"/>
              </w:rPr>
              <w:t>同名二级标题</w:t>
            </w:r>
          </w:p>
        </w:tc>
        <w:tc>
          <w:tcPr>
            <w:tcW w:type="dxa" w:w="2051"/>
            <w:vAlign w:val="center"/>
            <w:tcMar>
              <w:top w:w="80" w:type="dxa"/>
              <w:start w:w="90" w:type="dxa"/>
              <w:bottom w:w="80" w:type="dxa"/>
              <w:end w:w="90" w:type="dxa"/>
            </w:tcMar>
          </w:tcPr>
          <w:p>
            <w:pPr>
              <w:jc w:val="left"/>
            </w:pPr>
            <w:r>
              <w:rPr>
                <w:rFonts w:ascii="宋体" w:hAnsi="宋体" w:eastAsia="宋体"/>
                <w:sz w:val="19"/>
              </w:rPr>
              <w:t>遇到秩序、治理、话语权、多边主义和新型国际关系，优先从政治多极化写。</w:t>
            </w:r>
          </w:p>
        </w:tc>
      </w:tr>
      <w:tr>
        <w:tc>
          <w:tcPr>
            <w:tcW w:type="dxa" w:w="2051"/>
            <w:vAlign w:val="center"/>
            <w:tcMar>
              <w:top w:w="80" w:type="dxa"/>
              <w:start w:w="90" w:type="dxa"/>
              <w:bottom w:w="80" w:type="dxa"/>
              <w:end w:w="90" w:type="dxa"/>
            </w:tcMar>
          </w:tcPr>
          <w:p>
            <w:pPr>
              <w:jc w:val="left"/>
            </w:pPr>
            <w:r>
              <w:rPr>
                <w:rFonts w:ascii="宋体" w:hAnsi="宋体" w:eastAsia="宋体"/>
                <w:sz w:val="19"/>
              </w:rPr>
              <w:t>相互尊重、公平正义、合作共赢的新型国际关系</w:t>
            </w:r>
          </w:p>
        </w:tc>
        <w:tc>
          <w:tcPr>
            <w:tcW w:type="dxa" w:w="2051"/>
            <w:vAlign w:val="center"/>
            <w:tcMar>
              <w:top w:w="80" w:type="dxa"/>
              <w:start w:w="90" w:type="dxa"/>
              <w:bottom w:w="80" w:type="dxa"/>
              <w:end w:w="90" w:type="dxa"/>
            </w:tcMar>
          </w:tcPr>
          <w:p>
            <w:pPr>
              <w:jc w:val="center"/>
            </w:pPr>
            <w:r>
              <w:rPr>
                <w:rFonts w:ascii="宋体" w:hAnsi="宋体" w:eastAsia="宋体"/>
                <w:sz w:val="19"/>
              </w:rPr>
              <w:t>7</w:t>
            </w:r>
          </w:p>
        </w:tc>
        <w:tc>
          <w:tcPr>
            <w:tcW w:type="dxa" w:w="2051"/>
            <w:vAlign w:val="center"/>
            <w:tcMar>
              <w:top w:w="80" w:type="dxa"/>
              <w:start w:w="90" w:type="dxa"/>
              <w:bottom w:w="80" w:type="dxa"/>
              <w:end w:w="90" w:type="dxa"/>
            </w:tcMar>
          </w:tcPr>
          <w:p>
            <w:pPr>
              <w:jc w:val="left"/>
            </w:pPr>
            <w:r>
              <w:rPr>
                <w:rFonts w:ascii="宋体" w:hAnsi="宋体" w:eastAsia="宋体"/>
                <w:sz w:val="19"/>
              </w:rPr>
              <w:t>推动建设合作共赢的新型国际关系</w:t>
            </w:r>
          </w:p>
        </w:tc>
        <w:tc>
          <w:tcPr>
            <w:tcW w:type="dxa" w:w="2051"/>
            <w:vAlign w:val="center"/>
            <w:tcMar>
              <w:top w:w="80" w:type="dxa"/>
              <w:start w:w="90" w:type="dxa"/>
              <w:bottom w:w="80" w:type="dxa"/>
              <w:end w:w="90" w:type="dxa"/>
            </w:tcMar>
          </w:tcPr>
          <w:p>
            <w:pPr>
              <w:jc w:val="left"/>
            </w:pPr>
            <w:r>
              <w:rPr>
                <w:rFonts w:ascii="宋体" w:hAnsi="宋体" w:eastAsia="宋体"/>
                <w:sz w:val="19"/>
              </w:rPr>
              <w:t>同名二级标题</w:t>
            </w:r>
          </w:p>
        </w:tc>
        <w:tc>
          <w:tcPr>
            <w:tcW w:type="dxa" w:w="2051"/>
            <w:vAlign w:val="center"/>
            <w:tcMar>
              <w:top w:w="80" w:type="dxa"/>
              <w:start w:w="90" w:type="dxa"/>
              <w:bottom w:w="80" w:type="dxa"/>
              <w:end w:w="90" w:type="dxa"/>
            </w:tcMar>
          </w:tcPr>
          <w:p>
            <w:pPr>
              <w:jc w:val="left"/>
            </w:pPr>
            <w:r>
              <w:rPr>
                <w:rFonts w:ascii="宋体" w:hAnsi="宋体" w:eastAsia="宋体"/>
                <w:sz w:val="19"/>
              </w:rPr>
              <w:t>遇到秩序、治理、话语权、多边主义和新型国际关系，优先从政治多极化写。</w:t>
            </w:r>
          </w:p>
        </w:tc>
      </w:tr>
      <w:tr>
        <w:tc>
          <w:tcPr>
            <w:tcW w:type="dxa" w:w="2051"/>
            <w:vAlign w:val="center"/>
            <w:tcMar>
              <w:top w:w="80" w:type="dxa"/>
              <w:start w:w="90" w:type="dxa"/>
              <w:bottom w:w="80" w:type="dxa"/>
              <w:end w:w="90" w:type="dxa"/>
            </w:tcMar>
          </w:tcPr>
          <w:p>
            <w:pPr>
              <w:jc w:val="left"/>
            </w:pPr>
            <w:r>
              <w:rPr>
                <w:rFonts w:ascii="宋体" w:hAnsi="宋体" w:eastAsia="宋体"/>
                <w:sz w:val="19"/>
              </w:rPr>
              <w:t>维护地区和平与稳定</w:t>
            </w:r>
          </w:p>
        </w:tc>
        <w:tc>
          <w:tcPr>
            <w:tcW w:type="dxa" w:w="2051"/>
            <w:vAlign w:val="center"/>
            <w:tcMar>
              <w:top w:w="80" w:type="dxa"/>
              <w:start w:w="90" w:type="dxa"/>
              <w:bottom w:w="80" w:type="dxa"/>
              <w:end w:w="90" w:type="dxa"/>
            </w:tcMar>
          </w:tcPr>
          <w:p>
            <w:pPr>
              <w:jc w:val="center"/>
            </w:pPr>
            <w:r>
              <w:rPr>
                <w:rFonts w:ascii="宋体" w:hAnsi="宋体" w:eastAsia="宋体"/>
                <w:sz w:val="19"/>
              </w:rPr>
              <w:t>1</w:t>
            </w:r>
          </w:p>
        </w:tc>
        <w:tc>
          <w:tcPr>
            <w:tcW w:type="dxa" w:w="2051"/>
            <w:vAlign w:val="center"/>
            <w:tcMar>
              <w:top w:w="80" w:type="dxa"/>
              <w:start w:w="90" w:type="dxa"/>
              <w:bottom w:w="80" w:type="dxa"/>
              <w:end w:w="90" w:type="dxa"/>
            </w:tcMar>
          </w:tcPr>
          <w:p>
            <w:pPr>
              <w:jc w:val="left"/>
            </w:pPr>
            <w:r>
              <w:rPr>
                <w:rFonts w:ascii="宋体" w:hAnsi="宋体" w:eastAsia="宋体"/>
                <w:sz w:val="19"/>
              </w:rPr>
              <w:t>维护地区和平与稳定</w:t>
            </w:r>
          </w:p>
        </w:tc>
        <w:tc>
          <w:tcPr>
            <w:tcW w:type="dxa" w:w="2051"/>
            <w:vAlign w:val="center"/>
            <w:tcMar>
              <w:top w:w="80" w:type="dxa"/>
              <w:start w:w="90" w:type="dxa"/>
              <w:bottom w:w="80" w:type="dxa"/>
              <w:end w:w="90" w:type="dxa"/>
            </w:tcMar>
          </w:tcPr>
          <w:p>
            <w:pPr>
              <w:jc w:val="left"/>
            </w:pPr>
            <w:r>
              <w:rPr>
                <w:rFonts w:ascii="宋体" w:hAnsi="宋体" w:eastAsia="宋体"/>
                <w:sz w:val="19"/>
              </w:rPr>
              <w:t>同名二级标题</w:t>
            </w:r>
          </w:p>
        </w:tc>
        <w:tc>
          <w:tcPr>
            <w:tcW w:type="dxa" w:w="2051"/>
            <w:vAlign w:val="center"/>
            <w:tcMar>
              <w:top w:w="80" w:type="dxa"/>
              <w:start w:w="90" w:type="dxa"/>
              <w:bottom w:w="80" w:type="dxa"/>
              <w:end w:w="90" w:type="dxa"/>
            </w:tcMar>
          </w:tcPr>
          <w:p>
            <w:pPr>
              <w:jc w:val="left"/>
            </w:pPr>
            <w:r>
              <w:rPr>
                <w:rFonts w:ascii="宋体" w:hAnsi="宋体" w:eastAsia="宋体"/>
                <w:sz w:val="19"/>
              </w:rPr>
              <w:t>遇到秩序、治理、话语权、多边主义和新型国际关系，优先从政治多极化写。</w:t>
            </w:r>
          </w:p>
        </w:tc>
      </w:tr>
      <w:tr>
        <w:tc>
          <w:tcPr>
            <w:tcW w:type="dxa" w:w="2051"/>
            <w:vAlign w:val="center"/>
            <w:tcMar>
              <w:top w:w="80" w:type="dxa"/>
              <w:start w:w="90" w:type="dxa"/>
              <w:bottom w:w="80" w:type="dxa"/>
              <w:end w:w="90" w:type="dxa"/>
            </w:tcMar>
          </w:tcPr>
          <w:p>
            <w:pPr>
              <w:jc w:val="left"/>
            </w:pPr>
            <w:r>
              <w:rPr>
                <w:rFonts w:ascii="宋体" w:hAnsi="宋体" w:eastAsia="宋体"/>
                <w:sz w:val="19"/>
              </w:rPr>
              <w:t>推动国际秩序和全球治理体系更加公正合理</w:t>
            </w:r>
          </w:p>
        </w:tc>
        <w:tc>
          <w:tcPr>
            <w:tcW w:type="dxa" w:w="2051"/>
            <w:vAlign w:val="center"/>
            <w:tcMar>
              <w:top w:w="80" w:type="dxa"/>
              <w:start w:w="90" w:type="dxa"/>
              <w:bottom w:w="80" w:type="dxa"/>
              <w:end w:w="90" w:type="dxa"/>
            </w:tcMar>
          </w:tcPr>
          <w:p>
            <w:pPr>
              <w:jc w:val="center"/>
            </w:pPr>
            <w:r>
              <w:rPr>
                <w:rFonts w:ascii="宋体" w:hAnsi="宋体" w:eastAsia="宋体"/>
                <w:sz w:val="19"/>
              </w:rPr>
              <w:t>9</w:t>
            </w:r>
          </w:p>
        </w:tc>
        <w:tc>
          <w:tcPr>
            <w:tcW w:type="dxa" w:w="2051"/>
            <w:vAlign w:val="center"/>
            <w:tcMar>
              <w:top w:w="80" w:type="dxa"/>
              <w:start w:w="90" w:type="dxa"/>
              <w:bottom w:w="80" w:type="dxa"/>
              <w:end w:w="90" w:type="dxa"/>
            </w:tcMar>
          </w:tcPr>
          <w:p>
            <w:pPr>
              <w:jc w:val="left"/>
            </w:pPr>
            <w:r>
              <w:rPr>
                <w:rFonts w:ascii="宋体" w:hAnsi="宋体" w:eastAsia="宋体"/>
                <w:sz w:val="19"/>
              </w:rPr>
              <w:t>完善全球治理 / 在公平治理中实现共赢 / 推动全球治理变革</w:t>
            </w:r>
          </w:p>
        </w:tc>
        <w:tc>
          <w:tcPr>
            <w:tcW w:type="dxa" w:w="2051"/>
            <w:vAlign w:val="center"/>
            <w:tcMar>
              <w:top w:w="80" w:type="dxa"/>
              <w:start w:w="90" w:type="dxa"/>
              <w:bottom w:w="80" w:type="dxa"/>
              <w:end w:w="90" w:type="dxa"/>
            </w:tcMar>
          </w:tcPr>
          <w:p>
            <w:pPr>
              <w:jc w:val="left"/>
            </w:pPr>
            <w:r>
              <w:rPr>
                <w:rFonts w:ascii="宋体" w:hAnsi="宋体" w:eastAsia="宋体"/>
                <w:sz w:val="19"/>
              </w:rPr>
              <w:t>同名二级标题</w:t>
            </w:r>
          </w:p>
        </w:tc>
        <w:tc>
          <w:tcPr>
            <w:tcW w:type="dxa" w:w="2051"/>
            <w:vAlign w:val="center"/>
            <w:tcMar>
              <w:top w:w="80" w:type="dxa"/>
              <w:start w:w="90" w:type="dxa"/>
              <w:bottom w:w="80" w:type="dxa"/>
              <w:end w:w="90" w:type="dxa"/>
            </w:tcMar>
          </w:tcPr>
          <w:p>
            <w:pPr>
              <w:jc w:val="left"/>
            </w:pPr>
            <w:r>
              <w:rPr>
                <w:rFonts w:ascii="宋体" w:hAnsi="宋体" w:eastAsia="宋体"/>
                <w:sz w:val="19"/>
              </w:rPr>
              <w:t>遇到秩序、治理、话语权、多边主义和新型国际关系，优先从政治多极化写。</w:t>
            </w:r>
          </w:p>
        </w:tc>
      </w:tr>
      <w:tr>
        <w:tc>
          <w:tcPr>
            <w:tcW w:type="dxa" w:w="2051"/>
            <w:vAlign w:val="center"/>
            <w:tcMar>
              <w:top w:w="80" w:type="dxa"/>
              <w:start w:w="90" w:type="dxa"/>
              <w:bottom w:w="80" w:type="dxa"/>
              <w:end w:w="90" w:type="dxa"/>
            </w:tcMar>
          </w:tcPr>
          <w:p>
            <w:pPr>
              <w:jc w:val="left"/>
            </w:pPr>
            <w:r>
              <w:rPr>
                <w:rFonts w:ascii="宋体" w:hAnsi="宋体" w:eastAsia="宋体"/>
                <w:sz w:val="19"/>
              </w:rPr>
              <w:t>促进共同发展、维护持久和平 / 共同推进现代化</w:t>
            </w:r>
          </w:p>
        </w:tc>
        <w:tc>
          <w:tcPr>
            <w:tcW w:type="dxa" w:w="2051"/>
            <w:vAlign w:val="center"/>
            <w:tcMar>
              <w:top w:w="80" w:type="dxa"/>
              <w:start w:w="90" w:type="dxa"/>
              <w:bottom w:w="80" w:type="dxa"/>
              <w:end w:w="90" w:type="dxa"/>
            </w:tcMar>
          </w:tcPr>
          <w:p>
            <w:pPr>
              <w:jc w:val="center"/>
            </w:pPr>
            <w:r>
              <w:rPr>
                <w:rFonts w:ascii="宋体" w:hAnsi="宋体" w:eastAsia="宋体"/>
                <w:sz w:val="19"/>
              </w:rPr>
              <w:t>1</w:t>
            </w:r>
          </w:p>
        </w:tc>
        <w:tc>
          <w:tcPr>
            <w:tcW w:type="dxa" w:w="2051"/>
            <w:vAlign w:val="center"/>
            <w:tcMar>
              <w:top w:w="80" w:type="dxa"/>
              <w:start w:w="90" w:type="dxa"/>
              <w:bottom w:w="80" w:type="dxa"/>
              <w:end w:w="90" w:type="dxa"/>
            </w:tcMar>
          </w:tcPr>
          <w:p>
            <w:pPr>
              <w:jc w:val="left"/>
            </w:pPr>
            <w:r>
              <w:rPr>
                <w:rFonts w:ascii="宋体" w:hAnsi="宋体" w:eastAsia="宋体"/>
                <w:sz w:val="19"/>
              </w:rPr>
              <w:t>促进共同发展、维护持久和平 / 共同推进现代化</w:t>
            </w:r>
          </w:p>
        </w:tc>
        <w:tc>
          <w:tcPr>
            <w:tcW w:type="dxa" w:w="2051"/>
            <w:vAlign w:val="center"/>
            <w:tcMar>
              <w:top w:w="80" w:type="dxa"/>
              <w:start w:w="90" w:type="dxa"/>
              <w:bottom w:w="80" w:type="dxa"/>
              <w:end w:w="90" w:type="dxa"/>
            </w:tcMar>
          </w:tcPr>
          <w:p>
            <w:pPr>
              <w:jc w:val="left"/>
            </w:pPr>
            <w:r>
              <w:rPr>
                <w:rFonts w:ascii="宋体" w:hAnsi="宋体" w:eastAsia="宋体"/>
                <w:sz w:val="19"/>
              </w:rPr>
              <w:t>同名二级标题</w:t>
            </w:r>
          </w:p>
        </w:tc>
        <w:tc>
          <w:tcPr>
            <w:tcW w:type="dxa" w:w="2051"/>
            <w:vAlign w:val="center"/>
            <w:tcMar>
              <w:top w:w="80" w:type="dxa"/>
              <w:start w:w="90" w:type="dxa"/>
              <w:bottom w:w="80" w:type="dxa"/>
              <w:end w:w="90" w:type="dxa"/>
            </w:tcMar>
          </w:tcPr>
          <w:p>
            <w:pPr>
              <w:jc w:val="left"/>
            </w:pPr>
            <w:r>
              <w:rPr>
                <w:rFonts w:ascii="宋体" w:hAnsi="宋体" w:eastAsia="宋体"/>
                <w:sz w:val="19"/>
              </w:rPr>
              <w:t>遇到秩序、治理、话语权、多边主义和新型国际关系，优先从政治多极化写。</w:t>
            </w:r>
          </w:p>
        </w:tc>
      </w:tr>
      <w:tr>
        <w:tc>
          <w:tcPr>
            <w:tcW w:type="dxa" w:w="2051"/>
            <w:vAlign w:val="center"/>
            <w:tcMar>
              <w:top w:w="80" w:type="dxa"/>
              <w:start w:w="90" w:type="dxa"/>
              <w:bottom w:w="80" w:type="dxa"/>
              <w:end w:w="90" w:type="dxa"/>
            </w:tcMar>
          </w:tcPr>
          <w:p>
            <w:pPr>
              <w:jc w:val="left"/>
            </w:pPr>
            <w:r>
              <w:rPr>
                <w:rFonts w:ascii="宋体" w:hAnsi="宋体" w:eastAsia="宋体"/>
                <w:sz w:val="19"/>
              </w:rPr>
              <w:t>践行真正的多边主义</w:t>
            </w:r>
          </w:p>
        </w:tc>
        <w:tc>
          <w:tcPr>
            <w:tcW w:type="dxa" w:w="2051"/>
            <w:vAlign w:val="center"/>
            <w:tcMar>
              <w:top w:w="80" w:type="dxa"/>
              <w:start w:w="90" w:type="dxa"/>
              <w:bottom w:w="80" w:type="dxa"/>
              <w:end w:w="90" w:type="dxa"/>
            </w:tcMar>
          </w:tcPr>
          <w:p>
            <w:pPr>
              <w:jc w:val="center"/>
            </w:pPr>
            <w:r>
              <w:rPr>
                <w:rFonts w:ascii="宋体" w:hAnsi="宋体" w:eastAsia="宋体"/>
                <w:sz w:val="19"/>
              </w:rPr>
              <w:t>3</w:t>
            </w:r>
          </w:p>
        </w:tc>
        <w:tc>
          <w:tcPr>
            <w:tcW w:type="dxa" w:w="2051"/>
            <w:vAlign w:val="center"/>
            <w:tcMar>
              <w:top w:w="80" w:type="dxa"/>
              <w:start w:w="90" w:type="dxa"/>
              <w:bottom w:w="80" w:type="dxa"/>
              <w:end w:w="90" w:type="dxa"/>
            </w:tcMar>
          </w:tcPr>
          <w:p>
            <w:pPr>
              <w:jc w:val="left"/>
            </w:pPr>
            <w:r>
              <w:rPr>
                <w:rFonts w:ascii="宋体" w:hAnsi="宋体" w:eastAsia="宋体"/>
                <w:sz w:val="19"/>
              </w:rPr>
              <w:t>平等；公平；公正；多边主义；协商一致</w:t>
            </w:r>
          </w:p>
        </w:tc>
        <w:tc>
          <w:tcPr>
            <w:tcW w:type="dxa" w:w="2051"/>
            <w:vAlign w:val="center"/>
            <w:tcMar>
              <w:top w:w="80" w:type="dxa"/>
              <w:start w:w="90" w:type="dxa"/>
              <w:bottom w:w="80" w:type="dxa"/>
              <w:end w:w="90" w:type="dxa"/>
            </w:tcMar>
          </w:tcPr>
          <w:p>
            <w:pPr>
              <w:jc w:val="left"/>
            </w:pPr>
            <w:r>
              <w:rPr>
                <w:rFonts w:ascii="宋体" w:hAnsi="宋体" w:eastAsia="宋体"/>
                <w:sz w:val="19"/>
              </w:rPr>
              <w:t>同名二级标题</w:t>
            </w:r>
          </w:p>
        </w:tc>
        <w:tc>
          <w:tcPr>
            <w:tcW w:type="dxa" w:w="2051"/>
            <w:vAlign w:val="center"/>
            <w:tcMar>
              <w:top w:w="80" w:type="dxa"/>
              <w:start w:w="90" w:type="dxa"/>
              <w:bottom w:w="80" w:type="dxa"/>
              <w:end w:w="90" w:type="dxa"/>
            </w:tcMar>
          </w:tcPr>
          <w:p>
            <w:pPr>
              <w:jc w:val="left"/>
            </w:pPr>
            <w:r>
              <w:rPr>
                <w:rFonts w:ascii="宋体" w:hAnsi="宋体" w:eastAsia="宋体"/>
                <w:sz w:val="19"/>
              </w:rPr>
              <w:t>遇到秩序、治理、话语权、多边主义和新型国际关系，优先从政治多极化写。</w:t>
            </w:r>
          </w:p>
        </w:tc>
      </w:tr>
      <w:tr>
        <w:tc>
          <w:tcPr>
            <w:tcW w:type="dxa" w:w="2051"/>
            <w:vAlign w:val="center"/>
            <w:tcMar>
              <w:top w:w="80" w:type="dxa"/>
              <w:start w:w="90" w:type="dxa"/>
              <w:bottom w:w="80" w:type="dxa"/>
              <w:end w:w="90" w:type="dxa"/>
            </w:tcMar>
          </w:tcPr>
          <w:p>
            <w:pPr>
              <w:jc w:val="left"/>
            </w:pPr>
            <w:r>
              <w:rPr>
                <w:rFonts w:ascii="宋体" w:hAnsi="宋体" w:eastAsia="宋体"/>
                <w:sz w:val="19"/>
              </w:rPr>
              <w:t>开放；合作；共享；共赢；包容；求同存异；共商共建</w:t>
            </w:r>
          </w:p>
        </w:tc>
        <w:tc>
          <w:tcPr>
            <w:tcW w:type="dxa" w:w="2051"/>
            <w:vAlign w:val="center"/>
            <w:tcMar>
              <w:top w:w="80" w:type="dxa"/>
              <w:start w:w="90" w:type="dxa"/>
              <w:bottom w:w="80" w:type="dxa"/>
              <w:end w:w="90" w:type="dxa"/>
            </w:tcMar>
          </w:tcPr>
          <w:p>
            <w:pPr>
              <w:jc w:val="center"/>
            </w:pPr>
            <w:r>
              <w:rPr>
                <w:rFonts w:ascii="宋体" w:hAnsi="宋体" w:eastAsia="宋体"/>
                <w:sz w:val="19"/>
              </w:rPr>
              <w:t>1</w:t>
            </w:r>
          </w:p>
        </w:tc>
        <w:tc>
          <w:tcPr>
            <w:tcW w:type="dxa" w:w="2051"/>
            <w:vAlign w:val="center"/>
            <w:tcMar>
              <w:top w:w="80" w:type="dxa"/>
              <w:start w:w="90" w:type="dxa"/>
              <w:bottom w:w="80" w:type="dxa"/>
              <w:end w:w="90" w:type="dxa"/>
            </w:tcMar>
          </w:tcPr>
          <w:p>
            <w:pPr>
              <w:jc w:val="left"/>
            </w:pPr>
            <w:r>
              <w:rPr>
                <w:rFonts w:ascii="宋体" w:hAnsi="宋体" w:eastAsia="宋体"/>
                <w:sz w:val="19"/>
              </w:rPr>
              <w:t>开放；合作；共享；共赢；包容；求同存异；共商共建</w:t>
            </w:r>
          </w:p>
        </w:tc>
        <w:tc>
          <w:tcPr>
            <w:tcW w:type="dxa" w:w="2051"/>
            <w:vAlign w:val="center"/>
            <w:tcMar>
              <w:top w:w="80" w:type="dxa"/>
              <w:start w:w="90" w:type="dxa"/>
              <w:bottom w:w="80" w:type="dxa"/>
              <w:end w:w="90" w:type="dxa"/>
            </w:tcMar>
          </w:tcPr>
          <w:p>
            <w:pPr>
              <w:jc w:val="left"/>
            </w:pPr>
            <w:r>
              <w:rPr>
                <w:rFonts w:ascii="宋体" w:hAnsi="宋体" w:eastAsia="宋体"/>
                <w:sz w:val="19"/>
              </w:rPr>
              <w:t>同名二级标题</w:t>
            </w:r>
          </w:p>
        </w:tc>
        <w:tc>
          <w:tcPr>
            <w:tcW w:type="dxa" w:w="2051"/>
            <w:vAlign w:val="center"/>
            <w:tcMar>
              <w:top w:w="80" w:type="dxa"/>
              <w:start w:w="90" w:type="dxa"/>
              <w:bottom w:w="80" w:type="dxa"/>
              <w:end w:w="90" w:type="dxa"/>
            </w:tcMar>
          </w:tcPr>
          <w:p>
            <w:pPr>
              <w:jc w:val="left"/>
            </w:pPr>
            <w:r>
              <w:rPr>
                <w:rFonts w:ascii="宋体" w:hAnsi="宋体" w:eastAsia="宋体"/>
                <w:sz w:val="19"/>
              </w:rPr>
              <w:t>遇到秩序、治理、话语权、多边主义和新型国际关系，优先从政治多极化写。</w:t>
            </w:r>
          </w:p>
        </w:tc>
      </w:tr>
      <w:tr>
        <w:tc>
          <w:tcPr>
            <w:tcW w:type="dxa" w:w="2051"/>
            <w:vAlign w:val="center"/>
            <w:tcMar>
              <w:top w:w="80" w:type="dxa"/>
              <w:start w:w="90" w:type="dxa"/>
              <w:bottom w:w="80" w:type="dxa"/>
              <w:end w:w="90" w:type="dxa"/>
            </w:tcMar>
          </w:tcPr>
          <w:p>
            <w:pPr>
              <w:jc w:val="left"/>
            </w:pPr>
            <w:r>
              <w:rPr>
                <w:rFonts w:ascii="宋体" w:hAnsi="宋体" w:eastAsia="宋体"/>
                <w:sz w:val="19"/>
              </w:rPr>
              <w:t>共同但有区别的责任；发达国家应认真兑现承诺，为完善全球气候治理承担更多责任</w:t>
            </w:r>
          </w:p>
        </w:tc>
        <w:tc>
          <w:tcPr>
            <w:tcW w:type="dxa" w:w="2051"/>
            <w:vAlign w:val="center"/>
            <w:tcMar>
              <w:top w:w="80" w:type="dxa"/>
              <w:start w:w="90" w:type="dxa"/>
              <w:bottom w:w="80" w:type="dxa"/>
              <w:end w:w="90" w:type="dxa"/>
            </w:tcMar>
          </w:tcPr>
          <w:p>
            <w:pPr>
              <w:jc w:val="center"/>
            </w:pPr>
            <w:r>
              <w:rPr>
                <w:rFonts w:ascii="宋体" w:hAnsi="宋体" w:eastAsia="宋体"/>
                <w:sz w:val="19"/>
              </w:rPr>
              <w:t>1</w:t>
            </w:r>
          </w:p>
        </w:tc>
        <w:tc>
          <w:tcPr>
            <w:tcW w:type="dxa" w:w="2051"/>
            <w:vAlign w:val="center"/>
            <w:tcMar>
              <w:top w:w="80" w:type="dxa"/>
              <w:start w:w="90" w:type="dxa"/>
              <w:bottom w:w="80" w:type="dxa"/>
              <w:end w:w="90" w:type="dxa"/>
            </w:tcMar>
          </w:tcPr>
          <w:p>
            <w:pPr>
              <w:jc w:val="left"/>
            </w:pPr>
            <w:r>
              <w:rPr>
                <w:rFonts w:ascii="宋体" w:hAnsi="宋体" w:eastAsia="宋体"/>
                <w:sz w:val="19"/>
              </w:rPr>
              <w:t>共同但有区别的责任；发达国家应认真兑现承诺，为完善全球气候治理承担更多责任</w:t>
            </w:r>
          </w:p>
        </w:tc>
        <w:tc>
          <w:tcPr>
            <w:tcW w:type="dxa" w:w="2051"/>
            <w:vAlign w:val="center"/>
            <w:tcMar>
              <w:top w:w="80" w:type="dxa"/>
              <w:start w:w="90" w:type="dxa"/>
              <w:bottom w:w="80" w:type="dxa"/>
              <w:end w:w="90" w:type="dxa"/>
            </w:tcMar>
          </w:tcPr>
          <w:p>
            <w:pPr>
              <w:jc w:val="left"/>
            </w:pPr>
            <w:r>
              <w:rPr>
                <w:rFonts w:ascii="宋体" w:hAnsi="宋体" w:eastAsia="宋体"/>
                <w:sz w:val="19"/>
              </w:rPr>
              <w:t>同名二级标题</w:t>
            </w:r>
          </w:p>
        </w:tc>
        <w:tc>
          <w:tcPr>
            <w:tcW w:type="dxa" w:w="2051"/>
            <w:vAlign w:val="center"/>
            <w:tcMar>
              <w:top w:w="80" w:type="dxa"/>
              <w:start w:w="90" w:type="dxa"/>
              <w:bottom w:w="80" w:type="dxa"/>
              <w:end w:w="90" w:type="dxa"/>
            </w:tcMar>
          </w:tcPr>
          <w:p>
            <w:pPr>
              <w:jc w:val="left"/>
            </w:pPr>
            <w:r>
              <w:rPr>
                <w:rFonts w:ascii="宋体" w:hAnsi="宋体" w:eastAsia="宋体"/>
                <w:sz w:val="19"/>
              </w:rPr>
              <w:t>遇到秩序、治理、话语权、多边主义和新型国际关系，优先从政治多极化写。</w:t>
            </w:r>
          </w:p>
        </w:tc>
      </w:tr>
      <w:tr>
        <w:tc>
          <w:tcPr>
            <w:tcW w:type="dxa" w:w="2051"/>
            <w:vAlign w:val="center"/>
            <w:tcMar>
              <w:top w:w="80" w:type="dxa"/>
              <w:start w:w="90" w:type="dxa"/>
              <w:bottom w:w="80" w:type="dxa"/>
              <w:end w:w="90" w:type="dxa"/>
            </w:tcMar>
          </w:tcPr>
          <w:p>
            <w:pPr>
              <w:jc w:val="left"/>
            </w:pPr>
            <w:r>
              <w:rPr>
                <w:rFonts w:ascii="宋体" w:hAnsi="宋体" w:eastAsia="宋体"/>
                <w:sz w:val="19"/>
              </w:rPr>
              <w:t>跨国公司等全球企业，尤其是工业领域企业，应致力于技术创新，加快绿色低碳转型，努力降低碳排放</w:t>
            </w:r>
          </w:p>
        </w:tc>
        <w:tc>
          <w:tcPr>
            <w:tcW w:type="dxa" w:w="2051"/>
            <w:vAlign w:val="center"/>
            <w:tcMar>
              <w:top w:w="80" w:type="dxa"/>
              <w:start w:w="90" w:type="dxa"/>
              <w:bottom w:w="80" w:type="dxa"/>
              <w:end w:w="90" w:type="dxa"/>
            </w:tcMar>
          </w:tcPr>
          <w:p>
            <w:pPr>
              <w:jc w:val="center"/>
            </w:pPr>
            <w:r>
              <w:rPr>
                <w:rFonts w:ascii="宋体" w:hAnsi="宋体" w:eastAsia="宋体"/>
                <w:sz w:val="19"/>
              </w:rPr>
              <w:t>1</w:t>
            </w:r>
          </w:p>
        </w:tc>
        <w:tc>
          <w:tcPr>
            <w:tcW w:type="dxa" w:w="2051"/>
            <w:vAlign w:val="center"/>
            <w:tcMar>
              <w:top w:w="80" w:type="dxa"/>
              <w:start w:w="90" w:type="dxa"/>
              <w:bottom w:w="80" w:type="dxa"/>
              <w:end w:w="90" w:type="dxa"/>
            </w:tcMar>
          </w:tcPr>
          <w:p>
            <w:pPr>
              <w:jc w:val="left"/>
            </w:pPr>
            <w:r>
              <w:rPr>
                <w:rFonts w:ascii="宋体" w:hAnsi="宋体" w:eastAsia="宋体"/>
                <w:sz w:val="19"/>
              </w:rPr>
              <w:t>跨国公司等全球企业，尤其是工业领域企业，应致力于技术创新，加快绿色低碳转型，努力降低碳排放</w:t>
            </w:r>
          </w:p>
        </w:tc>
        <w:tc>
          <w:tcPr>
            <w:tcW w:type="dxa" w:w="2051"/>
            <w:vAlign w:val="center"/>
            <w:tcMar>
              <w:top w:w="80" w:type="dxa"/>
              <w:start w:w="90" w:type="dxa"/>
              <w:bottom w:w="80" w:type="dxa"/>
              <w:end w:w="90" w:type="dxa"/>
            </w:tcMar>
          </w:tcPr>
          <w:p>
            <w:pPr>
              <w:jc w:val="left"/>
            </w:pPr>
            <w:r>
              <w:rPr>
                <w:rFonts w:ascii="宋体" w:hAnsi="宋体" w:eastAsia="宋体"/>
                <w:sz w:val="19"/>
              </w:rPr>
              <w:t>同名二级标题</w:t>
            </w:r>
          </w:p>
        </w:tc>
        <w:tc>
          <w:tcPr>
            <w:tcW w:type="dxa" w:w="2051"/>
            <w:vAlign w:val="center"/>
            <w:tcMar>
              <w:top w:w="80" w:type="dxa"/>
              <w:start w:w="90" w:type="dxa"/>
              <w:bottom w:w="80" w:type="dxa"/>
              <w:end w:w="90" w:type="dxa"/>
            </w:tcMar>
          </w:tcPr>
          <w:p>
            <w:pPr>
              <w:jc w:val="left"/>
            </w:pPr>
            <w:r>
              <w:rPr>
                <w:rFonts w:ascii="宋体" w:hAnsi="宋体" w:eastAsia="宋体"/>
                <w:sz w:val="19"/>
              </w:rPr>
              <w:t>遇到秩序、治理、话语权、多边主义和新型国际关系，优先从政治多极化写。</w:t>
            </w:r>
          </w:p>
        </w:tc>
      </w:tr>
      <w:tr>
        <w:tc>
          <w:tcPr>
            <w:tcW w:type="dxa" w:w="2051"/>
            <w:vAlign w:val="center"/>
            <w:tcMar>
              <w:top w:w="80" w:type="dxa"/>
              <w:start w:w="90" w:type="dxa"/>
              <w:bottom w:w="80" w:type="dxa"/>
              <w:end w:w="90" w:type="dxa"/>
            </w:tcMar>
          </w:tcPr>
          <w:p>
            <w:pPr>
              <w:jc w:val="left"/>
            </w:pPr>
            <w:r>
              <w:rPr>
                <w:rFonts w:ascii="宋体" w:hAnsi="宋体" w:eastAsia="宋体"/>
                <w:sz w:val="19"/>
              </w:rPr>
              <w:t>世界多极化与全球南方联合自强</w:t>
            </w:r>
          </w:p>
        </w:tc>
        <w:tc>
          <w:tcPr>
            <w:tcW w:type="dxa" w:w="2051"/>
            <w:vAlign w:val="center"/>
            <w:tcMar>
              <w:top w:w="80" w:type="dxa"/>
              <w:start w:w="90" w:type="dxa"/>
              <w:bottom w:w="80" w:type="dxa"/>
              <w:end w:w="90" w:type="dxa"/>
            </w:tcMar>
          </w:tcPr>
          <w:p>
            <w:pPr>
              <w:jc w:val="center"/>
            </w:pPr>
            <w:r>
              <w:rPr>
                <w:rFonts w:ascii="宋体" w:hAnsi="宋体" w:eastAsia="宋体"/>
                <w:sz w:val="19"/>
              </w:rPr>
              <w:t>4</w:t>
            </w:r>
          </w:p>
        </w:tc>
        <w:tc>
          <w:tcPr>
            <w:tcW w:type="dxa" w:w="2051"/>
            <w:vAlign w:val="center"/>
            <w:tcMar>
              <w:top w:w="80" w:type="dxa"/>
              <w:start w:w="90" w:type="dxa"/>
              <w:bottom w:w="80" w:type="dxa"/>
              <w:end w:w="90" w:type="dxa"/>
            </w:tcMar>
          </w:tcPr>
          <w:p>
            <w:pPr>
              <w:jc w:val="left"/>
            </w:pPr>
            <w:r>
              <w:rPr>
                <w:rFonts w:ascii="宋体" w:hAnsi="宋体" w:eastAsia="宋体"/>
                <w:sz w:val="19"/>
              </w:rPr>
              <w:t>世界多极化；世界多极化是当今国际形势的突出特点</w:t>
            </w:r>
          </w:p>
        </w:tc>
        <w:tc>
          <w:tcPr>
            <w:tcW w:type="dxa" w:w="2051"/>
            <w:vAlign w:val="center"/>
            <w:tcMar>
              <w:top w:w="80" w:type="dxa"/>
              <w:start w:w="90" w:type="dxa"/>
              <w:bottom w:w="80" w:type="dxa"/>
              <w:end w:w="90" w:type="dxa"/>
            </w:tcMar>
          </w:tcPr>
          <w:p>
            <w:pPr>
              <w:jc w:val="left"/>
            </w:pPr>
            <w:r>
              <w:rPr>
                <w:rFonts w:ascii="宋体" w:hAnsi="宋体" w:eastAsia="宋体"/>
                <w:sz w:val="19"/>
              </w:rPr>
              <w:t>同名二级标题</w:t>
            </w:r>
          </w:p>
        </w:tc>
        <w:tc>
          <w:tcPr>
            <w:tcW w:type="dxa" w:w="2051"/>
            <w:vAlign w:val="center"/>
            <w:tcMar>
              <w:top w:w="80" w:type="dxa"/>
              <w:start w:w="90" w:type="dxa"/>
              <w:bottom w:w="80" w:type="dxa"/>
              <w:end w:w="90" w:type="dxa"/>
            </w:tcMar>
          </w:tcPr>
          <w:p>
            <w:pPr>
              <w:jc w:val="left"/>
            </w:pPr>
            <w:r>
              <w:rPr>
                <w:rFonts w:ascii="宋体" w:hAnsi="宋体" w:eastAsia="宋体"/>
                <w:sz w:val="19"/>
              </w:rPr>
              <w:t>遇到秩序、治理、话语权、多边主义和新型国际关系，优先从政治多极化写。</w:t>
            </w:r>
          </w:p>
        </w:tc>
      </w:tr>
      <w:tr>
        <w:tc>
          <w:tcPr>
            <w:tcW w:type="dxa" w:w="2051"/>
            <w:vAlign w:val="center"/>
            <w:tcMar>
              <w:top w:w="80" w:type="dxa"/>
              <w:start w:w="90" w:type="dxa"/>
              <w:bottom w:w="80" w:type="dxa"/>
              <w:end w:w="90" w:type="dxa"/>
            </w:tcMar>
          </w:tcPr>
          <w:p>
            <w:pPr>
              <w:jc w:val="left"/>
            </w:pPr>
            <w:r>
              <w:rPr>
                <w:rFonts w:ascii="宋体" w:hAnsi="宋体" w:eastAsia="宋体"/>
                <w:sz w:val="19"/>
              </w:rPr>
              <w:t>国际组织</w:t>
            </w:r>
          </w:p>
        </w:tc>
        <w:tc>
          <w:tcPr>
            <w:tcW w:type="dxa" w:w="2051"/>
            <w:vAlign w:val="center"/>
            <w:tcMar>
              <w:top w:w="80" w:type="dxa"/>
              <w:start w:w="90" w:type="dxa"/>
              <w:bottom w:w="80" w:type="dxa"/>
              <w:end w:w="90" w:type="dxa"/>
            </w:tcMar>
          </w:tcPr>
          <w:p>
            <w:pPr>
              <w:jc w:val="center"/>
            </w:pPr>
            <w:r>
              <w:rPr>
                <w:rFonts w:ascii="宋体" w:hAnsi="宋体" w:eastAsia="宋体"/>
                <w:sz w:val="19"/>
              </w:rPr>
              <w:t>1</w:t>
            </w:r>
          </w:p>
        </w:tc>
        <w:tc>
          <w:tcPr>
            <w:tcW w:type="dxa" w:w="2051"/>
            <w:vAlign w:val="center"/>
            <w:tcMar>
              <w:top w:w="80" w:type="dxa"/>
              <w:start w:w="90" w:type="dxa"/>
              <w:bottom w:w="80" w:type="dxa"/>
              <w:end w:w="90" w:type="dxa"/>
            </w:tcMar>
          </w:tcPr>
          <w:p>
            <w:pPr>
              <w:jc w:val="left"/>
            </w:pPr>
            <w:r>
              <w:rPr>
                <w:rFonts w:ascii="宋体" w:hAnsi="宋体" w:eastAsia="宋体"/>
                <w:sz w:val="19"/>
              </w:rPr>
              <w:t>国际组织</w:t>
            </w:r>
          </w:p>
        </w:tc>
        <w:tc>
          <w:tcPr>
            <w:tcW w:type="dxa" w:w="2051"/>
            <w:vAlign w:val="center"/>
            <w:tcMar>
              <w:top w:w="80" w:type="dxa"/>
              <w:start w:w="90" w:type="dxa"/>
              <w:bottom w:w="80" w:type="dxa"/>
              <w:end w:w="90" w:type="dxa"/>
            </w:tcMar>
          </w:tcPr>
          <w:p>
            <w:pPr>
              <w:jc w:val="left"/>
            </w:pPr>
            <w:r>
              <w:rPr>
                <w:rFonts w:ascii="宋体" w:hAnsi="宋体" w:eastAsia="宋体"/>
                <w:sz w:val="19"/>
              </w:rPr>
              <w:t>同名二级标题</w:t>
            </w:r>
          </w:p>
        </w:tc>
        <w:tc>
          <w:tcPr>
            <w:tcW w:type="dxa" w:w="2051"/>
            <w:vAlign w:val="center"/>
            <w:tcMar>
              <w:top w:w="80" w:type="dxa"/>
              <w:start w:w="90" w:type="dxa"/>
              <w:bottom w:w="80" w:type="dxa"/>
              <w:end w:w="90" w:type="dxa"/>
            </w:tcMar>
          </w:tcPr>
          <w:p>
            <w:pPr>
              <w:jc w:val="left"/>
            </w:pPr>
            <w:r>
              <w:rPr>
                <w:rFonts w:ascii="宋体" w:hAnsi="宋体" w:eastAsia="宋体"/>
                <w:sz w:val="19"/>
              </w:rPr>
              <w:t>遇到秩序、治理、话语权、多边主义和新型国际关系，优先从政治多极化写。</w:t>
            </w:r>
          </w:p>
        </w:tc>
      </w:tr>
      <w:tr>
        <w:tc>
          <w:tcPr>
            <w:tcW w:type="dxa" w:w="2051"/>
            <w:vAlign w:val="center"/>
            <w:tcMar>
              <w:top w:w="80" w:type="dxa"/>
              <w:start w:w="90" w:type="dxa"/>
              <w:bottom w:w="80" w:type="dxa"/>
              <w:end w:w="90" w:type="dxa"/>
            </w:tcMar>
          </w:tcPr>
          <w:p>
            <w:pPr>
              <w:jc w:val="left"/>
            </w:pPr>
            <w:r>
              <w:rPr>
                <w:rFonts w:ascii="宋体" w:hAnsi="宋体" w:eastAsia="宋体"/>
                <w:sz w:val="19"/>
              </w:rPr>
              <w:t>超越集团政治的“小圈子”规则；超越实力至上的逻辑；超越少数西方国家定义的“普世价值”</w:t>
            </w:r>
          </w:p>
        </w:tc>
        <w:tc>
          <w:tcPr>
            <w:tcW w:type="dxa" w:w="2051"/>
            <w:vAlign w:val="center"/>
            <w:tcMar>
              <w:top w:w="80" w:type="dxa"/>
              <w:start w:w="90" w:type="dxa"/>
              <w:bottom w:w="80" w:type="dxa"/>
              <w:end w:w="90" w:type="dxa"/>
            </w:tcMar>
          </w:tcPr>
          <w:p>
            <w:pPr>
              <w:jc w:val="center"/>
            </w:pPr>
            <w:r>
              <w:rPr>
                <w:rFonts w:ascii="宋体" w:hAnsi="宋体" w:eastAsia="宋体"/>
                <w:sz w:val="19"/>
              </w:rPr>
              <w:t>1</w:t>
            </w:r>
          </w:p>
        </w:tc>
        <w:tc>
          <w:tcPr>
            <w:tcW w:type="dxa" w:w="2051"/>
            <w:vAlign w:val="center"/>
            <w:tcMar>
              <w:top w:w="80" w:type="dxa"/>
              <w:start w:w="90" w:type="dxa"/>
              <w:bottom w:w="80" w:type="dxa"/>
              <w:end w:w="90" w:type="dxa"/>
            </w:tcMar>
          </w:tcPr>
          <w:p>
            <w:pPr>
              <w:jc w:val="left"/>
            </w:pPr>
            <w:r>
              <w:rPr>
                <w:rFonts w:ascii="宋体" w:hAnsi="宋体" w:eastAsia="宋体"/>
                <w:sz w:val="19"/>
              </w:rPr>
              <w:t>超越集团政治的“小圈子”规则；超越实力至上的逻辑；超越少数西方国家定义的“普世价值”</w:t>
            </w:r>
          </w:p>
        </w:tc>
        <w:tc>
          <w:tcPr>
            <w:tcW w:type="dxa" w:w="2051"/>
            <w:vAlign w:val="center"/>
            <w:tcMar>
              <w:top w:w="80" w:type="dxa"/>
              <w:start w:w="90" w:type="dxa"/>
              <w:bottom w:w="80" w:type="dxa"/>
              <w:end w:w="90" w:type="dxa"/>
            </w:tcMar>
          </w:tcPr>
          <w:p>
            <w:pPr>
              <w:jc w:val="left"/>
            </w:pPr>
            <w:r>
              <w:rPr>
                <w:rFonts w:ascii="宋体" w:hAnsi="宋体" w:eastAsia="宋体"/>
                <w:sz w:val="19"/>
              </w:rPr>
              <w:t>同名二级标题</w:t>
            </w:r>
          </w:p>
        </w:tc>
        <w:tc>
          <w:tcPr>
            <w:tcW w:type="dxa" w:w="2051"/>
            <w:vAlign w:val="center"/>
            <w:tcMar>
              <w:top w:w="80" w:type="dxa"/>
              <w:start w:w="90" w:type="dxa"/>
              <w:bottom w:w="80" w:type="dxa"/>
              <w:end w:w="90" w:type="dxa"/>
            </w:tcMar>
          </w:tcPr>
          <w:p>
            <w:pPr>
              <w:jc w:val="left"/>
            </w:pPr>
            <w:r>
              <w:rPr>
                <w:rFonts w:ascii="宋体" w:hAnsi="宋体" w:eastAsia="宋体"/>
                <w:sz w:val="19"/>
              </w:rPr>
              <w:t>遇到秩序、治理、话语权、多边主义和新型国际关系，优先从政治多极化写。</w:t>
            </w:r>
          </w:p>
        </w:tc>
      </w:tr>
      <w:tr>
        <w:tc>
          <w:tcPr>
            <w:tcW w:type="dxa" w:w="2051"/>
            <w:vAlign w:val="center"/>
            <w:tcMar>
              <w:top w:w="80" w:type="dxa"/>
              <w:start w:w="90" w:type="dxa"/>
              <w:bottom w:w="80" w:type="dxa"/>
              <w:end w:w="90" w:type="dxa"/>
            </w:tcMar>
          </w:tcPr>
          <w:p>
            <w:pPr>
              <w:jc w:val="left"/>
            </w:pPr>
            <w:r>
              <w:rPr>
                <w:rFonts w:ascii="宋体" w:hAnsi="宋体" w:eastAsia="宋体"/>
                <w:sz w:val="19"/>
              </w:rPr>
              <w:t>反对单边主义、霸权主义和强权政治</w:t>
            </w:r>
          </w:p>
        </w:tc>
        <w:tc>
          <w:tcPr>
            <w:tcW w:type="dxa" w:w="2051"/>
            <w:vAlign w:val="center"/>
            <w:tcMar>
              <w:top w:w="80" w:type="dxa"/>
              <w:start w:w="90" w:type="dxa"/>
              <w:bottom w:w="80" w:type="dxa"/>
              <w:end w:w="90" w:type="dxa"/>
            </w:tcMar>
          </w:tcPr>
          <w:p>
            <w:pPr>
              <w:jc w:val="center"/>
            </w:pPr>
            <w:r>
              <w:rPr>
                <w:rFonts w:ascii="宋体" w:hAnsi="宋体" w:eastAsia="宋体"/>
                <w:sz w:val="19"/>
              </w:rPr>
              <w:t>1</w:t>
            </w:r>
          </w:p>
        </w:tc>
        <w:tc>
          <w:tcPr>
            <w:tcW w:type="dxa" w:w="2051"/>
            <w:vAlign w:val="center"/>
            <w:tcMar>
              <w:top w:w="80" w:type="dxa"/>
              <w:start w:w="90" w:type="dxa"/>
              <w:bottom w:w="80" w:type="dxa"/>
              <w:end w:w="90" w:type="dxa"/>
            </w:tcMar>
          </w:tcPr>
          <w:p>
            <w:pPr>
              <w:jc w:val="left"/>
            </w:pPr>
            <w:r>
              <w:rPr>
                <w:rFonts w:ascii="宋体" w:hAnsi="宋体" w:eastAsia="宋体"/>
                <w:sz w:val="19"/>
              </w:rPr>
              <w:t>反对霸权主义、强权政治</w:t>
            </w:r>
          </w:p>
        </w:tc>
        <w:tc>
          <w:tcPr>
            <w:tcW w:type="dxa" w:w="2051"/>
            <w:vAlign w:val="center"/>
            <w:tcMar>
              <w:top w:w="80" w:type="dxa"/>
              <w:start w:w="90" w:type="dxa"/>
              <w:bottom w:w="80" w:type="dxa"/>
              <w:end w:w="90" w:type="dxa"/>
            </w:tcMar>
          </w:tcPr>
          <w:p>
            <w:pPr>
              <w:jc w:val="left"/>
            </w:pPr>
            <w:r>
              <w:rPr>
                <w:rFonts w:ascii="宋体" w:hAnsi="宋体" w:eastAsia="宋体"/>
                <w:sz w:val="19"/>
              </w:rPr>
              <w:t>同名二级标题</w:t>
            </w:r>
          </w:p>
        </w:tc>
        <w:tc>
          <w:tcPr>
            <w:tcW w:type="dxa" w:w="2051"/>
            <w:vAlign w:val="center"/>
            <w:tcMar>
              <w:top w:w="80" w:type="dxa"/>
              <w:start w:w="90" w:type="dxa"/>
              <w:bottom w:w="80" w:type="dxa"/>
              <w:end w:w="90" w:type="dxa"/>
            </w:tcMar>
          </w:tcPr>
          <w:p>
            <w:pPr>
              <w:jc w:val="left"/>
            </w:pPr>
            <w:r>
              <w:rPr>
                <w:rFonts w:ascii="宋体" w:hAnsi="宋体" w:eastAsia="宋体"/>
                <w:sz w:val="19"/>
              </w:rPr>
              <w:t>遇到秩序、治理、话语权、多边主义和新型国际关系，优先从政治多极化写。</w:t>
            </w:r>
          </w:p>
        </w:tc>
      </w:tr>
      <w:tr>
        <w:tc>
          <w:tcPr>
            <w:tcW w:type="dxa" w:w="2051"/>
            <w:vAlign w:val="center"/>
            <w:tcMar>
              <w:top w:w="80" w:type="dxa"/>
              <w:start w:w="90" w:type="dxa"/>
              <w:bottom w:w="80" w:type="dxa"/>
              <w:end w:w="90" w:type="dxa"/>
            </w:tcMar>
          </w:tcPr>
          <w:p>
            <w:pPr>
              <w:jc w:val="left"/>
            </w:pPr>
            <w:r>
              <w:rPr>
                <w:rFonts w:ascii="宋体" w:hAnsi="宋体" w:eastAsia="宋体"/>
                <w:sz w:val="19"/>
              </w:rPr>
              <w:t>在平等互利基础上开展合作；互利共赢</w:t>
            </w:r>
          </w:p>
        </w:tc>
        <w:tc>
          <w:tcPr>
            <w:tcW w:type="dxa" w:w="2051"/>
            <w:vAlign w:val="center"/>
            <w:tcMar>
              <w:top w:w="80" w:type="dxa"/>
              <w:start w:w="90" w:type="dxa"/>
              <w:bottom w:w="80" w:type="dxa"/>
              <w:end w:w="90" w:type="dxa"/>
            </w:tcMar>
          </w:tcPr>
          <w:p>
            <w:pPr>
              <w:jc w:val="center"/>
            </w:pPr>
            <w:r>
              <w:rPr>
                <w:rFonts w:ascii="宋体" w:hAnsi="宋体" w:eastAsia="宋体"/>
                <w:sz w:val="19"/>
              </w:rPr>
              <w:t>2</w:t>
            </w:r>
          </w:p>
        </w:tc>
        <w:tc>
          <w:tcPr>
            <w:tcW w:type="dxa" w:w="2051"/>
            <w:vAlign w:val="center"/>
            <w:tcMar>
              <w:top w:w="80" w:type="dxa"/>
              <w:start w:w="90" w:type="dxa"/>
              <w:bottom w:w="80" w:type="dxa"/>
              <w:end w:w="90" w:type="dxa"/>
            </w:tcMar>
          </w:tcPr>
          <w:p>
            <w:pPr>
              <w:jc w:val="left"/>
            </w:pPr>
            <w:r>
              <w:rPr>
                <w:rFonts w:ascii="宋体" w:hAnsi="宋体" w:eastAsia="宋体"/>
                <w:sz w:val="19"/>
              </w:rPr>
              <w:t>在平等互利基础上开展合作；互利共赢</w:t>
            </w:r>
          </w:p>
        </w:tc>
        <w:tc>
          <w:tcPr>
            <w:tcW w:type="dxa" w:w="2051"/>
            <w:vAlign w:val="center"/>
            <w:tcMar>
              <w:top w:w="80" w:type="dxa"/>
              <w:start w:w="90" w:type="dxa"/>
              <w:bottom w:w="80" w:type="dxa"/>
              <w:end w:w="90" w:type="dxa"/>
            </w:tcMar>
          </w:tcPr>
          <w:p>
            <w:pPr>
              <w:jc w:val="left"/>
            </w:pPr>
            <w:r>
              <w:rPr>
                <w:rFonts w:ascii="宋体" w:hAnsi="宋体" w:eastAsia="宋体"/>
                <w:sz w:val="19"/>
              </w:rPr>
              <w:t>同名二级标题</w:t>
            </w:r>
          </w:p>
        </w:tc>
        <w:tc>
          <w:tcPr>
            <w:tcW w:type="dxa" w:w="2051"/>
            <w:vAlign w:val="center"/>
            <w:tcMar>
              <w:top w:w="80" w:type="dxa"/>
              <w:start w:w="90" w:type="dxa"/>
              <w:bottom w:w="80" w:type="dxa"/>
              <w:end w:w="90" w:type="dxa"/>
            </w:tcMar>
          </w:tcPr>
          <w:p>
            <w:pPr>
              <w:jc w:val="left"/>
            </w:pPr>
            <w:r>
              <w:rPr>
                <w:rFonts w:ascii="宋体" w:hAnsi="宋体" w:eastAsia="宋体"/>
                <w:sz w:val="19"/>
              </w:rPr>
              <w:t>遇到秩序、治理、话语权、多边主义和新型国际关系，优先从政治多极化写。</w:t>
            </w:r>
          </w:p>
        </w:tc>
      </w:tr>
    </w:tbl>
    <w:p/>
    <w:p>
      <w:pPr>
        <w:pStyle w:val="Heading2"/>
        <w:spacing w:before="160" w:after="100"/>
      </w:pPr>
      <w:r>
        <w:rPr>
          <w:rFonts w:ascii="黑体" w:hAnsi="黑体" w:eastAsia="黑体"/>
          <w:b/>
          <w:color w:val="2F5496"/>
          <w:sz w:val="26"/>
        </w:rPr>
        <w:t>中国</w:t>
      </w:r>
    </w:p>
    <w:p>
      <w:pPr>
        <w:pStyle w:val="ListBullet"/>
        <w:spacing w:after="80" w:line="259" w:lineRule="auto"/>
      </w:pPr>
      <w:r>
        <w:rPr>
          <w:rFonts w:ascii="宋体" w:hAnsi="宋体" w:eastAsia="宋体"/>
          <w:b w:val="0"/>
          <w:sz w:val="21"/>
        </w:rPr>
        <w:t>本桶侧重中国主张、中国方案、中国行动、中国外交和中国贡献。</w:t>
      </w:r>
    </w:p>
    <w:p>
      <w:pPr>
        <w:pStyle w:val="ListBullet"/>
        <w:spacing w:after="80" w:line="259" w:lineRule="auto"/>
      </w:pPr>
      <w:r>
        <w:rPr>
          <w:rFonts w:ascii="宋体" w:hAnsi="宋体" w:eastAsia="宋体"/>
          <w:b w:val="0"/>
          <w:sz w:val="21"/>
        </w:rPr>
        <w:t>中国外交政策链包括独立自主和平外交政策、独立自主的基本立场、和平共处五项原则、维护世界和平促进共同发展的宗旨和目标。</w:t>
      </w:r>
    </w:p>
    <w:p>
      <w:pPr>
        <w:pStyle w:val="ListBullet"/>
        <w:spacing w:after="80" w:line="259" w:lineRule="auto"/>
      </w:pPr>
      <w:r>
        <w:rPr>
          <w:rFonts w:ascii="宋体" w:hAnsi="宋体" w:eastAsia="宋体"/>
          <w:b w:val="0"/>
          <w:sz w:val="21"/>
        </w:rPr>
        <w:t>技术、产业链、安全发展语境中的独立自主、自力更生、自主可控、发展主动权，属于中国如何行动和提升能力。</w:t>
      </w:r>
    </w:p>
    <w:tbl>
      <w:tblPr>
        <w:tblStyle w:val="TableGrid"/>
        <w:tblW w:type="auto" w:w="0"/>
        <w:tblLook w:firstColumn="1" w:firstRow="1" w:lastColumn="0" w:lastRow="0" w:noHBand="0" w:noVBand="1" w:val="04A0"/>
      </w:tblPr>
      <w:tblGrid>
        <w:gridCol w:w="2051"/>
        <w:gridCol w:w="2051"/>
        <w:gridCol w:w="2051"/>
        <w:gridCol w:w="2051"/>
        <w:gridCol w:w="2051"/>
      </w:tblGrid>
      <w:tr>
        <w:tc>
          <w:tcPr>
            <w:tcW w:type="dxa" w:w="2051"/>
            <w:vAlign w:val="center"/>
            <w:tcMar>
              <w:top w:w="80" w:type="dxa"/>
              <w:start w:w="90" w:type="dxa"/>
              <w:bottom w:w="80" w:type="dxa"/>
              <w:end w:w="90" w:type="dxa"/>
            </w:tcMar>
            <w:shd w:fill="D9EAF7"/>
          </w:tcPr>
          <w:p>
            <w:pPr>
              <w:jc w:val="left"/>
            </w:pPr>
            <w:r>
              <w:rPr>
                <w:rFonts w:ascii="宋体" w:hAnsi="宋体" w:eastAsia="宋体"/>
                <w:b/>
                <w:sz w:val="19"/>
              </w:rPr>
              <w:t>核心答题点</w:t>
            </w:r>
          </w:p>
        </w:tc>
        <w:tc>
          <w:tcPr>
            <w:tcW w:type="dxa" w:w="2051"/>
            <w:vAlign w:val="center"/>
            <w:tcMar>
              <w:top w:w="80" w:type="dxa"/>
              <w:start w:w="90" w:type="dxa"/>
              <w:bottom w:w="80" w:type="dxa"/>
              <w:end w:w="90" w:type="dxa"/>
            </w:tcMar>
            <w:shd w:fill="D9EAF7"/>
          </w:tcPr>
          <w:p>
            <w:pPr>
              <w:jc w:val="center"/>
            </w:pPr>
            <w:r>
              <w:rPr>
                <w:rFonts w:ascii="宋体" w:hAnsi="宋体" w:eastAsia="宋体"/>
                <w:b/>
                <w:sz w:val="19"/>
              </w:rPr>
              <w:t>出现</w:t>
            </w:r>
          </w:p>
        </w:tc>
        <w:tc>
          <w:tcPr>
            <w:tcW w:type="dxa" w:w="2051"/>
            <w:vAlign w:val="center"/>
            <w:tcMar>
              <w:top w:w="80" w:type="dxa"/>
              <w:start w:w="90" w:type="dxa"/>
              <w:bottom w:w="80" w:type="dxa"/>
              <w:end w:w="90" w:type="dxa"/>
            </w:tcMar>
            <w:shd w:fill="D9EAF7"/>
          </w:tcPr>
          <w:p>
            <w:pPr>
              <w:jc w:val="left"/>
            </w:pPr>
            <w:r>
              <w:rPr>
                <w:rFonts w:ascii="宋体" w:hAnsi="宋体" w:eastAsia="宋体"/>
                <w:b/>
                <w:sz w:val="19"/>
              </w:rPr>
              <w:t>表述积累首句</w:t>
            </w:r>
          </w:p>
        </w:tc>
        <w:tc>
          <w:tcPr>
            <w:tcW w:type="dxa" w:w="2051"/>
            <w:vAlign w:val="center"/>
            <w:tcMar>
              <w:top w:w="80" w:type="dxa"/>
              <w:start w:w="90" w:type="dxa"/>
              <w:bottom w:w="80" w:type="dxa"/>
              <w:end w:w="90" w:type="dxa"/>
            </w:tcMar>
            <w:shd w:fill="D9EAF7"/>
          </w:tcPr>
          <w:p>
            <w:pPr>
              <w:jc w:val="left"/>
            </w:pPr>
            <w:r>
              <w:rPr>
                <w:rFonts w:ascii="宋体" w:hAnsi="宋体" w:eastAsia="宋体"/>
                <w:b/>
                <w:sz w:val="19"/>
              </w:rPr>
              <w:t>厚版定位</w:t>
            </w:r>
          </w:p>
        </w:tc>
        <w:tc>
          <w:tcPr>
            <w:tcW w:type="dxa" w:w="2051"/>
            <w:vAlign w:val="center"/>
            <w:tcMar>
              <w:top w:w="80" w:type="dxa"/>
              <w:start w:w="90" w:type="dxa"/>
              <w:bottom w:w="80" w:type="dxa"/>
              <w:end w:w="90" w:type="dxa"/>
            </w:tcMar>
            <w:shd w:fill="D9EAF7"/>
          </w:tcPr>
          <w:p>
            <w:pPr>
              <w:jc w:val="left"/>
            </w:pPr>
            <w:r>
              <w:rPr>
                <w:rFonts w:ascii="宋体" w:hAnsi="宋体" w:eastAsia="宋体"/>
                <w:b/>
                <w:sz w:val="19"/>
              </w:rPr>
              <w:t>迁移提醒</w:t>
            </w:r>
          </w:p>
        </w:tc>
      </w:tr>
      <w:tr>
        <w:tc>
          <w:tcPr>
            <w:tcW w:type="dxa" w:w="2051"/>
            <w:vAlign w:val="center"/>
            <w:tcMar>
              <w:top w:w="80" w:type="dxa"/>
              <w:start w:w="90" w:type="dxa"/>
              <w:bottom w:w="80" w:type="dxa"/>
              <w:end w:w="90" w:type="dxa"/>
            </w:tcMar>
          </w:tcPr>
          <w:p>
            <w:pPr>
              <w:jc w:val="left"/>
            </w:pPr>
            <w:r>
              <w:rPr>
                <w:rFonts w:ascii="宋体" w:hAnsi="宋体" w:eastAsia="宋体"/>
                <w:sz w:val="19"/>
              </w:rPr>
              <w:t>坚持总体国家安全观，统筹发展与安全，以新安全格局保障新发展格局</w:t>
            </w:r>
          </w:p>
        </w:tc>
        <w:tc>
          <w:tcPr>
            <w:tcW w:type="dxa" w:w="2051"/>
            <w:vAlign w:val="center"/>
            <w:tcMar>
              <w:top w:w="80" w:type="dxa"/>
              <w:start w:w="90" w:type="dxa"/>
              <w:bottom w:w="80" w:type="dxa"/>
              <w:end w:w="90" w:type="dxa"/>
            </w:tcMar>
          </w:tcPr>
          <w:p>
            <w:pPr>
              <w:jc w:val="center"/>
            </w:pPr>
            <w:r>
              <w:rPr>
                <w:rFonts w:ascii="宋体" w:hAnsi="宋体" w:eastAsia="宋体"/>
                <w:sz w:val="19"/>
              </w:rPr>
              <w:t>2</w:t>
            </w:r>
          </w:p>
        </w:tc>
        <w:tc>
          <w:tcPr>
            <w:tcW w:type="dxa" w:w="2051"/>
            <w:vAlign w:val="center"/>
            <w:tcMar>
              <w:top w:w="80" w:type="dxa"/>
              <w:start w:w="90" w:type="dxa"/>
              <w:bottom w:w="80" w:type="dxa"/>
              <w:end w:w="90" w:type="dxa"/>
            </w:tcMar>
          </w:tcPr>
          <w:p>
            <w:pPr>
              <w:jc w:val="left"/>
            </w:pPr>
            <w:r>
              <w:rPr>
                <w:rFonts w:ascii="宋体" w:hAnsi="宋体" w:eastAsia="宋体"/>
                <w:sz w:val="17"/>
              </w:rPr>
              <w:t>处理好发展和安全的关系 / 统筹发展和安全；总体国家安全观 / 底线思维 / 维护国家经济安全、科技安全 / 应对风险等；经济平稳可持续发展 / 高质量发展 / 注入新动能等</w:t>
            </w:r>
          </w:p>
        </w:tc>
        <w:tc>
          <w:tcPr>
            <w:tcW w:type="dxa" w:w="2051"/>
            <w:vAlign w:val="center"/>
            <w:tcMar>
              <w:top w:w="80" w:type="dxa"/>
              <w:start w:w="90" w:type="dxa"/>
              <w:bottom w:w="80" w:type="dxa"/>
              <w:end w:w="90" w:type="dxa"/>
            </w:tcMar>
          </w:tcPr>
          <w:p>
            <w:pPr>
              <w:jc w:val="left"/>
            </w:pPr>
            <w:r>
              <w:rPr>
                <w:rFonts w:ascii="宋体" w:hAnsi="宋体" w:eastAsia="宋体"/>
                <w:sz w:val="19"/>
              </w:rPr>
              <w:t>同名二级标题</w:t>
            </w:r>
          </w:p>
        </w:tc>
        <w:tc>
          <w:tcPr>
            <w:tcW w:type="dxa" w:w="2051"/>
            <w:vAlign w:val="center"/>
            <w:tcMar>
              <w:top w:w="80" w:type="dxa"/>
              <w:start w:w="90" w:type="dxa"/>
              <w:bottom w:w="80" w:type="dxa"/>
              <w:end w:w="90" w:type="dxa"/>
            </w:tcMar>
          </w:tcPr>
          <w:p>
            <w:pPr>
              <w:jc w:val="left"/>
            </w:pPr>
            <w:r>
              <w:rPr>
                <w:rFonts w:ascii="宋体" w:hAnsi="宋体" w:eastAsia="宋体"/>
                <w:sz w:val="19"/>
              </w:rPr>
              <w:t>遇到中国行动、中国方案、中国责任，先写中国定位、政策和贡献。</w:t>
            </w:r>
          </w:p>
        </w:tc>
      </w:tr>
      <w:tr>
        <w:tc>
          <w:tcPr>
            <w:tcW w:type="dxa" w:w="2051"/>
            <w:vAlign w:val="center"/>
            <w:tcMar>
              <w:top w:w="80" w:type="dxa"/>
              <w:start w:w="90" w:type="dxa"/>
              <w:bottom w:w="80" w:type="dxa"/>
              <w:end w:w="90" w:type="dxa"/>
            </w:tcMar>
          </w:tcPr>
          <w:p>
            <w:pPr>
              <w:jc w:val="left"/>
            </w:pPr>
            <w:r>
              <w:rPr>
                <w:rFonts w:ascii="宋体" w:hAnsi="宋体" w:eastAsia="宋体"/>
                <w:sz w:val="19"/>
              </w:rPr>
              <w:t>贡献中国智慧、中国方案、中国力量</w:t>
            </w:r>
          </w:p>
        </w:tc>
        <w:tc>
          <w:tcPr>
            <w:tcW w:type="dxa" w:w="2051"/>
            <w:vAlign w:val="center"/>
            <w:tcMar>
              <w:top w:w="80" w:type="dxa"/>
              <w:start w:w="90" w:type="dxa"/>
              <w:bottom w:w="80" w:type="dxa"/>
              <w:end w:w="90" w:type="dxa"/>
            </w:tcMar>
          </w:tcPr>
          <w:p>
            <w:pPr>
              <w:jc w:val="center"/>
            </w:pPr>
            <w:r>
              <w:rPr>
                <w:rFonts w:ascii="宋体" w:hAnsi="宋体" w:eastAsia="宋体"/>
                <w:sz w:val="19"/>
              </w:rPr>
              <w:t>11</w:t>
            </w:r>
          </w:p>
        </w:tc>
        <w:tc>
          <w:tcPr>
            <w:tcW w:type="dxa" w:w="2051"/>
            <w:vAlign w:val="center"/>
            <w:tcMar>
              <w:top w:w="80" w:type="dxa"/>
              <w:start w:w="90" w:type="dxa"/>
              <w:bottom w:w="80" w:type="dxa"/>
              <w:end w:w="90" w:type="dxa"/>
            </w:tcMar>
          </w:tcPr>
          <w:p>
            <w:pPr>
              <w:jc w:val="left"/>
            </w:pPr>
            <w:r>
              <w:rPr>
                <w:rFonts w:ascii="宋体" w:hAnsi="宋体" w:eastAsia="宋体"/>
                <w:sz w:val="19"/>
              </w:rPr>
              <w:t>贡献中国智慧、中国方案、勇于大国担当</w:t>
            </w:r>
          </w:p>
        </w:tc>
        <w:tc>
          <w:tcPr>
            <w:tcW w:type="dxa" w:w="2051"/>
            <w:vAlign w:val="center"/>
            <w:tcMar>
              <w:top w:w="80" w:type="dxa"/>
              <w:start w:w="90" w:type="dxa"/>
              <w:bottom w:w="80" w:type="dxa"/>
              <w:end w:w="90" w:type="dxa"/>
            </w:tcMar>
          </w:tcPr>
          <w:p>
            <w:pPr>
              <w:jc w:val="left"/>
            </w:pPr>
            <w:r>
              <w:rPr>
                <w:rFonts w:ascii="宋体" w:hAnsi="宋体" w:eastAsia="宋体"/>
                <w:sz w:val="19"/>
              </w:rPr>
              <w:t>同名二级标题</w:t>
            </w:r>
          </w:p>
        </w:tc>
        <w:tc>
          <w:tcPr>
            <w:tcW w:type="dxa" w:w="2051"/>
            <w:vAlign w:val="center"/>
            <w:tcMar>
              <w:top w:w="80" w:type="dxa"/>
              <w:start w:w="90" w:type="dxa"/>
              <w:bottom w:w="80" w:type="dxa"/>
              <w:end w:w="90" w:type="dxa"/>
            </w:tcMar>
          </w:tcPr>
          <w:p>
            <w:pPr>
              <w:jc w:val="left"/>
            </w:pPr>
            <w:r>
              <w:rPr>
                <w:rFonts w:ascii="宋体" w:hAnsi="宋体" w:eastAsia="宋体"/>
                <w:sz w:val="19"/>
              </w:rPr>
              <w:t>遇到中国行动、中国方案、中国责任，先写中国定位、政策和贡献。</w:t>
            </w:r>
          </w:p>
        </w:tc>
      </w:tr>
      <w:tr>
        <w:tc>
          <w:tcPr>
            <w:tcW w:type="dxa" w:w="2051"/>
            <w:vAlign w:val="center"/>
            <w:tcMar>
              <w:top w:w="80" w:type="dxa"/>
              <w:start w:w="90" w:type="dxa"/>
              <w:bottom w:w="80" w:type="dxa"/>
              <w:end w:w="90" w:type="dxa"/>
            </w:tcMar>
          </w:tcPr>
          <w:p>
            <w:pPr>
              <w:jc w:val="left"/>
            </w:pPr>
            <w:r>
              <w:rPr>
                <w:rFonts w:ascii="宋体" w:hAnsi="宋体" w:eastAsia="宋体"/>
                <w:sz w:val="19"/>
              </w:rPr>
              <w:t>坚持正确义利观</w:t>
            </w:r>
          </w:p>
        </w:tc>
        <w:tc>
          <w:tcPr>
            <w:tcW w:type="dxa" w:w="2051"/>
            <w:vAlign w:val="center"/>
            <w:tcMar>
              <w:top w:w="80" w:type="dxa"/>
              <w:start w:w="90" w:type="dxa"/>
              <w:bottom w:w="80" w:type="dxa"/>
              <w:end w:w="90" w:type="dxa"/>
            </w:tcMar>
          </w:tcPr>
          <w:p>
            <w:pPr>
              <w:jc w:val="center"/>
            </w:pPr>
            <w:r>
              <w:rPr>
                <w:rFonts w:ascii="宋体" w:hAnsi="宋体" w:eastAsia="宋体"/>
                <w:sz w:val="19"/>
              </w:rPr>
              <w:t>5</w:t>
            </w:r>
          </w:p>
        </w:tc>
        <w:tc>
          <w:tcPr>
            <w:tcW w:type="dxa" w:w="2051"/>
            <w:vAlign w:val="center"/>
            <w:tcMar>
              <w:top w:w="80" w:type="dxa"/>
              <w:start w:w="90" w:type="dxa"/>
              <w:bottom w:w="80" w:type="dxa"/>
              <w:end w:w="90" w:type="dxa"/>
            </w:tcMar>
          </w:tcPr>
          <w:p>
            <w:pPr>
              <w:jc w:val="left"/>
            </w:pPr>
            <w:r>
              <w:rPr>
                <w:rFonts w:ascii="宋体" w:hAnsi="宋体" w:eastAsia="宋体"/>
                <w:sz w:val="17"/>
              </w:rPr>
              <w:t>处理好中国发展和世界发展的关系；维护本国利益、谋求本国发展；兼顾他国合理关切、为世界提供公共产品和机遇、正确义利观、推动发展中国家、贡献中国智慧和中国方案、大国责任、推动构建人类命运共同体</w:t>
            </w:r>
          </w:p>
        </w:tc>
        <w:tc>
          <w:tcPr>
            <w:tcW w:type="dxa" w:w="2051"/>
            <w:vAlign w:val="center"/>
            <w:tcMar>
              <w:top w:w="80" w:type="dxa"/>
              <w:start w:w="90" w:type="dxa"/>
              <w:bottom w:w="80" w:type="dxa"/>
              <w:end w:w="90" w:type="dxa"/>
            </w:tcMar>
          </w:tcPr>
          <w:p>
            <w:pPr>
              <w:jc w:val="left"/>
            </w:pPr>
            <w:r>
              <w:rPr>
                <w:rFonts w:ascii="宋体" w:hAnsi="宋体" w:eastAsia="宋体"/>
                <w:sz w:val="19"/>
              </w:rPr>
              <w:t>同名二级标题</w:t>
            </w:r>
          </w:p>
        </w:tc>
        <w:tc>
          <w:tcPr>
            <w:tcW w:type="dxa" w:w="2051"/>
            <w:vAlign w:val="center"/>
            <w:tcMar>
              <w:top w:w="80" w:type="dxa"/>
              <w:start w:w="90" w:type="dxa"/>
              <w:bottom w:w="80" w:type="dxa"/>
              <w:end w:w="90" w:type="dxa"/>
            </w:tcMar>
          </w:tcPr>
          <w:p>
            <w:pPr>
              <w:jc w:val="left"/>
            </w:pPr>
            <w:r>
              <w:rPr>
                <w:rFonts w:ascii="宋体" w:hAnsi="宋体" w:eastAsia="宋体"/>
                <w:sz w:val="19"/>
              </w:rPr>
              <w:t>遇到中国行动、中国方案、中国责任，先写中国定位、政策和贡献。</w:t>
            </w:r>
          </w:p>
        </w:tc>
      </w:tr>
      <w:tr>
        <w:tc>
          <w:tcPr>
            <w:tcW w:type="dxa" w:w="2051"/>
            <w:vAlign w:val="center"/>
            <w:tcMar>
              <w:top w:w="80" w:type="dxa"/>
              <w:start w:w="90" w:type="dxa"/>
              <w:bottom w:w="80" w:type="dxa"/>
              <w:end w:w="90" w:type="dxa"/>
            </w:tcMar>
          </w:tcPr>
          <w:p>
            <w:pPr>
              <w:jc w:val="left"/>
            </w:pPr>
            <w:r>
              <w:rPr>
                <w:rFonts w:ascii="宋体" w:hAnsi="宋体" w:eastAsia="宋体"/>
                <w:sz w:val="19"/>
              </w:rPr>
              <w:t>中国综合国力、国际地位和话语权提升</w:t>
            </w:r>
          </w:p>
        </w:tc>
        <w:tc>
          <w:tcPr>
            <w:tcW w:type="dxa" w:w="2051"/>
            <w:vAlign w:val="center"/>
            <w:tcMar>
              <w:top w:w="80" w:type="dxa"/>
              <w:start w:w="90" w:type="dxa"/>
              <w:bottom w:w="80" w:type="dxa"/>
              <w:end w:w="90" w:type="dxa"/>
            </w:tcMar>
          </w:tcPr>
          <w:p>
            <w:pPr>
              <w:jc w:val="center"/>
            </w:pPr>
            <w:r>
              <w:rPr>
                <w:rFonts w:ascii="宋体" w:hAnsi="宋体" w:eastAsia="宋体"/>
                <w:sz w:val="19"/>
              </w:rPr>
              <w:t>5</w:t>
            </w:r>
          </w:p>
        </w:tc>
        <w:tc>
          <w:tcPr>
            <w:tcW w:type="dxa" w:w="2051"/>
            <w:vAlign w:val="center"/>
            <w:tcMar>
              <w:top w:w="80" w:type="dxa"/>
              <w:start w:w="90" w:type="dxa"/>
              <w:bottom w:w="80" w:type="dxa"/>
              <w:end w:w="90" w:type="dxa"/>
            </w:tcMar>
          </w:tcPr>
          <w:p>
            <w:pPr>
              <w:jc w:val="left"/>
            </w:pPr>
            <w:r>
              <w:rPr>
                <w:rFonts w:ascii="宋体" w:hAnsi="宋体" w:eastAsia="宋体"/>
                <w:sz w:val="19"/>
              </w:rPr>
              <w:t>中国的综合国力不断增强，国际地位不断提升，承担越来越多的国际责任</w:t>
            </w:r>
          </w:p>
        </w:tc>
        <w:tc>
          <w:tcPr>
            <w:tcW w:type="dxa" w:w="2051"/>
            <w:vAlign w:val="center"/>
            <w:tcMar>
              <w:top w:w="80" w:type="dxa"/>
              <w:start w:w="90" w:type="dxa"/>
              <w:bottom w:w="80" w:type="dxa"/>
              <w:end w:w="90" w:type="dxa"/>
            </w:tcMar>
          </w:tcPr>
          <w:p>
            <w:pPr>
              <w:jc w:val="left"/>
            </w:pPr>
            <w:r>
              <w:rPr>
                <w:rFonts w:ascii="宋体" w:hAnsi="宋体" w:eastAsia="宋体"/>
                <w:sz w:val="19"/>
              </w:rPr>
              <w:t>同名二级标题</w:t>
            </w:r>
          </w:p>
        </w:tc>
        <w:tc>
          <w:tcPr>
            <w:tcW w:type="dxa" w:w="2051"/>
            <w:vAlign w:val="center"/>
            <w:tcMar>
              <w:top w:w="80" w:type="dxa"/>
              <w:start w:w="90" w:type="dxa"/>
              <w:bottom w:w="80" w:type="dxa"/>
              <w:end w:w="90" w:type="dxa"/>
            </w:tcMar>
          </w:tcPr>
          <w:p>
            <w:pPr>
              <w:jc w:val="left"/>
            </w:pPr>
            <w:r>
              <w:rPr>
                <w:rFonts w:ascii="宋体" w:hAnsi="宋体" w:eastAsia="宋体"/>
                <w:sz w:val="19"/>
              </w:rPr>
              <w:t>遇到中国行动、中国方案、中国责任，先写中国定位、政策和贡献。</w:t>
            </w:r>
          </w:p>
        </w:tc>
      </w:tr>
      <w:tr>
        <w:tc>
          <w:tcPr>
            <w:tcW w:type="dxa" w:w="2051"/>
            <w:vAlign w:val="center"/>
            <w:tcMar>
              <w:top w:w="80" w:type="dxa"/>
              <w:start w:w="90" w:type="dxa"/>
              <w:bottom w:w="80" w:type="dxa"/>
              <w:end w:w="90" w:type="dxa"/>
            </w:tcMar>
          </w:tcPr>
          <w:p>
            <w:pPr>
              <w:jc w:val="left"/>
            </w:pPr>
            <w:r>
              <w:rPr>
                <w:rFonts w:ascii="宋体" w:hAnsi="宋体" w:eastAsia="宋体"/>
                <w:sz w:val="19"/>
              </w:rPr>
              <w:t>习近平外交思想指导中国特色大国外交（外交为民、服务中国式现代化）</w:t>
            </w:r>
          </w:p>
        </w:tc>
        <w:tc>
          <w:tcPr>
            <w:tcW w:type="dxa" w:w="2051"/>
            <w:vAlign w:val="center"/>
            <w:tcMar>
              <w:top w:w="80" w:type="dxa"/>
              <w:start w:w="90" w:type="dxa"/>
              <w:bottom w:w="80" w:type="dxa"/>
              <w:end w:w="90" w:type="dxa"/>
            </w:tcMar>
          </w:tcPr>
          <w:p>
            <w:pPr>
              <w:jc w:val="center"/>
            </w:pPr>
            <w:r>
              <w:rPr>
                <w:rFonts w:ascii="宋体" w:hAnsi="宋体" w:eastAsia="宋体"/>
                <w:sz w:val="19"/>
              </w:rPr>
              <w:t>3</w:t>
            </w:r>
          </w:p>
        </w:tc>
        <w:tc>
          <w:tcPr>
            <w:tcW w:type="dxa" w:w="2051"/>
            <w:vAlign w:val="center"/>
            <w:tcMar>
              <w:top w:w="80" w:type="dxa"/>
              <w:start w:w="90" w:type="dxa"/>
              <w:bottom w:w="80" w:type="dxa"/>
              <w:end w:w="90" w:type="dxa"/>
            </w:tcMar>
          </w:tcPr>
          <w:p>
            <w:pPr>
              <w:jc w:val="left"/>
            </w:pPr>
            <w:r>
              <w:rPr>
                <w:rFonts w:ascii="宋体" w:hAnsi="宋体" w:eastAsia="宋体"/>
                <w:sz w:val="19"/>
              </w:rPr>
              <w:t>外交指导思想与时俱进，习近平外交思想为新时代中国特色大国外交提供了根本遵循和行动指南</w:t>
            </w:r>
          </w:p>
        </w:tc>
        <w:tc>
          <w:tcPr>
            <w:tcW w:type="dxa" w:w="2051"/>
            <w:vAlign w:val="center"/>
            <w:tcMar>
              <w:top w:w="80" w:type="dxa"/>
              <w:start w:w="90" w:type="dxa"/>
              <w:bottom w:w="80" w:type="dxa"/>
              <w:end w:w="90" w:type="dxa"/>
            </w:tcMar>
          </w:tcPr>
          <w:p>
            <w:pPr>
              <w:jc w:val="left"/>
            </w:pPr>
            <w:r>
              <w:rPr>
                <w:rFonts w:ascii="宋体" w:hAnsi="宋体" w:eastAsia="宋体"/>
                <w:sz w:val="19"/>
              </w:rPr>
              <w:t>同名二级标题</w:t>
            </w:r>
          </w:p>
        </w:tc>
        <w:tc>
          <w:tcPr>
            <w:tcW w:type="dxa" w:w="2051"/>
            <w:vAlign w:val="center"/>
            <w:tcMar>
              <w:top w:w="80" w:type="dxa"/>
              <w:start w:w="90" w:type="dxa"/>
              <w:bottom w:w="80" w:type="dxa"/>
              <w:end w:w="90" w:type="dxa"/>
            </w:tcMar>
          </w:tcPr>
          <w:p>
            <w:pPr>
              <w:jc w:val="left"/>
            </w:pPr>
            <w:r>
              <w:rPr>
                <w:rFonts w:ascii="宋体" w:hAnsi="宋体" w:eastAsia="宋体"/>
                <w:sz w:val="19"/>
              </w:rPr>
              <w:t>遇到中国行动、中国方案、中国责任，先写中国定位、政策和贡献。</w:t>
            </w:r>
          </w:p>
        </w:tc>
      </w:tr>
      <w:tr>
        <w:tc>
          <w:tcPr>
            <w:tcW w:type="dxa" w:w="2051"/>
            <w:vAlign w:val="center"/>
            <w:tcMar>
              <w:top w:w="80" w:type="dxa"/>
              <w:start w:w="90" w:type="dxa"/>
              <w:bottom w:w="80" w:type="dxa"/>
              <w:end w:w="90" w:type="dxa"/>
            </w:tcMar>
          </w:tcPr>
          <w:p>
            <w:pPr>
              <w:jc w:val="left"/>
            </w:pPr>
            <w:r>
              <w:rPr>
                <w:rFonts w:ascii="宋体" w:hAnsi="宋体" w:eastAsia="宋体"/>
                <w:sz w:val="19"/>
              </w:rPr>
              <w:t>新中国外交始终服务于我国人民民主专政的国家性质；坚持党对外交统一集中领导</w:t>
            </w:r>
          </w:p>
        </w:tc>
        <w:tc>
          <w:tcPr>
            <w:tcW w:type="dxa" w:w="2051"/>
            <w:vAlign w:val="center"/>
            <w:tcMar>
              <w:top w:w="80" w:type="dxa"/>
              <w:start w:w="90" w:type="dxa"/>
              <w:bottom w:w="80" w:type="dxa"/>
              <w:end w:w="90" w:type="dxa"/>
            </w:tcMar>
          </w:tcPr>
          <w:p>
            <w:pPr>
              <w:jc w:val="center"/>
            </w:pPr>
            <w:r>
              <w:rPr>
                <w:rFonts w:ascii="宋体" w:hAnsi="宋体" w:eastAsia="宋体"/>
                <w:sz w:val="19"/>
              </w:rPr>
              <w:t>2</w:t>
            </w:r>
          </w:p>
        </w:tc>
        <w:tc>
          <w:tcPr>
            <w:tcW w:type="dxa" w:w="2051"/>
            <w:vAlign w:val="center"/>
            <w:tcMar>
              <w:top w:w="80" w:type="dxa"/>
              <w:start w:w="90" w:type="dxa"/>
              <w:bottom w:w="80" w:type="dxa"/>
              <w:end w:w="90" w:type="dxa"/>
            </w:tcMar>
          </w:tcPr>
          <w:p>
            <w:pPr>
              <w:jc w:val="left"/>
            </w:pPr>
            <w:r>
              <w:rPr>
                <w:rFonts w:ascii="宋体" w:hAnsi="宋体" w:eastAsia="宋体"/>
                <w:sz w:val="19"/>
              </w:rPr>
              <w:t>新中国外交始终服务于我国人民民主专政的国家性质</w:t>
            </w:r>
          </w:p>
        </w:tc>
        <w:tc>
          <w:tcPr>
            <w:tcW w:type="dxa" w:w="2051"/>
            <w:vAlign w:val="center"/>
            <w:tcMar>
              <w:top w:w="80" w:type="dxa"/>
              <w:start w:w="90" w:type="dxa"/>
              <w:bottom w:w="80" w:type="dxa"/>
              <w:end w:w="90" w:type="dxa"/>
            </w:tcMar>
          </w:tcPr>
          <w:p>
            <w:pPr>
              <w:jc w:val="left"/>
            </w:pPr>
            <w:r>
              <w:rPr>
                <w:rFonts w:ascii="宋体" w:hAnsi="宋体" w:eastAsia="宋体"/>
                <w:sz w:val="19"/>
              </w:rPr>
              <w:t>同名二级标题</w:t>
            </w:r>
          </w:p>
        </w:tc>
        <w:tc>
          <w:tcPr>
            <w:tcW w:type="dxa" w:w="2051"/>
            <w:vAlign w:val="center"/>
            <w:tcMar>
              <w:top w:w="80" w:type="dxa"/>
              <w:start w:w="90" w:type="dxa"/>
              <w:bottom w:w="80" w:type="dxa"/>
              <w:end w:w="90" w:type="dxa"/>
            </w:tcMar>
          </w:tcPr>
          <w:p>
            <w:pPr>
              <w:jc w:val="left"/>
            </w:pPr>
            <w:r>
              <w:rPr>
                <w:rFonts w:ascii="宋体" w:hAnsi="宋体" w:eastAsia="宋体"/>
                <w:sz w:val="19"/>
              </w:rPr>
              <w:t>遇到中国行动、中国方案、中国责任，先写中国定位、政策和贡献。</w:t>
            </w:r>
          </w:p>
        </w:tc>
      </w:tr>
      <w:tr>
        <w:tc>
          <w:tcPr>
            <w:tcW w:type="dxa" w:w="2051"/>
            <w:vAlign w:val="center"/>
            <w:tcMar>
              <w:top w:w="80" w:type="dxa"/>
              <w:start w:w="90" w:type="dxa"/>
              <w:bottom w:w="80" w:type="dxa"/>
              <w:end w:w="90" w:type="dxa"/>
            </w:tcMar>
          </w:tcPr>
          <w:p>
            <w:pPr>
              <w:jc w:val="left"/>
            </w:pPr>
            <w:r>
              <w:rPr>
                <w:rFonts w:ascii="宋体" w:hAnsi="宋体" w:eastAsia="宋体"/>
                <w:sz w:val="19"/>
              </w:rPr>
              <w:t>中国坚持独立自主和平外交与和平共处五项原则</w:t>
            </w:r>
          </w:p>
        </w:tc>
        <w:tc>
          <w:tcPr>
            <w:tcW w:type="dxa" w:w="2051"/>
            <w:vAlign w:val="center"/>
            <w:tcMar>
              <w:top w:w="80" w:type="dxa"/>
              <w:start w:w="90" w:type="dxa"/>
              <w:bottom w:w="80" w:type="dxa"/>
              <w:end w:w="90" w:type="dxa"/>
            </w:tcMar>
          </w:tcPr>
          <w:p>
            <w:pPr>
              <w:jc w:val="center"/>
            </w:pPr>
            <w:r>
              <w:rPr>
                <w:rFonts w:ascii="宋体" w:hAnsi="宋体" w:eastAsia="宋体"/>
                <w:sz w:val="19"/>
              </w:rPr>
              <w:t>6</w:t>
            </w:r>
          </w:p>
        </w:tc>
        <w:tc>
          <w:tcPr>
            <w:tcW w:type="dxa" w:w="2051"/>
            <w:vAlign w:val="center"/>
            <w:tcMar>
              <w:top w:w="80" w:type="dxa"/>
              <w:start w:w="90" w:type="dxa"/>
              <w:bottom w:w="80" w:type="dxa"/>
              <w:end w:w="90" w:type="dxa"/>
            </w:tcMar>
          </w:tcPr>
          <w:p>
            <w:pPr>
              <w:jc w:val="left"/>
            </w:pPr>
            <w:r>
              <w:rPr>
                <w:rFonts w:ascii="宋体" w:hAnsi="宋体" w:eastAsia="宋体"/>
                <w:sz w:val="17"/>
              </w:rPr>
              <w:t>独立自主的和平外交政策；坚持独立自主的基本立场；贯彻维护世界和平、促进共同发展的宗旨；促进世界和平与发展为基本目标；坚持以和平共处五项原则作为我国对外关系基本准则</w:t>
            </w:r>
          </w:p>
        </w:tc>
        <w:tc>
          <w:tcPr>
            <w:tcW w:type="dxa" w:w="2051"/>
            <w:vAlign w:val="center"/>
            <w:tcMar>
              <w:top w:w="80" w:type="dxa"/>
              <w:start w:w="90" w:type="dxa"/>
              <w:bottom w:w="80" w:type="dxa"/>
              <w:end w:w="90" w:type="dxa"/>
            </w:tcMar>
          </w:tcPr>
          <w:p>
            <w:pPr>
              <w:jc w:val="left"/>
            </w:pPr>
            <w:r>
              <w:rPr>
                <w:rFonts w:ascii="宋体" w:hAnsi="宋体" w:eastAsia="宋体"/>
                <w:sz w:val="19"/>
              </w:rPr>
              <w:t>同名二级标题</w:t>
            </w:r>
          </w:p>
        </w:tc>
        <w:tc>
          <w:tcPr>
            <w:tcW w:type="dxa" w:w="2051"/>
            <w:vAlign w:val="center"/>
            <w:tcMar>
              <w:top w:w="80" w:type="dxa"/>
              <w:start w:w="90" w:type="dxa"/>
              <w:bottom w:w="80" w:type="dxa"/>
              <w:end w:w="90" w:type="dxa"/>
            </w:tcMar>
          </w:tcPr>
          <w:p>
            <w:pPr>
              <w:jc w:val="left"/>
            </w:pPr>
            <w:r>
              <w:rPr>
                <w:rFonts w:ascii="宋体" w:hAnsi="宋体" w:eastAsia="宋体"/>
                <w:sz w:val="19"/>
              </w:rPr>
              <w:t>遇到中国行动、中国方案、中国责任，先写中国定位、政策和贡献。</w:t>
            </w:r>
          </w:p>
        </w:tc>
      </w:tr>
      <w:tr>
        <w:tc>
          <w:tcPr>
            <w:tcW w:type="dxa" w:w="2051"/>
            <w:vAlign w:val="center"/>
            <w:tcMar>
              <w:top w:w="80" w:type="dxa"/>
              <w:start w:w="90" w:type="dxa"/>
              <w:bottom w:w="80" w:type="dxa"/>
              <w:end w:w="90" w:type="dxa"/>
            </w:tcMar>
          </w:tcPr>
          <w:p>
            <w:pPr>
              <w:jc w:val="left"/>
            </w:pPr>
            <w:r>
              <w:rPr>
                <w:rFonts w:ascii="宋体" w:hAnsi="宋体" w:eastAsia="宋体"/>
                <w:sz w:val="19"/>
              </w:rPr>
              <w:t>与发展中国家共享发展新机遇，惠民生增福祉，实现互利共赢</w:t>
            </w:r>
          </w:p>
        </w:tc>
        <w:tc>
          <w:tcPr>
            <w:tcW w:type="dxa" w:w="2051"/>
            <w:vAlign w:val="center"/>
            <w:tcMar>
              <w:top w:w="80" w:type="dxa"/>
              <w:start w:w="90" w:type="dxa"/>
              <w:bottom w:w="80" w:type="dxa"/>
              <w:end w:w="90" w:type="dxa"/>
            </w:tcMar>
          </w:tcPr>
          <w:p>
            <w:pPr>
              <w:jc w:val="center"/>
            </w:pPr>
            <w:r>
              <w:rPr>
                <w:rFonts w:ascii="宋体" w:hAnsi="宋体" w:eastAsia="宋体"/>
                <w:sz w:val="19"/>
              </w:rPr>
              <w:t>1</w:t>
            </w:r>
          </w:p>
        </w:tc>
        <w:tc>
          <w:tcPr>
            <w:tcW w:type="dxa" w:w="2051"/>
            <w:vAlign w:val="center"/>
            <w:tcMar>
              <w:top w:w="80" w:type="dxa"/>
              <w:start w:w="90" w:type="dxa"/>
              <w:bottom w:w="80" w:type="dxa"/>
              <w:end w:w="90" w:type="dxa"/>
            </w:tcMar>
          </w:tcPr>
          <w:p>
            <w:pPr>
              <w:jc w:val="left"/>
            </w:pPr>
            <w:r>
              <w:rPr>
                <w:rFonts w:ascii="宋体" w:hAnsi="宋体" w:eastAsia="宋体"/>
                <w:sz w:val="19"/>
              </w:rPr>
              <w:t>与发展中国家共享发展新机遇，惠民生增福祉，实现互利共赢</w:t>
            </w:r>
          </w:p>
        </w:tc>
        <w:tc>
          <w:tcPr>
            <w:tcW w:type="dxa" w:w="2051"/>
            <w:vAlign w:val="center"/>
            <w:tcMar>
              <w:top w:w="80" w:type="dxa"/>
              <w:start w:w="90" w:type="dxa"/>
              <w:bottom w:w="80" w:type="dxa"/>
              <w:end w:w="90" w:type="dxa"/>
            </w:tcMar>
          </w:tcPr>
          <w:p>
            <w:pPr>
              <w:jc w:val="left"/>
            </w:pPr>
            <w:r>
              <w:rPr>
                <w:rFonts w:ascii="宋体" w:hAnsi="宋体" w:eastAsia="宋体"/>
                <w:sz w:val="19"/>
              </w:rPr>
              <w:t>同名二级标题</w:t>
            </w:r>
          </w:p>
        </w:tc>
        <w:tc>
          <w:tcPr>
            <w:tcW w:type="dxa" w:w="2051"/>
            <w:vAlign w:val="center"/>
            <w:tcMar>
              <w:top w:w="80" w:type="dxa"/>
              <w:start w:w="90" w:type="dxa"/>
              <w:bottom w:w="80" w:type="dxa"/>
              <w:end w:w="90" w:type="dxa"/>
            </w:tcMar>
          </w:tcPr>
          <w:p>
            <w:pPr>
              <w:jc w:val="left"/>
            </w:pPr>
            <w:r>
              <w:rPr>
                <w:rFonts w:ascii="宋体" w:hAnsi="宋体" w:eastAsia="宋体"/>
                <w:sz w:val="19"/>
              </w:rPr>
              <w:t>遇到中国行动、中国方案、中国责任，先写中国定位、政策和贡献。</w:t>
            </w:r>
          </w:p>
        </w:tc>
      </w:tr>
      <w:tr>
        <w:tc>
          <w:tcPr>
            <w:tcW w:type="dxa" w:w="2051"/>
            <w:vAlign w:val="center"/>
            <w:tcMar>
              <w:top w:w="80" w:type="dxa"/>
              <w:start w:w="90" w:type="dxa"/>
              <w:bottom w:w="80" w:type="dxa"/>
              <w:end w:w="90" w:type="dxa"/>
            </w:tcMar>
          </w:tcPr>
          <w:p>
            <w:pPr>
              <w:jc w:val="left"/>
            </w:pPr>
            <w:r>
              <w:rPr>
                <w:rFonts w:ascii="宋体" w:hAnsi="宋体" w:eastAsia="宋体"/>
                <w:sz w:val="17"/>
              </w:rPr>
              <w:t>周边工作新局面四定位：发展繁荣的重要基础、维护国家安全的重点、运筹外交全局的首要、推动构建人类命运共同体的关键</w:t>
            </w:r>
          </w:p>
        </w:tc>
        <w:tc>
          <w:tcPr>
            <w:tcW w:type="dxa" w:w="2051"/>
            <w:vAlign w:val="center"/>
            <w:tcMar>
              <w:top w:w="80" w:type="dxa"/>
              <w:start w:w="90" w:type="dxa"/>
              <w:bottom w:w="80" w:type="dxa"/>
              <w:end w:w="90" w:type="dxa"/>
            </w:tcMar>
          </w:tcPr>
          <w:p>
            <w:pPr>
              <w:jc w:val="center"/>
            </w:pPr>
            <w:r>
              <w:rPr>
                <w:rFonts w:ascii="宋体" w:hAnsi="宋体" w:eastAsia="宋体"/>
                <w:sz w:val="19"/>
              </w:rPr>
              <w:t>1</w:t>
            </w:r>
          </w:p>
        </w:tc>
        <w:tc>
          <w:tcPr>
            <w:tcW w:type="dxa" w:w="2051"/>
            <w:vAlign w:val="center"/>
            <w:tcMar>
              <w:top w:w="80" w:type="dxa"/>
              <w:start w:w="90" w:type="dxa"/>
              <w:bottom w:w="80" w:type="dxa"/>
              <w:end w:w="90" w:type="dxa"/>
            </w:tcMar>
          </w:tcPr>
          <w:p>
            <w:pPr>
              <w:jc w:val="left"/>
            </w:pPr>
            <w:r>
              <w:rPr>
                <w:rFonts w:ascii="宋体" w:hAnsi="宋体" w:eastAsia="宋体"/>
                <w:sz w:val="17"/>
              </w:rPr>
              <w:t>实现发展繁荣的重要基础；维护国家安全的重点；运筹外交全局的首要；推动构建人类命运共同体的关键</w:t>
            </w:r>
          </w:p>
        </w:tc>
        <w:tc>
          <w:tcPr>
            <w:tcW w:type="dxa" w:w="2051"/>
            <w:vAlign w:val="center"/>
            <w:tcMar>
              <w:top w:w="80" w:type="dxa"/>
              <w:start w:w="90" w:type="dxa"/>
              <w:bottom w:w="80" w:type="dxa"/>
              <w:end w:w="90" w:type="dxa"/>
            </w:tcMar>
          </w:tcPr>
          <w:p>
            <w:pPr>
              <w:jc w:val="left"/>
            </w:pPr>
            <w:r>
              <w:rPr>
                <w:rFonts w:ascii="宋体" w:hAnsi="宋体" w:eastAsia="宋体"/>
                <w:sz w:val="19"/>
              </w:rPr>
              <w:t>同名二级标题</w:t>
            </w:r>
          </w:p>
        </w:tc>
        <w:tc>
          <w:tcPr>
            <w:tcW w:type="dxa" w:w="2051"/>
            <w:vAlign w:val="center"/>
            <w:tcMar>
              <w:top w:w="80" w:type="dxa"/>
              <w:start w:w="90" w:type="dxa"/>
              <w:bottom w:w="80" w:type="dxa"/>
              <w:end w:w="90" w:type="dxa"/>
            </w:tcMar>
          </w:tcPr>
          <w:p>
            <w:pPr>
              <w:jc w:val="left"/>
            </w:pPr>
            <w:r>
              <w:rPr>
                <w:rFonts w:ascii="宋体" w:hAnsi="宋体" w:eastAsia="宋体"/>
                <w:sz w:val="19"/>
              </w:rPr>
              <w:t>遇到中国行动、中国方案、中国责任，先写中国定位、政策和贡献。</w:t>
            </w:r>
          </w:p>
        </w:tc>
      </w:tr>
      <w:tr>
        <w:tc>
          <w:tcPr>
            <w:tcW w:type="dxa" w:w="2051"/>
            <w:vAlign w:val="center"/>
            <w:tcMar>
              <w:top w:w="80" w:type="dxa"/>
              <w:start w:w="90" w:type="dxa"/>
              <w:bottom w:w="80" w:type="dxa"/>
              <w:end w:w="90" w:type="dxa"/>
            </w:tcMar>
          </w:tcPr>
          <w:p>
            <w:pPr>
              <w:jc w:val="left"/>
            </w:pPr>
            <w:r>
              <w:rPr>
                <w:rFonts w:ascii="宋体" w:hAnsi="宋体" w:eastAsia="宋体"/>
                <w:sz w:val="19"/>
              </w:rPr>
              <w:t>中国推动构建人类命运共同体</w:t>
            </w:r>
          </w:p>
        </w:tc>
        <w:tc>
          <w:tcPr>
            <w:tcW w:type="dxa" w:w="2051"/>
            <w:vAlign w:val="center"/>
            <w:tcMar>
              <w:top w:w="80" w:type="dxa"/>
              <w:start w:w="90" w:type="dxa"/>
              <w:bottom w:w="80" w:type="dxa"/>
              <w:end w:w="90" w:type="dxa"/>
            </w:tcMar>
          </w:tcPr>
          <w:p>
            <w:pPr>
              <w:jc w:val="center"/>
            </w:pPr>
            <w:r>
              <w:rPr>
                <w:rFonts w:ascii="宋体" w:hAnsi="宋体" w:eastAsia="宋体"/>
                <w:sz w:val="19"/>
              </w:rPr>
              <w:t>14</w:t>
            </w:r>
          </w:p>
        </w:tc>
        <w:tc>
          <w:tcPr>
            <w:tcW w:type="dxa" w:w="2051"/>
            <w:vAlign w:val="center"/>
            <w:tcMar>
              <w:top w:w="80" w:type="dxa"/>
              <w:start w:w="90" w:type="dxa"/>
              <w:bottom w:w="80" w:type="dxa"/>
              <w:end w:w="90" w:type="dxa"/>
            </w:tcMar>
          </w:tcPr>
          <w:p>
            <w:pPr>
              <w:jc w:val="left"/>
            </w:pPr>
            <w:r>
              <w:rPr>
                <w:rFonts w:ascii="宋体" w:hAnsi="宋体" w:eastAsia="宋体"/>
                <w:sz w:val="19"/>
              </w:rPr>
              <w:t>开辟中国特色大国外交的新境界 / 构建人类命运共同体的新实践</w:t>
            </w:r>
          </w:p>
        </w:tc>
        <w:tc>
          <w:tcPr>
            <w:tcW w:type="dxa" w:w="2051"/>
            <w:vAlign w:val="center"/>
            <w:tcMar>
              <w:top w:w="80" w:type="dxa"/>
              <w:start w:w="90" w:type="dxa"/>
              <w:bottom w:w="80" w:type="dxa"/>
              <w:end w:w="90" w:type="dxa"/>
            </w:tcMar>
          </w:tcPr>
          <w:p>
            <w:pPr>
              <w:jc w:val="left"/>
            </w:pPr>
            <w:r>
              <w:rPr>
                <w:rFonts w:ascii="宋体" w:hAnsi="宋体" w:eastAsia="宋体"/>
                <w:sz w:val="19"/>
              </w:rPr>
              <w:t>同名二级标题</w:t>
            </w:r>
          </w:p>
        </w:tc>
        <w:tc>
          <w:tcPr>
            <w:tcW w:type="dxa" w:w="2051"/>
            <w:vAlign w:val="center"/>
            <w:tcMar>
              <w:top w:w="80" w:type="dxa"/>
              <w:start w:w="90" w:type="dxa"/>
              <w:bottom w:w="80" w:type="dxa"/>
              <w:end w:w="90" w:type="dxa"/>
            </w:tcMar>
          </w:tcPr>
          <w:p>
            <w:pPr>
              <w:jc w:val="left"/>
            </w:pPr>
            <w:r>
              <w:rPr>
                <w:rFonts w:ascii="宋体" w:hAnsi="宋体" w:eastAsia="宋体"/>
                <w:sz w:val="19"/>
              </w:rPr>
              <w:t>遇到中国行动、中国方案、中国责任，先写中国定位、政策和贡献。</w:t>
            </w:r>
          </w:p>
        </w:tc>
      </w:tr>
      <w:tr>
        <w:tc>
          <w:tcPr>
            <w:tcW w:type="dxa" w:w="2051"/>
            <w:vAlign w:val="center"/>
            <w:tcMar>
              <w:top w:w="80" w:type="dxa"/>
              <w:start w:w="90" w:type="dxa"/>
              <w:bottom w:w="80" w:type="dxa"/>
              <w:end w:w="90" w:type="dxa"/>
            </w:tcMar>
          </w:tcPr>
          <w:p>
            <w:pPr>
              <w:jc w:val="left"/>
            </w:pPr>
            <w:r>
              <w:rPr>
                <w:rFonts w:ascii="宋体" w:hAnsi="宋体" w:eastAsia="宋体"/>
                <w:sz w:val="17"/>
              </w:rPr>
              <w:t>中国作为联合国创始会员国 / 安理会常任理事国；世界上最大的发展中国家 / 国际政治经济格局中的重要力量</w:t>
            </w:r>
          </w:p>
        </w:tc>
        <w:tc>
          <w:tcPr>
            <w:tcW w:type="dxa" w:w="2051"/>
            <w:vAlign w:val="center"/>
            <w:tcMar>
              <w:top w:w="80" w:type="dxa"/>
              <w:start w:w="90" w:type="dxa"/>
              <w:bottom w:w="80" w:type="dxa"/>
              <w:end w:w="90" w:type="dxa"/>
            </w:tcMar>
          </w:tcPr>
          <w:p>
            <w:pPr>
              <w:jc w:val="center"/>
            </w:pPr>
            <w:r>
              <w:rPr>
                <w:rFonts w:ascii="宋体" w:hAnsi="宋体" w:eastAsia="宋体"/>
                <w:sz w:val="19"/>
              </w:rPr>
              <w:t>1</w:t>
            </w:r>
          </w:p>
        </w:tc>
        <w:tc>
          <w:tcPr>
            <w:tcW w:type="dxa" w:w="2051"/>
            <w:vAlign w:val="center"/>
            <w:tcMar>
              <w:top w:w="80" w:type="dxa"/>
              <w:start w:w="90" w:type="dxa"/>
              <w:bottom w:w="80" w:type="dxa"/>
              <w:end w:w="90" w:type="dxa"/>
            </w:tcMar>
          </w:tcPr>
          <w:p>
            <w:pPr>
              <w:jc w:val="left"/>
            </w:pPr>
            <w:r>
              <w:rPr>
                <w:rFonts w:ascii="宋体" w:hAnsi="宋体" w:eastAsia="宋体"/>
                <w:sz w:val="17"/>
              </w:rPr>
              <w:t>中国作为联合国创始会员国 / 安理会常任理事国；世界上最大的发展中国家 / 国际政治经济格局中的重要力量</w:t>
            </w:r>
          </w:p>
        </w:tc>
        <w:tc>
          <w:tcPr>
            <w:tcW w:type="dxa" w:w="2051"/>
            <w:vAlign w:val="center"/>
            <w:tcMar>
              <w:top w:w="80" w:type="dxa"/>
              <w:start w:w="90" w:type="dxa"/>
              <w:bottom w:w="80" w:type="dxa"/>
              <w:end w:w="90" w:type="dxa"/>
            </w:tcMar>
          </w:tcPr>
          <w:p>
            <w:pPr>
              <w:jc w:val="left"/>
            </w:pPr>
            <w:r>
              <w:rPr>
                <w:rFonts w:ascii="宋体" w:hAnsi="宋体" w:eastAsia="宋体"/>
                <w:sz w:val="19"/>
              </w:rPr>
              <w:t>同名二级标题</w:t>
            </w:r>
          </w:p>
        </w:tc>
        <w:tc>
          <w:tcPr>
            <w:tcW w:type="dxa" w:w="2051"/>
            <w:vAlign w:val="center"/>
            <w:tcMar>
              <w:top w:w="80" w:type="dxa"/>
              <w:start w:w="90" w:type="dxa"/>
              <w:bottom w:w="80" w:type="dxa"/>
              <w:end w:w="90" w:type="dxa"/>
            </w:tcMar>
          </w:tcPr>
          <w:p>
            <w:pPr>
              <w:jc w:val="left"/>
            </w:pPr>
            <w:r>
              <w:rPr>
                <w:rFonts w:ascii="宋体" w:hAnsi="宋体" w:eastAsia="宋体"/>
                <w:sz w:val="19"/>
              </w:rPr>
              <w:t>遇到中国行动、中国方案、中国责任，先写中国定位、政策和贡献。</w:t>
            </w:r>
          </w:p>
        </w:tc>
      </w:tr>
      <w:tr>
        <w:tc>
          <w:tcPr>
            <w:tcW w:type="dxa" w:w="2051"/>
            <w:vAlign w:val="center"/>
            <w:tcMar>
              <w:top w:w="80" w:type="dxa"/>
              <w:start w:w="90" w:type="dxa"/>
              <w:bottom w:w="80" w:type="dxa"/>
              <w:end w:w="90" w:type="dxa"/>
            </w:tcMar>
          </w:tcPr>
          <w:p>
            <w:pPr>
              <w:jc w:val="left"/>
            </w:pPr>
            <w:r>
              <w:rPr>
                <w:rFonts w:ascii="宋体" w:hAnsi="宋体" w:eastAsia="宋体"/>
                <w:sz w:val="19"/>
              </w:rPr>
              <w:t>坚持正确义利观，在发展合作中共享机遇</w:t>
            </w:r>
          </w:p>
        </w:tc>
        <w:tc>
          <w:tcPr>
            <w:tcW w:type="dxa" w:w="2051"/>
            <w:vAlign w:val="center"/>
            <w:tcMar>
              <w:top w:w="80" w:type="dxa"/>
              <w:start w:w="90" w:type="dxa"/>
              <w:bottom w:w="80" w:type="dxa"/>
              <w:end w:w="90" w:type="dxa"/>
            </w:tcMar>
          </w:tcPr>
          <w:p>
            <w:pPr>
              <w:jc w:val="center"/>
            </w:pPr>
            <w:r>
              <w:rPr>
                <w:rFonts w:ascii="宋体" w:hAnsi="宋体" w:eastAsia="宋体"/>
                <w:sz w:val="19"/>
              </w:rPr>
              <w:t>2</w:t>
            </w:r>
          </w:p>
        </w:tc>
        <w:tc>
          <w:tcPr>
            <w:tcW w:type="dxa" w:w="2051"/>
            <w:vAlign w:val="center"/>
            <w:tcMar>
              <w:top w:w="80" w:type="dxa"/>
              <w:start w:w="90" w:type="dxa"/>
              <w:bottom w:w="80" w:type="dxa"/>
              <w:end w:w="90" w:type="dxa"/>
            </w:tcMar>
          </w:tcPr>
          <w:p>
            <w:pPr>
              <w:jc w:val="left"/>
            </w:pPr>
            <w:r>
              <w:rPr>
                <w:rFonts w:ascii="宋体" w:hAnsi="宋体" w:eastAsia="宋体"/>
                <w:sz w:val="19"/>
              </w:rPr>
              <w:t>坚持正确的义利观 / 发展合作中共享机遇 / 坚持互利共赢</w:t>
            </w:r>
          </w:p>
        </w:tc>
        <w:tc>
          <w:tcPr>
            <w:tcW w:type="dxa" w:w="2051"/>
            <w:vAlign w:val="center"/>
            <w:tcMar>
              <w:top w:w="80" w:type="dxa"/>
              <w:start w:w="90" w:type="dxa"/>
              <w:bottom w:w="80" w:type="dxa"/>
              <w:end w:w="90" w:type="dxa"/>
            </w:tcMar>
          </w:tcPr>
          <w:p>
            <w:pPr>
              <w:jc w:val="left"/>
            </w:pPr>
            <w:r>
              <w:rPr>
                <w:rFonts w:ascii="宋体" w:hAnsi="宋体" w:eastAsia="宋体"/>
                <w:sz w:val="19"/>
              </w:rPr>
              <w:t>同名二级标题</w:t>
            </w:r>
          </w:p>
        </w:tc>
        <w:tc>
          <w:tcPr>
            <w:tcW w:type="dxa" w:w="2051"/>
            <w:vAlign w:val="center"/>
            <w:tcMar>
              <w:top w:w="80" w:type="dxa"/>
              <w:start w:w="90" w:type="dxa"/>
              <w:bottom w:w="80" w:type="dxa"/>
              <w:end w:w="90" w:type="dxa"/>
            </w:tcMar>
          </w:tcPr>
          <w:p>
            <w:pPr>
              <w:jc w:val="left"/>
            </w:pPr>
            <w:r>
              <w:rPr>
                <w:rFonts w:ascii="宋体" w:hAnsi="宋体" w:eastAsia="宋体"/>
                <w:sz w:val="19"/>
              </w:rPr>
              <w:t>遇到中国行动、中国方案、中国责任，先写中国定位、政策和贡献。</w:t>
            </w:r>
          </w:p>
        </w:tc>
      </w:tr>
      <w:tr>
        <w:tc>
          <w:tcPr>
            <w:tcW w:type="dxa" w:w="2051"/>
            <w:vAlign w:val="center"/>
            <w:tcMar>
              <w:top w:w="80" w:type="dxa"/>
              <w:start w:w="90" w:type="dxa"/>
              <w:bottom w:w="80" w:type="dxa"/>
              <w:end w:w="90" w:type="dxa"/>
            </w:tcMar>
          </w:tcPr>
          <w:p>
            <w:pPr>
              <w:jc w:val="left"/>
            </w:pPr>
            <w:r>
              <w:rPr>
                <w:rFonts w:ascii="宋体" w:hAnsi="宋体" w:eastAsia="宋体"/>
                <w:sz w:val="19"/>
              </w:rPr>
              <w:t>改善发展中国家民生并助力持续发展</w:t>
            </w:r>
          </w:p>
        </w:tc>
        <w:tc>
          <w:tcPr>
            <w:tcW w:type="dxa" w:w="2051"/>
            <w:vAlign w:val="center"/>
            <w:tcMar>
              <w:top w:w="80" w:type="dxa"/>
              <w:start w:w="90" w:type="dxa"/>
              <w:bottom w:w="80" w:type="dxa"/>
              <w:end w:w="90" w:type="dxa"/>
            </w:tcMar>
          </w:tcPr>
          <w:p>
            <w:pPr>
              <w:jc w:val="center"/>
            </w:pPr>
            <w:r>
              <w:rPr>
                <w:rFonts w:ascii="宋体" w:hAnsi="宋体" w:eastAsia="宋体"/>
                <w:sz w:val="19"/>
              </w:rPr>
              <w:t>2</w:t>
            </w:r>
          </w:p>
        </w:tc>
        <w:tc>
          <w:tcPr>
            <w:tcW w:type="dxa" w:w="2051"/>
            <w:vAlign w:val="center"/>
            <w:tcMar>
              <w:top w:w="80" w:type="dxa"/>
              <w:start w:w="90" w:type="dxa"/>
              <w:bottom w:w="80" w:type="dxa"/>
              <w:end w:w="90" w:type="dxa"/>
            </w:tcMar>
          </w:tcPr>
          <w:p>
            <w:pPr>
              <w:jc w:val="left"/>
            </w:pPr>
            <w:r>
              <w:rPr>
                <w:rFonts w:ascii="宋体" w:hAnsi="宋体" w:eastAsia="宋体"/>
                <w:sz w:val="19"/>
              </w:rPr>
              <w:t>改善发展中国家民生 / 助力发展中国家持续发展</w:t>
            </w:r>
          </w:p>
        </w:tc>
        <w:tc>
          <w:tcPr>
            <w:tcW w:type="dxa" w:w="2051"/>
            <w:vAlign w:val="center"/>
            <w:tcMar>
              <w:top w:w="80" w:type="dxa"/>
              <w:start w:w="90" w:type="dxa"/>
              <w:bottom w:w="80" w:type="dxa"/>
              <w:end w:w="90" w:type="dxa"/>
            </w:tcMar>
          </w:tcPr>
          <w:p>
            <w:pPr>
              <w:jc w:val="left"/>
            </w:pPr>
            <w:r>
              <w:rPr>
                <w:rFonts w:ascii="宋体" w:hAnsi="宋体" w:eastAsia="宋体"/>
                <w:sz w:val="19"/>
              </w:rPr>
              <w:t>同名二级标题</w:t>
            </w:r>
          </w:p>
        </w:tc>
        <w:tc>
          <w:tcPr>
            <w:tcW w:type="dxa" w:w="2051"/>
            <w:vAlign w:val="center"/>
            <w:tcMar>
              <w:top w:w="80" w:type="dxa"/>
              <w:start w:w="90" w:type="dxa"/>
              <w:bottom w:w="80" w:type="dxa"/>
              <w:end w:w="90" w:type="dxa"/>
            </w:tcMar>
          </w:tcPr>
          <w:p>
            <w:pPr>
              <w:jc w:val="left"/>
            </w:pPr>
            <w:r>
              <w:rPr>
                <w:rFonts w:ascii="宋体" w:hAnsi="宋体" w:eastAsia="宋体"/>
                <w:sz w:val="19"/>
              </w:rPr>
              <w:t>遇到中国行动、中国方案、中国责任，先写中国定位、政策和贡献。</w:t>
            </w:r>
          </w:p>
        </w:tc>
      </w:tr>
      <w:tr>
        <w:tc>
          <w:tcPr>
            <w:tcW w:type="dxa" w:w="2051"/>
            <w:vAlign w:val="center"/>
            <w:tcMar>
              <w:top w:w="80" w:type="dxa"/>
              <w:start w:w="90" w:type="dxa"/>
              <w:bottom w:w="80" w:type="dxa"/>
              <w:end w:w="90" w:type="dxa"/>
            </w:tcMar>
          </w:tcPr>
          <w:p>
            <w:pPr>
              <w:jc w:val="left"/>
            </w:pPr>
            <w:r>
              <w:rPr>
                <w:rFonts w:ascii="宋体" w:hAnsi="宋体" w:eastAsia="宋体"/>
                <w:sz w:val="19"/>
              </w:rPr>
              <w:t>民心相通与文明互鉴</w:t>
            </w:r>
          </w:p>
        </w:tc>
        <w:tc>
          <w:tcPr>
            <w:tcW w:type="dxa" w:w="2051"/>
            <w:vAlign w:val="center"/>
            <w:tcMar>
              <w:top w:w="80" w:type="dxa"/>
              <w:start w:w="90" w:type="dxa"/>
              <w:bottom w:w="80" w:type="dxa"/>
              <w:end w:w="90" w:type="dxa"/>
            </w:tcMar>
          </w:tcPr>
          <w:p>
            <w:pPr>
              <w:jc w:val="center"/>
            </w:pPr>
            <w:r>
              <w:rPr>
                <w:rFonts w:ascii="宋体" w:hAnsi="宋体" w:eastAsia="宋体"/>
                <w:sz w:val="19"/>
              </w:rPr>
              <w:t>2</w:t>
            </w:r>
          </w:p>
        </w:tc>
        <w:tc>
          <w:tcPr>
            <w:tcW w:type="dxa" w:w="2051"/>
            <w:vAlign w:val="center"/>
            <w:tcMar>
              <w:top w:w="80" w:type="dxa"/>
              <w:start w:w="90" w:type="dxa"/>
              <w:bottom w:w="80" w:type="dxa"/>
              <w:end w:w="90" w:type="dxa"/>
            </w:tcMar>
          </w:tcPr>
          <w:p>
            <w:pPr>
              <w:jc w:val="left"/>
            </w:pPr>
            <w:r>
              <w:rPr>
                <w:rFonts w:ascii="宋体" w:hAnsi="宋体" w:eastAsia="宋体"/>
                <w:sz w:val="19"/>
              </w:rPr>
              <w:t>加强教育文化交流，促进民心相通 / 文化借鉴融合 / 加强团结合作</w:t>
            </w:r>
          </w:p>
        </w:tc>
        <w:tc>
          <w:tcPr>
            <w:tcW w:type="dxa" w:w="2051"/>
            <w:vAlign w:val="center"/>
            <w:tcMar>
              <w:top w:w="80" w:type="dxa"/>
              <w:start w:w="90" w:type="dxa"/>
              <w:bottom w:w="80" w:type="dxa"/>
              <w:end w:w="90" w:type="dxa"/>
            </w:tcMar>
          </w:tcPr>
          <w:p>
            <w:pPr>
              <w:jc w:val="left"/>
            </w:pPr>
            <w:r>
              <w:rPr>
                <w:rFonts w:ascii="宋体" w:hAnsi="宋体" w:eastAsia="宋体"/>
                <w:sz w:val="19"/>
              </w:rPr>
              <w:t>同名二级标题</w:t>
            </w:r>
          </w:p>
        </w:tc>
        <w:tc>
          <w:tcPr>
            <w:tcW w:type="dxa" w:w="2051"/>
            <w:vAlign w:val="center"/>
            <w:tcMar>
              <w:top w:w="80" w:type="dxa"/>
              <w:start w:w="90" w:type="dxa"/>
              <w:bottom w:w="80" w:type="dxa"/>
              <w:end w:w="90" w:type="dxa"/>
            </w:tcMar>
          </w:tcPr>
          <w:p>
            <w:pPr>
              <w:jc w:val="left"/>
            </w:pPr>
            <w:r>
              <w:rPr>
                <w:rFonts w:ascii="宋体" w:hAnsi="宋体" w:eastAsia="宋体"/>
                <w:sz w:val="19"/>
              </w:rPr>
              <w:t>遇到中国行动、中国方案、中国责任，先写中国定位、政策和贡献。</w:t>
            </w:r>
          </w:p>
        </w:tc>
      </w:tr>
      <w:tr>
        <w:tc>
          <w:tcPr>
            <w:tcW w:type="dxa" w:w="2051"/>
            <w:vAlign w:val="center"/>
            <w:tcMar>
              <w:top w:w="80" w:type="dxa"/>
              <w:start w:w="90" w:type="dxa"/>
              <w:bottom w:w="80" w:type="dxa"/>
              <w:end w:w="90" w:type="dxa"/>
            </w:tcMar>
          </w:tcPr>
          <w:p>
            <w:pPr>
              <w:jc w:val="left"/>
            </w:pPr>
            <w:r>
              <w:rPr>
                <w:rFonts w:ascii="宋体" w:hAnsi="宋体" w:eastAsia="宋体"/>
                <w:sz w:val="19"/>
              </w:rPr>
              <w:t>四大全球倡议相互促进、有机统一，系统推动构建人类命运共同体</w:t>
            </w:r>
          </w:p>
        </w:tc>
        <w:tc>
          <w:tcPr>
            <w:tcW w:type="dxa" w:w="2051"/>
            <w:vAlign w:val="center"/>
            <w:tcMar>
              <w:top w:w="80" w:type="dxa"/>
              <w:start w:w="90" w:type="dxa"/>
              <w:bottom w:w="80" w:type="dxa"/>
              <w:end w:w="90" w:type="dxa"/>
            </w:tcMar>
          </w:tcPr>
          <w:p>
            <w:pPr>
              <w:jc w:val="center"/>
            </w:pPr>
            <w:r>
              <w:rPr>
                <w:rFonts w:ascii="宋体" w:hAnsi="宋体" w:eastAsia="宋体"/>
                <w:sz w:val="19"/>
              </w:rPr>
              <w:t>2</w:t>
            </w:r>
          </w:p>
        </w:tc>
        <w:tc>
          <w:tcPr>
            <w:tcW w:type="dxa" w:w="2051"/>
            <w:vAlign w:val="center"/>
            <w:tcMar>
              <w:top w:w="80" w:type="dxa"/>
              <w:start w:w="90" w:type="dxa"/>
              <w:bottom w:w="80" w:type="dxa"/>
              <w:end w:w="90" w:type="dxa"/>
            </w:tcMar>
          </w:tcPr>
          <w:p>
            <w:pPr>
              <w:jc w:val="left"/>
            </w:pPr>
            <w:r>
              <w:rPr>
                <w:rFonts w:ascii="宋体" w:hAnsi="宋体" w:eastAsia="宋体"/>
                <w:sz w:val="19"/>
              </w:rPr>
              <w:t>携手构建人类命运共同体，就是要建设持久和平、普遍安全、共同繁荣、开放包容、清洁美丽的世界</w:t>
            </w:r>
          </w:p>
        </w:tc>
        <w:tc>
          <w:tcPr>
            <w:tcW w:type="dxa" w:w="2051"/>
            <w:vAlign w:val="center"/>
            <w:tcMar>
              <w:top w:w="80" w:type="dxa"/>
              <w:start w:w="90" w:type="dxa"/>
              <w:bottom w:w="80" w:type="dxa"/>
              <w:end w:w="90" w:type="dxa"/>
            </w:tcMar>
          </w:tcPr>
          <w:p>
            <w:pPr>
              <w:jc w:val="left"/>
            </w:pPr>
            <w:r>
              <w:rPr>
                <w:rFonts w:ascii="宋体" w:hAnsi="宋体" w:eastAsia="宋体"/>
                <w:sz w:val="19"/>
              </w:rPr>
              <w:t>同名二级标题</w:t>
            </w:r>
          </w:p>
        </w:tc>
        <w:tc>
          <w:tcPr>
            <w:tcW w:type="dxa" w:w="2051"/>
            <w:vAlign w:val="center"/>
            <w:tcMar>
              <w:top w:w="80" w:type="dxa"/>
              <w:start w:w="90" w:type="dxa"/>
              <w:bottom w:w="80" w:type="dxa"/>
              <w:end w:w="90" w:type="dxa"/>
            </w:tcMar>
          </w:tcPr>
          <w:p>
            <w:pPr>
              <w:jc w:val="left"/>
            </w:pPr>
            <w:r>
              <w:rPr>
                <w:rFonts w:ascii="宋体" w:hAnsi="宋体" w:eastAsia="宋体"/>
                <w:sz w:val="19"/>
              </w:rPr>
              <w:t>遇到中国行动、中国方案、中国责任，先写中国定位、政策和贡献。</w:t>
            </w:r>
          </w:p>
        </w:tc>
      </w:tr>
      <w:tr>
        <w:tc>
          <w:tcPr>
            <w:tcW w:type="dxa" w:w="2051"/>
            <w:vAlign w:val="center"/>
            <w:tcMar>
              <w:top w:w="80" w:type="dxa"/>
              <w:start w:w="90" w:type="dxa"/>
              <w:bottom w:w="80" w:type="dxa"/>
              <w:end w:w="90" w:type="dxa"/>
            </w:tcMar>
          </w:tcPr>
          <w:p>
            <w:pPr>
              <w:jc w:val="left"/>
            </w:pPr>
            <w:r>
              <w:rPr>
                <w:rFonts w:ascii="宋体" w:hAnsi="宋体" w:eastAsia="宋体"/>
                <w:sz w:val="19"/>
              </w:rPr>
              <w:t>全球发展倡议：以发展促繁荣</w:t>
            </w:r>
          </w:p>
        </w:tc>
        <w:tc>
          <w:tcPr>
            <w:tcW w:type="dxa" w:w="2051"/>
            <w:vAlign w:val="center"/>
            <w:tcMar>
              <w:top w:w="80" w:type="dxa"/>
              <w:start w:w="90" w:type="dxa"/>
              <w:bottom w:w="80" w:type="dxa"/>
              <w:end w:w="90" w:type="dxa"/>
            </w:tcMar>
          </w:tcPr>
          <w:p>
            <w:pPr>
              <w:jc w:val="center"/>
            </w:pPr>
            <w:r>
              <w:rPr>
                <w:rFonts w:ascii="宋体" w:hAnsi="宋体" w:eastAsia="宋体"/>
                <w:sz w:val="19"/>
              </w:rPr>
              <w:t>2</w:t>
            </w:r>
          </w:p>
        </w:tc>
        <w:tc>
          <w:tcPr>
            <w:tcW w:type="dxa" w:w="2051"/>
            <w:vAlign w:val="center"/>
            <w:tcMar>
              <w:top w:w="80" w:type="dxa"/>
              <w:start w:w="90" w:type="dxa"/>
              <w:bottom w:w="80" w:type="dxa"/>
              <w:end w:w="90" w:type="dxa"/>
            </w:tcMar>
          </w:tcPr>
          <w:p>
            <w:pPr>
              <w:jc w:val="left"/>
            </w:pPr>
            <w:r>
              <w:rPr>
                <w:rFonts w:ascii="宋体" w:hAnsi="宋体" w:eastAsia="宋体"/>
                <w:sz w:val="19"/>
              </w:rPr>
              <w:t>全球发展倡议：以发展促繁荣</w:t>
            </w:r>
          </w:p>
        </w:tc>
        <w:tc>
          <w:tcPr>
            <w:tcW w:type="dxa" w:w="2051"/>
            <w:vAlign w:val="center"/>
            <w:tcMar>
              <w:top w:w="80" w:type="dxa"/>
              <w:start w:w="90" w:type="dxa"/>
              <w:bottom w:w="80" w:type="dxa"/>
              <w:end w:w="90" w:type="dxa"/>
            </w:tcMar>
          </w:tcPr>
          <w:p>
            <w:pPr>
              <w:jc w:val="left"/>
            </w:pPr>
            <w:r>
              <w:rPr>
                <w:rFonts w:ascii="宋体" w:hAnsi="宋体" w:eastAsia="宋体"/>
                <w:sz w:val="19"/>
              </w:rPr>
              <w:t>同名二级标题</w:t>
            </w:r>
          </w:p>
        </w:tc>
        <w:tc>
          <w:tcPr>
            <w:tcW w:type="dxa" w:w="2051"/>
            <w:vAlign w:val="center"/>
            <w:tcMar>
              <w:top w:w="80" w:type="dxa"/>
              <w:start w:w="90" w:type="dxa"/>
              <w:bottom w:w="80" w:type="dxa"/>
              <w:end w:w="90" w:type="dxa"/>
            </w:tcMar>
          </w:tcPr>
          <w:p>
            <w:pPr>
              <w:jc w:val="left"/>
            </w:pPr>
            <w:r>
              <w:rPr>
                <w:rFonts w:ascii="宋体" w:hAnsi="宋体" w:eastAsia="宋体"/>
                <w:sz w:val="19"/>
              </w:rPr>
              <w:t>遇到中国行动、中国方案、中国责任，先写中国定位、政策和贡献。</w:t>
            </w:r>
          </w:p>
        </w:tc>
      </w:tr>
      <w:tr>
        <w:tc>
          <w:tcPr>
            <w:tcW w:type="dxa" w:w="2051"/>
            <w:vAlign w:val="center"/>
            <w:tcMar>
              <w:top w:w="80" w:type="dxa"/>
              <w:start w:w="90" w:type="dxa"/>
              <w:bottom w:w="80" w:type="dxa"/>
              <w:end w:w="90" w:type="dxa"/>
            </w:tcMar>
          </w:tcPr>
          <w:p>
            <w:pPr>
              <w:jc w:val="left"/>
            </w:pPr>
            <w:r>
              <w:rPr>
                <w:rFonts w:ascii="宋体" w:hAnsi="宋体" w:eastAsia="宋体"/>
                <w:sz w:val="19"/>
              </w:rPr>
              <w:t>全球安全倡议：以安全保稳定</w:t>
            </w:r>
          </w:p>
        </w:tc>
        <w:tc>
          <w:tcPr>
            <w:tcW w:type="dxa" w:w="2051"/>
            <w:vAlign w:val="center"/>
            <w:tcMar>
              <w:top w:w="80" w:type="dxa"/>
              <w:start w:w="90" w:type="dxa"/>
              <w:bottom w:w="80" w:type="dxa"/>
              <w:end w:w="90" w:type="dxa"/>
            </w:tcMar>
          </w:tcPr>
          <w:p>
            <w:pPr>
              <w:jc w:val="center"/>
            </w:pPr>
            <w:r>
              <w:rPr>
                <w:rFonts w:ascii="宋体" w:hAnsi="宋体" w:eastAsia="宋体"/>
                <w:sz w:val="19"/>
              </w:rPr>
              <w:t>2</w:t>
            </w:r>
          </w:p>
        </w:tc>
        <w:tc>
          <w:tcPr>
            <w:tcW w:type="dxa" w:w="2051"/>
            <w:vAlign w:val="center"/>
            <w:tcMar>
              <w:top w:w="80" w:type="dxa"/>
              <w:start w:w="90" w:type="dxa"/>
              <w:bottom w:w="80" w:type="dxa"/>
              <w:end w:w="90" w:type="dxa"/>
            </w:tcMar>
          </w:tcPr>
          <w:p>
            <w:pPr>
              <w:jc w:val="left"/>
            </w:pPr>
            <w:r>
              <w:rPr>
                <w:rFonts w:ascii="宋体" w:hAnsi="宋体" w:eastAsia="宋体"/>
                <w:sz w:val="19"/>
              </w:rPr>
              <w:t>全球安全倡议：以安全保稳定</w:t>
            </w:r>
          </w:p>
        </w:tc>
        <w:tc>
          <w:tcPr>
            <w:tcW w:type="dxa" w:w="2051"/>
            <w:vAlign w:val="center"/>
            <w:tcMar>
              <w:top w:w="80" w:type="dxa"/>
              <w:start w:w="90" w:type="dxa"/>
              <w:bottom w:w="80" w:type="dxa"/>
              <w:end w:w="90" w:type="dxa"/>
            </w:tcMar>
          </w:tcPr>
          <w:p>
            <w:pPr>
              <w:jc w:val="left"/>
            </w:pPr>
            <w:r>
              <w:rPr>
                <w:rFonts w:ascii="宋体" w:hAnsi="宋体" w:eastAsia="宋体"/>
                <w:sz w:val="19"/>
              </w:rPr>
              <w:t>同名二级标题</w:t>
            </w:r>
          </w:p>
        </w:tc>
        <w:tc>
          <w:tcPr>
            <w:tcW w:type="dxa" w:w="2051"/>
            <w:vAlign w:val="center"/>
            <w:tcMar>
              <w:top w:w="80" w:type="dxa"/>
              <w:start w:w="90" w:type="dxa"/>
              <w:bottom w:w="80" w:type="dxa"/>
              <w:end w:w="90" w:type="dxa"/>
            </w:tcMar>
          </w:tcPr>
          <w:p>
            <w:pPr>
              <w:jc w:val="left"/>
            </w:pPr>
            <w:r>
              <w:rPr>
                <w:rFonts w:ascii="宋体" w:hAnsi="宋体" w:eastAsia="宋体"/>
                <w:sz w:val="19"/>
              </w:rPr>
              <w:t>遇到中国行动、中国方案、中国责任，先写中国定位、政策和贡献。</w:t>
            </w:r>
          </w:p>
        </w:tc>
      </w:tr>
      <w:tr>
        <w:tc>
          <w:tcPr>
            <w:tcW w:type="dxa" w:w="2051"/>
            <w:vAlign w:val="center"/>
            <w:tcMar>
              <w:top w:w="80" w:type="dxa"/>
              <w:start w:w="90" w:type="dxa"/>
              <w:bottom w:w="80" w:type="dxa"/>
              <w:end w:w="90" w:type="dxa"/>
            </w:tcMar>
          </w:tcPr>
          <w:p>
            <w:pPr>
              <w:jc w:val="left"/>
            </w:pPr>
            <w:r>
              <w:rPr>
                <w:rFonts w:ascii="宋体" w:hAnsi="宋体" w:eastAsia="宋体"/>
                <w:sz w:val="19"/>
              </w:rPr>
              <w:t>全球文明倡议：以文明增互信</w:t>
            </w:r>
          </w:p>
        </w:tc>
        <w:tc>
          <w:tcPr>
            <w:tcW w:type="dxa" w:w="2051"/>
            <w:vAlign w:val="center"/>
            <w:tcMar>
              <w:top w:w="80" w:type="dxa"/>
              <w:start w:w="90" w:type="dxa"/>
              <w:bottom w:w="80" w:type="dxa"/>
              <w:end w:w="90" w:type="dxa"/>
            </w:tcMar>
          </w:tcPr>
          <w:p>
            <w:pPr>
              <w:jc w:val="center"/>
            </w:pPr>
            <w:r>
              <w:rPr>
                <w:rFonts w:ascii="宋体" w:hAnsi="宋体" w:eastAsia="宋体"/>
                <w:sz w:val="19"/>
              </w:rPr>
              <w:t>2</w:t>
            </w:r>
          </w:p>
        </w:tc>
        <w:tc>
          <w:tcPr>
            <w:tcW w:type="dxa" w:w="2051"/>
            <w:vAlign w:val="center"/>
            <w:tcMar>
              <w:top w:w="80" w:type="dxa"/>
              <w:start w:w="90" w:type="dxa"/>
              <w:bottom w:w="80" w:type="dxa"/>
              <w:end w:w="90" w:type="dxa"/>
            </w:tcMar>
          </w:tcPr>
          <w:p>
            <w:pPr>
              <w:jc w:val="left"/>
            </w:pPr>
            <w:r>
              <w:rPr>
                <w:rFonts w:ascii="宋体" w:hAnsi="宋体" w:eastAsia="宋体"/>
                <w:sz w:val="19"/>
              </w:rPr>
              <w:t>全球文明倡议：以文明增互信</w:t>
            </w:r>
          </w:p>
        </w:tc>
        <w:tc>
          <w:tcPr>
            <w:tcW w:type="dxa" w:w="2051"/>
            <w:vAlign w:val="center"/>
            <w:tcMar>
              <w:top w:w="80" w:type="dxa"/>
              <w:start w:w="90" w:type="dxa"/>
              <w:bottom w:w="80" w:type="dxa"/>
              <w:end w:w="90" w:type="dxa"/>
            </w:tcMar>
          </w:tcPr>
          <w:p>
            <w:pPr>
              <w:jc w:val="left"/>
            </w:pPr>
            <w:r>
              <w:rPr>
                <w:rFonts w:ascii="宋体" w:hAnsi="宋体" w:eastAsia="宋体"/>
                <w:sz w:val="19"/>
              </w:rPr>
              <w:t>同名二级标题</w:t>
            </w:r>
          </w:p>
        </w:tc>
        <w:tc>
          <w:tcPr>
            <w:tcW w:type="dxa" w:w="2051"/>
            <w:vAlign w:val="center"/>
            <w:tcMar>
              <w:top w:w="80" w:type="dxa"/>
              <w:start w:w="90" w:type="dxa"/>
              <w:bottom w:w="80" w:type="dxa"/>
              <w:end w:w="90" w:type="dxa"/>
            </w:tcMar>
          </w:tcPr>
          <w:p>
            <w:pPr>
              <w:jc w:val="left"/>
            </w:pPr>
            <w:r>
              <w:rPr>
                <w:rFonts w:ascii="宋体" w:hAnsi="宋体" w:eastAsia="宋体"/>
                <w:sz w:val="19"/>
              </w:rPr>
              <w:t>遇到中国行动、中国方案、中国责任，先写中国定位、政策和贡献。</w:t>
            </w:r>
          </w:p>
        </w:tc>
      </w:tr>
      <w:tr>
        <w:tc>
          <w:tcPr>
            <w:tcW w:type="dxa" w:w="2051"/>
            <w:vAlign w:val="center"/>
            <w:tcMar>
              <w:top w:w="80" w:type="dxa"/>
              <w:start w:w="90" w:type="dxa"/>
              <w:bottom w:w="80" w:type="dxa"/>
              <w:end w:w="90" w:type="dxa"/>
            </w:tcMar>
          </w:tcPr>
          <w:p>
            <w:pPr>
              <w:jc w:val="left"/>
            </w:pPr>
            <w:r>
              <w:rPr>
                <w:rFonts w:ascii="宋体" w:hAnsi="宋体" w:eastAsia="宋体"/>
                <w:sz w:val="19"/>
              </w:rPr>
              <w:t>全球治理倡议：以治理求公正</w:t>
            </w:r>
          </w:p>
        </w:tc>
        <w:tc>
          <w:tcPr>
            <w:tcW w:type="dxa" w:w="2051"/>
            <w:vAlign w:val="center"/>
            <w:tcMar>
              <w:top w:w="80" w:type="dxa"/>
              <w:start w:w="90" w:type="dxa"/>
              <w:bottom w:w="80" w:type="dxa"/>
              <w:end w:w="90" w:type="dxa"/>
            </w:tcMar>
          </w:tcPr>
          <w:p>
            <w:pPr>
              <w:jc w:val="center"/>
            </w:pPr>
            <w:r>
              <w:rPr>
                <w:rFonts w:ascii="宋体" w:hAnsi="宋体" w:eastAsia="宋体"/>
                <w:sz w:val="19"/>
              </w:rPr>
              <w:t>1</w:t>
            </w:r>
          </w:p>
        </w:tc>
        <w:tc>
          <w:tcPr>
            <w:tcW w:type="dxa" w:w="2051"/>
            <w:vAlign w:val="center"/>
            <w:tcMar>
              <w:top w:w="80" w:type="dxa"/>
              <w:start w:w="90" w:type="dxa"/>
              <w:bottom w:w="80" w:type="dxa"/>
              <w:end w:w="90" w:type="dxa"/>
            </w:tcMar>
          </w:tcPr>
          <w:p>
            <w:pPr>
              <w:jc w:val="left"/>
            </w:pPr>
            <w:r>
              <w:rPr>
                <w:rFonts w:ascii="宋体" w:hAnsi="宋体" w:eastAsia="宋体"/>
                <w:sz w:val="19"/>
              </w:rPr>
              <w:t>全球治理倡议：以治理求公正</w:t>
            </w:r>
          </w:p>
        </w:tc>
        <w:tc>
          <w:tcPr>
            <w:tcW w:type="dxa" w:w="2051"/>
            <w:vAlign w:val="center"/>
            <w:tcMar>
              <w:top w:w="80" w:type="dxa"/>
              <w:start w:w="90" w:type="dxa"/>
              <w:bottom w:w="80" w:type="dxa"/>
              <w:end w:w="90" w:type="dxa"/>
            </w:tcMar>
          </w:tcPr>
          <w:p>
            <w:pPr>
              <w:jc w:val="left"/>
            </w:pPr>
            <w:r>
              <w:rPr>
                <w:rFonts w:ascii="宋体" w:hAnsi="宋体" w:eastAsia="宋体"/>
                <w:sz w:val="19"/>
              </w:rPr>
              <w:t>同名二级标题</w:t>
            </w:r>
          </w:p>
        </w:tc>
        <w:tc>
          <w:tcPr>
            <w:tcW w:type="dxa" w:w="2051"/>
            <w:vAlign w:val="center"/>
            <w:tcMar>
              <w:top w:w="80" w:type="dxa"/>
              <w:start w:w="90" w:type="dxa"/>
              <w:bottom w:w="80" w:type="dxa"/>
              <w:end w:w="90" w:type="dxa"/>
            </w:tcMar>
          </w:tcPr>
          <w:p>
            <w:pPr>
              <w:jc w:val="left"/>
            </w:pPr>
            <w:r>
              <w:rPr>
                <w:rFonts w:ascii="宋体" w:hAnsi="宋体" w:eastAsia="宋体"/>
                <w:sz w:val="19"/>
              </w:rPr>
              <w:t>遇到中国行动、中国方案、中国责任，先写中国定位、政策和贡献。</w:t>
            </w:r>
          </w:p>
        </w:tc>
      </w:tr>
      <w:tr>
        <w:tc>
          <w:tcPr>
            <w:tcW w:type="dxa" w:w="2051"/>
            <w:vAlign w:val="center"/>
            <w:tcMar>
              <w:top w:w="80" w:type="dxa"/>
              <w:start w:w="90" w:type="dxa"/>
              <w:bottom w:w="80" w:type="dxa"/>
              <w:end w:w="90" w:type="dxa"/>
            </w:tcMar>
          </w:tcPr>
          <w:p>
            <w:pPr>
              <w:jc w:val="left"/>
            </w:pPr>
            <w:r>
              <w:rPr>
                <w:rFonts w:ascii="宋体" w:hAnsi="宋体" w:eastAsia="宋体"/>
                <w:sz w:val="19"/>
              </w:rPr>
              <w:t>从中国主张到国际共识，从合作理念到共同行动</w:t>
            </w:r>
          </w:p>
        </w:tc>
        <w:tc>
          <w:tcPr>
            <w:tcW w:type="dxa" w:w="2051"/>
            <w:vAlign w:val="center"/>
            <w:tcMar>
              <w:top w:w="80" w:type="dxa"/>
              <w:start w:w="90" w:type="dxa"/>
              <w:bottom w:w="80" w:type="dxa"/>
              <w:end w:w="90" w:type="dxa"/>
            </w:tcMar>
          </w:tcPr>
          <w:p>
            <w:pPr>
              <w:jc w:val="center"/>
            </w:pPr>
            <w:r>
              <w:rPr>
                <w:rFonts w:ascii="宋体" w:hAnsi="宋体" w:eastAsia="宋体"/>
                <w:sz w:val="19"/>
              </w:rPr>
              <w:t>1</w:t>
            </w:r>
          </w:p>
        </w:tc>
        <w:tc>
          <w:tcPr>
            <w:tcW w:type="dxa" w:w="2051"/>
            <w:vAlign w:val="center"/>
            <w:tcMar>
              <w:top w:w="80" w:type="dxa"/>
              <w:start w:w="90" w:type="dxa"/>
              <w:bottom w:w="80" w:type="dxa"/>
              <w:end w:w="90" w:type="dxa"/>
            </w:tcMar>
          </w:tcPr>
          <w:p>
            <w:pPr>
              <w:jc w:val="left"/>
            </w:pPr>
            <w:r>
              <w:rPr>
                <w:rFonts w:ascii="宋体" w:hAnsi="宋体" w:eastAsia="宋体"/>
                <w:sz w:val="19"/>
              </w:rPr>
              <w:t>从中国主张到国际共识，从合作理念到共同行动</w:t>
            </w:r>
          </w:p>
        </w:tc>
        <w:tc>
          <w:tcPr>
            <w:tcW w:type="dxa" w:w="2051"/>
            <w:vAlign w:val="center"/>
            <w:tcMar>
              <w:top w:w="80" w:type="dxa"/>
              <w:start w:w="90" w:type="dxa"/>
              <w:bottom w:w="80" w:type="dxa"/>
              <w:end w:w="90" w:type="dxa"/>
            </w:tcMar>
          </w:tcPr>
          <w:p>
            <w:pPr>
              <w:jc w:val="left"/>
            </w:pPr>
            <w:r>
              <w:rPr>
                <w:rFonts w:ascii="宋体" w:hAnsi="宋体" w:eastAsia="宋体"/>
                <w:sz w:val="19"/>
              </w:rPr>
              <w:t>同名二级标题</w:t>
            </w:r>
          </w:p>
        </w:tc>
        <w:tc>
          <w:tcPr>
            <w:tcW w:type="dxa" w:w="2051"/>
            <w:vAlign w:val="center"/>
            <w:tcMar>
              <w:top w:w="80" w:type="dxa"/>
              <w:start w:w="90" w:type="dxa"/>
              <w:bottom w:w="80" w:type="dxa"/>
              <w:end w:w="90" w:type="dxa"/>
            </w:tcMar>
          </w:tcPr>
          <w:p>
            <w:pPr>
              <w:jc w:val="left"/>
            </w:pPr>
            <w:r>
              <w:rPr>
                <w:rFonts w:ascii="宋体" w:hAnsi="宋体" w:eastAsia="宋体"/>
                <w:sz w:val="19"/>
              </w:rPr>
              <w:t>遇到中国行动、中国方案、中国责任，先写中国定位、政策和贡献。</w:t>
            </w:r>
          </w:p>
        </w:tc>
      </w:tr>
      <w:tr>
        <w:tc>
          <w:tcPr>
            <w:tcW w:type="dxa" w:w="2051"/>
            <w:vAlign w:val="center"/>
            <w:tcMar>
              <w:top w:w="80" w:type="dxa"/>
              <w:start w:w="90" w:type="dxa"/>
              <w:bottom w:w="80" w:type="dxa"/>
              <w:end w:w="90" w:type="dxa"/>
            </w:tcMar>
          </w:tcPr>
          <w:p>
            <w:pPr>
              <w:jc w:val="left"/>
            </w:pPr>
            <w:r>
              <w:rPr>
                <w:rFonts w:ascii="宋体" w:hAnsi="宋体" w:eastAsia="宋体"/>
                <w:sz w:val="19"/>
              </w:rPr>
              <w:t>南南合作与全球南方共同发展</w:t>
            </w:r>
          </w:p>
        </w:tc>
        <w:tc>
          <w:tcPr>
            <w:tcW w:type="dxa" w:w="2051"/>
            <w:vAlign w:val="center"/>
            <w:tcMar>
              <w:top w:w="80" w:type="dxa"/>
              <w:start w:w="90" w:type="dxa"/>
              <w:bottom w:w="80" w:type="dxa"/>
              <w:end w:w="90" w:type="dxa"/>
            </w:tcMar>
          </w:tcPr>
          <w:p>
            <w:pPr>
              <w:jc w:val="center"/>
            </w:pPr>
            <w:r>
              <w:rPr>
                <w:rFonts w:ascii="宋体" w:hAnsi="宋体" w:eastAsia="宋体"/>
                <w:sz w:val="19"/>
              </w:rPr>
              <w:t>2</w:t>
            </w:r>
          </w:p>
        </w:tc>
        <w:tc>
          <w:tcPr>
            <w:tcW w:type="dxa" w:w="2051"/>
            <w:vAlign w:val="center"/>
            <w:tcMar>
              <w:top w:w="80" w:type="dxa"/>
              <w:start w:w="90" w:type="dxa"/>
              <w:bottom w:w="80" w:type="dxa"/>
              <w:end w:w="90" w:type="dxa"/>
            </w:tcMar>
          </w:tcPr>
          <w:p>
            <w:pPr>
              <w:jc w:val="left"/>
            </w:pPr>
            <w:r>
              <w:rPr>
                <w:rFonts w:ascii="宋体" w:hAnsi="宋体" w:eastAsia="宋体"/>
                <w:sz w:val="17"/>
              </w:rPr>
              <w:t>中国作为世界上最大的发展中国家，是国际政治经济格局中一支重要力量，积极参与全球治理，为推动全球南方实现现代化发挥作用</w:t>
            </w:r>
          </w:p>
        </w:tc>
        <w:tc>
          <w:tcPr>
            <w:tcW w:type="dxa" w:w="2051"/>
            <w:vAlign w:val="center"/>
            <w:tcMar>
              <w:top w:w="80" w:type="dxa"/>
              <w:start w:w="90" w:type="dxa"/>
              <w:bottom w:w="80" w:type="dxa"/>
              <w:end w:w="90" w:type="dxa"/>
            </w:tcMar>
          </w:tcPr>
          <w:p>
            <w:pPr>
              <w:jc w:val="left"/>
            </w:pPr>
            <w:r>
              <w:rPr>
                <w:rFonts w:ascii="宋体" w:hAnsi="宋体" w:eastAsia="宋体"/>
                <w:sz w:val="19"/>
              </w:rPr>
              <w:t>同名二级标题</w:t>
            </w:r>
          </w:p>
        </w:tc>
        <w:tc>
          <w:tcPr>
            <w:tcW w:type="dxa" w:w="2051"/>
            <w:vAlign w:val="center"/>
            <w:tcMar>
              <w:top w:w="80" w:type="dxa"/>
              <w:start w:w="90" w:type="dxa"/>
              <w:bottom w:w="80" w:type="dxa"/>
              <w:end w:w="90" w:type="dxa"/>
            </w:tcMar>
          </w:tcPr>
          <w:p>
            <w:pPr>
              <w:jc w:val="left"/>
            </w:pPr>
            <w:r>
              <w:rPr>
                <w:rFonts w:ascii="宋体" w:hAnsi="宋体" w:eastAsia="宋体"/>
                <w:sz w:val="19"/>
              </w:rPr>
              <w:t>遇到中国行动、中国方案、中国责任，先写中国定位、政策和贡献。</w:t>
            </w:r>
          </w:p>
        </w:tc>
      </w:tr>
      <w:tr>
        <w:tc>
          <w:tcPr>
            <w:tcW w:type="dxa" w:w="2051"/>
            <w:vAlign w:val="center"/>
            <w:tcMar>
              <w:top w:w="80" w:type="dxa"/>
              <w:start w:w="90" w:type="dxa"/>
              <w:bottom w:w="80" w:type="dxa"/>
              <w:end w:w="90" w:type="dxa"/>
            </w:tcMar>
          </w:tcPr>
          <w:p>
            <w:pPr>
              <w:jc w:val="left"/>
            </w:pPr>
            <w:r>
              <w:rPr>
                <w:rFonts w:ascii="宋体" w:hAnsi="宋体" w:eastAsia="宋体"/>
                <w:sz w:val="17"/>
              </w:rPr>
              <w:t>中国积极参与国际组织，在联合国、金砖国家、二十国集团、博鳌亚洲论坛等国际组织中的作用日益显著，已成为全球治理体系的重要参与者、贡献者和改革者</w:t>
            </w:r>
          </w:p>
        </w:tc>
        <w:tc>
          <w:tcPr>
            <w:tcW w:type="dxa" w:w="2051"/>
            <w:vAlign w:val="center"/>
            <w:tcMar>
              <w:top w:w="80" w:type="dxa"/>
              <w:start w:w="90" w:type="dxa"/>
              <w:bottom w:w="80" w:type="dxa"/>
              <w:end w:w="90" w:type="dxa"/>
            </w:tcMar>
          </w:tcPr>
          <w:p>
            <w:pPr>
              <w:jc w:val="center"/>
            </w:pPr>
            <w:r>
              <w:rPr>
                <w:rFonts w:ascii="宋体" w:hAnsi="宋体" w:eastAsia="宋体"/>
                <w:sz w:val="19"/>
              </w:rPr>
              <w:t>1</w:t>
            </w:r>
          </w:p>
        </w:tc>
        <w:tc>
          <w:tcPr>
            <w:tcW w:type="dxa" w:w="2051"/>
            <w:vAlign w:val="center"/>
            <w:tcMar>
              <w:top w:w="80" w:type="dxa"/>
              <w:start w:w="90" w:type="dxa"/>
              <w:bottom w:w="80" w:type="dxa"/>
              <w:end w:w="90" w:type="dxa"/>
            </w:tcMar>
          </w:tcPr>
          <w:p>
            <w:pPr>
              <w:jc w:val="left"/>
            </w:pPr>
            <w:r>
              <w:rPr>
                <w:rFonts w:ascii="宋体" w:hAnsi="宋体" w:eastAsia="宋体"/>
                <w:sz w:val="17"/>
              </w:rPr>
              <w:t>中国积极参与国际组织，在联合国、金砖国家、二十国集团、博鳌亚洲论坛等国际组织中的作用日益显著，已成为全球治理体系的重要参与者、贡献者和改革者</w:t>
            </w:r>
          </w:p>
        </w:tc>
        <w:tc>
          <w:tcPr>
            <w:tcW w:type="dxa" w:w="2051"/>
            <w:vAlign w:val="center"/>
            <w:tcMar>
              <w:top w:w="80" w:type="dxa"/>
              <w:start w:w="90" w:type="dxa"/>
              <w:bottom w:w="80" w:type="dxa"/>
              <w:end w:w="90" w:type="dxa"/>
            </w:tcMar>
          </w:tcPr>
          <w:p>
            <w:pPr>
              <w:jc w:val="left"/>
            </w:pPr>
            <w:r>
              <w:rPr>
                <w:rFonts w:ascii="宋体" w:hAnsi="宋体" w:eastAsia="宋体"/>
                <w:sz w:val="19"/>
              </w:rPr>
              <w:t>同名二级标题</w:t>
            </w:r>
          </w:p>
        </w:tc>
        <w:tc>
          <w:tcPr>
            <w:tcW w:type="dxa" w:w="2051"/>
            <w:vAlign w:val="center"/>
            <w:tcMar>
              <w:top w:w="80" w:type="dxa"/>
              <w:start w:w="90" w:type="dxa"/>
              <w:bottom w:w="80" w:type="dxa"/>
              <w:end w:w="90" w:type="dxa"/>
            </w:tcMar>
          </w:tcPr>
          <w:p>
            <w:pPr>
              <w:jc w:val="left"/>
            </w:pPr>
            <w:r>
              <w:rPr>
                <w:rFonts w:ascii="宋体" w:hAnsi="宋体" w:eastAsia="宋体"/>
                <w:sz w:val="19"/>
              </w:rPr>
              <w:t>遇到中国行动、中国方案、中国责任，先写中国定位、政策和贡献。</w:t>
            </w:r>
          </w:p>
        </w:tc>
      </w:tr>
      <w:tr>
        <w:tc>
          <w:tcPr>
            <w:tcW w:type="dxa" w:w="2051"/>
            <w:vAlign w:val="center"/>
            <w:tcMar>
              <w:top w:w="80" w:type="dxa"/>
              <w:start w:w="90" w:type="dxa"/>
              <w:bottom w:w="80" w:type="dxa"/>
              <w:end w:w="90" w:type="dxa"/>
            </w:tcMar>
          </w:tcPr>
          <w:p>
            <w:pPr>
              <w:jc w:val="left"/>
            </w:pPr>
            <w:r>
              <w:rPr>
                <w:rFonts w:ascii="宋体" w:hAnsi="宋体" w:eastAsia="宋体"/>
                <w:sz w:val="19"/>
              </w:rPr>
              <w:t>中国推进绿色低碳转型并参与全球气候治理</w:t>
            </w:r>
          </w:p>
        </w:tc>
        <w:tc>
          <w:tcPr>
            <w:tcW w:type="dxa" w:w="2051"/>
            <w:vAlign w:val="center"/>
            <w:tcMar>
              <w:top w:w="80" w:type="dxa"/>
              <w:start w:w="90" w:type="dxa"/>
              <w:bottom w:w="80" w:type="dxa"/>
              <w:end w:w="90" w:type="dxa"/>
            </w:tcMar>
          </w:tcPr>
          <w:p>
            <w:pPr>
              <w:jc w:val="center"/>
            </w:pPr>
            <w:r>
              <w:rPr>
                <w:rFonts w:ascii="宋体" w:hAnsi="宋体" w:eastAsia="宋体"/>
                <w:sz w:val="19"/>
              </w:rPr>
              <w:t>4</w:t>
            </w:r>
          </w:p>
        </w:tc>
        <w:tc>
          <w:tcPr>
            <w:tcW w:type="dxa" w:w="2051"/>
            <w:vAlign w:val="center"/>
            <w:tcMar>
              <w:top w:w="80" w:type="dxa"/>
              <w:start w:w="90" w:type="dxa"/>
              <w:bottom w:w="80" w:type="dxa"/>
              <w:end w:w="90" w:type="dxa"/>
            </w:tcMar>
          </w:tcPr>
          <w:p>
            <w:pPr>
              <w:jc w:val="left"/>
            </w:pPr>
            <w:r>
              <w:rPr>
                <w:rFonts w:ascii="宋体" w:hAnsi="宋体" w:eastAsia="宋体"/>
                <w:sz w:val="19"/>
              </w:rPr>
              <w:t>推进绿色低碳发展转型；以实际行动应对气候变化</w:t>
            </w:r>
          </w:p>
        </w:tc>
        <w:tc>
          <w:tcPr>
            <w:tcW w:type="dxa" w:w="2051"/>
            <w:vAlign w:val="center"/>
            <w:tcMar>
              <w:top w:w="80" w:type="dxa"/>
              <w:start w:w="90" w:type="dxa"/>
              <w:bottom w:w="80" w:type="dxa"/>
              <w:end w:w="90" w:type="dxa"/>
            </w:tcMar>
          </w:tcPr>
          <w:p>
            <w:pPr>
              <w:jc w:val="left"/>
            </w:pPr>
            <w:r>
              <w:rPr>
                <w:rFonts w:ascii="宋体" w:hAnsi="宋体" w:eastAsia="宋体"/>
                <w:sz w:val="19"/>
              </w:rPr>
              <w:t>同名二级标题</w:t>
            </w:r>
          </w:p>
        </w:tc>
        <w:tc>
          <w:tcPr>
            <w:tcW w:type="dxa" w:w="2051"/>
            <w:vAlign w:val="center"/>
            <w:tcMar>
              <w:top w:w="80" w:type="dxa"/>
              <w:start w:w="90" w:type="dxa"/>
              <w:bottom w:w="80" w:type="dxa"/>
              <w:end w:w="90" w:type="dxa"/>
            </w:tcMar>
          </w:tcPr>
          <w:p>
            <w:pPr>
              <w:jc w:val="left"/>
            </w:pPr>
            <w:r>
              <w:rPr>
                <w:rFonts w:ascii="宋体" w:hAnsi="宋体" w:eastAsia="宋体"/>
                <w:sz w:val="19"/>
              </w:rPr>
              <w:t>遇到中国行动、中国方案、中国责任，先写中国定位、政策和贡献。</w:t>
            </w:r>
          </w:p>
        </w:tc>
      </w:tr>
      <w:tr>
        <w:tc>
          <w:tcPr>
            <w:tcW w:type="dxa" w:w="2051"/>
            <w:vAlign w:val="center"/>
            <w:tcMar>
              <w:top w:w="80" w:type="dxa"/>
              <w:start w:w="90" w:type="dxa"/>
              <w:bottom w:w="80" w:type="dxa"/>
              <w:end w:w="90" w:type="dxa"/>
            </w:tcMar>
          </w:tcPr>
          <w:p>
            <w:pPr>
              <w:jc w:val="left"/>
            </w:pPr>
            <w:r>
              <w:rPr>
                <w:rFonts w:ascii="宋体" w:hAnsi="宋体" w:eastAsia="宋体"/>
                <w:sz w:val="19"/>
              </w:rPr>
              <w:t>严格落实《巴黎协定》要求，每五年向联合国提交国家自主贡献目标，维护全球气候治理多边进程</w:t>
            </w:r>
          </w:p>
        </w:tc>
        <w:tc>
          <w:tcPr>
            <w:tcW w:type="dxa" w:w="2051"/>
            <w:vAlign w:val="center"/>
            <w:tcMar>
              <w:top w:w="80" w:type="dxa"/>
              <w:start w:w="90" w:type="dxa"/>
              <w:bottom w:w="80" w:type="dxa"/>
              <w:end w:w="90" w:type="dxa"/>
            </w:tcMar>
          </w:tcPr>
          <w:p>
            <w:pPr>
              <w:jc w:val="center"/>
            </w:pPr>
            <w:r>
              <w:rPr>
                <w:rFonts w:ascii="宋体" w:hAnsi="宋体" w:eastAsia="宋体"/>
                <w:sz w:val="19"/>
              </w:rPr>
              <w:t>1</w:t>
            </w:r>
          </w:p>
        </w:tc>
        <w:tc>
          <w:tcPr>
            <w:tcW w:type="dxa" w:w="2051"/>
            <w:vAlign w:val="center"/>
            <w:tcMar>
              <w:top w:w="80" w:type="dxa"/>
              <w:start w:w="90" w:type="dxa"/>
              <w:bottom w:w="80" w:type="dxa"/>
              <w:end w:w="90" w:type="dxa"/>
            </w:tcMar>
          </w:tcPr>
          <w:p>
            <w:pPr>
              <w:jc w:val="left"/>
            </w:pPr>
            <w:r>
              <w:rPr>
                <w:rFonts w:ascii="宋体" w:hAnsi="宋体" w:eastAsia="宋体"/>
                <w:sz w:val="19"/>
              </w:rPr>
              <w:t>严格落实《巴黎协定》要求；每五年提交国家自主贡献目标；维护全球气候治理多边进程</w:t>
            </w:r>
          </w:p>
        </w:tc>
        <w:tc>
          <w:tcPr>
            <w:tcW w:type="dxa" w:w="2051"/>
            <w:vAlign w:val="center"/>
            <w:tcMar>
              <w:top w:w="80" w:type="dxa"/>
              <w:start w:w="90" w:type="dxa"/>
              <w:bottom w:w="80" w:type="dxa"/>
              <w:end w:w="90" w:type="dxa"/>
            </w:tcMar>
          </w:tcPr>
          <w:p>
            <w:pPr>
              <w:jc w:val="left"/>
            </w:pPr>
            <w:r>
              <w:rPr>
                <w:rFonts w:ascii="宋体" w:hAnsi="宋体" w:eastAsia="宋体"/>
                <w:sz w:val="19"/>
              </w:rPr>
              <w:t>同名二级标题</w:t>
            </w:r>
          </w:p>
        </w:tc>
        <w:tc>
          <w:tcPr>
            <w:tcW w:type="dxa" w:w="2051"/>
            <w:vAlign w:val="center"/>
            <w:tcMar>
              <w:top w:w="80" w:type="dxa"/>
              <w:start w:w="90" w:type="dxa"/>
              <w:bottom w:w="80" w:type="dxa"/>
              <w:end w:w="90" w:type="dxa"/>
            </w:tcMar>
          </w:tcPr>
          <w:p>
            <w:pPr>
              <w:jc w:val="left"/>
            </w:pPr>
            <w:r>
              <w:rPr>
                <w:rFonts w:ascii="宋体" w:hAnsi="宋体" w:eastAsia="宋体"/>
                <w:sz w:val="19"/>
              </w:rPr>
              <w:t>遇到中国行动、中国方案、中国责任，先写中国定位、政策和贡献。</w:t>
            </w:r>
          </w:p>
        </w:tc>
      </w:tr>
      <w:tr>
        <w:tc>
          <w:tcPr>
            <w:tcW w:type="dxa" w:w="2051"/>
            <w:vAlign w:val="center"/>
            <w:tcMar>
              <w:top w:w="80" w:type="dxa"/>
              <w:start w:w="90" w:type="dxa"/>
              <w:bottom w:w="80" w:type="dxa"/>
              <w:end w:w="90" w:type="dxa"/>
            </w:tcMar>
          </w:tcPr>
          <w:p>
            <w:pPr>
              <w:jc w:val="left"/>
            </w:pPr>
            <w:r>
              <w:rPr>
                <w:rFonts w:ascii="宋体" w:hAnsi="宋体" w:eastAsia="宋体"/>
                <w:sz w:val="19"/>
              </w:rPr>
              <w:t>中国是负责任大国并勇于担当</w:t>
            </w:r>
          </w:p>
        </w:tc>
        <w:tc>
          <w:tcPr>
            <w:tcW w:type="dxa" w:w="2051"/>
            <w:vAlign w:val="center"/>
            <w:tcMar>
              <w:top w:w="80" w:type="dxa"/>
              <w:start w:w="90" w:type="dxa"/>
              <w:bottom w:w="80" w:type="dxa"/>
              <w:end w:w="90" w:type="dxa"/>
            </w:tcMar>
          </w:tcPr>
          <w:p>
            <w:pPr>
              <w:jc w:val="center"/>
            </w:pPr>
            <w:r>
              <w:rPr>
                <w:rFonts w:ascii="宋体" w:hAnsi="宋体" w:eastAsia="宋体"/>
                <w:sz w:val="19"/>
              </w:rPr>
              <w:t>5</w:t>
            </w:r>
          </w:p>
        </w:tc>
        <w:tc>
          <w:tcPr>
            <w:tcW w:type="dxa" w:w="2051"/>
            <w:vAlign w:val="center"/>
            <w:tcMar>
              <w:top w:w="80" w:type="dxa"/>
              <w:start w:w="90" w:type="dxa"/>
              <w:bottom w:w="80" w:type="dxa"/>
              <w:end w:w="90" w:type="dxa"/>
            </w:tcMar>
          </w:tcPr>
          <w:p>
            <w:pPr>
              <w:jc w:val="left"/>
            </w:pPr>
            <w:r>
              <w:rPr>
                <w:rFonts w:ascii="宋体" w:hAnsi="宋体" w:eastAsia="宋体"/>
                <w:sz w:val="19"/>
              </w:rPr>
              <w:t>主动担当全球气候治理责任；展现负责任大国担当</w:t>
            </w:r>
          </w:p>
        </w:tc>
        <w:tc>
          <w:tcPr>
            <w:tcW w:type="dxa" w:w="2051"/>
            <w:vAlign w:val="center"/>
            <w:tcMar>
              <w:top w:w="80" w:type="dxa"/>
              <w:start w:w="90" w:type="dxa"/>
              <w:bottom w:w="80" w:type="dxa"/>
              <w:end w:w="90" w:type="dxa"/>
            </w:tcMar>
          </w:tcPr>
          <w:p>
            <w:pPr>
              <w:jc w:val="left"/>
            </w:pPr>
            <w:r>
              <w:rPr>
                <w:rFonts w:ascii="宋体" w:hAnsi="宋体" w:eastAsia="宋体"/>
                <w:sz w:val="19"/>
              </w:rPr>
              <w:t>同名二级标题</w:t>
            </w:r>
          </w:p>
        </w:tc>
        <w:tc>
          <w:tcPr>
            <w:tcW w:type="dxa" w:w="2051"/>
            <w:vAlign w:val="center"/>
            <w:tcMar>
              <w:top w:w="80" w:type="dxa"/>
              <w:start w:w="90" w:type="dxa"/>
              <w:bottom w:w="80" w:type="dxa"/>
              <w:end w:w="90" w:type="dxa"/>
            </w:tcMar>
          </w:tcPr>
          <w:p>
            <w:pPr>
              <w:jc w:val="left"/>
            </w:pPr>
            <w:r>
              <w:rPr>
                <w:rFonts w:ascii="宋体" w:hAnsi="宋体" w:eastAsia="宋体"/>
                <w:sz w:val="19"/>
              </w:rPr>
              <w:t>遇到中国行动、中国方案、中国责任，先写中国定位、政策和贡献。</w:t>
            </w:r>
          </w:p>
        </w:tc>
      </w:tr>
      <w:tr>
        <w:tc>
          <w:tcPr>
            <w:tcW w:type="dxa" w:w="2051"/>
            <w:vAlign w:val="center"/>
            <w:tcMar>
              <w:top w:w="80" w:type="dxa"/>
              <w:start w:w="90" w:type="dxa"/>
              <w:bottom w:w="80" w:type="dxa"/>
              <w:end w:w="90" w:type="dxa"/>
            </w:tcMar>
          </w:tcPr>
          <w:p>
            <w:pPr>
              <w:jc w:val="left"/>
            </w:pPr>
            <w:r>
              <w:rPr>
                <w:rFonts w:ascii="宋体" w:hAnsi="宋体" w:eastAsia="宋体"/>
                <w:sz w:val="19"/>
              </w:rPr>
              <w:t>坚持独立自主、自力更生，增强发展主动权</w:t>
            </w:r>
          </w:p>
        </w:tc>
        <w:tc>
          <w:tcPr>
            <w:tcW w:type="dxa" w:w="2051"/>
            <w:vAlign w:val="center"/>
            <w:tcMar>
              <w:top w:w="80" w:type="dxa"/>
              <w:start w:w="90" w:type="dxa"/>
              <w:bottom w:w="80" w:type="dxa"/>
              <w:end w:w="90" w:type="dxa"/>
            </w:tcMar>
          </w:tcPr>
          <w:p>
            <w:pPr>
              <w:jc w:val="center"/>
            </w:pPr>
            <w:r>
              <w:rPr>
                <w:rFonts w:ascii="宋体" w:hAnsi="宋体" w:eastAsia="宋体"/>
                <w:sz w:val="19"/>
              </w:rPr>
              <w:t>2</w:t>
            </w:r>
          </w:p>
        </w:tc>
        <w:tc>
          <w:tcPr>
            <w:tcW w:type="dxa" w:w="2051"/>
            <w:vAlign w:val="center"/>
            <w:tcMar>
              <w:top w:w="80" w:type="dxa"/>
              <w:start w:w="90" w:type="dxa"/>
              <w:bottom w:w="80" w:type="dxa"/>
              <w:end w:w="90" w:type="dxa"/>
            </w:tcMar>
          </w:tcPr>
          <w:p>
            <w:pPr>
              <w:jc w:val="left"/>
            </w:pPr>
            <w:r>
              <w:rPr>
                <w:rFonts w:ascii="宋体" w:hAnsi="宋体" w:eastAsia="宋体"/>
                <w:sz w:val="19"/>
              </w:rPr>
              <w:t>坚持独立自主，增强自主创新能力，实现关键核心技术自主可控，把发展主动权牢牢掌握在自己手中</w:t>
            </w:r>
          </w:p>
        </w:tc>
        <w:tc>
          <w:tcPr>
            <w:tcW w:type="dxa" w:w="2051"/>
            <w:vAlign w:val="center"/>
            <w:tcMar>
              <w:top w:w="80" w:type="dxa"/>
              <w:start w:w="90" w:type="dxa"/>
              <w:bottom w:w="80" w:type="dxa"/>
              <w:end w:w="90" w:type="dxa"/>
            </w:tcMar>
          </w:tcPr>
          <w:p>
            <w:pPr>
              <w:jc w:val="left"/>
            </w:pPr>
            <w:r>
              <w:rPr>
                <w:rFonts w:ascii="宋体" w:hAnsi="宋体" w:eastAsia="宋体"/>
                <w:sz w:val="19"/>
              </w:rPr>
              <w:t>同名二级标题</w:t>
            </w:r>
          </w:p>
        </w:tc>
        <w:tc>
          <w:tcPr>
            <w:tcW w:type="dxa" w:w="2051"/>
            <w:vAlign w:val="center"/>
            <w:tcMar>
              <w:top w:w="80" w:type="dxa"/>
              <w:start w:w="90" w:type="dxa"/>
              <w:bottom w:w="80" w:type="dxa"/>
              <w:end w:w="90" w:type="dxa"/>
            </w:tcMar>
          </w:tcPr>
          <w:p>
            <w:pPr>
              <w:jc w:val="left"/>
            </w:pPr>
            <w:r>
              <w:rPr>
                <w:rFonts w:ascii="宋体" w:hAnsi="宋体" w:eastAsia="宋体"/>
                <w:sz w:val="19"/>
              </w:rPr>
              <w:t>遇到中国行动、中国方案、中国责任，先写中国定位、政策和贡献。</w:t>
            </w:r>
          </w:p>
        </w:tc>
      </w:tr>
      <w:tr>
        <w:tc>
          <w:tcPr>
            <w:tcW w:type="dxa" w:w="2051"/>
            <w:vAlign w:val="center"/>
            <w:tcMar>
              <w:top w:w="80" w:type="dxa"/>
              <w:start w:w="90" w:type="dxa"/>
              <w:bottom w:w="80" w:type="dxa"/>
              <w:end w:w="90" w:type="dxa"/>
            </w:tcMar>
          </w:tcPr>
          <w:p>
            <w:pPr>
              <w:jc w:val="left"/>
            </w:pPr>
            <w:r>
              <w:rPr>
                <w:rFonts w:ascii="宋体" w:hAnsi="宋体" w:eastAsia="宋体"/>
                <w:sz w:val="19"/>
              </w:rPr>
              <w:t>贯彻维护世界和平、促进共同发展的宗旨；促进世界的和平与发展为基本目标</w:t>
            </w:r>
          </w:p>
        </w:tc>
        <w:tc>
          <w:tcPr>
            <w:tcW w:type="dxa" w:w="2051"/>
            <w:vAlign w:val="center"/>
            <w:tcMar>
              <w:top w:w="80" w:type="dxa"/>
              <w:start w:w="90" w:type="dxa"/>
              <w:bottom w:w="80" w:type="dxa"/>
              <w:end w:w="90" w:type="dxa"/>
            </w:tcMar>
          </w:tcPr>
          <w:p>
            <w:pPr>
              <w:jc w:val="center"/>
            </w:pPr>
            <w:r>
              <w:rPr>
                <w:rFonts w:ascii="宋体" w:hAnsi="宋体" w:eastAsia="宋体"/>
                <w:sz w:val="19"/>
              </w:rPr>
              <w:t>1</w:t>
            </w:r>
          </w:p>
        </w:tc>
        <w:tc>
          <w:tcPr>
            <w:tcW w:type="dxa" w:w="2051"/>
            <w:vAlign w:val="center"/>
            <w:tcMar>
              <w:top w:w="80" w:type="dxa"/>
              <w:start w:w="90" w:type="dxa"/>
              <w:bottom w:w="80" w:type="dxa"/>
              <w:end w:w="90" w:type="dxa"/>
            </w:tcMar>
          </w:tcPr>
          <w:p>
            <w:pPr>
              <w:jc w:val="left"/>
            </w:pPr>
            <w:r>
              <w:rPr>
                <w:rFonts w:ascii="宋体" w:hAnsi="宋体" w:eastAsia="宋体"/>
                <w:sz w:val="19"/>
              </w:rPr>
              <w:t>贯彻维护世界和平、促进共同发展的宗旨；促进世界的和平与发展为基本目标</w:t>
            </w:r>
          </w:p>
        </w:tc>
        <w:tc>
          <w:tcPr>
            <w:tcW w:type="dxa" w:w="2051"/>
            <w:vAlign w:val="center"/>
            <w:tcMar>
              <w:top w:w="80" w:type="dxa"/>
              <w:start w:w="90" w:type="dxa"/>
              <w:bottom w:w="80" w:type="dxa"/>
              <w:end w:w="90" w:type="dxa"/>
            </w:tcMar>
          </w:tcPr>
          <w:p>
            <w:pPr>
              <w:jc w:val="left"/>
            </w:pPr>
            <w:r>
              <w:rPr>
                <w:rFonts w:ascii="宋体" w:hAnsi="宋体" w:eastAsia="宋体"/>
                <w:sz w:val="19"/>
              </w:rPr>
              <w:t>同名二级标题</w:t>
            </w:r>
          </w:p>
        </w:tc>
        <w:tc>
          <w:tcPr>
            <w:tcW w:type="dxa" w:w="2051"/>
            <w:vAlign w:val="center"/>
            <w:tcMar>
              <w:top w:w="80" w:type="dxa"/>
              <w:start w:w="90" w:type="dxa"/>
              <w:bottom w:w="80" w:type="dxa"/>
              <w:end w:w="90" w:type="dxa"/>
            </w:tcMar>
          </w:tcPr>
          <w:p>
            <w:pPr>
              <w:jc w:val="left"/>
            </w:pPr>
            <w:r>
              <w:rPr>
                <w:rFonts w:ascii="宋体" w:hAnsi="宋体" w:eastAsia="宋体"/>
                <w:sz w:val="19"/>
              </w:rPr>
              <w:t>遇到中国行动、中国方案、中国责任，先写中国定位、政策和贡献。</w:t>
            </w:r>
          </w:p>
        </w:tc>
      </w:tr>
      <w:tr>
        <w:tc>
          <w:tcPr>
            <w:tcW w:type="dxa" w:w="2051"/>
            <w:vAlign w:val="center"/>
            <w:tcMar>
              <w:top w:w="80" w:type="dxa"/>
              <w:start w:w="90" w:type="dxa"/>
              <w:bottom w:w="80" w:type="dxa"/>
              <w:end w:w="90" w:type="dxa"/>
            </w:tcMar>
          </w:tcPr>
          <w:p>
            <w:pPr>
              <w:jc w:val="left"/>
            </w:pPr>
            <w:r>
              <w:rPr>
                <w:rFonts w:ascii="宋体" w:hAnsi="宋体" w:eastAsia="宋体"/>
                <w:sz w:val="19"/>
              </w:rPr>
              <w:t>促进技术共享和民生改善；为全球可持续发展贡献力量</w:t>
            </w:r>
          </w:p>
        </w:tc>
        <w:tc>
          <w:tcPr>
            <w:tcW w:type="dxa" w:w="2051"/>
            <w:vAlign w:val="center"/>
            <w:tcMar>
              <w:top w:w="80" w:type="dxa"/>
              <w:start w:w="90" w:type="dxa"/>
              <w:bottom w:w="80" w:type="dxa"/>
              <w:end w:w="90" w:type="dxa"/>
            </w:tcMar>
          </w:tcPr>
          <w:p>
            <w:pPr>
              <w:jc w:val="center"/>
            </w:pPr>
            <w:r>
              <w:rPr>
                <w:rFonts w:ascii="宋体" w:hAnsi="宋体" w:eastAsia="宋体"/>
                <w:sz w:val="19"/>
              </w:rPr>
              <w:t>3</w:t>
            </w:r>
          </w:p>
        </w:tc>
        <w:tc>
          <w:tcPr>
            <w:tcW w:type="dxa" w:w="2051"/>
            <w:vAlign w:val="center"/>
            <w:tcMar>
              <w:top w:w="80" w:type="dxa"/>
              <w:start w:w="90" w:type="dxa"/>
              <w:bottom w:w="80" w:type="dxa"/>
              <w:end w:w="90" w:type="dxa"/>
            </w:tcMar>
          </w:tcPr>
          <w:p>
            <w:pPr>
              <w:jc w:val="left"/>
            </w:pPr>
            <w:r>
              <w:rPr>
                <w:rFonts w:ascii="宋体" w:hAnsi="宋体" w:eastAsia="宋体"/>
                <w:sz w:val="19"/>
              </w:rPr>
              <w:t>通过技术交流与资源共享，带动当地经济、社会发展</w:t>
            </w:r>
          </w:p>
        </w:tc>
        <w:tc>
          <w:tcPr>
            <w:tcW w:type="dxa" w:w="2051"/>
            <w:vAlign w:val="center"/>
            <w:tcMar>
              <w:top w:w="80" w:type="dxa"/>
              <w:start w:w="90" w:type="dxa"/>
              <w:bottom w:w="80" w:type="dxa"/>
              <w:end w:w="90" w:type="dxa"/>
            </w:tcMar>
          </w:tcPr>
          <w:p>
            <w:pPr>
              <w:jc w:val="left"/>
            </w:pPr>
            <w:r>
              <w:rPr>
                <w:rFonts w:ascii="宋体" w:hAnsi="宋体" w:eastAsia="宋体"/>
                <w:sz w:val="19"/>
              </w:rPr>
              <w:t>同名二级标题</w:t>
            </w:r>
          </w:p>
        </w:tc>
        <w:tc>
          <w:tcPr>
            <w:tcW w:type="dxa" w:w="2051"/>
            <w:vAlign w:val="center"/>
            <w:tcMar>
              <w:top w:w="80" w:type="dxa"/>
              <w:start w:w="90" w:type="dxa"/>
              <w:bottom w:w="80" w:type="dxa"/>
              <w:end w:w="90" w:type="dxa"/>
            </w:tcMar>
          </w:tcPr>
          <w:p>
            <w:pPr>
              <w:jc w:val="left"/>
            </w:pPr>
            <w:r>
              <w:rPr>
                <w:rFonts w:ascii="宋体" w:hAnsi="宋体" w:eastAsia="宋体"/>
                <w:sz w:val="19"/>
              </w:rPr>
              <w:t>遇到中国行动、中国方案、中国责任，先写中国定位、政策和贡献。</w:t>
            </w:r>
          </w:p>
        </w:tc>
      </w:tr>
      <w:tr>
        <w:tc>
          <w:tcPr>
            <w:tcW w:type="dxa" w:w="2051"/>
            <w:vAlign w:val="center"/>
            <w:tcMar>
              <w:top w:w="80" w:type="dxa"/>
              <w:start w:w="90" w:type="dxa"/>
              <w:bottom w:w="80" w:type="dxa"/>
              <w:end w:w="90" w:type="dxa"/>
            </w:tcMar>
          </w:tcPr>
          <w:p>
            <w:pPr>
              <w:jc w:val="left"/>
            </w:pPr>
            <w:r>
              <w:rPr>
                <w:rFonts w:ascii="宋体" w:hAnsi="宋体" w:eastAsia="宋体"/>
                <w:sz w:val="19"/>
              </w:rPr>
              <w:t>倡导文明平等互鉴；弘扬全人类共同价值；尊重世界文明多样性</w:t>
            </w:r>
          </w:p>
        </w:tc>
        <w:tc>
          <w:tcPr>
            <w:tcW w:type="dxa" w:w="2051"/>
            <w:vAlign w:val="center"/>
            <w:tcMar>
              <w:top w:w="80" w:type="dxa"/>
              <w:start w:w="90" w:type="dxa"/>
              <w:bottom w:w="80" w:type="dxa"/>
              <w:end w:w="90" w:type="dxa"/>
            </w:tcMar>
          </w:tcPr>
          <w:p>
            <w:pPr>
              <w:jc w:val="center"/>
            </w:pPr>
            <w:r>
              <w:rPr>
                <w:rFonts w:ascii="宋体" w:hAnsi="宋体" w:eastAsia="宋体"/>
                <w:sz w:val="19"/>
              </w:rPr>
              <w:t>2</w:t>
            </w:r>
          </w:p>
        </w:tc>
        <w:tc>
          <w:tcPr>
            <w:tcW w:type="dxa" w:w="2051"/>
            <w:vAlign w:val="center"/>
            <w:tcMar>
              <w:top w:w="80" w:type="dxa"/>
              <w:start w:w="90" w:type="dxa"/>
              <w:bottom w:w="80" w:type="dxa"/>
              <w:end w:w="90" w:type="dxa"/>
            </w:tcMar>
          </w:tcPr>
          <w:p>
            <w:pPr>
              <w:jc w:val="left"/>
            </w:pPr>
            <w:r>
              <w:rPr>
                <w:rFonts w:ascii="宋体" w:hAnsi="宋体" w:eastAsia="宋体"/>
                <w:sz w:val="19"/>
              </w:rPr>
              <w:t>倡导文明平等互鉴；弘扬全人类共同价值；尊重世界文明多样性</w:t>
            </w:r>
          </w:p>
        </w:tc>
        <w:tc>
          <w:tcPr>
            <w:tcW w:type="dxa" w:w="2051"/>
            <w:vAlign w:val="center"/>
            <w:tcMar>
              <w:top w:w="80" w:type="dxa"/>
              <w:start w:w="90" w:type="dxa"/>
              <w:bottom w:w="80" w:type="dxa"/>
              <w:end w:w="90" w:type="dxa"/>
            </w:tcMar>
          </w:tcPr>
          <w:p>
            <w:pPr>
              <w:jc w:val="left"/>
            </w:pPr>
            <w:r>
              <w:rPr>
                <w:rFonts w:ascii="宋体" w:hAnsi="宋体" w:eastAsia="宋体"/>
                <w:sz w:val="19"/>
              </w:rPr>
              <w:t>同名二级标题</w:t>
            </w:r>
          </w:p>
        </w:tc>
        <w:tc>
          <w:tcPr>
            <w:tcW w:type="dxa" w:w="2051"/>
            <w:vAlign w:val="center"/>
            <w:tcMar>
              <w:top w:w="80" w:type="dxa"/>
              <w:start w:w="90" w:type="dxa"/>
              <w:bottom w:w="80" w:type="dxa"/>
              <w:end w:w="90" w:type="dxa"/>
            </w:tcMar>
          </w:tcPr>
          <w:p>
            <w:pPr>
              <w:jc w:val="left"/>
            </w:pPr>
            <w:r>
              <w:rPr>
                <w:rFonts w:ascii="宋体" w:hAnsi="宋体" w:eastAsia="宋体"/>
                <w:sz w:val="19"/>
              </w:rPr>
              <w:t>遇到中国行动、中国方案、中国责任，先写中国定位、政策和贡献。</w:t>
            </w:r>
          </w:p>
        </w:tc>
      </w:tr>
      <w:tr>
        <w:tc>
          <w:tcPr>
            <w:tcW w:type="dxa" w:w="2051"/>
            <w:vAlign w:val="center"/>
            <w:tcMar>
              <w:top w:w="80" w:type="dxa"/>
              <w:start w:w="90" w:type="dxa"/>
              <w:bottom w:w="80" w:type="dxa"/>
              <w:end w:w="90" w:type="dxa"/>
            </w:tcMar>
          </w:tcPr>
          <w:p>
            <w:pPr>
              <w:jc w:val="left"/>
            </w:pPr>
            <w:r>
              <w:rPr>
                <w:rFonts w:ascii="宋体" w:hAnsi="宋体" w:eastAsia="宋体"/>
                <w:sz w:val="17"/>
              </w:rPr>
              <w:t>聚焦发展中国家紧迫需求；灵活实施；快速响应基层社区需求；规模小更易统筹、可推广，形成品牌和共同发展目标</w:t>
            </w:r>
          </w:p>
        </w:tc>
        <w:tc>
          <w:tcPr>
            <w:tcW w:type="dxa" w:w="2051"/>
            <w:vAlign w:val="center"/>
            <w:tcMar>
              <w:top w:w="80" w:type="dxa"/>
              <w:start w:w="90" w:type="dxa"/>
              <w:bottom w:w="80" w:type="dxa"/>
              <w:end w:w="90" w:type="dxa"/>
            </w:tcMar>
          </w:tcPr>
          <w:p>
            <w:pPr>
              <w:jc w:val="center"/>
            </w:pPr>
            <w:r>
              <w:rPr>
                <w:rFonts w:ascii="宋体" w:hAnsi="宋体" w:eastAsia="宋体"/>
                <w:sz w:val="19"/>
              </w:rPr>
              <w:t>1</w:t>
            </w:r>
          </w:p>
        </w:tc>
        <w:tc>
          <w:tcPr>
            <w:tcW w:type="dxa" w:w="2051"/>
            <w:vAlign w:val="center"/>
            <w:tcMar>
              <w:top w:w="80" w:type="dxa"/>
              <w:start w:w="90" w:type="dxa"/>
              <w:bottom w:w="80" w:type="dxa"/>
              <w:end w:w="90" w:type="dxa"/>
            </w:tcMar>
          </w:tcPr>
          <w:p>
            <w:pPr>
              <w:jc w:val="left"/>
            </w:pPr>
            <w:r>
              <w:rPr>
                <w:rFonts w:ascii="宋体" w:hAnsi="宋体" w:eastAsia="宋体"/>
                <w:sz w:val="17"/>
              </w:rPr>
              <w:t>聚焦发展中国家紧迫需求；灵活实施；快速响应基层社区需求；规模小更易统筹、可推广，形成品牌和共同发展目标</w:t>
            </w:r>
          </w:p>
        </w:tc>
        <w:tc>
          <w:tcPr>
            <w:tcW w:type="dxa" w:w="2051"/>
            <w:vAlign w:val="center"/>
            <w:tcMar>
              <w:top w:w="80" w:type="dxa"/>
              <w:start w:w="90" w:type="dxa"/>
              <w:bottom w:w="80" w:type="dxa"/>
              <w:end w:w="90" w:type="dxa"/>
            </w:tcMar>
          </w:tcPr>
          <w:p>
            <w:pPr>
              <w:jc w:val="left"/>
            </w:pPr>
            <w:r>
              <w:rPr>
                <w:rFonts w:ascii="宋体" w:hAnsi="宋体" w:eastAsia="宋体"/>
                <w:sz w:val="19"/>
              </w:rPr>
              <w:t>同名二级标题</w:t>
            </w:r>
          </w:p>
        </w:tc>
        <w:tc>
          <w:tcPr>
            <w:tcW w:type="dxa" w:w="2051"/>
            <w:vAlign w:val="center"/>
            <w:tcMar>
              <w:top w:w="80" w:type="dxa"/>
              <w:start w:w="90" w:type="dxa"/>
              <w:bottom w:w="80" w:type="dxa"/>
              <w:end w:w="90" w:type="dxa"/>
            </w:tcMar>
          </w:tcPr>
          <w:p>
            <w:pPr>
              <w:jc w:val="left"/>
            </w:pPr>
            <w:r>
              <w:rPr>
                <w:rFonts w:ascii="宋体" w:hAnsi="宋体" w:eastAsia="宋体"/>
                <w:sz w:val="19"/>
              </w:rPr>
              <w:t>遇到中国行动、中国方案、中国责任，先写中国定位、政策和贡献。</w:t>
            </w:r>
          </w:p>
        </w:tc>
      </w:tr>
      <w:tr>
        <w:tc>
          <w:tcPr>
            <w:tcW w:type="dxa" w:w="2051"/>
            <w:vAlign w:val="center"/>
            <w:tcMar>
              <w:top w:w="80" w:type="dxa"/>
              <w:start w:w="90" w:type="dxa"/>
              <w:bottom w:w="80" w:type="dxa"/>
              <w:end w:w="90" w:type="dxa"/>
            </w:tcMar>
          </w:tcPr>
          <w:p>
            <w:pPr>
              <w:jc w:val="left"/>
            </w:pPr>
            <w:r>
              <w:rPr>
                <w:rFonts w:ascii="宋体" w:hAnsi="宋体" w:eastAsia="宋体"/>
                <w:sz w:val="19"/>
              </w:rPr>
              <w:t>理念蕴含普遍价值，能够形成共识、促成合作和发展、应对全人类共同问题和共同挑战</w:t>
            </w:r>
          </w:p>
        </w:tc>
        <w:tc>
          <w:tcPr>
            <w:tcW w:type="dxa" w:w="2051"/>
            <w:vAlign w:val="center"/>
            <w:tcMar>
              <w:top w:w="80" w:type="dxa"/>
              <w:start w:w="90" w:type="dxa"/>
              <w:bottom w:w="80" w:type="dxa"/>
              <w:end w:w="90" w:type="dxa"/>
            </w:tcMar>
          </w:tcPr>
          <w:p>
            <w:pPr>
              <w:jc w:val="center"/>
            </w:pPr>
            <w:r>
              <w:rPr>
                <w:rFonts w:ascii="宋体" w:hAnsi="宋体" w:eastAsia="宋体"/>
                <w:sz w:val="19"/>
              </w:rPr>
              <w:t>1</w:t>
            </w:r>
          </w:p>
        </w:tc>
        <w:tc>
          <w:tcPr>
            <w:tcW w:type="dxa" w:w="2051"/>
            <w:vAlign w:val="center"/>
            <w:tcMar>
              <w:top w:w="80" w:type="dxa"/>
              <w:start w:w="90" w:type="dxa"/>
              <w:bottom w:w="80" w:type="dxa"/>
              <w:end w:w="90" w:type="dxa"/>
            </w:tcMar>
          </w:tcPr>
          <w:p>
            <w:pPr>
              <w:jc w:val="left"/>
            </w:pPr>
            <w:r>
              <w:rPr>
                <w:rFonts w:ascii="宋体" w:hAnsi="宋体" w:eastAsia="宋体"/>
                <w:sz w:val="19"/>
              </w:rPr>
              <w:t>理念蕴含普遍价值，能够形成共识、促成合作和发展、应对全人类共同问题和共同挑战</w:t>
            </w:r>
          </w:p>
        </w:tc>
        <w:tc>
          <w:tcPr>
            <w:tcW w:type="dxa" w:w="2051"/>
            <w:vAlign w:val="center"/>
            <w:tcMar>
              <w:top w:w="80" w:type="dxa"/>
              <w:start w:w="90" w:type="dxa"/>
              <w:bottom w:w="80" w:type="dxa"/>
              <w:end w:w="90" w:type="dxa"/>
            </w:tcMar>
          </w:tcPr>
          <w:p>
            <w:pPr>
              <w:jc w:val="left"/>
            </w:pPr>
            <w:r>
              <w:rPr>
                <w:rFonts w:ascii="宋体" w:hAnsi="宋体" w:eastAsia="宋体"/>
                <w:sz w:val="19"/>
              </w:rPr>
              <w:t>同名二级标题</w:t>
            </w:r>
          </w:p>
        </w:tc>
        <w:tc>
          <w:tcPr>
            <w:tcW w:type="dxa" w:w="2051"/>
            <w:vAlign w:val="center"/>
            <w:tcMar>
              <w:top w:w="80" w:type="dxa"/>
              <w:start w:w="90" w:type="dxa"/>
              <w:bottom w:w="80" w:type="dxa"/>
              <w:end w:w="90" w:type="dxa"/>
            </w:tcMar>
          </w:tcPr>
          <w:p>
            <w:pPr>
              <w:jc w:val="left"/>
            </w:pPr>
            <w:r>
              <w:rPr>
                <w:rFonts w:ascii="宋体" w:hAnsi="宋体" w:eastAsia="宋体"/>
                <w:sz w:val="19"/>
              </w:rPr>
              <w:t>遇到中国行动、中国方案、中国责任，先写中国定位、政策和贡献。</w:t>
            </w:r>
          </w:p>
        </w:tc>
      </w:tr>
    </w:tbl>
    <w:p/>
    <w:p>
      <w:pPr>
        <w:pStyle w:val="Heading2"/>
        <w:spacing w:before="160" w:after="100"/>
      </w:pPr>
      <w:r>
        <w:rPr>
          <w:rFonts w:ascii="黑体" w:hAnsi="黑体" w:eastAsia="黑体"/>
          <w:b/>
          <w:color w:val="2F5496"/>
          <w:sz w:val="26"/>
        </w:rPr>
        <w:t>联合国</w:t>
      </w:r>
    </w:p>
    <w:p>
      <w:pPr>
        <w:pStyle w:val="ListBullet"/>
        <w:spacing w:after="80" w:line="259" w:lineRule="auto"/>
      </w:pPr>
      <w:r>
        <w:rPr>
          <w:rFonts w:ascii="宋体" w:hAnsi="宋体" w:eastAsia="宋体"/>
          <w:b w:val="0"/>
          <w:sz w:val="21"/>
        </w:rPr>
        <w:t>本桶只负责联合国地位作用、宪章宗旨原则、以联合国为核心的国际体系、共同议程以及联合国与中国关系。</w:t>
      </w:r>
    </w:p>
    <w:p>
      <w:pPr>
        <w:pStyle w:val="ListBullet"/>
        <w:spacing w:after="80" w:line="259" w:lineRule="auto"/>
      </w:pPr>
      <w:r>
        <w:rPr>
          <w:rFonts w:ascii="宋体" w:hAnsi="宋体" w:eastAsia="宋体"/>
          <w:b w:val="0"/>
          <w:sz w:val="21"/>
        </w:rPr>
        <w:t>如果材料重点落在国际秩序改革、国际关系民主化或全球治理方向，应转入“政治多极化”桶。</w:t>
      </w:r>
    </w:p>
    <w:tbl>
      <w:tblPr>
        <w:tblStyle w:val="TableGrid"/>
        <w:tblW w:type="auto" w:w="0"/>
        <w:tblLook w:firstColumn="1" w:firstRow="1" w:lastColumn="0" w:lastRow="0" w:noHBand="0" w:noVBand="1" w:val="04A0"/>
      </w:tblPr>
      <w:tblGrid>
        <w:gridCol w:w="2051"/>
        <w:gridCol w:w="2051"/>
        <w:gridCol w:w="2051"/>
        <w:gridCol w:w="2051"/>
        <w:gridCol w:w="2051"/>
      </w:tblGrid>
      <w:tr>
        <w:tc>
          <w:tcPr>
            <w:tcW w:type="dxa" w:w="2051"/>
            <w:vAlign w:val="center"/>
            <w:tcMar>
              <w:top w:w="80" w:type="dxa"/>
              <w:start w:w="90" w:type="dxa"/>
              <w:bottom w:w="80" w:type="dxa"/>
              <w:end w:w="90" w:type="dxa"/>
            </w:tcMar>
            <w:shd w:fill="D9EAF7"/>
          </w:tcPr>
          <w:p>
            <w:pPr>
              <w:jc w:val="left"/>
            </w:pPr>
            <w:r>
              <w:rPr>
                <w:rFonts w:ascii="宋体" w:hAnsi="宋体" w:eastAsia="宋体"/>
                <w:b/>
                <w:sz w:val="19"/>
              </w:rPr>
              <w:t>核心答题点</w:t>
            </w:r>
          </w:p>
        </w:tc>
        <w:tc>
          <w:tcPr>
            <w:tcW w:type="dxa" w:w="2051"/>
            <w:vAlign w:val="center"/>
            <w:tcMar>
              <w:top w:w="80" w:type="dxa"/>
              <w:start w:w="90" w:type="dxa"/>
              <w:bottom w:w="80" w:type="dxa"/>
              <w:end w:w="90" w:type="dxa"/>
            </w:tcMar>
            <w:shd w:fill="D9EAF7"/>
          </w:tcPr>
          <w:p>
            <w:pPr>
              <w:jc w:val="center"/>
            </w:pPr>
            <w:r>
              <w:rPr>
                <w:rFonts w:ascii="宋体" w:hAnsi="宋体" w:eastAsia="宋体"/>
                <w:b/>
                <w:sz w:val="19"/>
              </w:rPr>
              <w:t>出现</w:t>
            </w:r>
          </w:p>
        </w:tc>
        <w:tc>
          <w:tcPr>
            <w:tcW w:type="dxa" w:w="2051"/>
            <w:vAlign w:val="center"/>
            <w:tcMar>
              <w:top w:w="80" w:type="dxa"/>
              <w:start w:w="90" w:type="dxa"/>
              <w:bottom w:w="80" w:type="dxa"/>
              <w:end w:w="90" w:type="dxa"/>
            </w:tcMar>
            <w:shd w:fill="D9EAF7"/>
          </w:tcPr>
          <w:p>
            <w:pPr>
              <w:jc w:val="left"/>
            </w:pPr>
            <w:r>
              <w:rPr>
                <w:rFonts w:ascii="宋体" w:hAnsi="宋体" w:eastAsia="宋体"/>
                <w:b/>
                <w:sz w:val="19"/>
              </w:rPr>
              <w:t>表述积累首句</w:t>
            </w:r>
          </w:p>
        </w:tc>
        <w:tc>
          <w:tcPr>
            <w:tcW w:type="dxa" w:w="2051"/>
            <w:vAlign w:val="center"/>
            <w:tcMar>
              <w:top w:w="80" w:type="dxa"/>
              <w:start w:w="90" w:type="dxa"/>
              <w:bottom w:w="80" w:type="dxa"/>
              <w:end w:w="90" w:type="dxa"/>
            </w:tcMar>
            <w:shd w:fill="D9EAF7"/>
          </w:tcPr>
          <w:p>
            <w:pPr>
              <w:jc w:val="left"/>
            </w:pPr>
            <w:r>
              <w:rPr>
                <w:rFonts w:ascii="宋体" w:hAnsi="宋体" w:eastAsia="宋体"/>
                <w:b/>
                <w:sz w:val="19"/>
              </w:rPr>
              <w:t>厚版定位</w:t>
            </w:r>
          </w:p>
        </w:tc>
        <w:tc>
          <w:tcPr>
            <w:tcW w:type="dxa" w:w="2051"/>
            <w:vAlign w:val="center"/>
            <w:tcMar>
              <w:top w:w="80" w:type="dxa"/>
              <w:start w:w="90" w:type="dxa"/>
              <w:bottom w:w="80" w:type="dxa"/>
              <w:end w:w="90" w:type="dxa"/>
            </w:tcMar>
            <w:shd w:fill="D9EAF7"/>
          </w:tcPr>
          <w:p>
            <w:pPr>
              <w:jc w:val="left"/>
            </w:pPr>
            <w:r>
              <w:rPr>
                <w:rFonts w:ascii="宋体" w:hAnsi="宋体" w:eastAsia="宋体"/>
                <w:b/>
                <w:sz w:val="19"/>
              </w:rPr>
              <w:t>迁移提醒</w:t>
            </w:r>
          </w:p>
        </w:tc>
      </w:tr>
      <w:tr>
        <w:tc>
          <w:tcPr>
            <w:tcW w:type="dxa" w:w="2051"/>
            <w:vAlign w:val="center"/>
            <w:tcMar>
              <w:top w:w="80" w:type="dxa"/>
              <w:start w:w="90" w:type="dxa"/>
              <w:bottom w:w="80" w:type="dxa"/>
              <w:end w:w="90" w:type="dxa"/>
            </w:tcMar>
          </w:tcPr>
          <w:p>
            <w:pPr>
              <w:jc w:val="left"/>
            </w:pPr>
            <w:r>
              <w:rPr>
                <w:rFonts w:ascii="宋体" w:hAnsi="宋体" w:eastAsia="宋体"/>
                <w:sz w:val="19"/>
              </w:rPr>
              <w:t>维护《联合国宪章》宗旨和原则</w:t>
            </w:r>
          </w:p>
        </w:tc>
        <w:tc>
          <w:tcPr>
            <w:tcW w:type="dxa" w:w="2051"/>
            <w:vAlign w:val="center"/>
            <w:tcMar>
              <w:top w:w="80" w:type="dxa"/>
              <w:start w:w="90" w:type="dxa"/>
              <w:bottom w:w="80" w:type="dxa"/>
              <w:end w:w="90" w:type="dxa"/>
            </w:tcMar>
          </w:tcPr>
          <w:p>
            <w:pPr>
              <w:jc w:val="center"/>
            </w:pPr>
            <w:r>
              <w:rPr>
                <w:rFonts w:ascii="宋体" w:hAnsi="宋体" w:eastAsia="宋体"/>
                <w:sz w:val="19"/>
              </w:rPr>
              <w:t>5</w:t>
            </w:r>
          </w:p>
        </w:tc>
        <w:tc>
          <w:tcPr>
            <w:tcW w:type="dxa" w:w="2051"/>
            <w:vAlign w:val="center"/>
            <w:tcMar>
              <w:top w:w="80" w:type="dxa"/>
              <w:start w:w="90" w:type="dxa"/>
              <w:bottom w:w="80" w:type="dxa"/>
              <w:end w:w="90" w:type="dxa"/>
            </w:tcMar>
          </w:tcPr>
          <w:p>
            <w:pPr>
              <w:jc w:val="left"/>
            </w:pPr>
            <w:r>
              <w:rPr>
                <w:rFonts w:ascii="宋体" w:hAnsi="宋体" w:eastAsia="宋体"/>
                <w:sz w:val="19"/>
              </w:rPr>
              <w:t>符合《联合国宪章》</w:t>
            </w:r>
          </w:p>
        </w:tc>
        <w:tc>
          <w:tcPr>
            <w:tcW w:type="dxa" w:w="2051"/>
            <w:vAlign w:val="center"/>
            <w:tcMar>
              <w:top w:w="80" w:type="dxa"/>
              <w:start w:w="90" w:type="dxa"/>
              <w:bottom w:w="80" w:type="dxa"/>
              <w:end w:w="90" w:type="dxa"/>
            </w:tcMar>
          </w:tcPr>
          <w:p>
            <w:pPr>
              <w:jc w:val="left"/>
            </w:pPr>
            <w:r>
              <w:rPr>
                <w:rFonts w:ascii="宋体" w:hAnsi="宋体" w:eastAsia="宋体"/>
                <w:sz w:val="19"/>
              </w:rPr>
              <w:t>同名二级标题</w:t>
            </w:r>
          </w:p>
        </w:tc>
        <w:tc>
          <w:tcPr>
            <w:tcW w:type="dxa" w:w="2051"/>
            <w:vAlign w:val="center"/>
            <w:tcMar>
              <w:top w:w="80" w:type="dxa"/>
              <w:start w:w="90" w:type="dxa"/>
              <w:bottom w:w="80" w:type="dxa"/>
              <w:end w:w="90" w:type="dxa"/>
            </w:tcMar>
          </w:tcPr>
          <w:p>
            <w:pPr>
              <w:jc w:val="left"/>
            </w:pPr>
            <w:r>
              <w:rPr>
                <w:rFonts w:ascii="宋体" w:hAnsi="宋体" w:eastAsia="宋体"/>
                <w:sz w:val="19"/>
              </w:rPr>
              <w:t>遇到联合国、宪章、2030议程和多边场域，先写联合国框架。</w:t>
            </w:r>
          </w:p>
        </w:tc>
      </w:tr>
      <w:tr>
        <w:tc>
          <w:tcPr>
            <w:tcW w:type="dxa" w:w="2051"/>
            <w:vAlign w:val="center"/>
            <w:tcMar>
              <w:top w:w="80" w:type="dxa"/>
              <w:start w:w="90" w:type="dxa"/>
              <w:bottom w:w="80" w:type="dxa"/>
              <w:end w:w="90" w:type="dxa"/>
            </w:tcMar>
          </w:tcPr>
          <w:p>
            <w:pPr>
              <w:jc w:val="left"/>
            </w:pPr>
            <w:r>
              <w:rPr>
                <w:rFonts w:ascii="宋体" w:hAnsi="宋体" w:eastAsia="宋体"/>
                <w:sz w:val="17"/>
              </w:rPr>
              <w:t>联合国是当今世界最具普遍性、代表性和权威性的政府间国际组织，并在维护和平、推动发展、促进人类文明进步中发挥重要作用</w:t>
            </w:r>
          </w:p>
        </w:tc>
        <w:tc>
          <w:tcPr>
            <w:tcW w:type="dxa" w:w="2051"/>
            <w:vAlign w:val="center"/>
            <w:tcMar>
              <w:top w:w="80" w:type="dxa"/>
              <w:start w:w="90" w:type="dxa"/>
              <w:bottom w:w="80" w:type="dxa"/>
              <w:end w:w="90" w:type="dxa"/>
            </w:tcMar>
          </w:tcPr>
          <w:p>
            <w:pPr>
              <w:jc w:val="center"/>
            </w:pPr>
            <w:r>
              <w:rPr>
                <w:rFonts w:ascii="宋体" w:hAnsi="宋体" w:eastAsia="宋体"/>
                <w:sz w:val="19"/>
              </w:rPr>
              <w:t>1</w:t>
            </w:r>
          </w:p>
        </w:tc>
        <w:tc>
          <w:tcPr>
            <w:tcW w:type="dxa" w:w="2051"/>
            <w:vAlign w:val="center"/>
            <w:tcMar>
              <w:top w:w="80" w:type="dxa"/>
              <w:start w:w="90" w:type="dxa"/>
              <w:bottom w:w="80" w:type="dxa"/>
              <w:end w:w="90" w:type="dxa"/>
            </w:tcMar>
          </w:tcPr>
          <w:p>
            <w:pPr>
              <w:jc w:val="left"/>
            </w:pPr>
            <w:r>
              <w:rPr>
                <w:rFonts w:ascii="宋体" w:hAnsi="宋体" w:eastAsia="宋体"/>
                <w:sz w:val="17"/>
              </w:rPr>
              <w:t>联合国是当今世界最具普遍性、代表性和权威性的政府间国际组织；集体安全机制的核心；实践多边主义的最佳场所；在维护世界和平、推动共同发展、促进人类文明进步中发挥重要作用</w:t>
            </w:r>
          </w:p>
        </w:tc>
        <w:tc>
          <w:tcPr>
            <w:tcW w:type="dxa" w:w="2051"/>
            <w:vAlign w:val="center"/>
            <w:tcMar>
              <w:top w:w="80" w:type="dxa"/>
              <w:start w:w="90" w:type="dxa"/>
              <w:bottom w:w="80" w:type="dxa"/>
              <w:end w:w="90" w:type="dxa"/>
            </w:tcMar>
          </w:tcPr>
          <w:p>
            <w:pPr>
              <w:jc w:val="left"/>
            </w:pPr>
            <w:r>
              <w:rPr>
                <w:rFonts w:ascii="宋体" w:hAnsi="宋体" w:eastAsia="宋体"/>
                <w:sz w:val="19"/>
              </w:rPr>
              <w:t>同名二级标题</w:t>
            </w:r>
          </w:p>
        </w:tc>
        <w:tc>
          <w:tcPr>
            <w:tcW w:type="dxa" w:w="2051"/>
            <w:vAlign w:val="center"/>
            <w:tcMar>
              <w:top w:w="80" w:type="dxa"/>
              <w:start w:w="90" w:type="dxa"/>
              <w:bottom w:w="80" w:type="dxa"/>
              <w:end w:w="90" w:type="dxa"/>
            </w:tcMar>
          </w:tcPr>
          <w:p>
            <w:pPr>
              <w:jc w:val="left"/>
            </w:pPr>
            <w:r>
              <w:rPr>
                <w:rFonts w:ascii="宋体" w:hAnsi="宋体" w:eastAsia="宋体"/>
                <w:sz w:val="19"/>
              </w:rPr>
              <w:t>遇到联合国、宪章、2030议程和多边场域，先写联合国框架。</w:t>
            </w:r>
          </w:p>
        </w:tc>
      </w:tr>
      <w:tr>
        <w:tc>
          <w:tcPr>
            <w:tcW w:type="dxa" w:w="2051"/>
            <w:vAlign w:val="center"/>
            <w:tcMar>
              <w:top w:w="80" w:type="dxa"/>
              <w:start w:w="90" w:type="dxa"/>
              <w:bottom w:w="80" w:type="dxa"/>
              <w:end w:w="90" w:type="dxa"/>
            </w:tcMar>
          </w:tcPr>
          <w:p>
            <w:pPr>
              <w:jc w:val="left"/>
            </w:pPr>
            <w:r>
              <w:rPr>
                <w:rFonts w:ascii="宋体" w:hAnsi="宋体" w:eastAsia="宋体"/>
                <w:sz w:val="19"/>
              </w:rPr>
              <w:t>联合国对中国对外开放和现代化事业作出独特贡献，成为中国开展多边合作的主要舞台</w:t>
            </w:r>
          </w:p>
        </w:tc>
        <w:tc>
          <w:tcPr>
            <w:tcW w:type="dxa" w:w="2051"/>
            <w:vAlign w:val="center"/>
            <w:tcMar>
              <w:top w:w="80" w:type="dxa"/>
              <w:start w:w="90" w:type="dxa"/>
              <w:bottom w:w="80" w:type="dxa"/>
              <w:end w:w="90" w:type="dxa"/>
            </w:tcMar>
          </w:tcPr>
          <w:p>
            <w:pPr>
              <w:jc w:val="center"/>
            </w:pPr>
            <w:r>
              <w:rPr>
                <w:rFonts w:ascii="宋体" w:hAnsi="宋体" w:eastAsia="宋体"/>
                <w:sz w:val="19"/>
              </w:rPr>
              <w:t>1</w:t>
            </w:r>
          </w:p>
        </w:tc>
        <w:tc>
          <w:tcPr>
            <w:tcW w:type="dxa" w:w="2051"/>
            <w:vAlign w:val="center"/>
            <w:tcMar>
              <w:top w:w="80" w:type="dxa"/>
              <w:start w:w="90" w:type="dxa"/>
              <w:bottom w:w="80" w:type="dxa"/>
              <w:end w:w="90" w:type="dxa"/>
            </w:tcMar>
          </w:tcPr>
          <w:p>
            <w:pPr>
              <w:jc w:val="left"/>
            </w:pPr>
            <w:r>
              <w:rPr>
                <w:rFonts w:ascii="宋体" w:hAnsi="宋体" w:eastAsia="宋体"/>
                <w:sz w:val="19"/>
              </w:rPr>
              <w:t>联合国对中国的对外开放和现代化事业作出了独特贡献，成为中国开展多边合作的主要舞台</w:t>
            </w:r>
          </w:p>
        </w:tc>
        <w:tc>
          <w:tcPr>
            <w:tcW w:type="dxa" w:w="2051"/>
            <w:vAlign w:val="center"/>
            <w:tcMar>
              <w:top w:w="80" w:type="dxa"/>
              <w:start w:w="90" w:type="dxa"/>
              <w:bottom w:w="80" w:type="dxa"/>
              <w:end w:w="90" w:type="dxa"/>
            </w:tcMar>
          </w:tcPr>
          <w:p>
            <w:pPr>
              <w:jc w:val="left"/>
            </w:pPr>
            <w:r>
              <w:rPr>
                <w:rFonts w:ascii="宋体" w:hAnsi="宋体" w:eastAsia="宋体"/>
                <w:sz w:val="19"/>
              </w:rPr>
              <w:t>同名二级标题</w:t>
            </w:r>
          </w:p>
        </w:tc>
        <w:tc>
          <w:tcPr>
            <w:tcW w:type="dxa" w:w="2051"/>
            <w:vAlign w:val="center"/>
            <w:tcMar>
              <w:top w:w="80" w:type="dxa"/>
              <w:start w:w="90" w:type="dxa"/>
              <w:bottom w:w="80" w:type="dxa"/>
              <w:end w:w="90" w:type="dxa"/>
            </w:tcMar>
          </w:tcPr>
          <w:p>
            <w:pPr>
              <w:jc w:val="left"/>
            </w:pPr>
            <w:r>
              <w:rPr>
                <w:rFonts w:ascii="宋体" w:hAnsi="宋体" w:eastAsia="宋体"/>
                <w:sz w:val="19"/>
              </w:rPr>
              <w:t>遇到联合国、宪章、2030议程和多边场域，先写联合国框架。</w:t>
            </w:r>
          </w:p>
        </w:tc>
      </w:tr>
      <w:tr>
        <w:tc>
          <w:tcPr>
            <w:tcW w:type="dxa" w:w="2051"/>
            <w:vAlign w:val="center"/>
            <w:tcMar>
              <w:top w:w="80" w:type="dxa"/>
              <w:start w:w="90" w:type="dxa"/>
              <w:bottom w:w="80" w:type="dxa"/>
              <w:end w:w="90" w:type="dxa"/>
            </w:tcMar>
          </w:tcPr>
          <w:p>
            <w:pPr>
              <w:jc w:val="left"/>
            </w:pPr>
            <w:r>
              <w:rPr>
                <w:rFonts w:ascii="宋体" w:hAnsi="宋体" w:eastAsia="宋体"/>
                <w:sz w:val="19"/>
              </w:rPr>
              <w:t>落实联合国2030年可持续发展议程</w:t>
            </w:r>
          </w:p>
        </w:tc>
        <w:tc>
          <w:tcPr>
            <w:tcW w:type="dxa" w:w="2051"/>
            <w:vAlign w:val="center"/>
            <w:tcMar>
              <w:top w:w="80" w:type="dxa"/>
              <w:start w:w="90" w:type="dxa"/>
              <w:bottom w:w="80" w:type="dxa"/>
              <w:end w:w="90" w:type="dxa"/>
            </w:tcMar>
          </w:tcPr>
          <w:p>
            <w:pPr>
              <w:jc w:val="center"/>
            </w:pPr>
            <w:r>
              <w:rPr>
                <w:rFonts w:ascii="宋体" w:hAnsi="宋体" w:eastAsia="宋体"/>
                <w:sz w:val="19"/>
              </w:rPr>
              <w:t>2</w:t>
            </w:r>
          </w:p>
        </w:tc>
        <w:tc>
          <w:tcPr>
            <w:tcW w:type="dxa" w:w="2051"/>
            <w:vAlign w:val="center"/>
            <w:tcMar>
              <w:top w:w="80" w:type="dxa"/>
              <w:start w:w="90" w:type="dxa"/>
              <w:bottom w:w="80" w:type="dxa"/>
              <w:end w:w="90" w:type="dxa"/>
            </w:tcMar>
          </w:tcPr>
          <w:p>
            <w:pPr>
              <w:jc w:val="left"/>
            </w:pPr>
            <w:r>
              <w:rPr>
                <w:rFonts w:ascii="宋体" w:hAnsi="宋体" w:eastAsia="宋体"/>
                <w:sz w:val="19"/>
              </w:rPr>
              <w:t>联合国2030年可持续发展议程</w:t>
            </w:r>
          </w:p>
        </w:tc>
        <w:tc>
          <w:tcPr>
            <w:tcW w:type="dxa" w:w="2051"/>
            <w:vAlign w:val="center"/>
            <w:tcMar>
              <w:top w:w="80" w:type="dxa"/>
              <w:start w:w="90" w:type="dxa"/>
              <w:bottom w:w="80" w:type="dxa"/>
              <w:end w:w="90" w:type="dxa"/>
            </w:tcMar>
          </w:tcPr>
          <w:p>
            <w:pPr>
              <w:jc w:val="left"/>
            </w:pPr>
            <w:r>
              <w:rPr>
                <w:rFonts w:ascii="宋体" w:hAnsi="宋体" w:eastAsia="宋体"/>
                <w:sz w:val="19"/>
              </w:rPr>
              <w:t>同名二级标题</w:t>
            </w:r>
          </w:p>
        </w:tc>
        <w:tc>
          <w:tcPr>
            <w:tcW w:type="dxa" w:w="2051"/>
            <w:vAlign w:val="center"/>
            <w:tcMar>
              <w:top w:w="80" w:type="dxa"/>
              <w:start w:w="90" w:type="dxa"/>
              <w:bottom w:w="80" w:type="dxa"/>
              <w:end w:w="90" w:type="dxa"/>
            </w:tcMar>
          </w:tcPr>
          <w:p>
            <w:pPr>
              <w:jc w:val="left"/>
            </w:pPr>
            <w:r>
              <w:rPr>
                <w:rFonts w:ascii="宋体" w:hAnsi="宋体" w:eastAsia="宋体"/>
                <w:sz w:val="19"/>
              </w:rPr>
              <w:t>遇到联合国、宪章、2030议程和多边场域，先写联合国框架。</w:t>
            </w:r>
          </w:p>
        </w:tc>
      </w:tr>
    </w:tbl>
    <w:p/>
    <w:p>
      <w:pPr>
        <w:pStyle w:val="Heading2"/>
        <w:spacing w:before="160" w:after="100"/>
      </w:pPr>
      <w:r>
        <w:rPr>
          <w:rFonts w:ascii="黑体" w:hAnsi="黑体" w:eastAsia="黑体"/>
          <w:b/>
          <w:color w:val="2F5496"/>
          <w:sz w:val="26"/>
        </w:rPr>
        <w:t>附：总说句 / 兜底加分表达</w:t>
      </w:r>
    </w:p>
    <w:p>
      <w:pPr>
        <w:pStyle w:val="ListBullet"/>
        <w:spacing w:after="80" w:line="259" w:lineRule="auto"/>
      </w:pPr>
      <w:r>
        <w:rPr>
          <w:rFonts w:ascii="宋体" w:hAnsi="宋体" w:eastAsia="宋体"/>
          <w:b w:val="0"/>
          <w:sz w:val="21"/>
        </w:rPr>
        <w:t>本附录只用于答案收束、过渡或最后补充，不能替代核心答题点。</w:t>
      </w:r>
    </w:p>
    <w:tbl>
      <w:tblPr>
        <w:tblStyle w:val="TableGrid"/>
        <w:tblW w:type="auto" w:w="0"/>
        <w:tblLook w:firstColumn="1" w:firstRow="1" w:lastColumn="0" w:lastRow="0" w:noHBand="0" w:noVBand="1" w:val="04A0"/>
      </w:tblPr>
      <w:tblGrid>
        <w:gridCol w:w="2051"/>
        <w:gridCol w:w="2051"/>
        <w:gridCol w:w="2051"/>
        <w:gridCol w:w="2051"/>
        <w:gridCol w:w="2051"/>
      </w:tblGrid>
      <w:tr>
        <w:tc>
          <w:tcPr>
            <w:tcW w:type="dxa" w:w="2051"/>
            <w:vAlign w:val="center"/>
            <w:tcMar>
              <w:top w:w="80" w:type="dxa"/>
              <w:start w:w="90" w:type="dxa"/>
              <w:bottom w:w="80" w:type="dxa"/>
              <w:end w:w="90" w:type="dxa"/>
            </w:tcMar>
            <w:shd w:fill="D9EAF7"/>
          </w:tcPr>
          <w:p>
            <w:pPr>
              <w:jc w:val="left"/>
            </w:pPr>
            <w:r>
              <w:rPr>
                <w:rFonts w:ascii="宋体" w:hAnsi="宋体" w:eastAsia="宋体"/>
                <w:b/>
                <w:sz w:val="19"/>
              </w:rPr>
              <w:t>核心答题点</w:t>
            </w:r>
          </w:p>
        </w:tc>
        <w:tc>
          <w:tcPr>
            <w:tcW w:type="dxa" w:w="2051"/>
            <w:vAlign w:val="center"/>
            <w:tcMar>
              <w:top w:w="80" w:type="dxa"/>
              <w:start w:w="90" w:type="dxa"/>
              <w:bottom w:w="80" w:type="dxa"/>
              <w:end w:w="90" w:type="dxa"/>
            </w:tcMar>
            <w:shd w:fill="D9EAF7"/>
          </w:tcPr>
          <w:p>
            <w:pPr>
              <w:jc w:val="center"/>
            </w:pPr>
            <w:r>
              <w:rPr>
                <w:rFonts w:ascii="宋体" w:hAnsi="宋体" w:eastAsia="宋体"/>
                <w:b/>
                <w:sz w:val="19"/>
              </w:rPr>
              <w:t>出现</w:t>
            </w:r>
          </w:p>
        </w:tc>
        <w:tc>
          <w:tcPr>
            <w:tcW w:type="dxa" w:w="2051"/>
            <w:vAlign w:val="center"/>
            <w:tcMar>
              <w:top w:w="80" w:type="dxa"/>
              <w:start w:w="90" w:type="dxa"/>
              <w:bottom w:w="80" w:type="dxa"/>
              <w:end w:w="90" w:type="dxa"/>
            </w:tcMar>
            <w:shd w:fill="D9EAF7"/>
          </w:tcPr>
          <w:p>
            <w:pPr>
              <w:jc w:val="left"/>
            </w:pPr>
            <w:r>
              <w:rPr>
                <w:rFonts w:ascii="宋体" w:hAnsi="宋体" w:eastAsia="宋体"/>
                <w:b/>
                <w:sz w:val="19"/>
              </w:rPr>
              <w:t>表述积累首句</w:t>
            </w:r>
          </w:p>
        </w:tc>
        <w:tc>
          <w:tcPr>
            <w:tcW w:type="dxa" w:w="2051"/>
            <w:vAlign w:val="center"/>
            <w:tcMar>
              <w:top w:w="80" w:type="dxa"/>
              <w:start w:w="90" w:type="dxa"/>
              <w:bottom w:w="80" w:type="dxa"/>
              <w:end w:w="90" w:type="dxa"/>
            </w:tcMar>
            <w:shd w:fill="D9EAF7"/>
          </w:tcPr>
          <w:p>
            <w:pPr>
              <w:jc w:val="left"/>
            </w:pPr>
            <w:r>
              <w:rPr>
                <w:rFonts w:ascii="宋体" w:hAnsi="宋体" w:eastAsia="宋体"/>
                <w:b/>
                <w:sz w:val="19"/>
              </w:rPr>
              <w:t>厚版定位</w:t>
            </w:r>
          </w:p>
        </w:tc>
        <w:tc>
          <w:tcPr>
            <w:tcW w:type="dxa" w:w="2051"/>
            <w:vAlign w:val="center"/>
            <w:tcMar>
              <w:top w:w="80" w:type="dxa"/>
              <w:start w:w="90" w:type="dxa"/>
              <w:bottom w:w="80" w:type="dxa"/>
              <w:end w:w="90" w:type="dxa"/>
            </w:tcMar>
            <w:shd w:fill="D9EAF7"/>
          </w:tcPr>
          <w:p>
            <w:pPr>
              <w:jc w:val="left"/>
            </w:pPr>
            <w:r>
              <w:rPr>
                <w:rFonts w:ascii="宋体" w:hAnsi="宋体" w:eastAsia="宋体"/>
                <w:b/>
                <w:sz w:val="19"/>
              </w:rPr>
              <w:t>迁移提醒</w:t>
            </w:r>
          </w:p>
        </w:tc>
      </w:tr>
      <w:tr>
        <w:tc>
          <w:tcPr>
            <w:tcW w:type="dxa" w:w="2051"/>
            <w:vAlign w:val="center"/>
            <w:tcMar>
              <w:top w:w="80" w:type="dxa"/>
              <w:start w:w="90" w:type="dxa"/>
              <w:bottom w:w="80" w:type="dxa"/>
              <w:end w:w="90" w:type="dxa"/>
            </w:tcMar>
          </w:tcPr>
          <w:p>
            <w:pPr>
              <w:jc w:val="left"/>
            </w:pPr>
            <w:r>
              <w:rPr>
                <w:rFonts w:ascii="宋体" w:hAnsi="宋体" w:eastAsia="宋体"/>
                <w:sz w:val="19"/>
              </w:rPr>
              <w:t>【兜底】中国特色大国外交主动作为，是顺应世界发展大势、服务国家发展大局的必然选择</w:t>
            </w:r>
          </w:p>
        </w:tc>
        <w:tc>
          <w:tcPr>
            <w:tcW w:type="dxa" w:w="2051"/>
            <w:vAlign w:val="center"/>
            <w:tcMar>
              <w:top w:w="80" w:type="dxa"/>
              <w:start w:w="90" w:type="dxa"/>
              <w:bottom w:w="80" w:type="dxa"/>
              <w:end w:w="90" w:type="dxa"/>
            </w:tcMar>
          </w:tcPr>
          <w:p>
            <w:pPr>
              <w:jc w:val="center"/>
            </w:pPr>
            <w:r>
              <w:rPr>
                <w:rFonts w:ascii="宋体" w:hAnsi="宋体" w:eastAsia="宋体"/>
                <w:sz w:val="19"/>
              </w:rPr>
              <w:t>1</w:t>
            </w:r>
          </w:p>
        </w:tc>
        <w:tc>
          <w:tcPr>
            <w:tcW w:type="dxa" w:w="2051"/>
            <w:vAlign w:val="center"/>
            <w:tcMar>
              <w:top w:w="80" w:type="dxa"/>
              <w:start w:w="90" w:type="dxa"/>
              <w:bottom w:w="80" w:type="dxa"/>
              <w:end w:w="90" w:type="dxa"/>
            </w:tcMar>
          </w:tcPr>
          <w:p>
            <w:pPr>
              <w:jc w:val="left"/>
            </w:pPr>
            <w:r>
              <w:rPr>
                <w:rFonts w:ascii="宋体" w:hAnsi="宋体" w:eastAsia="宋体"/>
                <w:sz w:val="19"/>
              </w:rPr>
              <w:t>中国特色大国外交主动作为，是顺应世界发展大势、服务国家发展大局的必然选择</w:t>
            </w:r>
          </w:p>
        </w:tc>
        <w:tc>
          <w:tcPr>
            <w:tcW w:type="dxa" w:w="2051"/>
            <w:vAlign w:val="center"/>
            <w:tcMar>
              <w:top w:w="80" w:type="dxa"/>
              <w:start w:w="90" w:type="dxa"/>
              <w:bottom w:w="80" w:type="dxa"/>
              <w:end w:w="90" w:type="dxa"/>
            </w:tcMar>
          </w:tcPr>
          <w:p>
            <w:pPr>
              <w:jc w:val="left"/>
            </w:pPr>
            <w:r>
              <w:rPr>
                <w:rFonts w:ascii="宋体" w:hAnsi="宋体" w:eastAsia="宋体"/>
                <w:sz w:val="19"/>
              </w:rPr>
              <w:t>同名二级标题</w:t>
            </w:r>
          </w:p>
        </w:tc>
        <w:tc>
          <w:tcPr>
            <w:tcW w:type="dxa" w:w="2051"/>
            <w:vAlign w:val="center"/>
            <w:tcMar>
              <w:top w:w="80" w:type="dxa"/>
              <w:start w:w="90" w:type="dxa"/>
              <w:bottom w:w="80" w:type="dxa"/>
              <w:end w:w="90" w:type="dxa"/>
            </w:tcMar>
          </w:tcPr>
          <w:p>
            <w:pPr>
              <w:jc w:val="left"/>
            </w:pPr>
            <w:r>
              <w:rPr>
                <w:rFonts w:ascii="宋体" w:hAnsi="宋体" w:eastAsia="宋体"/>
                <w:sz w:val="19"/>
              </w:rPr>
              <w:t>只能作收束或补充，不能代替具体节点。</w:t>
            </w:r>
          </w:p>
        </w:tc>
      </w:tr>
    </w:tbl>
    <w:p/>
    <w:p>
      <w:pPr>
        <w:pStyle w:val="Heading2"/>
        <w:spacing w:before="160" w:after="100"/>
      </w:pPr>
      <w:r>
        <w:rPr>
          <w:rFonts w:ascii="黑体" w:hAnsi="黑体" w:eastAsia="黑体"/>
          <w:b/>
          <w:color w:val="2F5496"/>
          <w:sz w:val="26"/>
        </w:rPr>
        <w:t>附：模块边界 / 跨书提示</w:t>
      </w:r>
    </w:p>
    <w:p>
      <w:pPr>
        <w:pStyle w:val="ListBullet"/>
        <w:spacing w:after="80" w:line="259" w:lineRule="auto"/>
      </w:pPr>
      <w:r>
        <w:rPr>
          <w:rFonts w:ascii="宋体" w:hAnsi="宋体" w:eastAsia="宋体"/>
          <w:b w:val="0"/>
          <w:sz w:val="21"/>
        </w:rPr>
        <w:t>本附录记录混合设问中的跨书机制，不进入选必一主链背诵优先级。</w:t>
      </w:r>
    </w:p>
    <w:p>
      <w:pPr>
        <w:spacing w:after="80" w:line="259" w:lineRule="auto"/>
      </w:pPr>
      <w:r>
        <w:rPr>
          <w:rFonts w:ascii="宋体" w:hAnsi="宋体" w:eastAsia="宋体"/>
          <w:b w:val="0"/>
          <w:sz w:val="21"/>
        </w:rPr>
        <w:t>具体边界条目见学生厚版末尾附录。</w:t>
      </w:r>
    </w:p>
    <w:sectPr w:rsidR="00FC693F" w:rsidRPr="0006063C" w:rsidSect="00034616">
      <w:pgSz w:w="12240" w:h="15840"/>
      <w:pgMar w:top="1020" w:right="992" w:bottom="1020" w:left="9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