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EB Garamond" w:cs="EB Garamond" w:eastAsia="EB Garamond" w:hAnsi="EB Garamond"/>
          <w:sz w:val="24"/>
          <w:szCs w:val="24"/>
        </w:rPr>
      </w:pPr>
      <w:commentRangeStart w:id="0"/>
      <w:r w:rsidDel="00000000" w:rsidR="00000000" w:rsidRPr="00000000">
        <w:rPr>
          <w:rFonts w:ascii="EB Garamond" w:cs="EB Garamond" w:eastAsia="EB Garamond" w:hAnsi="EB Garamond"/>
          <w:sz w:val="24"/>
          <w:szCs w:val="24"/>
          <w:rtl w:val="0"/>
        </w:rPr>
        <w:t xml:space="preserve">Superposition</w:t>
      </w:r>
      <w:commentRangeEnd w:id="0"/>
      <w:r w:rsidDel="00000000" w:rsidR="00000000" w:rsidRPr="00000000">
        <w:commentReference w:id="0"/>
      </w:r>
      <w:r w:rsidDel="00000000" w:rsidR="00000000" w:rsidRPr="00000000">
        <w:rPr>
          <w:rFonts w:ascii="EB Garamond" w:cs="EB Garamond" w:eastAsia="EB Garamond" w:hAnsi="EB Garamond"/>
          <w:sz w:val="24"/>
          <w:szCs w:val="24"/>
          <w:rtl w:val="0"/>
        </w:rPr>
        <w:t xml:space="preserve"> refers to the concept that a neural network can sometimes use the same set of parameters to encode the recognition of multiple different disparate features. Since these features might not be related to each other this </w:t>
      </w:r>
      <w:commentRangeStart w:id="1"/>
      <w:r w:rsidDel="00000000" w:rsidR="00000000" w:rsidRPr="00000000">
        <w:rPr>
          <w:rFonts w:ascii="EB Garamond" w:cs="EB Garamond" w:eastAsia="EB Garamond" w:hAnsi="EB Garamond"/>
          <w:sz w:val="24"/>
          <w:szCs w:val="24"/>
          <w:rtl w:val="0"/>
        </w:rPr>
        <w:t xml:space="preserve">concept of superposition</w:t>
      </w:r>
      <w:commentRangeEnd w:id="1"/>
      <w:r w:rsidDel="00000000" w:rsidR="00000000" w:rsidRPr="00000000">
        <w:commentReference w:id="1"/>
      </w:r>
      <w:r w:rsidDel="00000000" w:rsidR="00000000" w:rsidRPr="00000000">
        <w:rPr>
          <w:rFonts w:ascii="EB Garamond" w:cs="EB Garamond" w:eastAsia="EB Garamond" w:hAnsi="EB Garamond"/>
          <w:sz w:val="24"/>
          <w:szCs w:val="24"/>
          <w:rtl w:val="0"/>
        </w:rPr>
        <w:t xml:space="preserve"> makes the task of interpretability of neural networks </w:t>
      </w:r>
      <w:commentRangeStart w:id="2"/>
      <w:r w:rsidDel="00000000" w:rsidR="00000000" w:rsidRPr="00000000">
        <w:rPr>
          <w:rFonts w:ascii="EB Garamond" w:cs="EB Garamond" w:eastAsia="EB Garamond" w:hAnsi="EB Garamond"/>
          <w:sz w:val="24"/>
          <w:szCs w:val="24"/>
          <w:rtl w:val="0"/>
        </w:rPr>
        <w:t xml:space="preserve">considerably harder</w:t>
      </w:r>
      <w:commentRangeEnd w:id="2"/>
      <w:r w:rsidDel="00000000" w:rsidR="00000000" w:rsidRPr="00000000">
        <w:commentReference w:id="2"/>
      </w:r>
      <w:r w:rsidDel="00000000" w:rsidR="00000000" w:rsidRPr="00000000">
        <w:rPr>
          <w:rFonts w:ascii="EB Garamond" w:cs="EB Garamond" w:eastAsia="EB Garamond" w:hAnsi="EB Garamond"/>
          <w:sz w:val="24"/>
          <w:szCs w:val="24"/>
          <w:rtl w:val="0"/>
        </w:rPr>
        <w:t xml:space="preserve">. This concept is </w:t>
      </w:r>
      <w:commentRangeStart w:id="3"/>
      <w:r w:rsidDel="00000000" w:rsidR="00000000" w:rsidRPr="00000000">
        <w:rPr>
          <w:rFonts w:ascii="EB Garamond" w:cs="EB Garamond" w:eastAsia="EB Garamond" w:hAnsi="EB Garamond"/>
          <w:sz w:val="24"/>
          <w:szCs w:val="24"/>
          <w:rtl w:val="0"/>
        </w:rPr>
        <w:t xml:space="preserve">closely related</w:t>
      </w:r>
      <w:commentRangeEnd w:id="3"/>
      <w:r w:rsidDel="00000000" w:rsidR="00000000" w:rsidRPr="00000000">
        <w:commentReference w:id="3"/>
      </w:r>
      <w:r w:rsidDel="00000000" w:rsidR="00000000" w:rsidRPr="00000000">
        <w:rPr>
          <w:rFonts w:ascii="EB Garamond" w:cs="EB Garamond" w:eastAsia="EB Garamond" w:hAnsi="EB Garamond"/>
          <w:sz w:val="24"/>
          <w:szCs w:val="24"/>
          <w:rtl w:val="0"/>
        </w:rPr>
        <w:t xml:space="preserve"> to the concept of </w:t>
      </w:r>
      <w:hyperlink r:id="rId7">
        <w:r w:rsidDel="00000000" w:rsidR="00000000" w:rsidRPr="00000000">
          <w:rPr>
            <w:rFonts w:ascii="EB Garamond" w:cs="EB Garamond" w:eastAsia="EB Garamond" w:hAnsi="EB Garamond"/>
            <w:color w:val="1155cc"/>
            <w:sz w:val="24"/>
            <w:szCs w:val="24"/>
            <w:u w:val="single"/>
            <w:rtl w:val="0"/>
          </w:rPr>
          <w:t xml:space="preserve">polysemantic neurons</w:t>
        </w:r>
      </w:hyperlink>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02">
      <w:pPr>
        <w:spacing w:line="24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3">
      <w:pPr>
        <w:spacing w:line="24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731200" cy="18415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5">
      <w:pPr>
        <w:pStyle w:val="Heading1"/>
        <w:keepNext w:val="0"/>
        <w:keepLines w:val="0"/>
        <w:spacing w:after="0" w:before="0" w:line="240" w:lineRule="auto"/>
        <w:jc w:val="both"/>
        <w:rPr>
          <w:rFonts w:ascii="EB Garamond" w:cs="EB Garamond" w:eastAsia="EB Garamond" w:hAnsi="EB Garamond"/>
          <w:b w:val="1"/>
          <w:sz w:val="32"/>
          <w:szCs w:val="32"/>
        </w:rPr>
      </w:pPr>
      <w:bookmarkStart w:colFirst="0" w:colLast="0" w:name="_wczjtohu7ypj" w:id="0"/>
      <w:bookmarkEnd w:id="0"/>
      <w:r w:rsidDel="00000000" w:rsidR="00000000" w:rsidRPr="00000000">
        <w:rPr>
          <w:rtl w:val="0"/>
        </w:rPr>
      </w:r>
    </w:p>
    <w:p w:rsidR="00000000" w:rsidDel="00000000" w:rsidP="00000000" w:rsidRDefault="00000000" w:rsidRPr="00000000" w14:paraId="00000006">
      <w:pPr>
        <w:pStyle w:val="Heading1"/>
        <w:keepNext w:val="0"/>
        <w:keepLines w:val="0"/>
        <w:spacing w:after="0" w:before="0" w:line="240" w:lineRule="auto"/>
        <w:jc w:val="both"/>
        <w:rPr>
          <w:rFonts w:ascii="EB Garamond" w:cs="EB Garamond" w:eastAsia="EB Garamond" w:hAnsi="EB Garamond"/>
          <w:sz w:val="24"/>
          <w:szCs w:val="24"/>
        </w:rPr>
      </w:pPr>
      <w:bookmarkStart w:colFirst="0" w:colLast="0" w:name="_xcfuwnsa259x" w:id="1"/>
      <w:bookmarkEnd w:id="1"/>
      <w:r w:rsidDel="00000000" w:rsidR="00000000" w:rsidRPr="00000000">
        <w:rPr>
          <w:rFonts w:ascii="EB Garamond" w:cs="EB Garamond" w:eastAsia="EB Garamond" w:hAnsi="EB Garamond"/>
          <w:b w:val="1"/>
          <w:sz w:val="32"/>
          <w:szCs w:val="32"/>
          <w:rtl w:val="0"/>
        </w:rPr>
        <w:t xml:space="preserve">Related</w:t>
      </w:r>
      <w:r w:rsidDel="00000000" w:rsidR="00000000" w:rsidRPr="00000000">
        <w:rPr>
          <w:rtl w:val="0"/>
        </w:rPr>
      </w:r>
    </w:p>
    <w:p w:rsidR="00000000" w:rsidDel="00000000" w:rsidP="00000000" w:rsidRDefault="00000000" w:rsidRPr="00000000" w14:paraId="00000007">
      <w:pPr>
        <w:numPr>
          <w:ilvl w:val="0"/>
          <w:numId w:val="2"/>
        </w:numPr>
        <w:spacing w:line="240" w:lineRule="auto"/>
        <w:ind w:left="720" w:hanging="360"/>
        <w:jc w:val="both"/>
        <w:rPr>
          <w:rFonts w:ascii="EB Garamond" w:cs="EB Garamond" w:eastAsia="EB Garamond" w:hAnsi="EB Garamond"/>
          <w:sz w:val="24"/>
          <w:szCs w:val="24"/>
        </w:rPr>
      </w:pPr>
      <w:hyperlink r:id="rId9">
        <w:r w:rsidDel="00000000" w:rsidR="00000000" w:rsidRPr="00000000">
          <w:rPr>
            <w:color w:val="0000ee"/>
            <w:u w:val="single"/>
            <w:shd w:fill="auto" w:val="clear"/>
            <w:rtl w:val="0"/>
          </w:rPr>
          <w:t xml:space="preserve">What are polysemantic neurons?</w:t>
        </w:r>
      </w:hyperlink>
      <w:r w:rsidDel="00000000" w:rsidR="00000000" w:rsidRPr="00000000">
        <w:rPr>
          <w:rtl w:val="0"/>
        </w:rPr>
      </w:r>
    </w:p>
    <w:p w:rsidR="00000000" w:rsidDel="00000000" w:rsidP="00000000" w:rsidRDefault="00000000" w:rsidRPr="00000000" w14:paraId="00000008">
      <w:pPr>
        <w:numPr>
          <w:ilvl w:val="0"/>
          <w:numId w:val="2"/>
        </w:numPr>
        <w:spacing w:line="240" w:lineRule="auto"/>
        <w:ind w:left="720" w:hanging="360"/>
        <w:jc w:val="both"/>
        <w:rPr>
          <w:rFonts w:ascii="EB Garamond" w:cs="EB Garamond" w:eastAsia="EB Garamond" w:hAnsi="EB Garamond"/>
          <w:sz w:val="24"/>
          <w:szCs w:val="24"/>
        </w:rPr>
      </w:pPr>
      <w:hyperlink r:id="rId10">
        <w:r w:rsidDel="00000000" w:rsidR="00000000" w:rsidRPr="00000000">
          <w:rPr>
            <w:color w:val="0000ee"/>
            <w:u w:val="single"/>
            <w:shd w:fill="auto" w:val="clear"/>
            <w:rtl w:val="0"/>
          </w:rPr>
          <w:t xml:space="preserve">What is feature visualization?</w:t>
        </w:r>
      </w:hyperlink>
      <w:r w:rsidDel="00000000" w:rsidR="00000000" w:rsidRPr="00000000">
        <w:rPr>
          <w:rtl w:val="0"/>
        </w:rPr>
      </w:r>
    </w:p>
    <w:p w:rsidR="00000000" w:rsidDel="00000000" w:rsidP="00000000" w:rsidRDefault="00000000" w:rsidRPr="00000000" w14:paraId="00000009">
      <w:pPr>
        <w:numPr>
          <w:ilvl w:val="0"/>
          <w:numId w:val="2"/>
        </w:numPr>
        <w:spacing w:line="240" w:lineRule="auto"/>
        <w:ind w:left="720" w:hanging="360"/>
        <w:jc w:val="both"/>
        <w:rPr>
          <w:rFonts w:ascii="EB Garamond" w:cs="EB Garamond" w:eastAsia="EB Garamond" w:hAnsi="EB Garamond"/>
          <w:sz w:val="24"/>
          <w:szCs w:val="24"/>
        </w:rPr>
      </w:pPr>
      <w:hyperlink r:id="rId11">
        <w:r w:rsidDel="00000000" w:rsidR="00000000" w:rsidRPr="00000000">
          <w:rPr>
            <w:color w:val="0000ee"/>
            <w:u w:val="single"/>
            <w:shd w:fill="auto" w:val="clear"/>
            <w:rtl w:val="0"/>
          </w:rPr>
          <w:t xml:space="preserve">How much can we learn about AI with interpretability tools?</w:t>
        </w:r>
      </w:hyperlink>
      <w:r w:rsidDel="00000000" w:rsidR="00000000" w:rsidRPr="00000000">
        <w:rPr>
          <w:rtl w:val="0"/>
        </w:rPr>
      </w:r>
    </w:p>
    <w:p w:rsidR="00000000" w:rsidDel="00000000" w:rsidP="00000000" w:rsidRDefault="00000000" w:rsidRPr="00000000" w14:paraId="0000000A">
      <w:pPr>
        <w:numPr>
          <w:ilvl w:val="0"/>
          <w:numId w:val="2"/>
        </w:numPr>
        <w:spacing w:line="240" w:lineRule="auto"/>
        <w:ind w:left="720" w:hanging="360"/>
        <w:jc w:val="both"/>
        <w:rPr>
          <w:rFonts w:ascii="EB Garamond" w:cs="EB Garamond" w:eastAsia="EB Garamond" w:hAnsi="EB Garamond"/>
          <w:sz w:val="24"/>
          <w:szCs w:val="24"/>
        </w:rPr>
      </w:pPr>
      <w:hyperlink r:id="rId12">
        <w:r w:rsidDel="00000000" w:rsidR="00000000" w:rsidRPr="00000000">
          <w:rPr>
            <w:color w:val="0000ee"/>
            <w:u w:val="single"/>
            <w:shd w:fill="auto" w:val="clear"/>
            <w:rtl w:val="0"/>
          </w:rPr>
          <w:t xml:space="preserve">What is interpretability and what approaches are there?</w:t>
        </w:r>
      </w:hyperlink>
      <w:r w:rsidDel="00000000" w:rsidR="00000000" w:rsidRPr="00000000">
        <w:rPr>
          <w:rtl w:val="0"/>
        </w:rPr>
      </w:r>
    </w:p>
    <w:p w:rsidR="00000000" w:rsidDel="00000000" w:rsidP="00000000" w:rsidRDefault="00000000" w:rsidRPr="00000000" w14:paraId="0000000B">
      <w:pPr>
        <w:spacing w:line="240" w:lineRule="auto"/>
        <w:jc w:val="both"/>
        <w:rPr>
          <w:rFonts w:ascii="EB Garamond" w:cs="EB Garamond" w:eastAsia="EB Garamond" w:hAnsi="EB Garamond"/>
          <w:color w:val="4f81bd"/>
          <w:sz w:val="24"/>
          <w:szCs w:val="24"/>
          <w:u w:val="single"/>
        </w:rPr>
      </w:pPr>
      <w:r w:rsidDel="00000000" w:rsidR="00000000" w:rsidRPr="00000000">
        <w:rPr>
          <w:rtl w:val="0"/>
        </w:rPr>
      </w:r>
    </w:p>
    <w:p w:rsidR="00000000" w:rsidDel="00000000" w:rsidP="00000000" w:rsidRDefault="00000000" w:rsidRPr="00000000" w14:paraId="0000000C">
      <w:pPr>
        <w:spacing w:line="240" w:lineRule="auto"/>
        <w:jc w:val="both"/>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line="24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pStyle w:val="Heading1"/>
        <w:spacing w:after="0" w:before="0" w:line="240" w:lineRule="auto"/>
        <w:jc w:val="both"/>
        <w:rPr>
          <w:rFonts w:ascii="EB Garamond" w:cs="EB Garamond" w:eastAsia="EB Garamond" w:hAnsi="EB Garamond"/>
          <w:b w:val="1"/>
          <w:sz w:val="32"/>
          <w:szCs w:val="32"/>
        </w:rPr>
      </w:pPr>
      <w:bookmarkStart w:colFirst="0" w:colLast="0" w:name="_36krkn60t4gh" w:id="2"/>
      <w:bookmarkEnd w:id="2"/>
      <w:r w:rsidDel="00000000" w:rsidR="00000000" w:rsidRPr="00000000">
        <w:rPr>
          <w:rFonts w:ascii="EB Garamond" w:cs="EB Garamond" w:eastAsia="EB Garamond" w:hAnsi="EB Garamond"/>
          <w:b w:val="1"/>
          <w:sz w:val="32"/>
          <w:szCs w:val="32"/>
          <w:rtl w:val="0"/>
        </w:rPr>
        <w:t xml:space="preserve">Sources</w:t>
      </w:r>
      <w:ins w:author="Taylor Jones" w:id="0" w:date="2023-08-27T00:58:27Z">
        <w:r w:rsidDel="00000000" w:rsidR="00000000" w:rsidRPr="00000000">
          <w:rPr>
            <w:rFonts w:ascii="EB Garamond" w:cs="EB Garamond" w:eastAsia="EB Garamond" w:hAnsi="EB Garamond"/>
            <w:b w:val="1"/>
            <w:sz w:val="32"/>
            <w:szCs w:val="32"/>
            <w:rtl w:val="0"/>
          </w:rPr>
          <w:t xml:space="preserve"> </w:t>
        </w:r>
      </w:ins>
      <w:r w:rsidDel="00000000" w:rsidR="00000000" w:rsidRPr="00000000">
        <w:rPr>
          <w:rtl w:val="0"/>
        </w:rPr>
      </w:r>
    </w:p>
    <w:p w:rsidR="00000000" w:rsidDel="00000000" w:rsidP="00000000" w:rsidRDefault="00000000" w:rsidRPr="00000000" w14:paraId="0000000F">
      <w:pPr>
        <w:numPr>
          <w:ilvl w:val="0"/>
          <w:numId w:val="11"/>
        </w:numPr>
        <w:spacing w:line="240" w:lineRule="auto"/>
        <w:ind w:left="720" w:hanging="360"/>
        <w:jc w:val="both"/>
        <w:rPr>
          <w:rFonts w:ascii="EB Garamond" w:cs="EB Garamond" w:eastAsia="EB Garamond" w:hAnsi="EB Garamond"/>
          <w:sz w:val="24"/>
          <w:szCs w:val="24"/>
        </w:rPr>
      </w:pPr>
      <w:hyperlink r:id="rId13">
        <w:r w:rsidDel="00000000" w:rsidR="00000000" w:rsidRPr="00000000">
          <w:rPr>
            <w:rFonts w:ascii="EB Garamond" w:cs="EB Garamond" w:eastAsia="EB Garamond" w:hAnsi="EB Garamond"/>
            <w:color w:val="1155cc"/>
            <w:sz w:val="24"/>
            <w:szCs w:val="24"/>
            <w:u w:val="single"/>
            <w:rtl w:val="0"/>
          </w:rPr>
          <w:t xml:space="preserve">https://distill.pub/2020/circuits/zoom-in/</w:t>
        </w:r>
      </w:hyperlink>
      <w:r w:rsidDel="00000000" w:rsidR="00000000" w:rsidRPr="00000000">
        <w:rPr>
          <w:rtl w:val="0"/>
        </w:rPr>
      </w:r>
    </w:p>
    <w:p w:rsidR="00000000" w:rsidDel="00000000" w:rsidP="00000000" w:rsidRDefault="00000000" w:rsidRPr="00000000" w14:paraId="00000010">
      <w:pPr>
        <w:numPr>
          <w:ilvl w:val="0"/>
          <w:numId w:val="11"/>
        </w:numPr>
        <w:spacing w:line="240" w:lineRule="auto"/>
        <w:ind w:left="720" w:hanging="360"/>
        <w:jc w:val="both"/>
        <w:rPr>
          <w:rFonts w:ascii="EB Garamond" w:cs="EB Garamond" w:eastAsia="EB Garamond" w:hAnsi="EB Garamond"/>
          <w:sz w:val="24"/>
          <w:szCs w:val="24"/>
        </w:rPr>
      </w:pPr>
      <w:hyperlink r:id="rId14">
        <w:r w:rsidDel="00000000" w:rsidR="00000000" w:rsidRPr="00000000">
          <w:rPr>
            <w:rFonts w:ascii="EB Garamond" w:cs="EB Garamond" w:eastAsia="EB Garamond" w:hAnsi="EB Garamond"/>
            <w:color w:val="1155cc"/>
            <w:sz w:val="24"/>
            <w:szCs w:val="24"/>
            <w:u w:val="single"/>
            <w:rtl w:val="0"/>
          </w:rPr>
          <w:t xml:space="preserve">https://distill.pub/2017/feature-visualization/</w:t>
        </w:r>
      </w:hyperlink>
      <w:r w:rsidDel="00000000" w:rsidR="00000000" w:rsidRPr="00000000">
        <w:rPr>
          <w:rtl w:val="0"/>
        </w:rPr>
      </w:r>
    </w:p>
    <w:p w:rsidR="00000000" w:rsidDel="00000000" w:rsidP="00000000" w:rsidRDefault="00000000" w:rsidRPr="00000000" w14:paraId="00000011">
      <w:pPr>
        <w:numPr>
          <w:ilvl w:val="0"/>
          <w:numId w:val="11"/>
        </w:numPr>
        <w:spacing w:line="240" w:lineRule="auto"/>
        <w:ind w:left="720" w:hanging="360"/>
        <w:jc w:val="both"/>
        <w:rPr>
          <w:ins w:author="Taylor Jones" w:id="1" w:date="2023-08-26T22:59:07Z"/>
          <w:rFonts w:ascii="EB Garamond" w:cs="EB Garamond" w:eastAsia="EB Garamond" w:hAnsi="EB Garamond"/>
          <w:sz w:val="24"/>
          <w:szCs w:val="24"/>
        </w:rPr>
      </w:pPr>
      <w:hyperlink r:id="rId15">
        <w:r w:rsidDel="00000000" w:rsidR="00000000" w:rsidRPr="00000000">
          <w:rPr>
            <w:rFonts w:ascii="EB Garamond" w:cs="EB Garamond" w:eastAsia="EB Garamond" w:hAnsi="EB Garamond"/>
            <w:color w:val="1155cc"/>
            <w:sz w:val="24"/>
            <w:szCs w:val="24"/>
            <w:u w:val="single"/>
            <w:rtl w:val="0"/>
          </w:rPr>
          <w:t xml:space="preserve">https://www.transformer-circuits.pub/2022/mech-interp-essay/index.html</w:t>
        </w:r>
      </w:hyperlink>
      <w:ins w:author="Taylor Jones" w:id="1" w:date="2023-08-26T22:59:07Z">
        <w:r w:rsidDel="00000000" w:rsidR="00000000" w:rsidRPr="00000000">
          <w:rPr>
            <w:rtl w:val="0"/>
          </w:rPr>
        </w:r>
      </w:ins>
    </w:p>
    <w:p w:rsidR="00000000" w:rsidDel="00000000" w:rsidP="00000000" w:rsidRDefault="00000000" w:rsidRPr="00000000" w14:paraId="00000012">
      <w:pPr>
        <w:numPr>
          <w:ilvl w:val="0"/>
          <w:numId w:val="11"/>
        </w:numPr>
        <w:spacing w:line="240" w:lineRule="auto"/>
        <w:ind w:left="720" w:hanging="360"/>
        <w:jc w:val="both"/>
        <w:rPr>
          <w:ins w:author="Taylor Jones" w:id="1" w:date="2023-08-26T22:59:07Z"/>
          <w:rFonts w:ascii="EB Garamond" w:cs="EB Garamond" w:eastAsia="EB Garamond" w:hAnsi="EB Garamond"/>
          <w:sz w:val="24"/>
          <w:szCs w:val="24"/>
        </w:rPr>
      </w:pPr>
      <w:ins w:author="Taylor Jones" w:id="1" w:date="2023-08-26T22:59:07Z">
        <w:r w:rsidDel="00000000" w:rsidR="00000000" w:rsidRPr="00000000">
          <w:rPr>
            <w:rFonts w:ascii="EB Garamond" w:cs="EB Garamond" w:eastAsia="EB Garamond" w:hAnsi="EB Garamond"/>
            <w:color w:val="1155cc"/>
            <w:sz w:val="24"/>
            <w:szCs w:val="24"/>
            <w:u w:val="single"/>
            <w:rtl w:val="0"/>
          </w:rPr>
          <w:t xml:space="preserve">toy models</w:t>
        </w:r>
        <w:r w:rsidDel="00000000" w:rsidR="00000000" w:rsidRPr="00000000">
          <w:rPr>
            <w:rtl w:val="0"/>
          </w:rPr>
        </w:r>
      </w:ins>
    </w:p>
    <w:p w:rsidR="00000000" w:rsidDel="00000000" w:rsidP="00000000" w:rsidRDefault="00000000" w:rsidRPr="00000000" w14:paraId="00000013">
      <w:pPr>
        <w:numPr>
          <w:ilvl w:val="0"/>
          <w:numId w:val="11"/>
        </w:numPr>
        <w:spacing w:line="240" w:lineRule="auto"/>
        <w:ind w:left="720" w:hanging="360"/>
        <w:jc w:val="both"/>
        <w:rPr>
          <w:ins w:author="Taylor Jones" w:id="1" w:date="2023-08-26T22:59:07Z"/>
          <w:rFonts w:ascii="EB Garamond" w:cs="EB Garamond" w:eastAsia="EB Garamond" w:hAnsi="EB Garamond"/>
          <w:sz w:val="24"/>
          <w:szCs w:val="24"/>
          <w:u w:val="none"/>
        </w:rPr>
      </w:pPr>
      <w:ins w:author="Taylor Jones" w:id="1" w:date="2023-08-26T22:59:07Z">
        <w:r w:rsidDel="00000000" w:rsidR="00000000" w:rsidRPr="00000000">
          <w:rPr>
            <w:rFonts w:ascii="EB Garamond" w:cs="EB Garamond" w:eastAsia="EB Garamond" w:hAnsi="EB Garamond"/>
            <w:color w:val="1155cc"/>
            <w:sz w:val="24"/>
            <w:szCs w:val="24"/>
            <w:u w:val="single"/>
            <w:rtl w:val="0"/>
          </w:rPr>
          <w:t xml:space="preserve">https://transformer-circuits.pub/2023/superposition-composition/index.html</w:t>
        </w:r>
        <w:r w:rsidDel="00000000" w:rsidR="00000000" w:rsidRPr="00000000">
          <w:rPr>
            <w:rtl w:val="0"/>
          </w:rPr>
        </w:r>
      </w:ins>
    </w:p>
    <w:p w:rsidR="00000000" w:rsidDel="00000000" w:rsidP="00000000" w:rsidRDefault="00000000" w:rsidRPr="00000000" w14:paraId="00000014">
      <w:pPr>
        <w:numPr>
          <w:ilvl w:val="0"/>
          <w:numId w:val="11"/>
        </w:numPr>
        <w:spacing w:line="240" w:lineRule="auto"/>
        <w:ind w:left="720" w:hanging="360"/>
        <w:jc w:val="both"/>
        <w:rPr>
          <w:ins w:author="Taylor Jones" w:id="1" w:date="2023-08-26T22:59:07Z"/>
          <w:rFonts w:ascii="EB Garamond" w:cs="EB Garamond" w:eastAsia="EB Garamond" w:hAnsi="EB Garamond"/>
          <w:sz w:val="24"/>
          <w:szCs w:val="24"/>
        </w:rPr>
      </w:pPr>
      <w:ins w:author="Taylor Jones" w:id="1" w:date="2023-08-26T22:59:07Z">
        <w:r w:rsidDel="00000000" w:rsidR="00000000" w:rsidRPr="00000000">
          <w:rPr>
            <w:rFonts w:ascii="EB Garamond" w:cs="EB Garamond" w:eastAsia="EB Garamond" w:hAnsi="EB Garamond"/>
            <w:color w:val="1155cc"/>
            <w:sz w:val="24"/>
            <w:szCs w:val="24"/>
            <w:u w:val="single"/>
            <w:rtl w:val="0"/>
          </w:rPr>
          <w:t xml:space="preserve">Superposition, Memorization, and Double Descent [save for later]</w:t>
        </w:r>
        <w:r w:rsidDel="00000000" w:rsidR="00000000" w:rsidRPr="00000000">
          <w:rPr>
            <w:rtl w:val="0"/>
          </w:rPr>
        </w:r>
      </w:ins>
    </w:p>
    <w:p w:rsidR="00000000" w:rsidDel="00000000" w:rsidP="00000000" w:rsidRDefault="00000000" w:rsidRPr="00000000" w14:paraId="00000015">
      <w:pPr>
        <w:numPr>
          <w:ilvl w:val="0"/>
          <w:numId w:val="11"/>
        </w:numPr>
        <w:spacing w:line="240" w:lineRule="auto"/>
        <w:ind w:left="720" w:hanging="360"/>
        <w:jc w:val="both"/>
        <w:rPr>
          <w:ins w:author="Taylor Jones" w:id="1" w:date="2023-08-26T22:59:07Z"/>
          <w:rFonts w:ascii="EB Garamond" w:cs="EB Garamond" w:eastAsia="EB Garamond" w:hAnsi="EB Garamond"/>
          <w:sz w:val="24"/>
          <w:szCs w:val="24"/>
        </w:rPr>
      </w:pPr>
      <w:ins w:author="Taylor Jones" w:id="1" w:date="2023-08-26T22:59:07Z">
        <w:r w:rsidDel="00000000" w:rsidR="00000000" w:rsidRPr="00000000">
          <w:rPr>
            <w:rFonts w:ascii="EB Garamond" w:cs="EB Garamond" w:eastAsia="EB Garamond" w:hAnsi="EB Garamond"/>
            <w:color w:val="1155cc"/>
            <w:sz w:val="24"/>
            <w:szCs w:val="24"/>
            <w:u w:val="single"/>
            <w:rtl w:val="0"/>
          </w:rPr>
          <w:t xml:space="preserve">softmax linear units </w:t>
        </w:r>
        <w:r w:rsidDel="00000000" w:rsidR="00000000" w:rsidRPr="00000000">
          <w:rPr>
            <w:rFonts w:ascii="EB Garamond" w:cs="EB Garamond" w:eastAsia="EB Garamond" w:hAnsi="EB Garamond"/>
            <w:color w:val="1155cc"/>
            <w:sz w:val="24"/>
            <w:szCs w:val="24"/>
            <w:u w:val="single"/>
            <w:rtl w:val="0"/>
          </w:rPr>
          <w:t xml:space="preserve">[save for later]</w:t>
        </w:r>
        <w:r w:rsidDel="00000000" w:rsidR="00000000" w:rsidRPr="00000000">
          <w:rPr>
            <w:rtl w:val="0"/>
          </w:rPr>
        </w:r>
      </w:ins>
    </w:p>
    <w:p w:rsidR="00000000" w:rsidDel="00000000" w:rsidP="00000000" w:rsidRDefault="00000000" w:rsidRPr="00000000" w14:paraId="00000016">
      <w:pPr>
        <w:numPr>
          <w:ilvl w:val="0"/>
          <w:numId w:val="11"/>
        </w:numPr>
        <w:spacing w:line="240" w:lineRule="auto"/>
        <w:ind w:left="720" w:hanging="360"/>
        <w:jc w:val="both"/>
        <w:rPr>
          <w:ins w:author="Taylor Jones" w:id="1" w:date="2023-08-26T22:59:07Z"/>
          <w:rFonts w:ascii="EB Garamond" w:cs="EB Garamond" w:eastAsia="EB Garamond" w:hAnsi="EB Garamond"/>
          <w:sz w:val="24"/>
          <w:szCs w:val="24"/>
          <w:u w:val="none"/>
        </w:rPr>
      </w:pPr>
      <w:ins w:author="Taylor Jones" w:id="1" w:date="2023-08-26T22:59:07Z">
        <w:r w:rsidDel="00000000" w:rsidR="00000000" w:rsidRPr="00000000">
          <w:rPr>
            <w:rFonts w:ascii="EB Garamond" w:cs="EB Garamond" w:eastAsia="EB Garamond" w:hAnsi="EB Garamond"/>
            <w:color w:val="1155cc"/>
            <w:sz w:val="24"/>
            <w:szCs w:val="24"/>
            <w:u w:val="single"/>
            <w:rtl w:val="0"/>
          </w:rPr>
          <w:t xml:space="preserve">Neurons in a haystack</w:t>
        </w:r>
      </w:ins>
    </w:p>
    <w:p w:rsidR="00000000" w:rsidDel="00000000" w:rsidP="00000000" w:rsidRDefault="00000000" w:rsidRPr="00000000" w14:paraId="00000017">
      <w:pPr>
        <w:numPr>
          <w:ilvl w:val="0"/>
          <w:numId w:val="11"/>
        </w:numPr>
        <w:spacing w:line="240" w:lineRule="auto"/>
        <w:ind w:left="720" w:hanging="360"/>
        <w:jc w:val="both"/>
        <w:rPr>
          <w:rFonts w:ascii="EB Garamond" w:cs="EB Garamond" w:eastAsia="EB Garamond" w:hAnsi="EB Garamond"/>
          <w:sz w:val="24"/>
          <w:szCs w:val="24"/>
          <w:u w:val="none"/>
          <w:rPrChange w:author="Taylor Jones" w:id="2" w:date="2023-08-26T22:59:07Z">
            <w:rPr>
              <w:rFonts w:ascii="EB Garamond" w:cs="EB Garamond" w:eastAsia="EB Garamond" w:hAnsi="EB Garamond"/>
              <w:sz w:val="24"/>
              <w:szCs w:val="24"/>
            </w:rPr>
          </w:rPrChange>
        </w:rPr>
        <w:pPrChange w:author="Taylor Jones" w:id="0" w:date="2023-08-26T22:59:07Z">
          <w:pPr>
            <w:numPr>
              <w:ilvl w:val="0"/>
              <w:numId w:val="11"/>
            </w:numPr>
            <w:spacing w:line="240" w:lineRule="auto"/>
            <w:ind w:left="720" w:hanging="360"/>
            <w:jc w:val="both"/>
          </w:pPr>
        </w:pPrChange>
      </w:pPr>
      <w:ins w:author="Taylor Jones" w:id="1" w:date="2023-08-26T22:59:07Z">
        <w:r w:rsidDel="00000000" w:rsidR="00000000" w:rsidRPr="00000000">
          <w:rPr>
            <w:rFonts w:ascii="EB Garamond" w:cs="EB Garamond" w:eastAsia="EB Garamond" w:hAnsi="EB Garamond"/>
            <w:color w:val="1155cc"/>
            <w:sz w:val="24"/>
            <w:szCs w:val="24"/>
            <w:u w:val="single"/>
            <w:rtl w:val="0"/>
          </w:rPr>
          <w:t xml:space="preserve">https://arena-ch1-transformers.streamlit.app/[1.7]_Toy_Models_of_Superposition</w:t>
        </w:r>
      </w:ins>
      <w:r w:rsidDel="00000000" w:rsidR="00000000" w:rsidRPr="00000000">
        <w:rPr>
          <w:rtl w:val="0"/>
        </w:rPr>
      </w:r>
    </w:p>
    <w:p w:rsidR="00000000" w:rsidDel="00000000" w:rsidP="00000000" w:rsidRDefault="00000000" w:rsidRPr="00000000" w14:paraId="00000018">
      <w:pPr>
        <w:spacing w:line="240" w:lineRule="auto"/>
        <w:jc w:val="both"/>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tl w:val="0"/>
          </w:rPr>
        </w:r>
      </w:ins>
    </w:p>
    <w:p w:rsidR="00000000" w:rsidDel="00000000" w:rsidP="00000000" w:rsidRDefault="00000000" w:rsidRPr="00000000" w14:paraId="00000019">
      <w:pPr>
        <w:spacing w:line="240" w:lineRule="auto"/>
        <w:jc w:val="both"/>
        <w:rPr>
          <w:ins w:author="Taylor Jones" w:id="3" w:date="2023-08-27T00:42:40Z"/>
          <w:rFonts w:ascii="EB Garamond" w:cs="EB Garamond" w:eastAsia="EB Garamond" w:hAnsi="EB Garamond"/>
          <w:sz w:val="24"/>
          <w:szCs w:val="24"/>
        </w:rPr>
      </w:pPr>
      <w:ins w:author="Taylor Jones" w:id="3" w:date="2023-08-27T00:42:40Z">
        <w:r w:rsidDel="00000000" w:rsidR="00000000" w:rsidRPr="00000000">
          <w:pict>
            <v:rect style="width:0.0pt;height:1.5pt" o:hr="t" o:hrstd="t" o:hralign="center" fillcolor="#A0A0A0" stroked="f"/>
          </w:pict>
        </w:r>
        <w:r w:rsidDel="00000000" w:rsidR="00000000" w:rsidRPr="00000000">
          <w:rPr>
            <w:rtl w:val="0"/>
          </w:rPr>
        </w:r>
      </w:ins>
    </w:p>
    <w:p w:rsidR="00000000" w:rsidDel="00000000" w:rsidP="00000000" w:rsidRDefault="00000000" w:rsidRPr="00000000" w14:paraId="0000001A">
      <w:pPr>
        <w:spacing w:after="240" w:before="240" w:line="240" w:lineRule="auto"/>
        <w:jc w:val="both"/>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To do: (use in-line pothole links for citing)</w:t>
        </w:r>
      </w:ins>
    </w:p>
    <w:p w:rsidR="00000000" w:rsidDel="00000000" w:rsidP="00000000" w:rsidRDefault="00000000" w:rsidRPr="00000000" w14:paraId="0000001B">
      <w:pPr>
        <w:numPr>
          <w:ilvl w:val="0"/>
          <w:numId w:val="1"/>
        </w:numPr>
        <w:spacing w:after="0" w:afterAutospacing="0" w:before="24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Main points: 1) Clarify terminology, 2) Explain its importance for AI existential safety, 3) Explain how to measure it</w:t>
        </w:r>
      </w:ins>
    </w:p>
    <w:p w:rsidR="00000000" w:rsidDel="00000000" w:rsidP="00000000" w:rsidRDefault="00000000" w:rsidRPr="00000000" w14:paraId="0000001C">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Features as directions (quick figure)</w:t>
        </w:r>
      </w:ins>
    </w:p>
    <w:p w:rsidR="00000000" w:rsidDel="00000000" w:rsidP="00000000" w:rsidRDefault="00000000" w:rsidRPr="00000000" w14:paraId="0000001D">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Difference between polysemanticity, superposition, interference / orthogonality, linear combination, and distributed representations (Neurons in haystack, A.3) [put this in a diagram showing simple, main differences of each]</w:t>
        </w:r>
      </w:ins>
    </w:p>
    <w:p w:rsidR="00000000" w:rsidDel="00000000" w:rsidP="00000000" w:rsidRDefault="00000000" w:rsidRPr="00000000" w14:paraId="0000001E">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Importance (lower loss), sparsity.</w:t>
        </w:r>
      </w:ins>
    </w:p>
    <w:p w:rsidR="00000000" w:rsidDel="00000000" w:rsidP="00000000" w:rsidRDefault="00000000" w:rsidRPr="00000000" w14:paraId="0000001F">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Explain how to measure superposition using W^T W with Basic Results diagram: measure the sum of a row of W^T W to find the direction of a feature in relation to other features. This is 0 (black, orthogonal to all) if no interference, and 1 (yellow). The more interference, the more superposition?</w:t>
        </w:r>
      </w:ins>
    </w:p>
    <w:p w:rsidR="00000000" w:rsidDel="00000000" w:rsidP="00000000" w:rsidRDefault="00000000" w:rsidRPr="00000000" w14:paraId="00000020">
      <w:pPr>
        <w:numPr>
          <w:ilvl w:val="1"/>
          <w:numId w:val="1"/>
        </w:numPr>
        <w:spacing w:after="0" w:afterAutospacing="0" w:before="0" w:beforeAutospacing="0" w:line="240" w:lineRule="auto"/>
        <w:ind w:left="144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W^T W is a central concept that many measurements use</w:t>
        </w:r>
      </w:ins>
    </w:p>
    <w:p w:rsidR="00000000" w:rsidDel="00000000" w:rsidP="00000000" w:rsidRDefault="00000000" w:rsidRPr="00000000" w14:paraId="00000021">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Explain, in simple terms, features by features matrix W^T W (correlations; show input dot input matrix diagram?)</w:t>
        </w:r>
      </w:ins>
    </w:p>
    <w:p w:rsidR="00000000" w:rsidDel="00000000" w:rsidP="00000000" w:rsidRDefault="00000000" w:rsidRPr="00000000" w14:paraId="00000022">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L ~= benefit + interference : (trade-off)</w:t>
        </w:r>
      </w:ins>
    </w:p>
    <w:p w:rsidR="00000000" w:rsidDel="00000000" w:rsidP="00000000" w:rsidRDefault="00000000" w:rsidRPr="00000000" w14:paraId="00000023">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Froebenius norm measures number of features a model has learned</w:t>
        </w:r>
      </w:ins>
    </w:p>
    <w:p w:rsidR="00000000" w:rsidDel="00000000" w:rsidP="00000000" w:rsidRDefault="00000000" w:rsidRPr="00000000" w14:paraId="00000024">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Dimensionality D equation(also uses W dot W)</w:t>
        </w:r>
      </w:ins>
    </w:p>
    <w:p w:rsidR="00000000" w:rsidDel="00000000" w:rsidP="00000000" w:rsidRDefault="00000000" w:rsidRPr="00000000" w14:paraId="00000025">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Antipodal to more geometric structures</w:t>
        </w:r>
      </w:ins>
    </w:p>
    <w:p w:rsidR="00000000" w:rsidDel="00000000" w:rsidP="00000000" w:rsidRDefault="00000000" w:rsidRPr="00000000" w14:paraId="00000026">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Linear vs nonlinear case</w:t>
        </w:r>
      </w:ins>
    </w:p>
    <w:p w:rsidR="00000000" w:rsidDel="00000000" w:rsidP="00000000" w:rsidRDefault="00000000" w:rsidRPr="00000000" w14:paraId="00000027">
      <w:pPr>
        <w:numPr>
          <w:ilvl w:val="0"/>
          <w:numId w:val="1"/>
        </w:numPr>
        <w:spacing w:after="0" w:afterAutospacing="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For now, explain up to and including sec 4 (geometry)</w:t>
        </w:r>
      </w:ins>
    </w:p>
    <w:p w:rsidR="00000000" w:rsidDel="00000000" w:rsidP="00000000" w:rsidRDefault="00000000" w:rsidRPr="00000000" w14:paraId="00000028">
      <w:pPr>
        <w:numPr>
          <w:ilvl w:val="0"/>
          <w:numId w:val="1"/>
        </w:numPr>
        <w:spacing w:after="240" w:before="0" w:beforeAutospacing="0" w:line="240" w:lineRule="auto"/>
        <w:ind w:left="720" w:hanging="360"/>
        <w:rPr>
          <w:ins w:author="Taylor Jones" w:id="3" w:date="2023-08-27T00:42:40Z"/>
          <w:rFonts w:ascii="EB Garamond" w:cs="EB Garamond" w:eastAsia="EB Garamond" w:hAnsi="EB Garamond"/>
          <w:sz w:val="24"/>
          <w:szCs w:val="24"/>
        </w:rPr>
      </w:pPr>
      <w:ins w:author="Taylor Jones" w:id="3" w:date="2023-08-27T00:42:40Z">
        <w:r w:rsidDel="00000000" w:rsidR="00000000" w:rsidRPr="00000000">
          <w:rPr>
            <w:rFonts w:ascii="EB Garamond" w:cs="EB Garamond" w:eastAsia="EB Garamond" w:hAnsi="EB Garamond"/>
            <w:sz w:val="24"/>
            <w:szCs w:val="24"/>
            <w:rtl w:val="0"/>
          </w:rPr>
          <w:t xml:space="preserve">list of open questions</w:t>
        </w:r>
        <w:r w:rsidDel="00000000" w:rsidR="00000000" w:rsidRPr="00000000">
          <w:rPr>
            <w:rtl w:val="0"/>
          </w:rPr>
        </w:r>
      </w:ins>
    </w:p>
    <w:p w:rsidR="00000000" w:rsidDel="00000000" w:rsidP="00000000" w:rsidRDefault="00000000" w:rsidRPr="00000000" w14:paraId="00000029">
      <w:pPr>
        <w:spacing w:line="24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A">
      <w:pPr>
        <w:spacing w:line="240" w:lineRule="auto"/>
        <w:jc w:val="both"/>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numPr>
          <w:ilvl w:val="0"/>
          <w:numId w:val="8"/>
        </w:numPr>
        <w:spacing w:line="240" w:lineRule="auto"/>
        <w:ind w:left="720" w:hanging="360"/>
        <w:jc w:val="both"/>
        <w:rPr>
          <w:del w:author="Taylor Jones" w:id="4" w:date="2023-08-26T22:58:29Z"/>
          <w:rFonts w:ascii="EB Garamond" w:cs="EB Garamond" w:eastAsia="EB Garamond" w:hAnsi="EB Garamond"/>
          <w:sz w:val="24"/>
          <w:szCs w:val="24"/>
          <w:u w:val="none"/>
          <w:rPrChange w:author="Taylor Jones" w:id="5" w:date="2023-08-26T22:58:29Z">
            <w:rPr>
              <w:rFonts w:ascii="EB Garamond" w:cs="EB Garamond" w:eastAsia="EB Garamond" w:hAnsi="EB Garamond"/>
              <w:sz w:val="24"/>
              <w:szCs w:val="24"/>
            </w:rPr>
          </w:rPrChange>
        </w:rPr>
        <w:pPrChange w:author="Taylor Jones" w:id="0" w:date="2023-08-26T22:58:29Z">
          <w:pPr>
            <w:spacing w:line="240" w:lineRule="auto"/>
            <w:jc w:val="both"/>
          </w:pPr>
        </w:pPrChange>
      </w:pPr>
      <w:ins w:author="Taylor Jones" w:id="4" w:date="2023-08-26T22:58:29Z">
        <w:r w:rsidDel="00000000" w:rsidR="00000000" w:rsidRPr="00000000">
          <w:rPr>
            <w:rFonts w:ascii="EB Garamond" w:cs="EB Garamond" w:eastAsia="EB Garamond" w:hAnsi="EB Garamond"/>
            <w:sz w:val="24"/>
            <w:szCs w:val="24"/>
            <w:rtl w:val="0"/>
          </w:rPr>
          <w:t xml:space="preserve">Introduction</w:t>
        </w:r>
      </w:ins>
      <w:del w:author="Taylor Jones" w:id="4" w:date="2023-08-26T22:58:29Z">
        <w:r w:rsidDel="00000000" w:rsidR="00000000" w:rsidRPr="00000000">
          <w:rPr>
            <w:rtl w:val="0"/>
          </w:rPr>
        </w:r>
      </w:del>
    </w:p>
    <w:p w:rsidR="00000000" w:rsidDel="00000000" w:rsidP="00000000" w:rsidRDefault="00000000" w:rsidRPr="00000000" w14:paraId="0000002C">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2D">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Superposition refers to the </w:t>
        </w:r>
        <w:r w:rsidDel="00000000" w:rsidR="00000000" w:rsidRPr="00000000">
          <w:rPr>
            <w:rFonts w:ascii="EB Garamond" w:cs="EB Garamond" w:eastAsia="EB Garamond" w:hAnsi="EB Garamond"/>
            <w:sz w:val="24"/>
            <w:szCs w:val="24"/>
            <w:rtl w:val="0"/>
          </w:rPr>
          <w:t xml:space="preserve">phenomenon where neural networks “represent more features than they have dimensions or neurons”. [cite toy models] We will break down what each term, such as “feature”, means in this definition in detail soon; for now, to describe gain an intuitive understanding of superposition and how it relates to AI existential safety, we just have to know that a model exhibiting superposition cannot represent a feature with just one neuron, and thus features must be represented by sharing neurons using approaches such as “distributed representations”, as shown in Figure 1. In this figure, a model is trying to tell apart three shapes based on how they activate its neurons. It cannot pair each of the three shape features with its own neuron “N”, as there are only two neurons. So to assign each feature with a uniquely identifiable label using neurons, the model represents them each as a “distributed representation”, or a weighted sum, of two neurons [cite: neurons in a hay]. In this manner, the model is able to distinguish the three features from one another based on the activations of only two neurons. A circle would have a high N1, and a low N2, while a triangle would have a low N1 and a high N2, and a square would never occur when N1 activates. Even though each feature cannot be provided with its own neuron, it is able to share neurons with others, which is an efficient representation.</w:t>
        </w:r>
      </w:ins>
    </w:p>
    <w:p w:rsidR="00000000" w:rsidDel="00000000" w:rsidP="00000000" w:rsidRDefault="00000000" w:rsidRPr="00000000" w14:paraId="0000002E">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2F">
      <w:pPr>
        <w:jc w:val="cente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Pr>
          <w:drawing>
            <wp:inline distB="114300" distT="114300" distL="114300" distR="114300">
              <wp:extent cx="4381173" cy="2328863"/>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381173" cy="2328863"/>
                      </a:xfrm>
                      <a:prstGeom prst="rect"/>
                      <a:ln/>
                    </pic:spPr>
                  </pic:pic>
                </a:graphicData>
              </a:graphic>
            </wp:inline>
          </w:drawing>
        </w:r>
        <w:r w:rsidDel="00000000" w:rsidR="00000000" w:rsidRPr="00000000">
          <w:rPr>
            <w:rtl w:val="0"/>
          </w:rPr>
        </w:r>
      </w:ins>
    </w:p>
    <w:p w:rsidR="00000000" w:rsidDel="00000000" w:rsidP="00000000" w:rsidRDefault="00000000" w:rsidRPr="00000000" w14:paraId="00000030">
      <w:pPr>
        <w:jc w:val="cente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Figure 1: A case of superposition with distributed representations</w:t>
        </w:r>
      </w:ins>
    </w:p>
    <w:p w:rsidR="00000000" w:rsidDel="00000000" w:rsidP="00000000" w:rsidRDefault="00000000" w:rsidRPr="00000000" w14:paraId="00000031">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32">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In this configuration, a circle and a square would both have a “high N1”, meaning they are associated in this dimension. This representation was decided to be beneficial based on its performance for a given dataset. However, what does this dimension even “mean” when extrapolating it to tasks beyond the objective of correctly labeling that dataset? Subsequently, what does this “association” of the circle and square mean along their shared dimensions? When the AI must make decisions that take into account human ethical concerns, is this “association” of the circle and square aligned with human beliefs, or was it merely a good “trick” for the limited dataset it was trained on? AI interpretability research that studies superposition aims to answer these questions by identifying the manner of superposition a model is in, based on the features it must represent. This is done by analyzing the distributed representations that features are in with one another for a model.</w:t>
        </w:r>
      </w:ins>
    </w:p>
    <w:p w:rsidR="00000000" w:rsidDel="00000000" w:rsidP="00000000" w:rsidRDefault="00000000" w:rsidRPr="00000000" w14:paraId="00000033">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34">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 (temporary divider)</w:t>
        </w:r>
      </w:ins>
    </w:p>
    <w:p w:rsidR="00000000" w:rsidDel="00000000" w:rsidP="00000000" w:rsidRDefault="00000000" w:rsidRPr="00000000" w14:paraId="00000035">
      <w:pPr>
        <w:numPr>
          <w:ilvl w:val="0"/>
          <w:numId w:val="8"/>
        </w:numPr>
        <w:ind w:left="720" w:hanging="360"/>
        <w:rPr>
          <w:ins w:author="Taylor Jones" w:id="4" w:date="2023-08-26T22:58:29Z"/>
          <w:rFonts w:ascii="EB Garamond" w:cs="EB Garamond" w:eastAsia="EB Garamond" w:hAnsi="EB Garamond"/>
          <w:u w:val="none"/>
        </w:rPr>
      </w:pPr>
      <w:ins w:author="Taylor Jones" w:id="4" w:date="2023-08-26T22:58:29Z">
        <w:r w:rsidDel="00000000" w:rsidR="00000000" w:rsidRPr="00000000">
          <w:rPr>
            <w:rFonts w:ascii="EB Garamond" w:cs="EB Garamond" w:eastAsia="EB Garamond" w:hAnsi="EB Garamond"/>
            <w:sz w:val="24"/>
            <w:szCs w:val="24"/>
            <w:rtl w:val="0"/>
          </w:rPr>
          <w:t xml:space="preserve">What are the dangers of superposition from the view of AI Existential Safety?</w:t>
        </w:r>
      </w:ins>
    </w:p>
    <w:p w:rsidR="00000000" w:rsidDel="00000000" w:rsidP="00000000" w:rsidRDefault="00000000" w:rsidRPr="00000000" w14:paraId="00000036">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37">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We often hear that someone has an “irrational fear”. This could be someone who avoids eating anything said to “contain a chemical”, as their reasoning is that chemicals like bleach are harmful to consume. Though this is a decent guess on what is “bad to eat”, it is wrong to use this reasoning to claim that “all chemicals are bad because bleach is bad”, since consumable products, such as drinks that contain H2O, contain chemicals. Many human beings already have strange beliefs and associations that lead to decisions which are not rationally beneficial for their survival. As society develops superintelligent AI, it is important to understand what features the AI decides are correlated or associated with one another in order to understand its reasonings and beliefs, and thus ensure we are developing the AI in the right directions.</w:t>
        </w:r>
      </w:ins>
    </w:p>
    <w:p w:rsidR="00000000" w:rsidDel="00000000" w:rsidP="00000000" w:rsidRDefault="00000000" w:rsidRPr="00000000" w14:paraId="00000038">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39">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On the surface, we might see an AI making decisions to “eradicate a bad compound X, which is of type Y”, and we might overly trust it. But this AI may be deceiving us, as its internal reasoning is actually that “all these chemicals of type Y are bad”, even though not all of them are bad, and some are even required for our survival. It is thus crucial to catch this reasoning mistake before the AI makes decisions to eradicate all compounds of type Y (this scenario may also be regarded as a form of overfitting). Moreso, it is even more difficult to identify that the AI is making predictions which align with morals and ethics that are beneficial to humans, as these may be harder to define and correctly convey to an AI. When a model displays superposition, ensuring that representing hard-to-define, general concepts such as “good” are not just based on “association Y”, but are based on more nuanced forms of reasoning, would mean that the model must re-arrange how it represents its features so that its distributed representations better align with values beneficial to humans.</w:t>
        </w:r>
      </w:ins>
    </w:p>
    <w:p w:rsidR="00000000" w:rsidDel="00000000" w:rsidP="00000000" w:rsidRDefault="00000000" w:rsidRPr="00000000" w14:paraId="0000003A">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3B">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 See “strategic position” section- solving superposition for better feature interpretability, thus reducing the unknowns of how AI piece features together into larger representations. For instance, one solution is to create models without superposition. ]</w:t>
        </w:r>
        <w:r w:rsidDel="00000000" w:rsidR="00000000" w:rsidRPr="00000000">
          <w:rPr>
            <w:rtl w:val="0"/>
          </w:rPr>
        </w:r>
      </w:ins>
    </w:p>
    <w:p w:rsidR="00000000" w:rsidDel="00000000" w:rsidP="00000000" w:rsidRDefault="00000000" w:rsidRPr="00000000" w14:paraId="0000003C">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3D">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temporary</w:t>
        </w:r>
        <w:r w:rsidDel="00000000" w:rsidR="00000000" w:rsidRPr="00000000">
          <w:rPr>
            <w:rFonts w:ascii="EB Garamond" w:cs="EB Garamond" w:eastAsia="EB Garamond" w:hAnsi="EB Garamond"/>
            <w:sz w:val="24"/>
            <w:szCs w:val="24"/>
            <w:rtl w:val="0"/>
          </w:rPr>
          <w:t xml:space="preserve"> divider)</w:t>
        </w:r>
      </w:ins>
    </w:p>
    <w:p w:rsidR="00000000" w:rsidDel="00000000" w:rsidP="00000000" w:rsidRDefault="00000000" w:rsidRPr="00000000" w14:paraId="0000003E">
      <w:pPr>
        <w:numPr>
          <w:ilvl w:val="0"/>
          <w:numId w:val="8"/>
        </w:numPr>
        <w:ind w:left="720" w:hanging="360"/>
        <w:rPr>
          <w:ins w:author="Taylor Jones" w:id="4" w:date="2023-08-26T22:58:29Z"/>
          <w:rFonts w:ascii="EB Garamond" w:cs="EB Garamond" w:eastAsia="EB Garamond" w:hAnsi="EB Garamond"/>
        </w:rPr>
      </w:pPr>
      <w:ins w:author="Taylor Jones" w:id="4" w:date="2023-08-26T22:58:29Z">
        <w:r w:rsidDel="00000000" w:rsidR="00000000" w:rsidRPr="00000000">
          <w:rPr>
            <w:rFonts w:ascii="EB Garamond" w:cs="EB Garamond" w:eastAsia="EB Garamond" w:hAnsi="EB Garamond"/>
            <w:sz w:val="24"/>
            <w:szCs w:val="24"/>
            <w:rtl w:val="0"/>
          </w:rPr>
          <w:t xml:space="preserve">What are features in latent space?</w:t>
        </w:r>
      </w:ins>
    </w:p>
    <w:p w:rsidR="00000000" w:rsidDel="00000000" w:rsidP="00000000" w:rsidRDefault="00000000" w:rsidRPr="00000000" w14:paraId="0000003F">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40">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Though there are multiple ways to define a feature, to describe superposition, a good definition to use is to view features as directions in a “latent space”, which is a coordinate system that represents each dimension with a neuron in a layer, measuring its activation strength. Each layer has its own latent space, so the input data is transformed to a new latent space in each layer. Since each dimension is where a basis vector lies, that means each vector is described as a linear combination, or a weighted sum, of basis vectors. Some of these vectors may correspond to a feature. Figure 2 illustrates a simple example of this using height and tail as basis vectors to describe a cat feature and a bear feature, measuring how much an item is “like a cat” or “like a bear” based on how long its tail and height are. An item that is shorter with a longer tail compared to other items seen in training data is “more like a cat” than “like a bear”. </w:t>
        </w:r>
      </w:ins>
    </w:p>
    <w:p w:rsidR="00000000" w:rsidDel="00000000" w:rsidP="00000000" w:rsidRDefault="00000000" w:rsidRPr="00000000" w14:paraId="00000041">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42">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[Figure 2]</w:t>
        </w:r>
      </w:ins>
    </w:p>
    <w:p w:rsidR="00000000" w:rsidDel="00000000" w:rsidP="00000000" w:rsidRDefault="00000000" w:rsidRPr="00000000" w14:paraId="00000043">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44">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Note that features are not explicitly defined during training; rather, they are patterns in data which are used to achieve predictions that minimize a loss function. One of the goals of AI interpretability is to discover if there are any internal activation patterns which can be described as human-understandable features, such as “like a cat”. Multiple interpretability studies have discovered evidence for this so far for a variety of models, ranging from image recognition models [cite one] to large language models [cite 1 using in-line potholes]. </w:t>
        </w:r>
      </w:ins>
    </w:p>
    <w:p w:rsidR="00000000" w:rsidDel="00000000" w:rsidP="00000000" w:rsidRDefault="00000000" w:rsidRPr="00000000" w14:paraId="00000045">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46">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Moreover, some activation patterns do not necessarily correspond to features as human-understandable “traits”. For instance, studies have provided evidence for the existence of circuits, in which groups of neurons act as modules that each perform a task, which then piece together into larger groups of neurons to perform compound tasks in an algorithmic fashion. One such discovered circuit type is the Indirect Object Identification [in-line cite] in GPT-2 Small, which involves inputs such as “John and Mary went to the store, John gave a book to” that should predict “Mary” as the next subject token. This circuit type first uses a module to identify subjects in an input token sequence, and then uses another module to identify duplicate subjects, and finally inhibits the duplicate subjects so that the model’s prediction value for the non-duplicate subject, which would be “Mary”, would be higher. </w:t>
        </w:r>
      </w:ins>
    </w:p>
    <w:p w:rsidR="00000000" w:rsidDel="00000000" w:rsidP="00000000" w:rsidRDefault="00000000" w:rsidRPr="00000000" w14:paraId="00000047">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48">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In this manner, we can describe circuit behavior as analogous to the parable of the “Blind Men and an Elephant” [cite], where several blind men each touch an elephant but don’t know what it is as a whole. One touches a tail and thinks it’s a snake, while another touches a leg and thinks it’s a tree trunk. But if they each tell their own observations to a blind judge, then the judge can use all this information to deduce that this object is actually an elephant. In this analogy, each blind man is like a module, and their message passing to a judge would constitute a circuit. Therefore, activation patterns may not only serve to identify “traits”, but to pass information along to computational units that process these traits.</w:t>
        </w:r>
      </w:ins>
    </w:p>
    <w:p w:rsidR="00000000" w:rsidDel="00000000" w:rsidP="00000000" w:rsidRDefault="00000000" w:rsidRPr="00000000" w14:paraId="00000049">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4A">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w:t>
        </w:r>
      </w:ins>
    </w:p>
    <w:p w:rsidR="00000000" w:rsidDel="00000000" w:rsidP="00000000" w:rsidRDefault="00000000" w:rsidRPr="00000000" w14:paraId="0000004B">
      <w:pPr>
        <w:numPr>
          <w:ilvl w:val="0"/>
          <w:numId w:val="8"/>
        </w:numPr>
        <w:ind w:left="720" w:hanging="360"/>
        <w:rPr>
          <w:ins w:author="Taylor Jones" w:id="4" w:date="2023-08-26T22:58:29Z"/>
          <w:rFonts w:ascii="EB Garamond" w:cs="EB Garamond" w:eastAsia="EB Garamond" w:hAnsi="EB Garamond"/>
          <w:u w:val="none"/>
        </w:rPr>
      </w:pPr>
      <w:ins w:author="Taylor Jones" w:id="4" w:date="2023-08-26T22:58:29Z">
        <w:r w:rsidDel="00000000" w:rsidR="00000000" w:rsidRPr="00000000">
          <w:rPr>
            <w:rFonts w:ascii="EB Garamond" w:cs="EB Garamond" w:eastAsia="EB Garamond" w:hAnsi="EB Garamond"/>
            <w:sz w:val="24"/>
            <w:szCs w:val="24"/>
            <w:rtl w:val="0"/>
          </w:rPr>
          <w:t xml:space="preserve">What’s the difference between superposition, polysemanticity, and distributed representations?</w:t>
        </w:r>
      </w:ins>
    </w:p>
    <w:p w:rsidR="00000000" w:rsidDel="00000000" w:rsidP="00000000" w:rsidRDefault="00000000" w:rsidRPr="00000000" w14:paraId="0000004C">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4D">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Now that we’ve established definitions for “feature” and “circuit”, we are ready to define other terms related to superposition. We will start with commonly confused terms that are often used </w:t>
        </w:r>
        <w:r w:rsidDel="00000000" w:rsidR="00000000" w:rsidRPr="00000000">
          <w:rPr>
            <w:rFonts w:ascii="EB Garamond" w:cs="EB Garamond" w:eastAsia="EB Garamond" w:hAnsi="EB Garamond"/>
            <w:sz w:val="24"/>
            <w:szCs w:val="24"/>
            <w:rtl w:val="0"/>
          </w:rPr>
          <w:t xml:space="preserve">interchangeably</w:t>
        </w:r>
        <w:r w:rsidDel="00000000" w:rsidR="00000000" w:rsidRPr="00000000">
          <w:rPr>
            <w:rFonts w:ascii="EB Garamond" w:cs="EB Garamond" w:eastAsia="EB Garamond" w:hAnsi="EB Garamond"/>
            <w:sz w:val="24"/>
            <w:szCs w:val="24"/>
            <w:rtl w:val="0"/>
          </w:rPr>
          <w:t xml:space="preserve"> with one another; however, for the sake of clarity, we will try to avoid this by stating the following definitions:</w:t>
        </w:r>
      </w:ins>
    </w:p>
    <w:p w:rsidR="00000000" w:rsidDel="00000000" w:rsidP="00000000" w:rsidRDefault="00000000" w:rsidRPr="00000000" w14:paraId="0000004E">
      <w:pPr>
        <w:numPr>
          <w:ilvl w:val="0"/>
          <w:numId w:val="7"/>
        </w:numPr>
        <w:ind w:left="720" w:hanging="360"/>
        <w:rPr>
          <w:ins w:author="Taylor Jones" w:id="4" w:date="2023-08-26T22:58:29Z"/>
          <w:rFonts w:ascii="EB Garamond" w:cs="EB Garamond" w:eastAsia="EB Garamond" w:hAnsi="EB Garamond"/>
        </w:rPr>
      </w:pPr>
      <w:ins w:author="Taylor Jones" w:id="4" w:date="2023-08-26T22:58:29Z">
        <w:r w:rsidDel="00000000" w:rsidR="00000000" w:rsidRPr="00000000">
          <w:rPr>
            <w:rFonts w:ascii="EB Garamond" w:cs="EB Garamond" w:eastAsia="EB Garamond" w:hAnsi="EB Garamond"/>
            <w:sz w:val="24"/>
            <w:szCs w:val="24"/>
            <w:rtl w:val="0"/>
          </w:rPr>
          <w:t xml:space="preserve">Superposition is a phenomenon for a model when there are more features than neurons</w:t>
        </w:r>
      </w:ins>
    </w:p>
    <w:p w:rsidR="00000000" w:rsidDel="00000000" w:rsidP="00000000" w:rsidRDefault="00000000" w:rsidRPr="00000000" w14:paraId="0000004F">
      <w:pPr>
        <w:numPr>
          <w:ilvl w:val="0"/>
          <w:numId w:val="7"/>
        </w:numPr>
        <w:ind w:left="720" w:hanging="360"/>
        <w:rPr>
          <w:ins w:author="Taylor Jones" w:id="4" w:date="2023-08-26T22:58:29Z"/>
          <w:rFonts w:ascii="EB Garamond" w:cs="EB Garamond" w:eastAsia="EB Garamond" w:hAnsi="EB Garamond"/>
        </w:rPr>
      </w:pPr>
      <w:ins w:author="Taylor Jones" w:id="4" w:date="2023-08-26T22:58:29Z">
        <w:r w:rsidDel="00000000" w:rsidR="00000000" w:rsidRPr="00000000">
          <w:rPr>
            <w:rFonts w:ascii="EB Garamond" w:cs="EB Garamond" w:eastAsia="EB Garamond" w:hAnsi="EB Garamond"/>
            <w:sz w:val="24"/>
            <w:szCs w:val="24"/>
            <w:rtl w:val="0"/>
          </w:rPr>
          <w:t xml:space="preserve">Polysemanticity is a property of a neuron when one neuron corresponds to multiple features</w:t>
        </w:r>
      </w:ins>
    </w:p>
    <w:p w:rsidR="00000000" w:rsidDel="00000000" w:rsidP="00000000" w:rsidRDefault="00000000" w:rsidRPr="00000000" w14:paraId="00000050">
      <w:pPr>
        <w:numPr>
          <w:ilvl w:val="0"/>
          <w:numId w:val="7"/>
        </w:numPr>
        <w:ind w:left="720" w:hanging="360"/>
        <w:rPr>
          <w:ins w:author="Taylor Jones" w:id="4" w:date="2023-08-26T22:58:29Z"/>
          <w:rFonts w:ascii="EB Garamond" w:cs="EB Garamond" w:eastAsia="EB Garamond" w:hAnsi="EB Garamond"/>
        </w:rPr>
      </w:pPr>
      <w:ins w:author="Taylor Jones" w:id="4" w:date="2023-08-26T22:58:29Z">
        <w:r w:rsidDel="00000000" w:rsidR="00000000" w:rsidRPr="00000000">
          <w:rPr>
            <w:rFonts w:ascii="EB Garamond" w:cs="EB Garamond" w:eastAsia="EB Garamond" w:hAnsi="EB Garamond"/>
            <w:sz w:val="24"/>
            <w:szCs w:val="24"/>
            <w:rtl w:val="0"/>
          </w:rPr>
          <w:t xml:space="preserve">Distributed Representation is a property of a feature where the feature is represented as a linear combination of neurons</w:t>
        </w:r>
      </w:ins>
    </w:p>
    <w:p w:rsidR="00000000" w:rsidDel="00000000" w:rsidP="00000000" w:rsidRDefault="00000000" w:rsidRPr="00000000" w14:paraId="00000051">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52">
      <w:pPr>
        <w:ind w:left="0" w:firstLine="0"/>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Superposition implies the existence of Polysemantic Neurons (and often, Distributed Representations). However, the converse is not true.</w:t>
        </w:r>
      </w:ins>
    </w:p>
    <w:p w:rsidR="00000000" w:rsidDel="00000000" w:rsidP="00000000" w:rsidRDefault="00000000" w:rsidRPr="00000000" w14:paraId="00000053">
      <w:pPr>
        <w:ind w:left="0" w:firstLine="0"/>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54">
      <w:pPr>
        <w:ind w:left="0" w:firstLine="0"/>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We should also distinguish between a sparse feature and a sparse distributed representation:</w:t>
        </w:r>
      </w:ins>
    </w:p>
    <w:p w:rsidR="00000000" w:rsidDel="00000000" w:rsidP="00000000" w:rsidRDefault="00000000" w:rsidRPr="00000000" w14:paraId="00000055">
      <w:pPr>
        <w:numPr>
          <w:ilvl w:val="0"/>
          <w:numId w:val="4"/>
        </w:numPr>
        <w:ind w:left="720" w:hanging="360"/>
        <w:rPr>
          <w:ins w:author="Taylor Jones" w:id="4" w:date="2023-08-26T22:58:29Z"/>
          <w:rFonts w:ascii="EB Garamond" w:cs="EB Garamond" w:eastAsia="EB Garamond" w:hAnsi="EB Garamond"/>
        </w:rPr>
      </w:pPr>
      <w:ins w:author="Taylor Jones" w:id="4" w:date="2023-08-26T22:58:29Z">
        <w:r w:rsidDel="00000000" w:rsidR="00000000" w:rsidRPr="00000000">
          <w:rPr>
            <w:rFonts w:ascii="EB Garamond" w:cs="EB Garamond" w:eastAsia="EB Garamond" w:hAnsi="EB Garamond"/>
            <w:sz w:val="24"/>
            <w:szCs w:val="24"/>
            <w:rtl w:val="0"/>
          </w:rPr>
          <w:t xml:space="preserve">A sparse feature is not “frequently encountered” in a data distribution compared to other features</w:t>
        </w:r>
      </w:ins>
    </w:p>
    <w:p w:rsidR="00000000" w:rsidDel="00000000" w:rsidP="00000000" w:rsidRDefault="00000000" w:rsidRPr="00000000" w14:paraId="00000056">
      <w:pPr>
        <w:numPr>
          <w:ilvl w:val="0"/>
          <w:numId w:val="4"/>
        </w:numPr>
        <w:ind w:left="720" w:hanging="360"/>
        <w:rPr>
          <w:ins w:author="Taylor Jones" w:id="4" w:date="2023-08-26T22:58:29Z"/>
          <w:rFonts w:ascii="EB Garamond" w:cs="EB Garamond" w:eastAsia="EB Garamond" w:hAnsi="EB Garamond"/>
        </w:rPr>
      </w:pPr>
      <w:ins w:author="Taylor Jones" w:id="4" w:date="2023-08-26T22:58:29Z">
        <w:r w:rsidDel="00000000" w:rsidR="00000000" w:rsidRPr="00000000">
          <w:rPr>
            <w:rFonts w:ascii="EB Garamond" w:cs="EB Garamond" w:eastAsia="EB Garamond" w:hAnsi="EB Garamond"/>
            <w:sz w:val="24"/>
            <w:szCs w:val="24"/>
            <w:rtl w:val="0"/>
          </w:rPr>
          <w:t xml:space="preserve">A sparse distributed representation uses a few neurons in its summation compared to the total number of neurons in a layer</w:t>
        </w:r>
      </w:ins>
    </w:p>
    <w:p w:rsidR="00000000" w:rsidDel="00000000" w:rsidP="00000000" w:rsidRDefault="00000000" w:rsidRPr="00000000" w14:paraId="00000057">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58">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For our explanations, it is helpful to define even more definitions:</w:t>
        </w:r>
      </w:ins>
    </w:p>
    <w:p w:rsidR="00000000" w:rsidDel="00000000" w:rsidP="00000000" w:rsidRDefault="00000000" w:rsidRPr="00000000" w14:paraId="00000059">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5A">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Dot product, cosine sim</w:t>
        </w:r>
      </w:ins>
    </w:p>
    <w:p w:rsidR="00000000" w:rsidDel="00000000" w:rsidP="00000000" w:rsidRDefault="00000000" w:rsidRPr="00000000" w14:paraId="0000005B">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Interference, orthogonal</w:t>
        </w:r>
      </w:ins>
    </w:p>
    <w:p w:rsidR="00000000" w:rsidDel="00000000" w:rsidP="00000000" w:rsidRDefault="00000000" w:rsidRPr="00000000" w14:paraId="0000005C">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5D">
      <w:pPr>
        <w:spacing w:line="240" w:lineRule="auto"/>
        <w:jc w:val="both"/>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Pr>
          <w:drawing>
            <wp:inline distB="114300" distT="114300" distL="114300" distR="114300">
              <wp:extent cx="5731200" cy="12319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ins>
    </w:p>
    <w:p w:rsidR="00000000" w:rsidDel="00000000" w:rsidP="00000000" w:rsidRDefault="00000000" w:rsidRPr="00000000" w14:paraId="0000005E">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5F">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w:t>
        </w:r>
      </w:ins>
    </w:p>
    <w:p w:rsidR="00000000" w:rsidDel="00000000" w:rsidP="00000000" w:rsidRDefault="00000000" w:rsidRPr="00000000" w14:paraId="00000060">
      <w:pPr>
        <w:numPr>
          <w:ilvl w:val="0"/>
          <w:numId w:val="8"/>
        </w:numPr>
        <w:ind w:left="720" w:hanging="360"/>
        <w:rPr>
          <w:ins w:author="Taylor Jones" w:id="4" w:date="2023-08-26T22:58:29Z"/>
          <w:rFonts w:ascii="EB Garamond" w:cs="EB Garamond" w:eastAsia="EB Garamond" w:hAnsi="EB Garamond"/>
          <w:u w:val="none"/>
        </w:rPr>
      </w:pPr>
      <w:ins w:author="Taylor Jones" w:id="4" w:date="2023-08-26T22:58:29Z">
        <w:r w:rsidDel="00000000" w:rsidR="00000000" w:rsidRPr="00000000">
          <w:rPr>
            <w:rFonts w:ascii="EB Garamond" w:cs="EB Garamond" w:eastAsia="EB Garamond" w:hAnsi="EB Garamond"/>
            <w:sz w:val="24"/>
            <w:szCs w:val="24"/>
            <w:rtl w:val="0"/>
          </w:rPr>
          <w:t xml:space="preserve">How do we experimentally study superposition?</w:t>
        </w:r>
      </w:ins>
    </w:p>
    <w:p w:rsidR="00000000" w:rsidDel="00000000" w:rsidP="00000000" w:rsidRDefault="00000000" w:rsidRPr="00000000" w14:paraId="00000061">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62">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In [toy models], it was observed that the “degree” of superposition a model has, and thus the way a model represents features, is affected </w:t>
        </w:r>
        <w:r w:rsidDel="00000000" w:rsidR="00000000" w:rsidRPr="00000000">
          <w:rPr>
            <w:rFonts w:ascii="EB Garamond" w:cs="EB Garamond" w:eastAsia="EB Garamond" w:hAnsi="EB Garamond"/>
            <w:sz w:val="24"/>
            <w:szCs w:val="24"/>
            <w:rtl w:val="0"/>
          </w:rPr>
          <w:t xml:space="preserve">primarily</w:t>
        </w:r>
        <w:r w:rsidDel="00000000" w:rsidR="00000000" w:rsidRPr="00000000">
          <w:rPr>
            <w:rFonts w:ascii="EB Garamond" w:cs="EB Garamond" w:eastAsia="EB Garamond" w:hAnsi="EB Garamond"/>
            <w:sz w:val="24"/>
            <w:szCs w:val="24"/>
            <w:rtl w:val="0"/>
          </w:rPr>
          <w:t xml:space="preserve"> by two properties:</w:t>
        </w:r>
      </w:ins>
    </w:p>
    <w:p w:rsidR="00000000" w:rsidDel="00000000" w:rsidP="00000000" w:rsidRDefault="00000000" w:rsidRPr="00000000" w14:paraId="00000063">
      <w:pPr>
        <w:numPr>
          <w:ilvl w:val="0"/>
          <w:numId w:val="3"/>
        </w:numPr>
        <w:ind w:left="720" w:hanging="360"/>
        <w:rPr>
          <w:ins w:author="Taylor Jones" w:id="4" w:date="2023-08-26T22:58:29Z"/>
          <w:rFonts w:ascii="EB Garamond" w:cs="EB Garamond" w:eastAsia="EB Garamond" w:hAnsi="EB Garamond"/>
        </w:rPr>
      </w:pPr>
      <w:ins w:author="Taylor Jones" w:id="4" w:date="2023-08-26T22:58:29Z">
        <w:r w:rsidDel="00000000" w:rsidR="00000000" w:rsidRPr="00000000">
          <w:rPr>
            <w:rFonts w:ascii="EB Garamond" w:cs="EB Garamond" w:eastAsia="EB Garamond" w:hAnsi="EB Garamond"/>
            <w:sz w:val="24"/>
            <w:szCs w:val="24"/>
            <w:rtl w:val="0"/>
          </w:rPr>
          <w:t xml:space="preserve">Importance: how important is a feature for correctly performing a certain task?</w:t>
        </w:r>
      </w:ins>
    </w:p>
    <w:p w:rsidR="00000000" w:rsidDel="00000000" w:rsidP="00000000" w:rsidRDefault="00000000" w:rsidRPr="00000000" w14:paraId="00000064">
      <w:pPr>
        <w:numPr>
          <w:ilvl w:val="0"/>
          <w:numId w:val="3"/>
        </w:numPr>
        <w:ind w:left="720" w:hanging="360"/>
        <w:rPr>
          <w:ins w:author="Taylor Jones" w:id="4" w:date="2023-08-26T22:58:29Z"/>
          <w:rFonts w:ascii="EB Garamond" w:cs="EB Garamond" w:eastAsia="EB Garamond" w:hAnsi="EB Garamond"/>
        </w:rPr>
      </w:pPr>
      <w:ins w:author="Taylor Jones" w:id="4" w:date="2023-08-26T22:58:29Z">
        <w:r w:rsidDel="00000000" w:rsidR="00000000" w:rsidRPr="00000000">
          <w:rPr>
            <w:rFonts w:ascii="EB Garamond" w:cs="EB Garamond" w:eastAsia="EB Garamond" w:hAnsi="EB Garamond"/>
            <w:sz w:val="24"/>
            <w:szCs w:val="24"/>
            <w:rtl w:val="0"/>
          </w:rPr>
          <w:t xml:space="preserve">Sparsity: how frequent is that feature encountered by the model?</w:t>
        </w:r>
      </w:ins>
    </w:p>
    <w:p w:rsidR="00000000" w:rsidDel="00000000" w:rsidP="00000000" w:rsidRDefault="00000000" w:rsidRPr="00000000" w14:paraId="00000065">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66">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Therefore, superposition can be studied by comparing how </w:t>
        </w:r>
        <w:r w:rsidDel="00000000" w:rsidR="00000000" w:rsidRPr="00000000">
          <w:rPr>
            <w:rFonts w:ascii="EB Garamond" w:cs="EB Garamond" w:eastAsia="EB Garamond" w:hAnsi="EB Garamond"/>
            <w:sz w:val="24"/>
            <w:szCs w:val="24"/>
            <w:rtl w:val="0"/>
          </w:rPr>
          <w:t xml:space="preserve">models</w:t>
        </w:r>
        <w:r w:rsidDel="00000000" w:rsidR="00000000" w:rsidRPr="00000000">
          <w:rPr>
            <w:rFonts w:ascii="EB Garamond" w:cs="EB Garamond" w:eastAsia="EB Garamond" w:hAnsi="EB Garamond"/>
            <w:sz w:val="24"/>
            <w:szCs w:val="24"/>
            <w:rtl w:val="0"/>
          </w:rPr>
          <w:t xml:space="preserve"> represent features differently as feature importance and sparsity are varied.</w:t>
        </w:r>
      </w:ins>
    </w:p>
    <w:p w:rsidR="00000000" w:rsidDel="00000000" w:rsidP="00000000" w:rsidRDefault="00000000" w:rsidRPr="00000000" w14:paraId="00000067">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68">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[more here]</w:t>
        </w:r>
      </w:ins>
    </w:p>
    <w:p w:rsidR="00000000" w:rsidDel="00000000" w:rsidP="00000000" w:rsidRDefault="00000000" w:rsidRPr="00000000" w14:paraId="00000069">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6A">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Correlated features were found to be represented in orthogonal directions. One hypothesis for why this occurs is because when two features often co-occur in an input, the model requires a way to tell them apart. If fur and tail, which are often used together to describe animals, were activated in the same way by the same neurons, then when an input contains both fur and tail, a model would have trouble telling apart which is fur and which is tail. Thus, it aims to represent them using features which have little similarity with one another, at least in some directions. It might be confusing how correlated features can be orthogonal while still being conceptually similar. We can speculate that many correlated concepts would be similar in some directions- that is, they have high cosine similarity with “like a cat” features- but there would be other directions in which they are not in order to tell them apart. However, this is pure speculation with no evidence so far.</w:t>
        </w:r>
      </w:ins>
    </w:p>
    <w:p w:rsidR="00000000" w:rsidDel="00000000" w:rsidP="00000000" w:rsidRDefault="00000000" w:rsidRPr="00000000" w14:paraId="0000006B">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6C">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In contrast, anti-correlated features are not correlated with one another. Most features are anticorrelated; for instance, calculus and furries are often not used in the same context. Thus, the model may decide for them to share the same neuron activation patterns, as it often doesn’t need to distinguish which is which to make predictions, since they are often not used together to make a decision involving both calculus and furries; additionally, the model can tell them apart by other features in their surrounding context.</w:t>
        </w:r>
      </w:ins>
    </w:p>
    <w:p w:rsidR="00000000" w:rsidDel="00000000" w:rsidP="00000000" w:rsidRDefault="00000000" w:rsidRPr="00000000" w14:paraId="0000006D">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6E">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w:t>
        </w:r>
      </w:ins>
    </w:p>
    <w:p w:rsidR="00000000" w:rsidDel="00000000" w:rsidP="00000000" w:rsidRDefault="00000000" w:rsidRPr="00000000" w14:paraId="0000006F">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6. How do we measure superposition?</w:t>
        </w:r>
      </w:ins>
    </w:p>
    <w:p w:rsidR="00000000" w:rsidDel="00000000" w:rsidP="00000000" w:rsidRDefault="00000000" w:rsidRPr="00000000" w14:paraId="00000070">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71">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W^T W: measure correlations</w:t>
        </w:r>
      </w:ins>
    </w:p>
    <w:p w:rsidR="00000000" w:rsidDel="00000000" w:rsidP="00000000" w:rsidRDefault="00000000" w:rsidRPr="00000000" w14:paraId="00000072">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73">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Fonts w:ascii="EB Garamond" w:cs="EB Garamond" w:eastAsia="EB Garamond" w:hAnsi="EB Garamond"/>
            <w:sz w:val="24"/>
            <w:szCs w:val="24"/>
            <w:rtl w:val="0"/>
          </w:rPr>
          <w:t xml:space="preserve">[figure showing in dot in]</w:t>
        </w:r>
      </w:ins>
    </w:p>
    <w:p w:rsidR="00000000" w:rsidDel="00000000" w:rsidP="00000000" w:rsidRDefault="00000000" w:rsidRPr="00000000" w14:paraId="00000074">
      <w:pPr>
        <w:rPr>
          <w:ins w:author="Taylor Jones" w:id="4" w:date="2023-08-26T22:58:29Z"/>
          <w:rFonts w:ascii="EB Garamond" w:cs="EB Garamond" w:eastAsia="EB Garamond" w:hAnsi="EB Garamond"/>
          <w:sz w:val="24"/>
          <w:szCs w:val="24"/>
        </w:rPr>
      </w:pPr>
      <w:ins w:author="Taylor Jones" w:id="4" w:date="2023-08-26T22:58:29Z">
        <w:r w:rsidDel="00000000" w:rsidR="00000000" w:rsidRPr="00000000">
          <w:rPr>
            <w:rtl w:val="0"/>
          </w:rPr>
        </w:r>
      </w:ins>
    </w:p>
    <w:p w:rsidR="00000000" w:rsidDel="00000000" w:rsidP="00000000" w:rsidRDefault="00000000" w:rsidRPr="00000000" w14:paraId="00000075">
      <w:pPr>
        <w:spacing w:line="240" w:lineRule="auto"/>
        <w:jc w:val="both"/>
        <w:rPr>
          <w:ins w:author="Taylor Jones" w:id="4" w:date="2023-08-26T22:58:29Z"/>
          <w:rFonts w:ascii="EB Garamond" w:cs="EB Garamond" w:eastAsia="EB Garamond" w:hAnsi="EB Garamond"/>
          <w:sz w:val="24"/>
          <w:szCs w:val="24"/>
        </w:rPr>
      </w:pPr>
      <w:ins w:author="Taylor Jones" w:id="4" w:date="2023-08-26T22:58:29Z">
        <w:r w:rsidDel="00000000" w:rsidR="00000000" w:rsidRPr="00000000">
          <w:pict>
            <v:rect style="width:0.0pt;height:1.5pt" o:hr="t" o:hrstd="t" o:hralign="center" fillcolor="#A0A0A0" stroked="f"/>
          </w:pict>
        </w:r>
        <w:r w:rsidDel="00000000" w:rsidR="00000000" w:rsidRPr="00000000">
          <w:rPr>
            <w:rtl w:val="0"/>
          </w:rPr>
        </w:r>
      </w:ins>
    </w:p>
    <w:p w:rsidR="00000000" w:rsidDel="00000000" w:rsidP="00000000" w:rsidRDefault="00000000" w:rsidRPr="00000000" w14:paraId="00000076">
      <w:pPr>
        <w:pStyle w:val="Heading1"/>
        <w:spacing w:after="0" w:before="0" w:line="240" w:lineRule="auto"/>
        <w:jc w:val="both"/>
        <w:rPr>
          <w:ins w:author="Taylor Jones" w:id="4" w:date="2023-08-26T22:58:29Z"/>
          <w:rFonts w:ascii="EB Garamond" w:cs="EB Garamond" w:eastAsia="EB Garamond" w:hAnsi="EB Garamond"/>
          <w:sz w:val="24"/>
          <w:szCs w:val="24"/>
        </w:rPr>
      </w:pPr>
      <w:ins w:author="Taylor Jones" w:id="4" w:date="2023-08-26T22:58:29Z">
        <w:bookmarkStart w:colFirst="0" w:colLast="0" w:name="_bv2kij4wvfxl" w:id="3"/>
        <w:bookmarkEnd w:id="3"/>
        <w:r w:rsidDel="00000000" w:rsidR="00000000" w:rsidRPr="00000000">
          <w:rPr>
            <w:rtl w:val="0"/>
          </w:rPr>
        </w:r>
      </w:ins>
    </w:p>
    <w:p w:rsidR="00000000" w:rsidDel="00000000" w:rsidP="00000000" w:rsidRDefault="00000000" w:rsidRPr="00000000" w14:paraId="00000077">
      <w:pPr>
        <w:pStyle w:val="Heading1"/>
        <w:spacing w:after="0" w:before="0" w:line="240" w:lineRule="auto"/>
        <w:jc w:val="both"/>
        <w:rPr>
          <w:ins w:author="markov" w:id="6" w:date="2023-08-26T22:21:50Z"/>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Scratchpad</w:t>
      </w:r>
      <w:ins w:author="markov" w:id="6" w:date="2023-08-26T22:21:50Z">
        <w:bookmarkStart w:colFirst="0" w:colLast="0" w:name="_e7nhti1ch4li" w:id="4"/>
        <w:bookmarkEnd w:id="4"/>
        <w:r w:rsidDel="00000000" w:rsidR="00000000" w:rsidRPr="00000000">
          <w:rPr>
            <w:rtl w:val="0"/>
          </w:rPr>
        </w:r>
      </w:ins>
    </w:p>
    <w:p w:rsidR="00000000" w:rsidDel="00000000" w:rsidP="00000000" w:rsidRDefault="00000000" w:rsidRPr="00000000" w14:paraId="00000078">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tl w:val="0"/>
          </w:rPr>
        </w:r>
      </w:ins>
    </w:p>
    <w:p w:rsidR="00000000" w:rsidDel="00000000" w:rsidP="00000000" w:rsidRDefault="00000000" w:rsidRPr="00000000" w14:paraId="00000079">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Fonts w:ascii="EB Garamond" w:cs="EB Garamond" w:eastAsia="EB Garamond" w:hAnsi="EB Garamond"/>
            <w:b w:val="1"/>
            <w:sz w:val="32"/>
            <w:szCs w:val="32"/>
            <w:rtl w:val="0"/>
          </w:rPr>
          <w:t xml:space="preserve">some text that might help:</w:t>
        </w:r>
      </w:ins>
    </w:p>
    <w:p w:rsidR="00000000" w:rsidDel="00000000" w:rsidP="00000000" w:rsidRDefault="00000000" w:rsidRPr="00000000" w14:paraId="0000007A">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tl w:val="0"/>
          </w:rPr>
        </w:r>
      </w:ins>
    </w:p>
    <w:p w:rsidR="00000000" w:rsidDel="00000000" w:rsidP="00000000" w:rsidRDefault="00000000" w:rsidRPr="00000000" w14:paraId="0000007B">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Fonts w:ascii="EB Garamond" w:cs="EB Garamond" w:eastAsia="EB Garamond" w:hAnsi="EB Garamond"/>
            <w:b w:val="1"/>
            <w:sz w:val="32"/>
            <w:szCs w:val="32"/>
            <w:rtl w:val="0"/>
          </w:rPr>
          <w:t xml:space="preserve">What is the difference between superposition and polysemanticity?</w:t>
        </w:r>
      </w:ins>
    </w:p>
    <w:p w:rsidR="00000000" w:rsidDel="00000000" w:rsidP="00000000" w:rsidRDefault="00000000" w:rsidRPr="00000000" w14:paraId="0000007C">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Fonts w:ascii="EB Garamond" w:cs="EB Garamond" w:eastAsia="EB Garamond" w:hAnsi="EB Garamond"/>
            <w:b w:val="1"/>
            <w:sz w:val="32"/>
            <w:szCs w:val="32"/>
            <w:rtl w:val="0"/>
          </w:rPr>
          <w:t xml:space="preserve">Superposition and polysemanticity are related concepts, but they differ in their definition and application.</w:t>
        </w:r>
      </w:ins>
    </w:p>
    <w:p w:rsidR="00000000" w:rsidDel="00000000" w:rsidP="00000000" w:rsidRDefault="00000000" w:rsidRPr="00000000" w14:paraId="0000007D">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tl w:val="0"/>
          </w:rPr>
        </w:r>
      </w:ins>
    </w:p>
    <w:p w:rsidR="00000000" w:rsidDel="00000000" w:rsidP="00000000" w:rsidRDefault="00000000" w:rsidRPr="00000000" w14:paraId="0000007E">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Fonts w:ascii="EB Garamond" w:cs="EB Garamond" w:eastAsia="EB Garamond" w:hAnsi="EB Garamond"/>
            <w:b w:val="1"/>
            <w:sz w:val="32"/>
            <w:szCs w:val="32"/>
            <w:rtl w:val="0"/>
          </w:rPr>
          <w:t xml:space="preserve"> Superposition is a property of high-dimensional spaces where multiple features can be stored in "almost orthogonal" directions across neurons in a neural network. It allows the model to use fewer neurons, conserving them for more important tasks. As long as the features don't co-occur, the model can accurately retrieve the desired feature in a later layer, allowing it to store the feature without dedicating a neuron.</w:t>
        </w:r>
      </w:ins>
    </w:p>
    <w:p w:rsidR="00000000" w:rsidDel="00000000" w:rsidP="00000000" w:rsidRDefault="00000000" w:rsidRPr="00000000" w14:paraId="0000007F">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tl w:val="0"/>
          </w:rPr>
        </w:r>
      </w:ins>
    </w:p>
    <w:p w:rsidR="00000000" w:rsidDel="00000000" w:rsidP="00000000" w:rsidRDefault="00000000" w:rsidRPr="00000000" w14:paraId="00000080">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Fonts w:ascii="EB Garamond" w:cs="EB Garamond" w:eastAsia="EB Garamond" w:hAnsi="EB Garamond"/>
            <w:b w:val="1"/>
            <w:sz w:val="32"/>
            <w:szCs w:val="32"/>
            <w:rtl w:val="0"/>
          </w:rPr>
          <w:t xml:space="preserve"> Polysemanticity, on the other hand, is a property of neural networks where some neurons respond to multiple unrelated features. It occurs because models would ideally represent more features than they have neurons, and exploit the fact that high dimensional spaces can have many "almost orthogonal" directions to store these features in "superposition" across neurons. Polysemanticity makes circuits much harder to study and audit, and increases the risk that analysis will miss important structures.</w:t>
        </w:r>
      </w:ins>
    </w:p>
    <w:p w:rsidR="00000000" w:rsidDel="00000000" w:rsidP="00000000" w:rsidRDefault="00000000" w:rsidRPr="00000000" w14:paraId="00000081">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tl w:val="0"/>
          </w:rPr>
        </w:r>
      </w:ins>
    </w:p>
    <w:p w:rsidR="00000000" w:rsidDel="00000000" w:rsidP="00000000" w:rsidRDefault="00000000" w:rsidRPr="00000000" w14:paraId="00000082">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Fonts w:ascii="EB Garamond" w:cs="EB Garamond" w:eastAsia="EB Garamond" w:hAnsi="EB Garamond"/>
            <w:b w:val="1"/>
            <w:sz w:val="32"/>
            <w:szCs w:val="32"/>
            <w:rtl w:val="0"/>
          </w:rPr>
          <w:t xml:space="preserve"> In summary, superposition is a property of high-dimensional spaces that allows for efficient storage of multiple features, while polysemanticity is a property of neural networks where some neurons respond to multiple unrelated features.</w:t>
        </w:r>
      </w:ins>
    </w:p>
    <w:p w:rsidR="00000000" w:rsidDel="00000000" w:rsidP="00000000" w:rsidRDefault="00000000" w:rsidRPr="00000000" w14:paraId="00000083">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tl w:val="0"/>
          </w:rPr>
        </w:r>
      </w:ins>
    </w:p>
    <w:p w:rsidR="00000000" w:rsidDel="00000000" w:rsidP="00000000" w:rsidRDefault="00000000" w:rsidRPr="00000000" w14:paraId="00000084">
      <w:pPr>
        <w:rPr>
          <w:ins w:author="markov" w:id="6" w:date="2023-08-26T22:21:50Z"/>
          <w:rFonts w:ascii="EB Garamond" w:cs="EB Garamond" w:eastAsia="EB Garamond" w:hAnsi="EB Garamond"/>
          <w:b w:val="1"/>
          <w:sz w:val="32"/>
          <w:szCs w:val="32"/>
        </w:rPr>
      </w:pPr>
      <w:ins w:author="markov" w:id="6" w:date="2023-08-26T22:21:50Z">
        <w:r w:rsidDel="00000000" w:rsidR="00000000" w:rsidRPr="00000000">
          <w:rPr>
            <w:rtl w:val="0"/>
          </w:rPr>
        </w:r>
      </w:ins>
    </w:p>
    <w:p w:rsidR="00000000" w:rsidDel="00000000" w:rsidP="00000000" w:rsidRDefault="00000000" w:rsidRPr="00000000" w14:paraId="00000085">
      <w:pPr>
        <w:rPr>
          <w:rPrChange w:author="markov" w:id="7" w:date="2023-08-26T22:21:50Z">
            <w:rPr>
              <w:rFonts w:ascii="EB Garamond" w:cs="EB Garamond" w:eastAsia="EB Garamond" w:hAnsi="EB Garamond"/>
            </w:rPr>
          </w:rPrChange>
        </w:rPr>
        <w:pPrChange w:author="markov" w:id="0" w:date="2023-08-26T22:21:50Z">
          <w:pPr>
            <w:pStyle w:val="Heading1"/>
            <w:spacing w:after="0" w:before="0" w:line="240" w:lineRule="auto"/>
            <w:jc w:val="both"/>
          </w:pPr>
        </w:pPrChange>
      </w:pPr>
      <w:bookmarkStart w:colFirst="0" w:colLast="0" w:name="_e7nhti1ch4li" w:id="4"/>
      <w:bookmarkEnd w:id="4"/>
      <w:r w:rsidDel="00000000" w:rsidR="00000000" w:rsidRPr="00000000">
        <w:rPr>
          <w:rtl w:val="0"/>
        </w:rPr>
      </w:r>
    </w:p>
    <w:p w:rsidR="00000000" w:rsidDel="00000000" w:rsidP="00000000" w:rsidRDefault="00000000" w:rsidRPr="00000000" w14:paraId="00000086">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7">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It would be very convenient if the individual neurons of artificial neural networks corresponded to cleanly interpretable features of the input. For example, in an “ideal” ImageNet classifier, each neuron would fire only in the presence of a specific visual feature, such as the color red, a left-facing curve, or a dog snout. Empirically, in models we have studied, some of the neurons do cleanly map to features. But it isn't always the case that features correspond so cleanly to neurons, especially in large language models where it actually seems rare for neurons to correspond to clean features. This brings up many questions. Why is it that neurons sometimes align with features and sometimes don't? Why do some models and tasks have many of these clean neurons, while they're vanishingly rare in others?</w:t>
      </w:r>
    </w:p>
    <w:p w:rsidR="00000000" w:rsidDel="00000000" w:rsidP="00000000" w:rsidRDefault="00000000" w:rsidRPr="00000000" w14:paraId="00000088">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9">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0% sparsity : Each feature is given its own independent orthogonal direction</w:t>
      </w:r>
    </w:p>
    <w:p w:rsidR="00000000" w:rsidDel="00000000" w:rsidP="00000000" w:rsidRDefault="00000000" w:rsidRPr="00000000" w14:paraId="0000008A">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B">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Not only can models store additional features in superposition by tolerating some interference, but we'll show that, at least in certain limited cases, models can perform computation while in superposition. (In particular, we'll show that models can put simple circuits computing the absolute value function in superposition.) This leads us to hypothesize that the neural networks we observe in practice are in some sense noisily simulating larger, highly sparse networks. In other words, it's possible that models we train can be thought of as doing “the same thing as” an imagined much-larger model, representing the exact same features but with no interference.</w:t>
      </w:r>
    </w:p>
    <w:p w:rsidR="00000000" w:rsidDel="00000000" w:rsidP="00000000" w:rsidRDefault="00000000" w:rsidRPr="00000000" w14:paraId="0000008C">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D">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That is, we show a case where interpreting neural networks as having sparse structure in superposition isn't just a useful post-hoc interpretation, but actually the "ground truth" of a model. </w:t>
      </w:r>
    </w:p>
    <w:p w:rsidR="00000000" w:rsidDel="00000000" w:rsidP="00000000" w:rsidRDefault="00000000" w:rsidRPr="00000000" w14:paraId="0000008E">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This</w:t>
      </w:r>
      <w:hyperlink r:id="rId18">
        <w:r w:rsidDel="00000000" w:rsidR="00000000" w:rsidRPr="00000000">
          <w:rPr>
            <w:rFonts w:ascii="EB Garamond" w:cs="EB Garamond" w:eastAsia="EB Garamond" w:hAnsi="EB Garamond"/>
            <w:rtl w:val="0"/>
          </w:rPr>
          <w:t xml:space="preserve"> </w:t>
        </w:r>
      </w:hyperlink>
      <w:hyperlink r:id="rId19">
        <w:r w:rsidDel="00000000" w:rsidR="00000000" w:rsidRPr="00000000">
          <w:rPr>
            <w:rFonts w:ascii="EB Garamond" w:cs="EB Garamond" w:eastAsia="EB Garamond" w:hAnsi="EB Garamond"/>
            <w:color w:val="1155cc"/>
            <w:u w:val="single"/>
            <w:rtl w:val="0"/>
          </w:rPr>
          <w:t xml:space="preserve">explains</w:t>
        </w:r>
      </w:hyperlink>
      <w:r w:rsidDel="00000000" w:rsidR="00000000" w:rsidRPr="00000000">
        <w:rPr>
          <w:rFonts w:ascii="EB Garamond" w:cs="EB Garamond" w:eastAsia="EB Garamond" w:hAnsi="EB Garamond"/>
          <w:rtl w:val="0"/>
        </w:rPr>
        <w:t xml:space="preserve"> why neurons are sometimes "monosemantic" responding to a single feature, and sometimes "polysemantic"</w:t>
      </w:r>
    </w:p>
    <w:p w:rsidR="00000000" w:rsidDel="00000000" w:rsidP="00000000" w:rsidRDefault="00000000" w:rsidRPr="00000000" w14:paraId="0000008F">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0">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Linear Algebra version</w:t>
      </w:r>
    </w:p>
    <w:p w:rsidR="00000000" w:rsidDel="00000000" w:rsidP="00000000" w:rsidRDefault="00000000" w:rsidRPr="00000000" w14:paraId="00000091">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One might think of this as two separate properties, which we'll explore in more detail shortly:</w:t>
      </w:r>
    </w:p>
    <w:p w:rsidR="00000000" w:rsidDel="00000000" w:rsidP="00000000" w:rsidRDefault="00000000" w:rsidRPr="00000000" w14:paraId="00000092">
      <w:pPr>
        <w:numPr>
          <w:ilvl w:val="0"/>
          <w:numId w:val="5"/>
        </w:numPr>
        <w:spacing w:after="0" w:afterAutospacing="0" w:before="24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Decomposability:</w:t>
      </w:r>
      <w:r w:rsidDel="00000000" w:rsidR="00000000" w:rsidRPr="00000000">
        <w:rPr>
          <w:rFonts w:ascii="EB Garamond" w:cs="EB Garamond" w:eastAsia="EB Garamond" w:hAnsi="EB Garamond"/>
          <w:rtl w:val="0"/>
        </w:rPr>
        <w:t xml:space="preserve"> Network representations can be described in terms of independently understandable features.</w:t>
      </w:r>
    </w:p>
    <w:p w:rsidR="00000000" w:rsidDel="00000000" w:rsidP="00000000" w:rsidRDefault="00000000" w:rsidRPr="00000000" w14:paraId="00000093">
      <w:pPr>
        <w:numPr>
          <w:ilvl w:val="0"/>
          <w:numId w:val="5"/>
        </w:numPr>
        <w:spacing w:after="24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Linearity:</w:t>
      </w:r>
      <w:r w:rsidDel="00000000" w:rsidR="00000000" w:rsidRPr="00000000">
        <w:rPr>
          <w:rFonts w:ascii="EB Garamond" w:cs="EB Garamond" w:eastAsia="EB Garamond" w:hAnsi="EB Garamond"/>
          <w:rtl w:val="0"/>
        </w:rPr>
        <w:t xml:space="preserve"> Features are represented by direction.</w:t>
      </w:r>
    </w:p>
    <w:p w:rsidR="00000000" w:rsidDel="00000000" w:rsidP="00000000" w:rsidRDefault="00000000" w:rsidRPr="00000000" w14:paraId="00000094">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If we hope to reverse engineer neural networks, we</w:t>
      </w:r>
      <w:r w:rsidDel="00000000" w:rsidR="00000000" w:rsidRPr="00000000">
        <w:rPr>
          <w:rFonts w:ascii="EB Garamond" w:cs="EB Garamond" w:eastAsia="EB Garamond" w:hAnsi="EB Garamond"/>
          <w:i w:val="1"/>
          <w:rtl w:val="0"/>
        </w:rPr>
        <w:t xml:space="preserve"> need</w:t>
      </w:r>
      <w:r w:rsidDel="00000000" w:rsidR="00000000" w:rsidRPr="00000000">
        <w:rPr>
          <w:rFonts w:ascii="EB Garamond" w:cs="EB Garamond" w:eastAsia="EB Garamond" w:hAnsi="EB Garamond"/>
          <w:rtl w:val="0"/>
        </w:rPr>
        <w:t xml:space="preserve"> a property like decomposability. Decomposability is what</w:t>
      </w:r>
      <w:hyperlink r:id="rId20">
        <w:r w:rsidDel="00000000" w:rsidR="00000000" w:rsidRPr="00000000">
          <w:rPr>
            <w:rFonts w:ascii="EB Garamond" w:cs="EB Garamond" w:eastAsia="EB Garamond" w:hAnsi="EB Garamond"/>
            <w:rtl w:val="0"/>
          </w:rPr>
          <w:t xml:space="preserve"> </w:t>
        </w:r>
      </w:hyperlink>
      <w:hyperlink r:id="rId21">
        <w:r w:rsidDel="00000000" w:rsidR="00000000" w:rsidRPr="00000000">
          <w:rPr>
            <w:rFonts w:ascii="EB Garamond" w:cs="EB Garamond" w:eastAsia="EB Garamond" w:hAnsi="EB Garamond"/>
            <w:color w:val="1155cc"/>
            <w:u w:val="single"/>
            <w:rtl w:val="0"/>
          </w:rPr>
          <w:t xml:space="preserve">allows us to reason about the model</w:t>
        </w:r>
      </w:hyperlink>
      <w:r w:rsidDel="00000000" w:rsidR="00000000" w:rsidRPr="00000000">
        <w:rPr>
          <w:rFonts w:ascii="EB Garamond" w:cs="EB Garamond" w:eastAsia="EB Garamond" w:hAnsi="EB Garamond"/>
          <w:rtl w:val="0"/>
        </w:rPr>
        <w:t xml:space="preserve"> without fitting the whole thing in our heads! But it's not enough for things to be decomposable: we need to be able to access the decomposition somehow. In order to do this, we need to </w:t>
      </w:r>
      <w:r w:rsidDel="00000000" w:rsidR="00000000" w:rsidRPr="00000000">
        <w:rPr>
          <w:rFonts w:ascii="EB Garamond" w:cs="EB Garamond" w:eastAsia="EB Garamond" w:hAnsi="EB Garamond"/>
          <w:i w:val="1"/>
          <w:rtl w:val="0"/>
        </w:rPr>
        <w:t xml:space="preserve">identify</w:t>
      </w:r>
      <w:r w:rsidDel="00000000" w:rsidR="00000000" w:rsidRPr="00000000">
        <w:rPr>
          <w:rFonts w:ascii="EB Garamond" w:cs="EB Garamond" w:eastAsia="EB Garamond" w:hAnsi="EB Garamond"/>
          <w:rtl w:val="0"/>
        </w:rPr>
        <w:t xml:space="preserve"> the individual features within a representation. In a linear representation, this corresponds to determining which directions in activation space correspond to which independent features of the input.</w:t>
      </w:r>
    </w:p>
    <w:p w:rsidR="00000000" w:rsidDel="00000000" w:rsidP="00000000" w:rsidRDefault="00000000" w:rsidRPr="00000000" w14:paraId="00000095">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6">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Why dont we always geed monosemanticity?</w:t>
      </w:r>
    </w:p>
    <w:p w:rsidR="00000000" w:rsidDel="00000000" w:rsidP="00000000" w:rsidRDefault="00000000" w:rsidRPr="00000000" w14:paraId="00000097">
      <w:pPr>
        <w:numPr>
          <w:ilvl w:val="0"/>
          <w:numId w:val="6"/>
        </w:numPr>
        <w:spacing w:after="0" w:after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Privileged Basis:</w:t>
      </w:r>
      <w:r w:rsidDel="00000000" w:rsidR="00000000" w:rsidRPr="00000000">
        <w:rPr>
          <w:rFonts w:ascii="EB Garamond" w:cs="EB Garamond" w:eastAsia="EB Garamond" w:hAnsi="EB Garamond"/>
          <w:rtl w:val="0"/>
        </w:rPr>
        <w:t xml:space="preserve"> Only some representations have a </w:t>
      </w:r>
      <w:r w:rsidDel="00000000" w:rsidR="00000000" w:rsidRPr="00000000">
        <w:rPr>
          <w:rFonts w:ascii="EB Garamond" w:cs="EB Garamond" w:eastAsia="EB Garamond" w:hAnsi="EB Garamond"/>
          <w:i w:val="1"/>
          <w:rtl w:val="0"/>
        </w:rPr>
        <w:t xml:space="preserve">privileged basis</w:t>
      </w:r>
      <w:r w:rsidDel="00000000" w:rsidR="00000000" w:rsidRPr="00000000">
        <w:rPr>
          <w:rFonts w:ascii="EB Garamond" w:cs="EB Garamond" w:eastAsia="EB Garamond" w:hAnsi="EB Garamond"/>
          <w:rtl w:val="0"/>
        </w:rPr>
        <w:t xml:space="preserve"> which encourages features to align with basis directions (i.e. to correspond to neurons).</w:t>
      </w:r>
    </w:p>
    <w:p w:rsidR="00000000" w:rsidDel="00000000" w:rsidP="00000000" w:rsidRDefault="00000000" w:rsidRPr="00000000" w14:paraId="00000098">
      <w:pPr>
        <w:numPr>
          <w:ilvl w:val="0"/>
          <w:numId w:val="6"/>
        </w:numPr>
        <w:spacing w:after="24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Superposition:</w:t>
      </w:r>
      <w:r w:rsidDel="00000000" w:rsidR="00000000" w:rsidRPr="00000000">
        <w:rPr>
          <w:rFonts w:ascii="EB Garamond" w:cs="EB Garamond" w:eastAsia="EB Garamond" w:hAnsi="EB Garamond"/>
          <w:rtl w:val="0"/>
        </w:rPr>
        <w:t xml:space="preserve"> Linear representations can represent more features than dimensions, using a strategy we call </w:t>
      </w:r>
      <w:r w:rsidDel="00000000" w:rsidR="00000000" w:rsidRPr="00000000">
        <w:rPr>
          <w:rFonts w:ascii="EB Garamond" w:cs="EB Garamond" w:eastAsia="EB Garamond" w:hAnsi="EB Garamond"/>
          <w:i w:val="1"/>
          <w:rtl w:val="0"/>
        </w:rPr>
        <w:t xml:space="preserve">superposition</w:t>
      </w:r>
      <w:r w:rsidDel="00000000" w:rsidR="00000000" w:rsidRPr="00000000">
        <w:rPr>
          <w:rFonts w:ascii="EB Garamond" w:cs="EB Garamond" w:eastAsia="EB Garamond" w:hAnsi="EB Garamond"/>
          <w:rtl w:val="0"/>
        </w:rPr>
        <w:t xml:space="preserve">. This can be seen as neural networks </w:t>
      </w:r>
      <w:r w:rsidDel="00000000" w:rsidR="00000000" w:rsidRPr="00000000">
        <w:rPr>
          <w:rFonts w:ascii="EB Garamond" w:cs="EB Garamond" w:eastAsia="EB Garamond" w:hAnsi="EB Garamond"/>
          <w:i w:val="1"/>
          <w:rtl w:val="0"/>
        </w:rPr>
        <w:t xml:space="preserve">simulating larger networks</w:t>
      </w:r>
      <w:r w:rsidDel="00000000" w:rsidR="00000000" w:rsidRPr="00000000">
        <w:rPr>
          <w:rFonts w:ascii="EB Garamond" w:cs="EB Garamond" w:eastAsia="EB Garamond" w:hAnsi="EB Garamond"/>
          <w:rtl w:val="0"/>
        </w:rPr>
        <w:t xml:space="preserve">. This pushes features </w:t>
      </w:r>
      <w:r w:rsidDel="00000000" w:rsidR="00000000" w:rsidRPr="00000000">
        <w:rPr>
          <w:rFonts w:ascii="EB Garamond" w:cs="EB Garamond" w:eastAsia="EB Garamond" w:hAnsi="EB Garamond"/>
          <w:i w:val="1"/>
          <w:rtl w:val="0"/>
        </w:rPr>
        <w:t xml:space="preserve">away</w:t>
      </w:r>
      <w:r w:rsidDel="00000000" w:rsidR="00000000" w:rsidRPr="00000000">
        <w:rPr>
          <w:rFonts w:ascii="EB Garamond" w:cs="EB Garamond" w:eastAsia="EB Garamond" w:hAnsi="EB Garamond"/>
          <w:rtl w:val="0"/>
        </w:rPr>
        <w:t xml:space="preserve"> from corresponding to neurons.</w:t>
      </w:r>
    </w:p>
    <w:p w:rsidR="00000000" w:rsidDel="00000000" w:rsidP="00000000" w:rsidRDefault="00000000" w:rsidRPr="00000000" w14:paraId="00000099">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major results motivating our thinking:</w:t>
      </w:r>
    </w:p>
    <w:p w:rsidR="00000000" w:rsidDel="00000000" w:rsidP="00000000" w:rsidRDefault="00000000" w:rsidRPr="00000000" w14:paraId="0000009A">
      <w:pPr>
        <w:numPr>
          <w:ilvl w:val="0"/>
          <w:numId w:val="10"/>
        </w:numPr>
        <w:spacing w:after="0" w:afterAutospacing="0" w:before="24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Word Embeddings</w:t>
      </w:r>
      <w:r w:rsidDel="00000000" w:rsidR="00000000" w:rsidRPr="00000000">
        <w:rPr>
          <w:rFonts w:ascii="EB Garamond" w:cs="EB Garamond" w:eastAsia="EB Garamond" w:hAnsi="EB Garamond"/>
          <w:rtl w:val="0"/>
        </w:rPr>
        <w:t xml:space="preserve"> - A famous result by </w:t>
      </w:r>
      <w:r w:rsidDel="00000000" w:rsidR="00000000" w:rsidRPr="00000000">
        <w:rPr>
          <w:rFonts w:ascii="EB Garamond" w:cs="EB Garamond" w:eastAsia="EB Garamond" w:hAnsi="EB Garamond"/>
          <w:i w:val="1"/>
          <w:rtl w:val="0"/>
        </w:rPr>
        <w:t xml:space="preserve">Mikolov et al. </w:t>
      </w:r>
      <w:r w:rsidDel="00000000" w:rsidR="00000000" w:rsidRPr="00000000">
        <w:rPr>
          <w:rFonts w:ascii="EB Garamond" w:cs="EB Garamond" w:eastAsia="EB Garamond" w:hAnsi="EB Garamond"/>
          <w:rtl w:val="0"/>
        </w:rPr>
        <w:t xml:space="preserve">found that word embeddings appear to have directions which correspond to semantic properties, allowing for embedding arithmetic vectors such as </w:t>
      </w:r>
      <w:r w:rsidDel="00000000" w:rsidR="00000000" w:rsidRPr="00000000">
        <w:rPr>
          <w:rFonts w:ascii="Roboto Mono" w:cs="Roboto Mono" w:eastAsia="Roboto Mono" w:hAnsi="Roboto Mono"/>
          <w:color w:val="188038"/>
          <w:rtl w:val="0"/>
        </w:rPr>
        <w:t xml:space="preserve">V("king") - V("man") + V("woman") = V("queen")</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but see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9B">
      <w:pPr>
        <w:numPr>
          <w:ilvl w:val="0"/>
          <w:numId w:val="10"/>
        </w:numPr>
        <w:spacing w:after="0" w:afterAutospacing="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Latent Spaces</w:t>
      </w:r>
      <w:r w:rsidDel="00000000" w:rsidR="00000000" w:rsidRPr="00000000">
        <w:rPr>
          <w:rFonts w:ascii="EB Garamond" w:cs="EB Garamond" w:eastAsia="EB Garamond" w:hAnsi="EB Garamond"/>
          <w:rtl w:val="0"/>
        </w:rPr>
        <w:t xml:space="preserve"> - Similar "vector arithmetic" and interpretable direction results have also been found for generative adversarial networks (e.g. ).</w:t>
      </w:r>
    </w:p>
    <w:p w:rsidR="00000000" w:rsidDel="00000000" w:rsidP="00000000" w:rsidRDefault="00000000" w:rsidRPr="00000000" w14:paraId="0000009C">
      <w:pPr>
        <w:numPr>
          <w:ilvl w:val="0"/>
          <w:numId w:val="10"/>
        </w:numPr>
        <w:spacing w:after="0" w:afterAutospacing="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Interpretable Neurons</w:t>
      </w:r>
      <w:r w:rsidDel="00000000" w:rsidR="00000000" w:rsidRPr="00000000">
        <w:rPr>
          <w:rFonts w:ascii="EB Garamond" w:cs="EB Garamond" w:eastAsia="EB Garamond" w:hAnsi="EB Garamond"/>
          <w:rtl w:val="0"/>
        </w:rPr>
        <w:t xml:space="preserve"> - There is a significant body of results finding neurons which appear to be interpretable (</w:t>
      </w:r>
      <w:r w:rsidDel="00000000" w:rsidR="00000000" w:rsidRPr="00000000">
        <w:rPr>
          <w:rFonts w:ascii="EB Garamond" w:cs="EB Garamond" w:eastAsia="EB Garamond" w:hAnsi="EB Garamond"/>
          <w:i w:val="1"/>
          <w:rtl w:val="0"/>
        </w:rPr>
        <w:t xml:space="preserve">in RNNs </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in CNNs</w:t>
      </w:r>
      <w:r w:rsidDel="00000000" w:rsidR="00000000" w:rsidRPr="00000000">
        <w:rPr>
          <w:rFonts w:ascii="EB Garamond" w:cs="EB Garamond" w:eastAsia="EB Garamond" w:hAnsi="EB Garamond"/>
          <w:rtl w:val="0"/>
        </w:rPr>
        <w:t xml:space="preserve"> ; </w:t>
      </w:r>
      <w:r w:rsidDel="00000000" w:rsidR="00000000" w:rsidRPr="00000000">
        <w:rPr>
          <w:rFonts w:ascii="EB Garamond" w:cs="EB Garamond" w:eastAsia="EB Garamond" w:hAnsi="EB Garamond"/>
          <w:i w:val="1"/>
          <w:rtl w:val="0"/>
        </w:rPr>
        <w:t xml:space="preserve">in GANs</w:t>
      </w:r>
      <w:r w:rsidDel="00000000" w:rsidR="00000000" w:rsidRPr="00000000">
        <w:rPr>
          <w:rFonts w:ascii="EB Garamond" w:cs="EB Garamond" w:eastAsia="EB Garamond" w:hAnsi="EB Garamond"/>
          <w:rtl w:val="0"/>
        </w:rPr>
        <w:t xml:space="preserve"> ), activating in response to some understandable property. This work has faced some skepticism . In response, several papers have aimed to give extremely detailed accounts of a few specific neurons, in the hope of dispositively establishing examples of neurons which truly detect some understandable property (notably Cammarata </w:t>
      </w:r>
      <w:r w:rsidDel="00000000" w:rsidR="00000000" w:rsidRPr="00000000">
        <w:rPr>
          <w:rFonts w:ascii="EB Garamond" w:cs="EB Garamond" w:eastAsia="EB Garamond" w:hAnsi="EB Garamond"/>
          <w:i w:val="1"/>
          <w:rtl w:val="0"/>
        </w:rPr>
        <w:t xml:space="preserve">et al.</w:t>
      </w:r>
      <w:r w:rsidDel="00000000" w:rsidR="00000000" w:rsidRPr="00000000">
        <w:rPr>
          <w:rFonts w:ascii="EB Garamond" w:cs="EB Garamond" w:eastAsia="EB Garamond" w:hAnsi="EB Garamond"/>
          <w:rtl w:val="0"/>
        </w:rPr>
        <w:t xml:space="preserve"> , but also ).</w:t>
      </w:r>
    </w:p>
    <w:p w:rsidR="00000000" w:rsidDel="00000000" w:rsidP="00000000" w:rsidRDefault="00000000" w:rsidRPr="00000000" w14:paraId="0000009D">
      <w:pPr>
        <w:numPr>
          <w:ilvl w:val="0"/>
          <w:numId w:val="10"/>
        </w:numPr>
        <w:spacing w:after="0" w:afterAutospacing="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Universality</w:t>
      </w:r>
      <w:r w:rsidDel="00000000" w:rsidR="00000000" w:rsidRPr="00000000">
        <w:rPr>
          <w:rFonts w:ascii="EB Garamond" w:cs="EB Garamond" w:eastAsia="EB Garamond" w:hAnsi="EB Garamond"/>
          <w:rtl w:val="0"/>
        </w:rPr>
        <w:t xml:space="preserve"> - Many analogous neurons responding to the same properties can be found across networks .</w:t>
      </w:r>
    </w:p>
    <w:p w:rsidR="00000000" w:rsidDel="00000000" w:rsidP="00000000" w:rsidRDefault="00000000" w:rsidRPr="00000000" w14:paraId="0000009E">
      <w:pPr>
        <w:numPr>
          <w:ilvl w:val="0"/>
          <w:numId w:val="10"/>
        </w:numPr>
        <w:spacing w:after="240" w:before="0" w:before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Polysemantic Neurons</w:t>
      </w:r>
      <w:r w:rsidDel="00000000" w:rsidR="00000000" w:rsidRPr="00000000">
        <w:rPr>
          <w:rFonts w:ascii="EB Garamond" w:cs="EB Garamond" w:eastAsia="EB Garamond" w:hAnsi="EB Garamond"/>
          <w:rtl w:val="0"/>
        </w:rPr>
        <w:t xml:space="preserve"> - At the same time, there are also many neurons which appear to not respond to an interpretable property of the input, and in particular, many </w:t>
      </w:r>
      <w:r w:rsidDel="00000000" w:rsidR="00000000" w:rsidRPr="00000000">
        <w:rPr>
          <w:rFonts w:ascii="EB Garamond" w:cs="EB Garamond" w:eastAsia="EB Garamond" w:hAnsi="EB Garamond"/>
          <w:i w:val="1"/>
          <w:rtl w:val="0"/>
        </w:rPr>
        <w:t xml:space="preserve">polysemantic neurons</w:t>
      </w:r>
      <w:r w:rsidDel="00000000" w:rsidR="00000000" w:rsidRPr="00000000">
        <w:rPr>
          <w:rFonts w:ascii="EB Garamond" w:cs="EB Garamond" w:eastAsia="EB Garamond" w:hAnsi="EB Garamond"/>
          <w:rtl w:val="0"/>
        </w:rPr>
        <w:t xml:space="preserve"> which appear to respond to unrelated mixtures of inputs .</w:t>
      </w:r>
    </w:p>
    <w:p w:rsidR="00000000" w:rsidDel="00000000" w:rsidP="00000000" w:rsidRDefault="00000000" w:rsidRPr="00000000" w14:paraId="0000009F">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What are features?</w:t>
      </w:r>
    </w:p>
    <w:p w:rsidR="00000000" w:rsidDel="00000000" w:rsidP="00000000" w:rsidRDefault="00000000" w:rsidRPr="00000000" w14:paraId="000000A0">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Our use of the term "feature" is motivated by the interpretable properties of the input we observe neurons (or word embedding directions) responding to. We'd like to use the term "feature" to encompass all these properties. Rather than offer a single definition we're confident about, we consider three potential working definitions:</w:t>
      </w:r>
    </w:p>
    <w:p w:rsidR="00000000" w:rsidDel="00000000" w:rsidP="00000000" w:rsidRDefault="00000000" w:rsidRPr="00000000" w14:paraId="000000A1">
      <w:pPr>
        <w:numPr>
          <w:ilvl w:val="0"/>
          <w:numId w:val="9"/>
        </w:numPr>
        <w:spacing w:after="0" w:after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Features as arbitrary functions.</w:t>
      </w:r>
      <w:r w:rsidDel="00000000" w:rsidR="00000000" w:rsidRPr="00000000">
        <w:rPr>
          <w:rFonts w:ascii="EB Garamond" w:cs="EB Garamond" w:eastAsia="EB Garamond" w:hAnsi="EB Garamond"/>
          <w:rtl w:val="0"/>
        </w:rPr>
        <w:t xml:space="preserve"> One approach would be to define features as any function of the input (as in ). But this doesn't quite seem to fit our motivations. There's something special about these features that we're observing: they seem to in some sense be fundamental abstractions for reasoning about the data, with the same features forming reliably across models. Features also seem identifiable: cat and car are two features while cat+car and cat-car seem like mixtures of features rather than features in some important sense.</w:t>
      </w:r>
    </w:p>
    <w:p w:rsidR="00000000" w:rsidDel="00000000" w:rsidP="00000000" w:rsidRDefault="00000000" w:rsidRPr="00000000" w14:paraId="000000A2">
      <w:pPr>
        <w:numPr>
          <w:ilvl w:val="0"/>
          <w:numId w:val="9"/>
        </w:numPr>
        <w:spacing w:after="0" w:afterAutospacing="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Features as interpretable properties.</w:t>
      </w:r>
      <w:r w:rsidDel="00000000" w:rsidR="00000000" w:rsidRPr="00000000">
        <w:rPr>
          <w:rFonts w:ascii="EB Garamond" w:cs="EB Garamond" w:eastAsia="EB Garamond" w:hAnsi="EB Garamond"/>
          <w:rtl w:val="0"/>
        </w:rPr>
        <w:t xml:space="preserve"> All the features we described are strikingly understandable to humans. One could try to use this for a definition: features are the presence of human understandable "concepts" in the input. But it seems important to allow for features we might not understand. If AlphaFold discovers some important chemical structure for predicting protein folding, it very well might not be something we initially understand!</w:t>
      </w:r>
    </w:p>
    <w:p w:rsidR="00000000" w:rsidDel="00000000" w:rsidP="00000000" w:rsidRDefault="00000000" w:rsidRPr="00000000" w14:paraId="000000A3">
      <w:pPr>
        <w:numPr>
          <w:ilvl w:val="0"/>
          <w:numId w:val="9"/>
        </w:numPr>
        <w:spacing w:after="240" w:line="240" w:lineRule="auto"/>
        <w:ind w:left="1440" w:hanging="360"/>
        <w:rPr>
          <w:rFonts w:ascii="EB Garamond" w:cs="EB Garamond" w:eastAsia="EB Garamond" w:hAnsi="EB Garamond"/>
        </w:rPr>
      </w:pPr>
      <w:r w:rsidDel="00000000" w:rsidR="00000000" w:rsidRPr="00000000">
        <w:rPr>
          <w:rFonts w:ascii="EB Garamond" w:cs="EB Garamond" w:eastAsia="EB Garamond" w:hAnsi="EB Garamond"/>
          <w:b w:val="1"/>
          <w:rtl w:val="0"/>
        </w:rPr>
        <w:t xml:space="preserve">Neurons in Sufficiently Large Models.</w:t>
      </w:r>
      <w:r w:rsidDel="00000000" w:rsidR="00000000" w:rsidRPr="00000000">
        <w:rPr>
          <w:rFonts w:ascii="EB Garamond" w:cs="EB Garamond" w:eastAsia="EB Garamond" w:hAnsi="EB Garamond"/>
          <w:rtl w:val="0"/>
        </w:rPr>
        <w:t xml:space="preserve"> A final approach is to define features as properties of the input which a sufficiently large neural network will reliably dedicate a neuron to representing.This definition is trickier than it seems. Specifically, something is a feature if there  a large enough model size such that it gets a dedicated neuron. This create a kind "epsilon-delta" like definition. Our present understanding – as we'll see in later sections – is that arbitrarily large models can still have a large fraction of their features be in superposition. However, for any given feature, assuming the feature importance curve isn't flat, it should eventually be given a dedicated neuron. This definition can be helpful in saying that something  a feature – curve detectors are a feature because you find them in across a range of models larger than some minimal size – but unhelpful for the much more common case of features we only hypothesize about or observe in superposition. For example, curve detectors appear to reliably occur across sufficiently sophisticated vision models, and so are a feature. For interpretable properties which we presently only observe in polysemantic neurons, the hope is that a sufficiently large model would dedicate a neuron to them. This definition is slightly circular, but avoids the issues with the earlier ones.</w:t>
      </w:r>
    </w:p>
    <w:p w:rsidR="00000000" w:rsidDel="00000000" w:rsidP="00000000" w:rsidRDefault="00000000" w:rsidRPr="00000000" w14:paraId="000000A4">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Let's call a neural network representation linear if features correspond to directions in activation space. We don't think it's a coincidence that neural networks empirically seem to have linear representations.</w:t>
      </w:r>
    </w:p>
    <w:p w:rsidR="00000000" w:rsidDel="00000000" w:rsidP="00000000" w:rsidRDefault="00000000" w:rsidRPr="00000000" w14:paraId="000000A5">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6">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Privileged vs Non-privileged Bases</w:t>
      </w:r>
    </w:p>
    <w:p w:rsidR="00000000" w:rsidDel="00000000" w:rsidP="00000000" w:rsidRDefault="00000000" w:rsidRPr="00000000" w14:paraId="000000A7">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Even if features are encoded as directions, a natural question to ask is which directions? In some cases, it seems useful to consider the basis directions, but in others it doesn't. Why is this?</w:t>
      </w:r>
    </w:p>
    <w:p w:rsidR="00000000" w:rsidDel="00000000" w:rsidP="00000000" w:rsidRDefault="00000000" w:rsidRPr="00000000" w14:paraId="000000A8">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9">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Often, something about the architecture makes the basis directions special, such as applying an activation function. This "breaks the symmetry", making those directions special, and potentially encouraging features to align with the basis dimensions. We call this a privileged basis, and call the basis directions "neurons." Often, these neurons correspond to interpretable features</w:t>
      </w:r>
    </w:p>
    <w:p w:rsidR="00000000" w:rsidDel="00000000" w:rsidP="00000000" w:rsidRDefault="00000000" w:rsidRPr="00000000" w14:paraId="000000AA">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B">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2319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D">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The Superposition Hypothesis</w:t>
      </w:r>
    </w:p>
    <w:p w:rsidR="00000000" w:rsidDel="00000000" w:rsidP="00000000" w:rsidRDefault="00000000" w:rsidRPr="00000000" w14:paraId="000000AE">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Even when there is a privileged basis, it's often the case that neurons are "polysemantic", responding to several unrelated features. One explanation for this is the superposition hypothesis. Roughly, the idea of superposition is that neural networks "want to represent more features than they have neurons", so they exploit a property of high-dimensional spaces to simulate a model with many more neurons.</w:t>
      </w:r>
    </w:p>
    <w:p w:rsidR="00000000" w:rsidDel="00000000" w:rsidP="00000000" w:rsidRDefault="00000000" w:rsidRPr="00000000" w14:paraId="000000AF">
      <w:pPr>
        <w:spacing w:line="240" w:lineRule="auto"/>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0">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1200" cy="123190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Concretely, in the superposition hypothesis, features are represented as almost-orthogonal directions in the vector space of neuron outputs. Since the features are only almost-orthogonal, one feature activating looks like other features slightly activating. Tolerating this "noise" or "interference" comes at a cost. But for neural networks with highly sparse features, this cost may be outweighed by the benefit of being able to represent more features!</w:t>
      </w:r>
    </w:p>
    <w:p w:rsidR="00000000" w:rsidDel="00000000" w:rsidP="00000000" w:rsidRDefault="00000000" w:rsidRPr="00000000" w14:paraId="000000B2">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Pr>
        <w:drawing>
          <wp:inline distB="114300" distT="114300" distL="114300" distR="114300">
            <wp:extent cx="5731200" cy="12319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4">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5">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6">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7">
      <w:pPr>
        <w:spacing w:line="240" w:lineRule="auto"/>
        <w:jc w:val="both"/>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Demonstrating Superposition</w:t>
      </w:r>
    </w:p>
    <w:p w:rsidR="00000000" w:rsidDel="00000000" w:rsidP="00000000" w:rsidRDefault="00000000" w:rsidRPr="00000000" w14:paraId="000000B8">
      <w:pPr>
        <w:spacing w:line="240" w:lineRule="auto"/>
        <w:jc w:val="both"/>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9">
      <w:pPr>
        <w:spacing w:line="240" w:lineRule="auto"/>
        <w:jc w:val="both"/>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If one takes the superposition hypothesis seriously, a natural first question is whether neural networks can actually noisily represent more features than they have neurons. If they can't, the superposition hypothesis may be comfortably dismissed.</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line="240" w:lineRule="auto"/>
        <w:jc w:val="center"/>
        <w:rPr/>
      </w:pPr>
      <w:r w:rsidDel="00000000" w:rsidR="00000000" w:rsidRPr="00000000">
        <w:rPr>
          <w:rFonts w:ascii="EB Garamond" w:cs="EB Garamond" w:eastAsia="EB Garamond" w:hAnsi="EB Garamond"/>
          <w:sz w:val="24"/>
          <w:szCs w:val="24"/>
          <w:rtl w:val="0"/>
        </w:rPr>
        <w:t xml:space="preserve">——————————————————— EOF ——————————————————</w:t>
      </w: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ao Si Looi" w:id="2" w:date="2023-08-27T09:51:53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explain why?</w:t>
      </w:r>
    </w:p>
  </w:comment>
  <w:comment w:author="Siao Si Looi" w:id="0" w:date="2023-08-27T09:54:42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good start, but needs some expansion and I think more discussion of the relationship to interpretability. Imagine explaining to a friend who has no knowledge of ML or NNs</w:t>
      </w:r>
    </w:p>
  </w:comment>
  <w:comment w:author="Siao Si Looi" w:id="1" w:date="2023-08-27T09:51:39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nitpick: I don't think its the concept per se that makes it harder, its that superposition happens</w:t>
      </w:r>
    </w:p>
  </w:comment>
  <w:comment w:author="Siao Si Looi" w:id="3" w:date="2023-08-27T09:52:08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explain in what way?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ransformer-circuits.pub/2022/mech-interp-essay/index.html" TargetMode="External"/><Relationship Id="rId11" Type="http://schemas.openxmlformats.org/officeDocument/2006/relationships/hyperlink" Target="https://docs.google.com/document/d/14e9YGIel-4pah_vgFGmVgwXm-RNqkAcQZkFa8I4LeVo/edit" TargetMode="External"/><Relationship Id="rId22" Type="http://schemas.openxmlformats.org/officeDocument/2006/relationships/image" Target="media/image3.png"/><Relationship Id="rId10" Type="http://schemas.openxmlformats.org/officeDocument/2006/relationships/hyperlink" Target="https://docs.google.com/document/d/1ik1GDJ2XgIQCDEKQDf8bYE5pIkFX2qcZ-iKRoIm4aTE/edit#" TargetMode="External"/><Relationship Id="rId21" Type="http://schemas.openxmlformats.org/officeDocument/2006/relationships/hyperlink" Target="https://transformer-circuits.pub/2022/mech-interp-essay/index.html" TargetMode="External"/><Relationship Id="rId13" Type="http://schemas.openxmlformats.org/officeDocument/2006/relationships/hyperlink" Target="https://distill.pub/2020/circuits/zoom-in/" TargetMode="External"/><Relationship Id="rId24" Type="http://schemas.openxmlformats.org/officeDocument/2006/relationships/header" Target="header1.xml"/><Relationship Id="rId12" Type="http://schemas.openxmlformats.org/officeDocument/2006/relationships/hyperlink" Target="https://docs.google.com/document/d/1hHAx92e89YQfBXT96C7BLiuMipcl6LOszGlG2L7rrZo/edit"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Xn_fyjjbUZAb7hghg0H-HbpmRAom4Wp_M9ALb9-A9fs/edit#" TargetMode="External"/><Relationship Id="rId15" Type="http://schemas.openxmlformats.org/officeDocument/2006/relationships/hyperlink" Target="https://www.transformer-circuits.pub/2022/mech-interp-essay/index.html" TargetMode="External"/><Relationship Id="rId14" Type="http://schemas.openxmlformats.org/officeDocument/2006/relationships/hyperlink" Target="https://distill.pub/2017/feature-visualization/" TargetMode="External"/><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hyperlink" Target="https://transformer-circuits.pub/2022/toy_model/index.html#privileged-basis" TargetMode="External"/><Relationship Id="rId6" Type="http://schemas.openxmlformats.org/officeDocument/2006/relationships/styles" Target="styles.xml"/><Relationship Id="rId18" Type="http://schemas.openxmlformats.org/officeDocument/2006/relationships/hyperlink" Target="https://transformer-circuits.pub/2022/toy_model/index.html#privileged-basis" TargetMode="External"/><Relationship Id="rId7" Type="http://schemas.openxmlformats.org/officeDocument/2006/relationships/hyperlink" Target="https://docs.google.com/document/d/1Xn_fyjjbUZAb7hghg0H-HbpmRAom4Wp_M9ALb9-A9fs/edit#"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