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F16" w14:textId="77777777" w:rsidR="004F0499" w:rsidRPr="0090395A" w:rsidRDefault="004F0499" w:rsidP="00E34A23">
      <w:pPr>
        <w:rPr>
          <w:b/>
          <w:bCs/>
        </w:rPr>
      </w:pPr>
      <w:r w:rsidRPr="0090395A">
        <w:rPr>
          <w:b/>
          <w:bCs/>
        </w:rPr>
        <w:t>Introduction:</w:t>
      </w:r>
    </w:p>
    <w:p w14:paraId="2D897662" w14:textId="77777777" w:rsidR="004F0499" w:rsidRPr="0090395A" w:rsidRDefault="004F0499" w:rsidP="004F0499">
      <w:pPr>
        <w:pStyle w:val="ListParagraph"/>
        <w:numPr>
          <w:ilvl w:val="0"/>
          <w:numId w:val="16"/>
        </w:numPr>
      </w:pPr>
      <w:r w:rsidRPr="0090395A">
        <w:t>Data scientists are responsible for making ethical decisions that impact people's lives.</w:t>
      </w:r>
    </w:p>
    <w:p w14:paraId="0D8F6486" w14:textId="0CD74A72" w:rsidR="004F0499" w:rsidRPr="0090395A" w:rsidRDefault="004F0499" w:rsidP="004F0499">
      <w:pPr>
        <w:pStyle w:val="ListParagraph"/>
        <w:numPr>
          <w:ilvl w:val="0"/>
          <w:numId w:val="16"/>
        </w:numPr>
      </w:pPr>
      <w:r w:rsidRPr="0090395A">
        <w:t>The presentation focuses on how to create an ethical framework to guide decisions as a data scientist.</w:t>
      </w:r>
    </w:p>
    <w:p w14:paraId="511010C4" w14:textId="77777777" w:rsidR="004F0499" w:rsidRPr="0090395A" w:rsidRDefault="004F0499" w:rsidP="004F0499">
      <w:pPr>
        <w:rPr>
          <w:b/>
          <w:bCs/>
        </w:rPr>
      </w:pPr>
      <w:r w:rsidRPr="0090395A">
        <w:rPr>
          <w:b/>
          <w:bCs/>
        </w:rPr>
        <w:t>Part 1: Ethical considerations in Data Science</w:t>
      </w:r>
    </w:p>
    <w:p w14:paraId="304D50E7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Key ethical considerations: bias, fairness, privacy, transparency, accountability, and social impact.</w:t>
      </w:r>
    </w:p>
    <w:p w14:paraId="212569A3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Bias can occur in data collection, analysis, and interpretation, which can lead to discriminatory decisions.</w:t>
      </w:r>
    </w:p>
    <w:p w14:paraId="33526323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Fairness involves treating everyone equitably and avoiding discrimination.</w:t>
      </w:r>
    </w:p>
    <w:p w14:paraId="7AB21625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Privacy concerns involve collecting and storing personal information, which can lead to data breaches or unauthorized use.</w:t>
      </w:r>
    </w:p>
    <w:p w14:paraId="1D0880E1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Transparency involves providing clear explanations of how decisions are made and being open about limitations.</w:t>
      </w:r>
    </w:p>
    <w:p w14:paraId="6A44FFE4" w14:textId="77777777" w:rsidR="004F0499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Accountability involves taking responsibility for ethical decisions and their impact.</w:t>
      </w:r>
    </w:p>
    <w:p w14:paraId="62D9241B" w14:textId="50134337" w:rsidR="00AA30A7" w:rsidRPr="0090395A" w:rsidRDefault="004F0499" w:rsidP="004F0499">
      <w:pPr>
        <w:pStyle w:val="ListParagraph"/>
        <w:numPr>
          <w:ilvl w:val="0"/>
          <w:numId w:val="17"/>
        </w:numPr>
      </w:pPr>
      <w:r w:rsidRPr="0090395A">
        <w:t>Social impact involves considering how decisions impact society, especially marginalized communities.</w:t>
      </w:r>
    </w:p>
    <w:p w14:paraId="539D7767" w14:textId="77777777" w:rsidR="004F0499" w:rsidRPr="0090395A" w:rsidRDefault="004F0499" w:rsidP="004F0499">
      <w:pPr>
        <w:rPr>
          <w:b/>
          <w:bCs/>
        </w:rPr>
      </w:pPr>
      <w:r w:rsidRPr="0090395A">
        <w:rPr>
          <w:b/>
          <w:bCs/>
        </w:rPr>
        <w:t>Part 2: Ethical tools for Data Science</w:t>
      </w:r>
    </w:p>
    <w:p w14:paraId="5A73C9D5" w14:textId="77777777" w:rsidR="004F0499" w:rsidRPr="0090395A" w:rsidRDefault="004F0499" w:rsidP="004F0499">
      <w:pPr>
        <w:pStyle w:val="ListParagraph"/>
        <w:numPr>
          <w:ilvl w:val="0"/>
          <w:numId w:val="19"/>
        </w:numPr>
      </w:pPr>
      <w:r w:rsidRPr="0090395A">
        <w:t>Ethical frameworks can help guide ethical decision-making, such as the Belmont Report, the Fair Information Practice Principles, and the European Union’s General Data Protection Regulation (GDPR).</w:t>
      </w:r>
    </w:p>
    <w:p w14:paraId="2712DFCD" w14:textId="77777777" w:rsidR="004F0499" w:rsidRPr="0090395A" w:rsidRDefault="004F0499" w:rsidP="004F0499">
      <w:pPr>
        <w:pStyle w:val="ListParagraph"/>
        <w:numPr>
          <w:ilvl w:val="0"/>
          <w:numId w:val="19"/>
        </w:numPr>
      </w:pPr>
      <w:r w:rsidRPr="0090395A">
        <w:t>A decision tree can help make ethical decisions by asking questions such as: what is the potential harm? Who will be impacted? What are the benefits?</w:t>
      </w:r>
    </w:p>
    <w:p w14:paraId="1A2072C6" w14:textId="77777777" w:rsidR="004F0499" w:rsidRPr="0090395A" w:rsidRDefault="004F0499" w:rsidP="004F0499">
      <w:pPr>
        <w:pStyle w:val="ListParagraph"/>
        <w:numPr>
          <w:ilvl w:val="0"/>
          <w:numId w:val="19"/>
        </w:numPr>
      </w:pPr>
      <w:r w:rsidRPr="0090395A">
        <w:t>An ethical matrix can help assess ethical risks by considering the likelihood and severity of harm.</w:t>
      </w:r>
    </w:p>
    <w:p w14:paraId="4B6FAD59" w14:textId="77777777" w:rsidR="004F0499" w:rsidRPr="0090395A" w:rsidRDefault="004F0499" w:rsidP="004F0499">
      <w:pPr>
        <w:pStyle w:val="ListParagraph"/>
        <w:numPr>
          <w:ilvl w:val="0"/>
          <w:numId w:val="19"/>
        </w:numPr>
      </w:pPr>
      <w:r w:rsidRPr="0090395A">
        <w:t xml:space="preserve">Ethical impact assessments can help evaluate the potential impact of decisions on people and society. </w:t>
      </w:r>
    </w:p>
    <w:p w14:paraId="6AAD31E7" w14:textId="165A0534" w:rsidR="004F0499" w:rsidRPr="0090395A" w:rsidRDefault="004F0499" w:rsidP="004F0499">
      <w:pPr>
        <w:rPr>
          <w:b/>
          <w:bCs/>
        </w:rPr>
      </w:pPr>
      <w:r w:rsidRPr="0090395A">
        <w:rPr>
          <w:b/>
          <w:bCs/>
        </w:rPr>
        <w:t>Part 3: Case studies</w:t>
      </w:r>
    </w:p>
    <w:p w14:paraId="3953C8F2" w14:textId="77777777" w:rsidR="004F0499" w:rsidRPr="0090395A" w:rsidRDefault="004F0499" w:rsidP="004F0499">
      <w:pPr>
        <w:pStyle w:val="ListParagraph"/>
        <w:numPr>
          <w:ilvl w:val="0"/>
          <w:numId w:val="20"/>
        </w:numPr>
      </w:pPr>
      <w:r w:rsidRPr="0090395A">
        <w:t>The COMPAS algorithm was used to predict recidivism in criminal cases but was found to be biased against African Americans.</w:t>
      </w:r>
    </w:p>
    <w:p w14:paraId="5E50BD49" w14:textId="77777777" w:rsidR="004F0499" w:rsidRPr="0090395A" w:rsidRDefault="004F0499" w:rsidP="004F0499">
      <w:pPr>
        <w:pStyle w:val="ListParagraph"/>
        <w:numPr>
          <w:ilvl w:val="0"/>
          <w:numId w:val="20"/>
        </w:numPr>
      </w:pPr>
      <w:r w:rsidRPr="0090395A">
        <w:t>The Cambridge Analytica scandal involved using Facebook data to target political ads, violating users' privacy.</w:t>
      </w:r>
    </w:p>
    <w:p w14:paraId="5A7A7D66" w14:textId="77777777" w:rsidR="004F0499" w:rsidRPr="0090395A" w:rsidRDefault="004F0499" w:rsidP="004F0499">
      <w:pPr>
        <w:pStyle w:val="ListParagraph"/>
        <w:numPr>
          <w:ilvl w:val="0"/>
          <w:numId w:val="20"/>
        </w:numPr>
      </w:pPr>
      <w:r w:rsidRPr="0090395A">
        <w:t>The Google Photos app incorrectly labeled African Americans as "gorillas," highlighting the issue of bias in AI.</w:t>
      </w:r>
    </w:p>
    <w:p w14:paraId="0A1D0FF8" w14:textId="68B19E38" w:rsidR="004F0499" w:rsidRDefault="004F0499" w:rsidP="004F0499">
      <w:pPr>
        <w:pStyle w:val="ListParagraph"/>
        <w:numPr>
          <w:ilvl w:val="0"/>
          <w:numId w:val="20"/>
        </w:numPr>
      </w:pPr>
      <w:r w:rsidRPr="0090395A">
        <w:t>The Flint water crisis involved a failure to consider the impact of decisions on marginalized communities, leading to a public health crisis.</w:t>
      </w:r>
    </w:p>
    <w:p w14:paraId="521CB8C4" w14:textId="77777777" w:rsidR="005B0CFD" w:rsidRPr="005B0CFD" w:rsidRDefault="005B0CFD" w:rsidP="005B0CFD">
      <w:pPr>
        <w:rPr>
          <w:b/>
          <w:bCs/>
        </w:rPr>
      </w:pPr>
      <w:r w:rsidRPr="005B0CFD">
        <w:rPr>
          <w:b/>
          <w:bCs/>
        </w:rPr>
        <w:t>Reflections and Thoughts:</w:t>
      </w:r>
    </w:p>
    <w:p w14:paraId="780EFCEC" w14:textId="7143D3AE" w:rsidR="005B0CFD" w:rsidRDefault="005B0CFD" w:rsidP="005B0CFD">
      <w:pPr>
        <w:pStyle w:val="ListParagraph"/>
        <w:numPr>
          <w:ilvl w:val="0"/>
          <w:numId w:val="20"/>
        </w:numPr>
      </w:pPr>
      <w:r>
        <w:t>I was struck by the importance of considering the impact of decisions on marginalized communities, who are often disproportionately affected by ethical failures.</w:t>
      </w:r>
    </w:p>
    <w:p w14:paraId="7209F40D" w14:textId="77777777" w:rsidR="005B0CFD" w:rsidRDefault="005B0CFD" w:rsidP="005B0CFD">
      <w:pPr>
        <w:pStyle w:val="ListParagraph"/>
        <w:numPr>
          <w:ilvl w:val="0"/>
          <w:numId w:val="20"/>
        </w:numPr>
      </w:pPr>
      <w:r>
        <w:t>The ethical tools presented are helpful in guiding ethical decision-making, but it is also essential to have a deep understanding of the context and the potential harm of decisions.</w:t>
      </w:r>
    </w:p>
    <w:p w14:paraId="010FAD2E" w14:textId="02E47C8E" w:rsidR="005B0CFD" w:rsidRPr="0090395A" w:rsidRDefault="005B0CFD" w:rsidP="005B0CFD">
      <w:pPr>
        <w:pStyle w:val="ListParagraph"/>
        <w:numPr>
          <w:ilvl w:val="0"/>
          <w:numId w:val="20"/>
        </w:numPr>
      </w:pPr>
      <w:r>
        <w:lastRenderedPageBreak/>
        <w:t>The case studies provided a clear illustration of the consequences of failing to consider ethical implications in data science.</w:t>
      </w:r>
    </w:p>
    <w:p w14:paraId="352EF87D" w14:textId="77777777" w:rsidR="004F0499" w:rsidRPr="0090395A" w:rsidRDefault="004F0499" w:rsidP="004F0499">
      <w:pPr>
        <w:rPr>
          <w:b/>
          <w:bCs/>
        </w:rPr>
      </w:pPr>
      <w:r w:rsidRPr="0090395A">
        <w:rPr>
          <w:b/>
          <w:bCs/>
        </w:rPr>
        <w:t>Conclusion:</w:t>
      </w:r>
    </w:p>
    <w:p w14:paraId="1D94D731" w14:textId="77777777" w:rsidR="004F0499" w:rsidRPr="0090395A" w:rsidRDefault="004F0499" w:rsidP="004F0499">
      <w:pPr>
        <w:pStyle w:val="ListParagraph"/>
        <w:numPr>
          <w:ilvl w:val="0"/>
          <w:numId w:val="21"/>
        </w:numPr>
      </w:pPr>
      <w:r w:rsidRPr="0090395A">
        <w:t>Ethical considerations should be an integral part of the data science process.</w:t>
      </w:r>
    </w:p>
    <w:p w14:paraId="7210290C" w14:textId="77777777" w:rsidR="004F0499" w:rsidRPr="0090395A" w:rsidRDefault="004F0499" w:rsidP="004F0499">
      <w:pPr>
        <w:pStyle w:val="ListParagraph"/>
        <w:numPr>
          <w:ilvl w:val="0"/>
          <w:numId w:val="21"/>
        </w:numPr>
      </w:pPr>
      <w:r w:rsidRPr="0090395A">
        <w:t>Data scientists have a responsibility to consider the impact of their decisions on people and society.</w:t>
      </w:r>
    </w:p>
    <w:p w14:paraId="0D912EB7" w14:textId="71039EAD" w:rsidR="004F0499" w:rsidRPr="0090395A" w:rsidRDefault="004F0499" w:rsidP="004F0499">
      <w:pPr>
        <w:pStyle w:val="ListParagraph"/>
        <w:numPr>
          <w:ilvl w:val="0"/>
          <w:numId w:val="21"/>
        </w:numPr>
      </w:pPr>
      <w:r w:rsidRPr="0090395A">
        <w:t>Ethical tools can help guide ethical decision-making and prevent harm.</w:t>
      </w:r>
    </w:p>
    <w:sectPr w:rsidR="004F0499" w:rsidRPr="009039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112E" w14:textId="77777777" w:rsidR="00A71D36" w:rsidRDefault="00A71D36" w:rsidP="00717249">
      <w:r>
        <w:separator/>
      </w:r>
    </w:p>
  </w:endnote>
  <w:endnote w:type="continuationSeparator" w:id="0">
    <w:p w14:paraId="1F99941D" w14:textId="77777777" w:rsidR="00A71D36" w:rsidRDefault="00A71D36" w:rsidP="0071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8630" w14:textId="77777777" w:rsidR="00A71D36" w:rsidRDefault="00A71D36" w:rsidP="00717249">
      <w:r>
        <w:separator/>
      </w:r>
    </w:p>
  </w:footnote>
  <w:footnote w:type="continuationSeparator" w:id="0">
    <w:p w14:paraId="5E4E2AFB" w14:textId="77777777" w:rsidR="00A71D36" w:rsidRDefault="00A71D36" w:rsidP="00717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1012" w14:textId="276D97A1" w:rsidR="00717249" w:rsidRDefault="00717249">
    <w:pPr>
      <w:pStyle w:val="Header"/>
    </w:pPr>
    <w:proofErr w:type="spellStart"/>
    <w:r>
      <w:t>Wenhao</w:t>
    </w:r>
    <w:proofErr w:type="spellEnd"/>
    <w:r>
      <w:t xml:space="preserve"> Li</w:t>
    </w:r>
  </w:p>
  <w:p w14:paraId="6A93D86D" w14:textId="4628E0F3" w:rsidR="00717249" w:rsidRDefault="00717249">
    <w:pPr>
      <w:pStyle w:val="Header"/>
    </w:pPr>
    <w:r>
      <w:t>Notes of Ethical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12"/>
    <w:multiLevelType w:val="hybridMultilevel"/>
    <w:tmpl w:val="04489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4C5"/>
    <w:multiLevelType w:val="hybridMultilevel"/>
    <w:tmpl w:val="627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607B"/>
    <w:multiLevelType w:val="hybridMultilevel"/>
    <w:tmpl w:val="35D4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14D6"/>
    <w:multiLevelType w:val="hybridMultilevel"/>
    <w:tmpl w:val="2A0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12C"/>
    <w:multiLevelType w:val="hybridMultilevel"/>
    <w:tmpl w:val="1BBE9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A6A15"/>
    <w:multiLevelType w:val="hybridMultilevel"/>
    <w:tmpl w:val="5FC8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6AFF"/>
    <w:multiLevelType w:val="hybridMultilevel"/>
    <w:tmpl w:val="7A56B2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C33DD"/>
    <w:multiLevelType w:val="hybridMultilevel"/>
    <w:tmpl w:val="DD243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B84"/>
    <w:multiLevelType w:val="hybridMultilevel"/>
    <w:tmpl w:val="5CF0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027E8"/>
    <w:multiLevelType w:val="hybridMultilevel"/>
    <w:tmpl w:val="781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56648"/>
    <w:multiLevelType w:val="hybridMultilevel"/>
    <w:tmpl w:val="4512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A425B"/>
    <w:multiLevelType w:val="hybridMultilevel"/>
    <w:tmpl w:val="4A92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D003A"/>
    <w:multiLevelType w:val="hybridMultilevel"/>
    <w:tmpl w:val="CB82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C5965"/>
    <w:multiLevelType w:val="hybridMultilevel"/>
    <w:tmpl w:val="DDC2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643"/>
    <w:multiLevelType w:val="hybridMultilevel"/>
    <w:tmpl w:val="630A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A30E7"/>
    <w:multiLevelType w:val="hybridMultilevel"/>
    <w:tmpl w:val="D22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A6747"/>
    <w:multiLevelType w:val="hybridMultilevel"/>
    <w:tmpl w:val="CD08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34024"/>
    <w:multiLevelType w:val="hybridMultilevel"/>
    <w:tmpl w:val="AE0C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60A0"/>
    <w:multiLevelType w:val="hybridMultilevel"/>
    <w:tmpl w:val="2C8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53A3B"/>
    <w:multiLevelType w:val="hybridMultilevel"/>
    <w:tmpl w:val="D794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7390"/>
    <w:multiLevelType w:val="hybridMultilevel"/>
    <w:tmpl w:val="1F14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1134">
    <w:abstractNumId w:val="1"/>
  </w:num>
  <w:num w:numId="2" w16cid:durableId="1645351758">
    <w:abstractNumId w:val="12"/>
  </w:num>
  <w:num w:numId="3" w16cid:durableId="2050303684">
    <w:abstractNumId w:val="14"/>
  </w:num>
  <w:num w:numId="4" w16cid:durableId="1198158656">
    <w:abstractNumId w:val="4"/>
  </w:num>
  <w:num w:numId="5" w16cid:durableId="1992558191">
    <w:abstractNumId w:val="16"/>
  </w:num>
  <w:num w:numId="6" w16cid:durableId="1414469559">
    <w:abstractNumId w:val="18"/>
  </w:num>
  <w:num w:numId="7" w16cid:durableId="1900052086">
    <w:abstractNumId w:val="10"/>
  </w:num>
  <w:num w:numId="8" w16cid:durableId="864295828">
    <w:abstractNumId w:val="8"/>
  </w:num>
  <w:num w:numId="9" w16cid:durableId="323748750">
    <w:abstractNumId w:val="2"/>
  </w:num>
  <w:num w:numId="10" w16cid:durableId="430009614">
    <w:abstractNumId w:val="0"/>
  </w:num>
  <w:num w:numId="11" w16cid:durableId="533275887">
    <w:abstractNumId w:val="3"/>
  </w:num>
  <w:num w:numId="12" w16cid:durableId="1685127337">
    <w:abstractNumId w:val="17"/>
  </w:num>
  <w:num w:numId="13" w16cid:durableId="1992320705">
    <w:abstractNumId w:val="7"/>
  </w:num>
  <w:num w:numId="14" w16cid:durableId="767700865">
    <w:abstractNumId w:val="5"/>
  </w:num>
  <w:num w:numId="15" w16cid:durableId="894313201">
    <w:abstractNumId w:val="6"/>
  </w:num>
  <w:num w:numId="16" w16cid:durableId="217939605">
    <w:abstractNumId w:val="13"/>
  </w:num>
  <w:num w:numId="17" w16cid:durableId="1569069540">
    <w:abstractNumId w:val="15"/>
  </w:num>
  <w:num w:numId="18" w16cid:durableId="1780489973">
    <w:abstractNumId w:val="9"/>
  </w:num>
  <w:num w:numId="19" w16cid:durableId="574247330">
    <w:abstractNumId w:val="19"/>
  </w:num>
  <w:num w:numId="20" w16cid:durableId="1065570424">
    <w:abstractNumId w:val="11"/>
  </w:num>
  <w:num w:numId="21" w16cid:durableId="3132627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FD"/>
    <w:rsid w:val="000D7A04"/>
    <w:rsid w:val="00276129"/>
    <w:rsid w:val="002E7945"/>
    <w:rsid w:val="003B3E39"/>
    <w:rsid w:val="00407250"/>
    <w:rsid w:val="00436A76"/>
    <w:rsid w:val="00474E65"/>
    <w:rsid w:val="004F0499"/>
    <w:rsid w:val="005B0CFD"/>
    <w:rsid w:val="005D39FF"/>
    <w:rsid w:val="005E688E"/>
    <w:rsid w:val="006E2A79"/>
    <w:rsid w:val="00717249"/>
    <w:rsid w:val="007F5EFF"/>
    <w:rsid w:val="0090395A"/>
    <w:rsid w:val="009821FD"/>
    <w:rsid w:val="00A71D36"/>
    <w:rsid w:val="00AA30A7"/>
    <w:rsid w:val="00B605EA"/>
    <w:rsid w:val="00D2605E"/>
    <w:rsid w:val="00D75108"/>
    <w:rsid w:val="00DD405B"/>
    <w:rsid w:val="00DE7B48"/>
    <w:rsid w:val="00E34A23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E544A"/>
  <w15:chartTrackingRefBased/>
  <w15:docId w15:val="{DCA7EB00-9981-E942-B8CD-D19B12A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249"/>
  </w:style>
  <w:style w:type="paragraph" w:styleId="Footer">
    <w:name w:val="footer"/>
    <w:basedOn w:val="Normal"/>
    <w:link w:val="FooterChar"/>
    <w:uiPriority w:val="99"/>
    <w:unhideWhenUsed/>
    <w:rsid w:val="00717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</dc:creator>
  <cp:keywords/>
  <dc:description/>
  <cp:lastModifiedBy>Wenhao Li</cp:lastModifiedBy>
  <cp:revision>71</cp:revision>
  <dcterms:created xsi:type="dcterms:W3CDTF">2023-03-01T19:36:00Z</dcterms:created>
  <dcterms:modified xsi:type="dcterms:W3CDTF">2023-03-02T02:52:00Z</dcterms:modified>
</cp:coreProperties>
</file>