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82C" w:rsidRDefault="00467481">
      <w:proofErr w:type="spellStart"/>
      <w:r>
        <w:t>Kofiko-Intan</w:t>
      </w:r>
      <w:proofErr w:type="spellEnd"/>
      <w:r>
        <w:t xml:space="preserve"> tips:</w:t>
      </w:r>
    </w:p>
    <w:p w:rsidR="00467481" w:rsidRDefault="00467481"/>
    <w:p w:rsidR="00467481" w:rsidRDefault="00467481" w:rsidP="00467481">
      <w:pPr>
        <w:pStyle w:val="ListParagraph"/>
        <w:numPr>
          <w:ilvl w:val="0"/>
          <w:numId w:val="1"/>
        </w:numPr>
      </w:pPr>
      <w:r>
        <w:t>Ground everything possible to the wiz box (screen, cables, wall ground).</w:t>
      </w:r>
    </w:p>
    <w:p w:rsidR="00467481" w:rsidRDefault="00467481" w:rsidP="00467481">
      <w:pPr>
        <w:pStyle w:val="ListParagraph"/>
        <w:numPr>
          <w:ilvl w:val="0"/>
          <w:numId w:val="1"/>
        </w:numPr>
      </w:pPr>
      <w:r>
        <w:t>Connect both Ground &amp; Reference to the reference electrode in saline</w:t>
      </w:r>
    </w:p>
    <w:p w:rsidR="00467481" w:rsidRDefault="00467481" w:rsidP="00467481">
      <w:pPr>
        <w:pStyle w:val="ListParagraph"/>
        <w:numPr>
          <w:ilvl w:val="0"/>
          <w:numId w:val="1"/>
        </w:numPr>
      </w:pPr>
      <w:r>
        <w:t>Make sure the cable of the electrode doesn’t form a circle or a very long antennae</w:t>
      </w:r>
    </w:p>
    <w:p w:rsidR="00467481" w:rsidRDefault="00467481" w:rsidP="00467481">
      <w:pPr>
        <w:pStyle w:val="ListParagraph"/>
        <w:numPr>
          <w:ilvl w:val="0"/>
          <w:numId w:val="1"/>
        </w:numPr>
      </w:pPr>
      <w:r>
        <w:t xml:space="preserve">Connect the USB shield to the local </w:t>
      </w:r>
      <w:proofErr w:type="spellStart"/>
      <w:r>
        <w:t>aluminium</w:t>
      </w:r>
      <w:proofErr w:type="spellEnd"/>
      <w:r>
        <w:t xml:space="preserve"> foil.</w:t>
      </w:r>
    </w:p>
    <w:p w:rsidR="00467481" w:rsidRDefault="00467481" w:rsidP="0046748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6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22C01"/>
    <w:multiLevelType w:val="hybridMultilevel"/>
    <w:tmpl w:val="3A50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481"/>
    <w:rsid w:val="00467481"/>
    <w:rsid w:val="0091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4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>Caltech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Ohayon</dc:creator>
  <cp:lastModifiedBy>Shay Ohayon</cp:lastModifiedBy>
  <cp:revision>1</cp:revision>
  <dcterms:created xsi:type="dcterms:W3CDTF">2013-04-18T00:55:00Z</dcterms:created>
  <dcterms:modified xsi:type="dcterms:W3CDTF">2013-04-18T00:58:00Z</dcterms:modified>
</cp:coreProperties>
</file>