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Diffuse</w:t>
      </w:r>
      <w:r>
        <w:t xml:space="preserve"> </w:t>
      </w:r>
      <w:r>
        <w:t xml:space="preserve">Glioma</w:t>
      </w:r>
      <w:r>
        <w:t xml:space="preserve"> </w:t>
      </w:r>
      <w:r>
        <w:t xml:space="preserve">Testing</w:t>
      </w:r>
      <w:r>
        <w:t xml:space="preserve"> </w:t>
      </w:r>
      <w:r>
        <w:t xml:space="preserve">Resources</w:t>
      </w:r>
    </w:p>
    <w:p>
      <w:pPr>
        <w:pStyle w:val="Author"/>
      </w:pPr>
      <w:r>
        <w:t xml:space="preserve">W.</w:t>
      </w:r>
      <w:r>
        <w:t xml:space="preserve"> </w:t>
      </w:r>
      <w:r>
        <w:t xml:space="preserve">McDonald,</w:t>
      </w:r>
      <w:r>
        <w:t xml:space="preserve"> </w:t>
      </w:r>
      <w:r>
        <w:t xml:space="preserve">MD</w:t>
      </w:r>
    </w:p>
    <w:p>
      <w:pPr>
        <w:pStyle w:val="Date"/>
      </w:pPr>
      <w:r>
        <w:t xml:space="preserve">1/6/2018</w:t>
      </w:r>
    </w:p>
    <w:p>
      <w:pPr>
        <w:pStyle w:val="Heading2"/>
      </w:pPr>
      <w:bookmarkStart w:id="21" w:name="purpose"/>
      <w:bookmarkEnd w:id="21"/>
      <w:r>
        <w:t xml:space="preserve">Purpose</w:t>
      </w:r>
    </w:p>
    <w:p>
      <w:pPr>
        <w:pStyle w:val="FirstParagraph"/>
      </w:pPr>
      <w:r>
        <w:t xml:space="preserve">To provide a short list of resources for health care providers who take care of diffuse glioma patients.</w:t>
      </w:r>
    </w:p>
    <w:p>
      <w:pPr>
        <w:pStyle w:val="Heading2"/>
      </w:pPr>
      <w:bookmarkStart w:id="22" w:name="links-to-important-papers-in-dropbox"/>
      <w:bookmarkEnd w:id="22"/>
      <w:r>
        <w:t xml:space="preserve">Links to important papers in DropBox</w:t>
      </w:r>
    </w:p>
    <w:p>
      <w:pPr>
        <w:pStyle w:val="Heading3"/>
      </w:pPr>
      <w:bookmarkStart w:id="23" w:name="what-we-know-about-glioblastoma"/>
      <w:bookmarkEnd w:id="23"/>
      <w:r>
        <w:t xml:space="preserve">What we know about glioblastoma</w:t>
      </w:r>
    </w:p>
    <w:p>
      <w:pPr>
        <w:pStyle w:val="FirstParagraph"/>
      </w:pPr>
      <w:hyperlink r:id="rId24">
        <w:r>
          <w:rPr>
            <w:rStyle w:val="Hyperlink"/>
          </w:rPr>
          <w:t xml:space="preserve">The molecular era of GBM begins</w:t>
        </w:r>
      </w:hyperlink>
    </w:p>
    <w:p>
      <w:pPr>
        <w:pStyle w:val="Heading3"/>
      </w:pPr>
      <w:bookmarkStart w:id="25" w:name="the-rise-of-idh12"/>
      <w:bookmarkEnd w:id="25"/>
      <w:r>
        <w:t xml:space="preserve">The rise of IDH1/2</w:t>
      </w:r>
    </w:p>
    <w:p>
      <w:pPr>
        <w:pStyle w:val="FirstParagraph"/>
      </w:pPr>
      <w:hyperlink r:id="rId26">
        <w:r>
          <w:rPr>
            <w:rStyle w:val="Hyperlink"/>
          </w:rPr>
          <w:t xml:space="preserve">Original work comes from TCGA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GBM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dataset!?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Lower grade diffuse gliomas examined by massive sequencing effort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IDH mutant diffuse and anaplastic astrocytomas: pretty much the same thing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The end of IDH wild type diffuse astrocytoma: WHO update with c-IMPACT-NOW update 3</w:t>
        </w:r>
      </w:hyperlink>
    </w:p>
    <w:p>
      <w:pPr>
        <w:pStyle w:val="Heading3"/>
      </w:pPr>
      <w:bookmarkStart w:id="30" w:name="why-methylation-of-mgmt-is-important"/>
      <w:bookmarkEnd w:id="30"/>
      <w:r>
        <w:t xml:space="preserve">Why methylation of MGMT is important</w:t>
      </w:r>
    </w:p>
    <w:p>
      <w:pPr>
        <w:pStyle w:val="FirstParagraph"/>
      </w:pPr>
      <w:hyperlink r:id="rId31">
        <w:r>
          <w:rPr>
            <w:rStyle w:val="Hyperlink"/>
          </w:rPr>
          <w:t xml:space="preserve">The original New England Journal report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Wick’s review piece</w:t>
        </w:r>
      </w:hyperlink>
    </w:p>
    <w:p>
      <w:pPr>
        <w:pStyle w:val="Heading3"/>
      </w:pPr>
      <w:bookmarkStart w:id="33" w:name="in-our-backyard-mayos-revolution-in-brain-tumor-diagnosis"/>
      <w:bookmarkEnd w:id="33"/>
      <w:r>
        <w:t xml:space="preserve">In our backyard: Mayo’s</w:t>
      </w:r>
      <w:r>
        <w:t xml:space="preserve"> </w:t>
      </w:r>
      <w:r>
        <w:t xml:space="preserve">“</w:t>
      </w:r>
      <w:r>
        <w:t xml:space="preserve">Revolution in Brain Tumor Diagnosis</w:t>
      </w:r>
      <w:r>
        <w:t xml:space="preserve">”</w:t>
      </w:r>
    </w:p>
    <w:p>
      <w:pPr>
        <w:pStyle w:val="FirstParagraph"/>
      </w:pPr>
      <w:hyperlink r:id="rId34">
        <w:r>
          <w:rPr>
            <w:rStyle w:val="Hyperlink"/>
          </w:rPr>
          <w:t xml:space="preserve">Mayo stratifies gliomas with 1p/19q, IDH status and TERT promoter methylation</w:t>
        </w:r>
      </w:hyperlink>
    </w:p>
    <w:p>
      <w:pPr>
        <w:pStyle w:val="Heading3"/>
      </w:pPr>
      <w:bookmarkStart w:id="35" w:name="idh-wt-grade-ii-or-iii-infiltrating-astrocytoma-gbm-in-sheeps-clothing"/>
      <w:bookmarkEnd w:id="35"/>
      <w:r>
        <w:t xml:space="preserve">IDH-WT grade II or III infiltrating astrocytoma: GBM in sheep’s clothing</w:t>
      </w:r>
    </w:p>
    <w:p>
      <w:pPr>
        <w:pStyle w:val="FirstParagraph"/>
      </w:pPr>
      <w:hyperlink r:id="rId36">
        <w:r>
          <w:rPr>
            <w:rStyle w:val="Hyperlink"/>
          </w:rPr>
          <w:t xml:space="preserve">Adult IDH wild type grade II and grade III gliomas should be further stratified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Adult IDH wild type grade II and III gliomas belong to GBM molecular class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Inventing a new class of diffuse glioma to accommodate the molecular findings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Prognostic relevance of genetic alterations to diffuse lower grade gliomas</w:t>
        </w:r>
      </w:hyperlink>
    </w:p>
    <w:p>
      <w:pPr>
        <w:pStyle w:val="Heading3"/>
      </w:pPr>
      <w:bookmarkStart w:id="39" w:name="so-you-think-it-might-be-a-diffuse-astrocytic-glioma-idhwildtype-with-molecular-features-of-glioblastoma-who-grade-iv-how-do-you-support-your-impression"/>
      <w:bookmarkEnd w:id="39"/>
      <w:r>
        <w:t xml:space="preserve">So you think it might be a</w:t>
      </w:r>
      <w:r>
        <w:t xml:space="preserve"> </w:t>
      </w:r>
      <w:r>
        <w:t xml:space="preserve">“</w:t>
      </w:r>
      <w:r>
        <w:t xml:space="preserve">Diffuse astrocytic glioma, IDH‑wildtype, with molecular features of glioblastoma, WHO grade IV</w:t>
      </w:r>
      <w:r>
        <w:t xml:space="preserve">”</w:t>
      </w:r>
      <w:r>
        <w:t xml:space="preserve">… how do you support your impression?</w:t>
      </w:r>
    </w:p>
    <w:p>
      <w:pPr>
        <w:pStyle w:val="FirstParagraph"/>
      </w:pPr>
      <w:hyperlink r:id="rId40">
        <w:r>
          <w:rPr>
            <w:rStyle w:val="Hyperlink"/>
          </w:rPr>
          <w:t xml:space="preserve">EGFR amplification, +7 and -10 shown to be helpful. . . at least in classification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TERT promoter mutation, +7, -10 shown to improve prognostication in IDH WT diffuse lower grade gliomas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But prognosis and prediction are mostly a matter of IDH mutation and MGMT promoter methylation</w:t>
        </w:r>
      </w:hyperlink>
    </w:p>
    <w:p>
      <w:pPr>
        <w:pStyle w:val="Heading3"/>
      </w:pPr>
      <w:bookmarkStart w:id="43" w:name="additional-testing-may-be-useful-in-some-idh-mutant-tumors-too"/>
      <w:bookmarkEnd w:id="43"/>
      <w:r>
        <w:t xml:space="preserve">Additional testing may be useful in some IDH mutant tumors too</w:t>
      </w:r>
    </w:p>
    <w:p>
      <w:pPr>
        <w:pStyle w:val="FirstParagraph"/>
      </w:pPr>
      <w:hyperlink r:id="rId44">
        <w:r>
          <w:rPr>
            <w:rStyle w:val="Hyperlink"/>
          </w:rPr>
          <w:t xml:space="preserve">CDKN2A loss is associated with shortened survival in IDH mutant grade II and III astrocytomas</w:t>
        </w:r>
      </w:hyperlink>
    </w:p>
    <w:p>
      <w:pPr>
        <w:pStyle w:val="Heading3"/>
      </w:pPr>
      <w:bookmarkStart w:id="45" w:name="other-considerations"/>
      <w:bookmarkEnd w:id="45"/>
      <w:r>
        <w:t xml:space="preserve">Other considerations</w:t>
      </w:r>
    </w:p>
    <w:p>
      <w:pPr>
        <w:pStyle w:val="FirstParagraph"/>
      </w:pPr>
      <w:hyperlink r:id="rId46">
        <w:r>
          <w:rPr>
            <w:rStyle w:val="Hyperlink"/>
          </w:rPr>
          <w:t xml:space="preserve">Diffuse midline gliomas and histone mutations: nomenclature considerations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H3K27M mutants: a plurality in pediatric high grade glioma and DIPG</w:t>
        </w:r>
      </w:hyperlink>
    </w:p>
    <w:p>
      <w:pPr>
        <w:pStyle w:val="Heading3"/>
      </w:pPr>
      <w:bookmarkStart w:id="48" w:name="in-infants-and-children-see-especially"/>
      <w:bookmarkEnd w:id="48"/>
      <w:r>
        <w:t xml:space="preserve">In infants and children, see especially…</w:t>
      </w:r>
    </w:p>
    <w:p>
      <w:pPr>
        <w:pStyle w:val="Heading4"/>
      </w:pPr>
      <w:bookmarkStart w:id="49" w:name="braf-alterations"/>
      <w:bookmarkEnd w:id="49"/>
      <w:r>
        <w:t xml:space="preserve">BRAF Alterations</w:t>
      </w:r>
    </w:p>
    <w:p>
      <w:pPr>
        <w:pStyle w:val="FirstParagraph"/>
      </w:pPr>
      <w:hyperlink r:id="rId50">
        <w:r>
          <w:rPr>
            <w:rStyle w:val="Hyperlink"/>
          </w:rPr>
          <w:t xml:space="preserve">Pilocytic astrocytoma and BRAF translocation/duplication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BRAF V600E in context with BRAF translocation/duplications: V600E heralds other tumors too</w:t>
        </w:r>
      </w:hyperlink>
    </w:p>
    <w:p>
      <w:pPr>
        <w:pStyle w:val="Heading4"/>
      </w:pPr>
      <w:bookmarkStart w:id="52" w:name="other-uncommon-low-grade-neuroepithelial-tumors"/>
      <w:bookmarkEnd w:id="52"/>
      <w:r>
        <w:t xml:space="preserve">Other uncommon low grade neuroepithelial tumors</w:t>
      </w:r>
    </w:p>
    <w:p>
      <w:pPr>
        <w:pStyle w:val="FirstParagraph"/>
      </w:pPr>
      <w:hyperlink r:id="rId53">
        <w:r>
          <w:rPr>
            <w:rStyle w:val="Hyperlink"/>
          </w:rPr>
          <w:t xml:space="preserve">Low-grade neuroepithelial tumors: BRAF, FGFR1 and MYB mutations</w:t>
        </w:r>
      </w:hyperlink>
    </w:p>
    <w:p>
      <w:pPr>
        <w:pStyle w:val="Heading4"/>
      </w:pPr>
      <w:bookmarkStart w:id="54" w:name="high-grade-supratentorial-pediatric-neuroepithelial-tumors"/>
      <w:bookmarkEnd w:id="54"/>
      <w:r>
        <w:t xml:space="preserve">High grade supratentorial pediatric neuroepithelial tumors</w:t>
      </w:r>
    </w:p>
    <w:p>
      <w:pPr>
        <w:pStyle w:val="FirstParagraph"/>
      </w:pPr>
      <w:hyperlink r:id="rId55">
        <w:r>
          <w:rPr>
            <w:rStyle w:val="Hyperlink"/>
          </w:rPr>
          <w:t xml:space="preserve">Uncommon supratentorial high grade neuroepithelial tumors</w:t>
        </w:r>
      </w:hyperlink>
    </w:p>
    <w:p>
      <w:pPr>
        <w:pStyle w:val="Heading3"/>
      </w:pPr>
      <w:bookmarkStart w:id="56" w:name="high-grade-supratentorial-pediatric-neuroepithelial-tumors-1"/>
      <w:bookmarkEnd w:id="56"/>
      <w:r>
        <w:t xml:space="preserve">High grade supratentorial pediatric neuroepithelial tumors</w:t>
      </w:r>
    </w:p>
    <w:p>
      <w:pPr>
        <w:pStyle w:val="FirstParagraph"/>
      </w:pPr>
      <w:hyperlink r:id="rId57">
        <w:r>
          <w:rPr>
            <w:rStyle w:val="Hyperlink"/>
          </w:rPr>
          <w:t xml:space="preserve">Developing ontology: Figure 1 and Table 1 in this paper show how to start dissecting these rare and lethal pediatric tumors</w:t>
        </w:r>
      </w:hyperlink>
    </w:p>
    <w:p>
      <w:pPr>
        <w:pStyle w:val="BodyText"/>
      </w:pPr>
      <w:hyperlink r:id="rId58">
        <w:r>
          <w:rPr>
            <w:rStyle w:val="Hyperlink"/>
          </w:rPr>
          <w:t xml:space="preserve">Pediatric gliomas: a review</w:t>
        </w:r>
      </w:hyperlink>
    </w:p>
    <w:p>
      <w:pPr>
        <w:pStyle w:val="Heading3"/>
      </w:pPr>
      <w:bookmarkStart w:id="59" w:name="methylation-profiling-based-classification-whats-the-fuss"/>
      <w:bookmarkEnd w:id="59"/>
      <w:r>
        <w:t xml:space="preserve">Methylation profiling based classification: what’s the fuss?</w:t>
      </w:r>
    </w:p>
    <w:p>
      <w:pPr>
        <w:pStyle w:val="FirstParagraph"/>
      </w:pPr>
      <w:hyperlink r:id="rId60">
        <w:r>
          <w:rPr>
            <w:rStyle w:val="Hyperlink"/>
          </w:rPr>
          <w:t xml:space="preserve">Time to put away the microscope?</w:t>
        </w:r>
      </w:hyperlink>
    </w:p>
    <w:p>
      <w:pPr>
        <w:pStyle w:val="Heading3"/>
      </w:pPr>
      <w:bookmarkStart w:id="61" w:name="panels-for-diffuse-gliomas-come-of-age."/>
      <w:bookmarkEnd w:id="61"/>
      <w:r>
        <w:t xml:space="preserve">Panels for diffuse gliomas come of age.</w:t>
      </w:r>
    </w:p>
    <w:p>
      <w:pPr>
        <w:pStyle w:val="FirstParagraph"/>
      </w:pPr>
      <w:hyperlink r:id="rId62">
        <w:r>
          <w:rPr>
            <w:rStyle w:val="Hyperlink"/>
          </w:rPr>
          <w:t xml:space="preserve">A diffuse glioma NGS panel covering a variety of targets. (Duesseldorf)</w:t>
        </w:r>
      </w:hyperlink>
    </w:p>
    <w:p>
      <w:pPr>
        <w:pStyle w:val="Heading2"/>
      </w:pPr>
      <w:bookmarkStart w:id="63" w:name="important-websites"/>
      <w:bookmarkEnd w:id="63"/>
      <w:r>
        <w:t xml:space="preserve">Important websites:</w:t>
      </w:r>
    </w:p>
    <w:p>
      <w:pPr>
        <w:pStyle w:val="Heading4"/>
      </w:pPr>
      <w:bookmarkStart w:id="64" w:name="sites-for-exploring-the-cancer-genome-atlas-tcga-data"/>
      <w:bookmarkEnd w:id="64"/>
      <w:r>
        <w:t xml:space="preserve">Sites for exploring The Cancer Genome Atlas (TCGA) data:</w:t>
      </w:r>
    </w:p>
    <w:p>
      <w:pPr>
        <w:pStyle w:val="FirstParagraph"/>
      </w:pPr>
      <w:hyperlink r:id="rId65">
        <w:r>
          <w:rPr>
            <w:rStyle w:val="Hyperlink"/>
          </w:rPr>
          <w:t xml:space="preserve">Memorial Sloan Kettering Cancer Center:cBioPortal</w:t>
        </w:r>
      </w:hyperlink>
    </w:p>
    <w:p>
      <w:pPr>
        <w:pStyle w:val="BodyText"/>
      </w:pPr>
      <w:hyperlink r:id="rId66">
        <w:r>
          <w:rPr>
            <w:rStyle w:val="Hyperlink"/>
          </w:rPr>
          <w:t xml:space="preserve">Broad Institute of MIT and Harvard: Firebrowse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Fred Hutch, Seattle, Oncoscape</w:t>
        </w:r>
      </w:hyperlink>
    </w:p>
    <w:p>
      <w:pPr>
        <w:pStyle w:val="Heading4"/>
      </w:pPr>
      <w:bookmarkStart w:id="68" w:name="site-for-connecting-to-methylation-profiling-in-europe"/>
      <w:bookmarkEnd w:id="68"/>
      <w:r>
        <w:t xml:space="preserve">Site for connecting to methylation profiling in Europe:</w:t>
      </w:r>
    </w:p>
    <w:p>
      <w:pPr>
        <w:pStyle w:val="FirstParagraph"/>
      </w:pPr>
      <w:hyperlink r:id="rId69">
        <w:r>
          <w:rPr>
            <w:rStyle w:val="Hyperlink"/>
          </w:rPr>
          <w:t xml:space="preserve">Heidelberg methylation profiling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6523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6" Target="http://firebrowse.org" TargetMode="External" /><Relationship Type="http://schemas.openxmlformats.org/officeDocument/2006/relationships/hyperlink" Id="rId65" Target="http://www.cbioportal.org" TargetMode="External" /><Relationship Type="http://schemas.openxmlformats.org/officeDocument/2006/relationships/hyperlink" Id="rId67" Target="https://oncoscape.v3.sttrcancer.org" TargetMode="External" /><Relationship Type="http://schemas.openxmlformats.org/officeDocument/2006/relationships/hyperlink" Id="rId44" Target="https://www.dropbox.com/s/2n6p7u3qv03mncw/_ReisJNEN2015.pdf?dl=0" TargetMode="External" /><Relationship Type="http://schemas.openxmlformats.org/officeDocument/2006/relationships/hyperlink" Id="rId60" Target="https://www.dropbox.com/s/39cbhe7dkkac5tq/_CapperNature2018.pdf?dl=0" TargetMode="External" /><Relationship Type="http://schemas.openxmlformats.org/officeDocument/2006/relationships/hyperlink" Id="rId40" Target="https://www.dropbox.com/s/6bol1opw2kae2st/_StichelActaNP2018.pdf?dl=0" TargetMode="External" /><Relationship Type="http://schemas.openxmlformats.org/officeDocument/2006/relationships/hyperlink" Id="rId58" Target="https://www.dropbox.com/s/6egdn5f1iqt8a6u/_SturmJCO2017.pdf?dl=0" TargetMode="External" /><Relationship Type="http://schemas.openxmlformats.org/officeDocument/2006/relationships/hyperlink" Id="rId36" Target="https://www.dropbox.com/s/6slfkwv1d5wv40q/_AibaidulaNeuroOncol2017.pdf?dl=0" TargetMode="External" /><Relationship Type="http://schemas.openxmlformats.org/officeDocument/2006/relationships/hyperlink" Id="rId34" Target="https://www.dropbox.com/s/chud0zwxz2l2lmc/_EckelPassowNEJM2015.pdf?dl=0" TargetMode="External" /><Relationship Type="http://schemas.openxmlformats.org/officeDocument/2006/relationships/hyperlink" Id="rId32" Target="https://www.dropbox.com/s/gmhh05iuxrwafnu/_Wick2014NatRevNeurol.pdf?dl=0" TargetMode="External" /><Relationship Type="http://schemas.openxmlformats.org/officeDocument/2006/relationships/hyperlink" Id="rId28" Target="https://www.dropbox.com/s/ijmlhvj8om4cqg0/_ReussActaNP2015.pdf?dl=0" TargetMode="External" /><Relationship Type="http://schemas.openxmlformats.org/officeDocument/2006/relationships/hyperlink" Id="rId24" Target="https://www.dropbox.com/s/j0g6w0l5a2kvsce/_ParsonsScience2008.pdf?dl=0" TargetMode="External" /><Relationship Type="http://schemas.openxmlformats.org/officeDocument/2006/relationships/hyperlink" Id="rId51" Target="https://www.dropbox.com/s/jfbzo1qdgeo90t0/_HorbinskiJNEN2013.pdf?dl=0" TargetMode="External" /><Relationship Type="http://schemas.openxmlformats.org/officeDocument/2006/relationships/hyperlink" Id="rId41" Target="https://www.dropbox.com/s/mhzkyrtxi23wd87/_WijnengaActaNP2017.pdf?dl=0" TargetMode="External" /><Relationship Type="http://schemas.openxmlformats.org/officeDocument/2006/relationships/hyperlink" Id="rId47" Target="https://www.dropbox.com/s/n4h1tmdu23mchdt/_MackayCancerCell2017.pdf?dl=0" TargetMode="External" /><Relationship Type="http://schemas.openxmlformats.org/officeDocument/2006/relationships/hyperlink" Id="rId57" Target="https://www.dropbox.com/s/ndispmwhuobgb3t/_HwangJCO2018.pdf?dl=0" TargetMode="External" /><Relationship Type="http://schemas.openxmlformats.org/officeDocument/2006/relationships/hyperlink" Id="rId31" Target="https://www.dropbox.com/s/paqv9ey72y3u0ih/_HegiMGMT_GBM_NEJM2005.pdf?dl=0" TargetMode="External" /><Relationship Type="http://schemas.openxmlformats.org/officeDocument/2006/relationships/hyperlink" Id="rId42" Target="https://www.dropbox.com/s/rm5aycdeq0zj752/_Collins-2014.pdf?dl=0" TargetMode="External" /><Relationship Type="http://schemas.openxmlformats.org/officeDocument/2006/relationships/hyperlink" Id="rId38" Target="https://www.dropbox.com/s/t7pjpnrrkflyd0m/_AokiNeuroOncol2018.pdf?dl=0" TargetMode="External" /><Relationship Type="http://schemas.openxmlformats.org/officeDocument/2006/relationships/hyperlink" Id="rId46" Target="https://www.dropbox.com/s/tsso7m33tb787ql/_LouisActaNP2018.pdf?dl=0" TargetMode="External" /><Relationship Type="http://schemas.openxmlformats.org/officeDocument/2006/relationships/hyperlink" Id="rId29" Target="https://www.dropbox.com/s/u9pewa9gnxaheug/_Brat2018_Article_CIMPACT-NOWUpdate3Recommended.pdf?dl=0" TargetMode="External" /><Relationship Type="http://schemas.openxmlformats.org/officeDocument/2006/relationships/hyperlink" Id="rId53" Target="https://www.dropbox.com/s/vxdbeewo4pmaqj6/_QaddoumiActaNP2016.pdf?dl=0" TargetMode="External" /><Relationship Type="http://schemas.openxmlformats.org/officeDocument/2006/relationships/hyperlink" Id="rId26" Target="https://www.dropbox.com/s/w9vnuvhse0wcujb/_YanNEJM2009.pdf?dl=0" TargetMode="External" /><Relationship Type="http://schemas.openxmlformats.org/officeDocument/2006/relationships/hyperlink" Id="rId27" Target="https://www.dropbox.com/s/wk0p2mhb9yol7ox/_Brat_NEJM2015.pdf?dl=0" TargetMode="External" /><Relationship Type="http://schemas.openxmlformats.org/officeDocument/2006/relationships/hyperlink" Id="rId37" Target="https://www.dropbox.com/s/wlp06zz1l7tkbw5/_ReussActaNP2015.407.pdf?dl=0" TargetMode="External" /><Relationship Type="http://schemas.openxmlformats.org/officeDocument/2006/relationships/hyperlink" Id="rId62" Target="https://www.dropbox.com/s/y5vlcysyysixudg/_ZacherBrainPathol2017.pdf?dl=0" TargetMode="External" /><Relationship Type="http://schemas.openxmlformats.org/officeDocument/2006/relationships/hyperlink" Id="rId55" Target="https://www.dropbox.com/s/zkled131o69t933/_SturmCell2016.pdf?dl=0" TargetMode="External" /><Relationship Type="http://schemas.openxmlformats.org/officeDocument/2006/relationships/hyperlink" Id="rId50" Target="https://www.dropbox.com/s/zy0sxpulkt2ciea/_JonesCancerRes2008.pdf?dl=0" TargetMode="External" /><Relationship Type="http://schemas.openxmlformats.org/officeDocument/2006/relationships/hyperlink" Id="rId69" Target="https://www.molecularneuropathology.org/mn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://firebrowse.org" TargetMode="External" /><Relationship Type="http://schemas.openxmlformats.org/officeDocument/2006/relationships/hyperlink" Id="rId65" Target="http://www.cbioportal.org" TargetMode="External" /><Relationship Type="http://schemas.openxmlformats.org/officeDocument/2006/relationships/hyperlink" Id="rId67" Target="https://oncoscape.v3.sttrcancer.org" TargetMode="External" /><Relationship Type="http://schemas.openxmlformats.org/officeDocument/2006/relationships/hyperlink" Id="rId44" Target="https://www.dropbox.com/s/2n6p7u3qv03mncw/_ReisJNEN2015.pdf?dl=0" TargetMode="External" /><Relationship Type="http://schemas.openxmlformats.org/officeDocument/2006/relationships/hyperlink" Id="rId60" Target="https://www.dropbox.com/s/39cbhe7dkkac5tq/_CapperNature2018.pdf?dl=0" TargetMode="External" /><Relationship Type="http://schemas.openxmlformats.org/officeDocument/2006/relationships/hyperlink" Id="rId40" Target="https://www.dropbox.com/s/6bol1opw2kae2st/_StichelActaNP2018.pdf?dl=0" TargetMode="External" /><Relationship Type="http://schemas.openxmlformats.org/officeDocument/2006/relationships/hyperlink" Id="rId58" Target="https://www.dropbox.com/s/6egdn5f1iqt8a6u/_SturmJCO2017.pdf?dl=0" TargetMode="External" /><Relationship Type="http://schemas.openxmlformats.org/officeDocument/2006/relationships/hyperlink" Id="rId36" Target="https://www.dropbox.com/s/6slfkwv1d5wv40q/_AibaidulaNeuroOncol2017.pdf?dl=0" TargetMode="External" /><Relationship Type="http://schemas.openxmlformats.org/officeDocument/2006/relationships/hyperlink" Id="rId34" Target="https://www.dropbox.com/s/chud0zwxz2l2lmc/_EckelPassowNEJM2015.pdf?dl=0" TargetMode="External" /><Relationship Type="http://schemas.openxmlformats.org/officeDocument/2006/relationships/hyperlink" Id="rId32" Target="https://www.dropbox.com/s/gmhh05iuxrwafnu/_Wick2014NatRevNeurol.pdf?dl=0" TargetMode="External" /><Relationship Type="http://schemas.openxmlformats.org/officeDocument/2006/relationships/hyperlink" Id="rId28" Target="https://www.dropbox.com/s/ijmlhvj8om4cqg0/_ReussActaNP2015.pdf?dl=0" TargetMode="External" /><Relationship Type="http://schemas.openxmlformats.org/officeDocument/2006/relationships/hyperlink" Id="rId24" Target="https://www.dropbox.com/s/j0g6w0l5a2kvsce/_ParsonsScience2008.pdf?dl=0" TargetMode="External" /><Relationship Type="http://schemas.openxmlformats.org/officeDocument/2006/relationships/hyperlink" Id="rId51" Target="https://www.dropbox.com/s/jfbzo1qdgeo90t0/_HorbinskiJNEN2013.pdf?dl=0" TargetMode="External" /><Relationship Type="http://schemas.openxmlformats.org/officeDocument/2006/relationships/hyperlink" Id="rId41" Target="https://www.dropbox.com/s/mhzkyrtxi23wd87/_WijnengaActaNP2017.pdf?dl=0" TargetMode="External" /><Relationship Type="http://schemas.openxmlformats.org/officeDocument/2006/relationships/hyperlink" Id="rId47" Target="https://www.dropbox.com/s/n4h1tmdu23mchdt/_MackayCancerCell2017.pdf?dl=0" TargetMode="External" /><Relationship Type="http://schemas.openxmlformats.org/officeDocument/2006/relationships/hyperlink" Id="rId57" Target="https://www.dropbox.com/s/ndispmwhuobgb3t/_HwangJCO2018.pdf?dl=0" TargetMode="External" /><Relationship Type="http://schemas.openxmlformats.org/officeDocument/2006/relationships/hyperlink" Id="rId31" Target="https://www.dropbox.com/s/paqv9ey72y3u0ih/_HegiMGMT_GBM_NEJM2005.pdf?dl=0" TargetMode="External" /><Relationship Type="http://schemas.openxmlformats.org/officeDocument/2006/relationships/hyperlink" Id="rId42" Target="https://www.dropbox.com/s/rm5aycdeq0zj752/_Collins-2014.pdf?dl=0" TargetMode="External" /><Relationship Type="http://schemas.openxmlformats.org/officeDocument/2006/relationships/hyperlink" Id="rId38" Target="https://www.dropbox.com/s/t7pjpnrrkflyd0m/_AokiNeuroOncol2018.pdf?dl=0" TargetMode="External" /><Relationship Type="http://schemas.openxmlformats.org/officeDocument/2006/relationships/hyperlink" Id="rId46" Target="https://www.dropbox.com/s/tsso7m33tb787ql/_LouisActaNP2018.pdf?dl=0" TargetMode="External" /><Relationship Type="http://schemas.openxmlformats.org/officeDocument/2006/relationships/hyperlink" Id="rId29" Target="https://www.dropbox.com/s/u9pewa9gnxaheug/_Brat2018_Article_CIMPACT-NOWUpdate3Recommended.pdf?dl=0" TargetMode="External" /><Relationship Type="http://schemas.openxmlformats.org/officeDocument/2006/relationships/hyperlink" Id="rId53" Target="https://www.dropbox.com/s/vxdbeewo4pmaqj6/_QaddoumiActaNP2016.pdf?dl=0" TargetMode="External" /><Relationship Type="http://schemas.openxmlformats.org/officeDocument/2006/relationships/hyperlink" Id="rId26" Target="https://www.dropbox.com/s/w9vnuvhse0wcujb/_YanNEJM2009.pdf?dl=0" TargetMode="External" /><Relationship Type="http://schemas.openxmlformats.org/officeDocument/2006/relationships/hyperlink" Id="rId27" Target="https://www.dropbox.com/s/wk0p2mhb9yol7ox/_Brat_NEJM2015.pdf?dl=0" TargetMode="External" /><Relationship Type="http://schemas.openxmlformats.org/officeDocument/2006/relationships/hyperlink" Id="rId37" Target="https://www.dropbox.com/s/wlp06zz1l7tkbw5/_ReussActaNP2015.407.pdf?dl=0" TargetMode="External" /><Relationship Type="http://schemas.openxmlformats.org/officeDocument/2006/relationships/hyperlink" Id="rId62" Target="https://www.dropbox.com/s/y5vlcysyysixudg/_ZacherBrainPathol2017.pdf?dl=0" TargetMode="External" /><Relationship Type="http://schemas.openxmlformats.org/officeDocument/2006/relationships/hyperlink" Id="rId55" Target="https://www.dropbox.com/s/zkled131o69t933/_SturmCell2016.pdf?dl=0" TargetMode="External" /><Relationship Type="http://schemas.openxmlformats.org/officeDocument/2006/relationships/hyperlink" Id="rId50" Target="https://www.dropbox.com/s/zy0sxpulkt2ciea/_JonesCancerRes2008.pdf?dl=0" TargetMode="External" /><Relationship Type="http://schemas.openxmlformats.org/officeDocument/2006/relationships/hyperlink" Id="rId69" Target="https://www.molecularneuropathology.org/mn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Diffuse Glioma Testing Resources</dc:title>
  <dc:creator>W. McDonald, MD</dc:creator>
  <dcterms:created xsi:type="dcterms:W3CDTF">2019-01-06T16:34:15Z</dcterms:created>
  <dcterms:modified xsi:type="dcterms:W3CDTF">2019-01-06T16:34:15Z</dcterms:modified>
</cp:coreProperties>
</file>