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7A91E">
      <w:pPr>
        <w:bidi w:val="0"/>
        <w:rPr>
          <w:rFonts w:hint="eastAsia" w:ascii="黑体" w:hAnsi="黑体" w:eastAsia="黑体" w:cs="黑体"/>
        </w:rPr>
      </w:pPr>
      <w:r>
        <w:rPr>
          <w:rFonts w:hint="eastAsia" w:ascii="黑体" w:hAnsi="黑体" w:eastAsia="黑体" w:cs="黑体"/>
        </w:rPr>
        <mc:AlternateContent>
          <mc:Choice Requires="wps">
            <w:drawing>
              <wp:anchor distT="0" distB="0" distL="114300" distR="114300" simplePos="0" relativeHeight="251665408" behindDoc="0" locked="0" layoutInCell="1" allowOverlap="1">
                <wp:simplePos x="0" y="0"/>
                <wp:positionH relativeFrom="column">
                  <wp:posOffset>2178050</wp:posOffset>
                </wp:positionH>
                <wp:positionV relativeFrom="paragraph">
                  <wp:posOffset>5755005</wp:posOffset>
                </wp:positionV>
                <wp:extent cx="2566035" cy="687705"/>
                <wp:effectExtent l="0" t="0" r="0" b="0"/>
                <wp:wrapNone/>
                <wp:docPr id="96" name="文本框 96"/>
                <wp:cNvGraphicFramePr/>
                <a:graphic xmlns:a="http://schemas.openxmlformats.org/drawingml/2006/main">
                  <a:graphicData uri="http://schemas.microsoft.com/office/word/2010/wordprocessingShape">
                    <wps:wsp>
                      <wps:cNvSpPr txBox="1"/>
                      <wps:spPr>
                        <a:xfrm rot="19500000">
                          <a:off x="0" y="0"/>
                          <a:ext cx="2566035"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7">
                            <w:pPr>
                              <w:ind w:firstLine="880"/>
                              <w:jc w:val="right"/>
                              <w:rPr>
                                <w:b/>
                                <w:bCs/>
                                <w:color w:val="FFFFFF" w:themeColor="background1"/>
                                <w:sz w:val="20"/>
                                <w:szCs w:val="22"/>
                                <w14:textFill>
                                  <w14:solidFill>
                                    <w14:schemeClr w14:val="bg1"/>
                                  </w14:solidFill>
                                </w14:textFill>
                              </w:rPr>
                            </w:pPr>
                            <w:r>
                              <w:rPr>
                                <w:rFonts w:ascii="微软雅黑" w:hAnsi="微软雅黑" w:eastAsia="微软雅黑" w:cs="Impact"/>
                                <w:b/>
                                <w:bCs/>
                                <w:color w:val="FFFFFF" w:themeColor="background1"/>
                                <w:kern w:val="24"/>
                                <w:sz w:val="44"/>
                                <w:szCs w:val="44"/>
                                <w14:textFill>
                                  <w14:solidFill>
                                    <w14:schemeClr w14:val="bg1"/>
                                  </w14:solidFill>
                                </w14:textFill>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5pt;margin-top:453.15pt;height:54.15pt;width:202.05pt;rotation:-2293760f;z-index:251665408;mso-width-relative:page;mso-height-relative:page;" filled="f" stroked="f" coordsize="21600,21600" o:gfxdata="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sJd/ndAAAADAEAAA8AAAAAAAAA&#10;AQAgAAAAIgAAAGRycy9kb3ducmV2LnhtbFBLAQIUABQAAAAIAIdO4kDRY911RQIAAHcEAAAOAAAA&#10;AAAAAAEAIAAAACwBAABkcnMvZTJvRG9jLnhtbFBLBQYAAAAABgAGAFkBAADjBQAAAAA=&#10;">
                <v:fill on="f" focussize="0,0"/>
                <v:stroke on="f" weight="0.5pt"/>
                <v:imagedata o:title=""/>
                <o:lock v:ext="edit" aspectratio="f"/>
                <v:textbox>
                  <w:txbxContent>
                    <w:p w14:paraId="2067AB27">
                      <w:pPr>
                        <w:ind w:firstLine="880"/>
                        <w:jc w:val="right"/>
                        <w:rPr>
                          <w:b/>
                          <w:bCs/>
                          <w:color w:val="FFFFFF" w:themeColor="background1"/>
                          <w:sz w:val="20"/>
                          <w:szCs w:val="22"/>
                          <w14:textFill>
                            <w14:solidFill>
                              <w14:schemeClr w14:val="bg1"/>
                            </w14:solidFill>
                          </w14:textFill>
                        </w:rPr>
                      </w:pPr>
                      <w:r>
                        <w:rPr>
                          <w:rFonts w:ascii="微软雅黑" w:hAnsi="微软雅黑" w:eastAsia="微软雅黑" w:cs="Impact"/>
                          <w:b/>
                          <w:bCs/>
                          <w:color w:val="FFFFFF" w:themeColor="background1"/>
                          <w:kern w:val="24"/>
                          <w:sz w:val="44"/>
                          <w:szCs w:val="44"/>
                          <w14:textFill>
                            <w14:solidFill>
                              <w14:schemeClr w14:val="bg1"/>
                            </w14:solidFill>
                          </w14:textFill>
                        </w:rPr>
                        <w:t>RESUME</w:t>
                      </w:r>
                    </w:p>
                  </w:txbxContent>
                </v:textbox>
              </v:shape>
            </w:pict>
          </mc:Fallback>
        </mc:AlternateContent>
      </w:r>
      <w:r>
        <w:rPr>
          <w:rFonts w:hint="eastAsia" w:ascii="黑体" w:hAnsi="黑体" w:eastAsia="黑体" w:cs="黑体"/>
        </w:rPr>
        <w:drawing>
          <wp:anchor distT="0" distB="0" distL="114300" distR="114300" simplePos="0" relativeHeight="251666432"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98" name="图片 98" descr="C:/Users/sabn0/Downloads/QQDownload/封面.png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Users/sabn0/Downloads/QQDownload/封面.png封面"/>
                    <pic:cNvPicPr>
                      <a:picLocks noChangeAspect="1"/>
                    </pic:cNvPicPr>
                  </pic:nvPicPr>
                  <pic:blipFill>
                    <a:blip r:embed="rId13"/>
                    <a:srcRect t="17" b="17"/>
                    <a:stretch>
                      <a:fillRect/>
                    </a:stretch>
                  </pic:blipFill>
                  <pic:spPr>
                    <a:xfrm>
                      <a:off x="0" y="0"/>
                      <a:ext cx="7665720" cy="10866120"/>
                    </a:xfrm>
                    <a:prstGeom prst="rect">
                      <a:avLst/>
                    </a:prstGeom>
                    <a:pattFill prst="pct5">
                      <a:fgClr>
                        <a:schemeClr val="accent1"/>
                      </a:fgClr>
                      <a:bgClr>
                        <a:schemeClr val="bg1"/>
                      </a:bgClr>
                    </a:pattFill>
                    <a:ln>
                      <a:noFill/>
                    </a:ln>
                  </pic:spPr>
                </pic:pic>
              </a:graphicData>
            </a:graphic>
          </wp:anchor>
        </w:drawing>
      </w:r>
    </w:p>
    <w:p w14:paraId="2067A91F">
      <w:pPr>
        <w:bidi w:val="0"/>
        <w:rPr>
          <w:rFonts w:hint="eastAsia" w:ascii="黑体" w:hAnsi="黑体" w:eastAsia="黑体" w:cs="黑体"/>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hint="eastAsia" w:ascii="黑体" w:hAnsi="黑体" w:eastAsia="黑体" w:cs="黑体"/>
        </w:rPr>
        <mc:AlternateContent>
          <mc:Choice Requires="wps">
            <w:drawing>
              <wp:anchor distT="0" distB="0" distL="114300" distR="114300" simplePos="0" relativeHeight="251661312" behindDoc="0" locked="0" layoutInCell="1" allowOverlap="1">
                <wp:simplePos x="0" y="0"/>
                <wp:positionH relativeFrom="column">
                  <wp:posOffset>-1054100</wp:posOffset>
                </wp:positionH>
                <wp:positionV relativeFrom="paragraph">
                  <wp:posOffset>5279390</wp:posOffset>
                </wp:positionV>
                <wp:extent cx="5488940" cy="687705"/>
                <wp:effectExtent l="0" t="0" r="0" b="0"/>
                <wp:wrapNone/>
                <wp:docPr id="94" name="文本框 94"/>
                <wp:cNvGraphicFramePr/>
                <a:graphic xmlns:a="http://schemas.openxmlformats.org/drawingml/2006/main">
                  <a:graphicData uri="http://schemas.microsoft.com/office/word/2010/wordprocessingShape">
                    <wps:wsp>
                      <wps:cNvSpPr txBox="1"/>
                      <wps:spPr>
                        <a:xfrm>
                          <a:off x="3511550" y="7141210"/>
                          <a:ext cx="54889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B">
                            <w:pPr>
                              <w:ind w:firstLine="0" w:firstLineChars="0"/>
                              <w:rPr>
                                <w:rFonts w:hint="eastAsia" w:ascii="微软雅黑" w:hAnsi="微软雅黑" w:eastAsia="微软雅黑" w:cs="Impact"/>
                                <w:color w:val="A6A6A6" w:themeColor="background1" w:themeShade="A6"/>
                                <w:kern w:val="24"/>
                                <w:sz w:val="44"/>
                                <w:szCs w:val="44"/>
                              </w:rPr>
                            </w:pPr>
                            <w:r>
                              <w:rPr>
                                <w:rFonts w:hint="eastAsia" w:ascii="微软雅黑" w:hAnsi="微软雅黑" w:eastAsia="微软雅黑" w:cs="Impact"/>
                                <w:color w:val="A6A6A6" w:themeColor="background1" w:themeShade="A6"/>
                                <w:kern w:val="24"/>
                                <w:sz w:val="44"/>
                                <w:szCs w:val="44"/>
                              </w:rPr>
                              <w:t>Friends who lack spiritual nourishment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pt;margin-top:415.7pt;height:54.15pt;width:432.2pt;z-index:251661312;mso-width-relative:page;mso-height-relative:page;" filled="f" stroked="f" coordsize="21600,21600" o:gfxdata="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2xK3N4AAAAMAQAADwAAAAAA&#10;AAABACAAAAAiAAAAZHJzL2Rvd25yZXYueG1sUEsBAhQAFAAAAAgAh07iQF4YH4NGAgAAdAQAAA4A&#10;AAAAAAAAAQAgAAAALQEAAGRycy9lMm9Eb2MueG1sUEsFBgAAAAAGAAYAWQEAAOUFAAAAAA==&#10;">
                <v:fill on="f" focussize="0,0"/>
                <v:stroke on="f" weight="0.5pt"/>
                <v:imagedata o:title=""/>
                <o:lock v:ext="edit" aspectratio="f"/>
                <v:textbox>
                  <w:txbxContent>
                    <w:p w14:paraId="2067AB2B">
                      <w:pPr>
                        <w:ind w:firstLine="0" w:firstLineChars="0"/>
                        <w:rPr>
                          <w:rFonts w:hint="eastAsia" w:ascii="微软雅黑" w:hAnsi="微软雅黑" w:eastAsia="微软雅黑" w:cs="Impact"/>
                          <w:color w:val="A6A6A6" w:themeColor="background1" w:themeShade="A6"/>
                          <w:kern w:val="24"/>
                          <w:sz w:val="44"/>
                          <w:szCs w:val="44"/>
                        </w:rPr>
                      </w:pPr>
                      <w:r>
                        <w:rPr>
                          <w:rFonts w:hint="eastAsia" w:ascii="微软雅黑" w:hAnsi="微软雅黑" w:eastAsia="微软雅黑" w:cs="Impact"/>
                          <w:color w:val="A6A6A6" w:themeColor="background1" w:themeShade="A6"/>
                          <w:kern w:val="24"/>
                          <w:sz w:val="44"/>
                          <w:szCs w:val="44"/>
                        </w:rPr>
                        <w:t>Friends who lack spiritual nourishment</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62336" behindDoc="0" locked="0" layoutInCell="1" allowOverlap="1">
                <wp:simplePos x="0" y="0"/>
                <wp:positionH relativeFrom="column">
                  <wp:posOffset>955675</wp:posOffset>
                </wp:positionH>
                <wp:positionV relativeFrom="paragraph">
                  <wp:posOffset>2954020</wp:posOffset>
                </wp:positionV>
                <wp:extent cx="4676140" cy="106045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8">
                            <w:pPr>
                              <w:ind w:firstLine="1920"/>
                              <w:jc w:val="right"/>
                              <w:rPr>
                                <w:rFonts w:hint="eastAsia" w:ascii="微软雅黑" w:hAnsi="微软雅黑" w:eastAsia="微软雅黑" w:cs="微软雅黑"/>
                                <w:b/>
                                <w:bCs/>
                                <w:color w:val="000000" w:themeColor="text1"/>
                                <w:sz w:val="96"/>
                                <w:szCs w:val="96"/>
                                <w14:textFill>
                                  <w14:solidFill>
                                    <w14:schemeClr w14:val="tx1"/>
                                  </w14:solidFill>
                                </w14:textFill>
                              </w:rPr>
                            </w:pPr>
                            <w:r>
                              <w:rPr>
                                <w:rFonts w:hint="eastAsia" w:ascii="微软雅黑" w:hAnsi="微软雅黑" w:eastAsia="微软雅黑" w:cs="微软雅黑"/>
                                <w:b/>
                                <w:bCs/>
                                <w:color w:val="000000" w:themeColor="text1"/>
                                <w:sz w:val="96"/>
                                <w:szCs w:val="96"/>
                                <w14:textFill>
                                  <w14:solidFill>
                                    <w14:schemeClr w14:val="tx1"/>
                                  </w14:solidFill>
                                </w14:textFill>
                              </w:rPr>
                              <w:t>v2ray系列</w:t>
                            </w:r>
                          </w:p>
                          <w:p w14:paraId="2067AB29">
                            <w:pPr>
                              <w:ind w:firstLine="1920"/>
                              <w:jc w:val="right"/>
                              <w:rPr>
                                <w:rFonts w:hint="eastAsia" w:ascii="微软雅黑" w:hAnsi="微软雅黑" w:eastAsia="微软雅黑" w:cs="微软雅黑"/>
                                <w:b/>
                                <w:bCs/>
                                <w:color w:val="000000" w:themeColor="text1"/>
                                <w:sz w:val="96"/>
                                <w:szCs w:val="96"/>
                                <w14:textFill>
                                  <w14:solidFill>
                                    <w14:schemeClr w14:val="tx1"/>
                                  </w14:solidFill>
                                </w14:textFill>
                              </w:rPr>
                            </w:pPr>
                            <w:r>
                              <w:rPr>
                                <w:rFonts w:hint="eastAsia" w:ascii="微软雅黑" w:hAnsi="微软雅黑" w:eastAsia="微软雅黑" w:cs="微软雅黑"/>
                                <w:b/>
                                <w:bCs/>
                                <w:color w:val="000000" w:themeColor="text1"/>
                                <w:sz w:val="96"/>
                                <w:szCs w:val="96"/>
                                <w14:textFill>
                                  <w14:solidFill>
                                    <w14:schemeClr w14:val="tx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25pt;margin-top:232.6pt;height:83.5pt;width:368.2pt;z-index:251662336;mso-width-relative:page;mso-height-relative:page;" filled="f" stroked="f" coordsize="21600,21600" o:gfxdata="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JY+c9sAAAALAQAADwAAAAAAAAABACAAAAAiAAAA&#10;ZHJzL2Rvd25yZXYueG1sUEsBAhQAFAAAAAgAh07iQJeLM2I9AgAAaQQAAA4AAAAAAAAAAQAgAAAA&#10;KgEAAGRycy9lMm9Eb2MueG1sUEsFBgAAAAAGAAYAWQEAANkFAAAAAA==&#10;">
                <v:fill on="f" focussize="0,0"/>
                <v:stroke on="f" weight="0.5pt"/>
                <v:imagedata o:title=""/>
                <o:lock v:ext="edit" aspectratio="f"/>
                <v:textbox>
                  <w:txbxContent>
                    <w:p w14:paraId="2067AB28">
                      <w:pPr>
                        <w:ind w:firstLine="1920"/>
                        <w:jc w:val="right"/>
                        <w:rPr>
                          <w:rFonts w:hint="eastAsia" w:ascii="微软雅黑" w:hAnsi="微软雅黑" w:eastAsia="微软雅黑" w:cs="微软雅黑"/>
                          <w:b/>
                          <w:bCs/>
                          <w:color w:val="000000" w:themeColor="text1"/>
                          <w:sz w:val="96"/>
                          <w:szCs w:val="96"/>
                          <w14:textFill>
                            <w14:solidFill>
                              <w14:schemeClr w14:val="tx1"/>
                            </w14:solidFill>
                          </w14:textFill>
                        </w:rPr>
                      </w:pPr>
                      <w:r>
                        <w:rPr>
                          <w:rFonts w:hint="eastAsia" w:ascii="微软雅黑" w:hAnsi="微软雅黑" w:eastAsia="微软雅黑" w:cs="微软雅黑"/>
                          <w:b/>
                          <w:bCs/>
                          <w:color w:val="000000" w:themeColor="text1"/>
                          <w:sz w:val="96"/>
                          <w:szCs w:val="96"/>
                          <w14:textFill>
                            <w14:solidFill>
                              <w14:schemeClr w14:val="tx1"/>
                            </w14:solidFill>
                          </w14:textFill>
                        </w:rPr>
                        <w:t>v2ray系列</w:t>
                      </w:r>
                    </w:p>
                    <w:p w14:paraId="2067AB29">
                      <w:pPr>
                        <w:ind w:firstLine="1920"/>
                        <w:jc w:val="right"/>
                        <w:rPr>
                          <w:rFonts w:hint="eastAsia" w:ascii="微软雅黑" w:hAnsi="微软雅黑" w:eastAsia="微软雅黑" w:cs="微软雅黑"/>
                          <w:b/>
                          <w:bCs/>
                          <w:color w:val="000000" w:themeColor="text1"/>
                          <w:sz w:val="96"/>
                          <w:szCs w:val="96"/>
                          <w14:textFill>
                            <w14:solidFill>
                              <w14:schemeClr w14:val="tx1"/>
                            </w14:solidFill>
                          </w14:textFill>
                        </w:rPr>
                      </w:pPr>
                      <w:r>
                        <w:rPr>
                          <w:rFonts w:hint="eastAsia" w:ascii="微软雅黑" w:hAnsi="微软雅黑" w:eastAsia="微软雅黑" w:cs="微软雅黑"/>
                          <w:b/>
                          <w:bCs/>
                          <w:color w:val="000000" w:themeColor="text1"/>
                          <w:sz w:val="96"/>
                          <w:szCs w:val="96"/>
                          <w14:textFill>
                            <w14:solidFill>
                              <w14:schemeClr w14:val="tx1"/>
                            </w14:solidFill>
                          </w14:textFill>
                        </w:rPr>
                        <w:t>2</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60288" behindDoc="0" locked="0" layoutInCell="1" allowOverlap="1">
                <wp:simplePos x="0" y="0"/>
                <wp:positionH relativeFrom="column">
                  <wp:posOffset>-254000</wp:posOffset>
                </wp:positionH>
                <wp:positionV relativeFrom="paragraph">
                  <wp:posOffset>3601720</wp:posOffset>
                </wp:positionV>
                <wp:extent cx="5902325" cy="1544955"/>
                <wp:effectExtent l="0" t="0" r="0" b="0"/>
                <wp:wrapNone/>
                <wp:docPr id="95" name="文本框 95"/>
                <wp:cNvGraphicFramePr/>
                <a:graphic xmlns:a="http://schemas.openxmlformats.org/drawingml/2006/main">
                  <a:graphicData uri="http://schemas.microsoft.com/office/word/2010/wordprocessingShape">
                    <wps:wsp>
                      <wps:cNvSpPr txBox="1"/>
                      <wps:spPr>
                        <a:xfrm>
                          <a:off x="941705" y="5377815"/>
                          <a:ext cx="5902325" cy="1544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A">
                            <w:pPr>
                              <w:ind w:firstLine="2880"/>
                              <w:jc w:val="right"/>
                              <w:rPr>
                                <w:rFonts w:hint="eastAsia" w:ascii="微软雅黑" w:hAnsi="微软雅黑" w:eastAsia="微软雅黑" w:cs="微软雅黑"/>
                                <w:b/>
                                <w:bCs/>
                                <w:color w:val="000000" w:themeColor="text1"/>
                                <w:sz w:val="144"/>
                                <w:szCs w:val="144"/>
                                <w14:textFill>
                                  <w14:solidFill>
                                    <w14:schemeClr w14:val="tx1"/>
                                  </w14:solidFill>
                                </w14:textFill>
                              </w:rPr>
                            </w:pPr>
                            <w:r>
                              <w:rPr>
                                <w:rFonts w:hint="eastAsia" w:ascii="微软雅黑" w:hAnsi="微软雅黑" w:eastAsia="微软雅黑" w:cs="微软雅黑"/>
                                <w:b/>
                                <w:bCs/>
                                <w:color w:val="000000" w:themeColor="text1"/>
                                <w:sz w:val="144"/>
                                <w:szCs w:val="144"/>
                                <w14:textFill>
                                  <w14:solidFill>
                                    <w14:schemeClr w14:val="tx1"/>
                                  </w14:solidFill>
                                </w14:textFill>
                              </w:rPr>
                              <w:t>秘密教学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83.6pt;height:121.65pt;width:464.75pt;z-index:251660288;mso-width-relative:page;mso-height-relative:page;" filled="f" stroked="f" coordsize="21600,21600" o:gfxdata="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bHa69wAAAALAQAADwAA&#10;AAAAAAABACAAAAAiAAAAZHJzL2Rvd25yZXYueG1sUEsBAhQAFAAAAAgAh07iQKErmatLAgAAdAQA&#10;AA4AAAAAAAAAAQAgAAAAKwEAAGRycy9lMm9Eb2MueG1sUEsFBgAAAAAGAAYAWQEAAOgFAAAAAA==&#10;">
                <v:fill on="f" focussize="0,0"/>
                <v:stroke on="f" weight="0.5pt"/>
                <v:imagedata o:title=""/>
                <o:lock v:ext="edit" aspectratio="f"/>
                <v:textbox>
                  <w:txbxContent>
                    <w:p w14:paraId="2067AB2A">
                      <w:pPr>
                        <w:ind w:firstLine="2880"/>
                        <w:jc w:val="right"/>
                        <w:rPr>
                          <w:rFonts w:hint="eastAsia" w:ascii="微软雅黑" w:hAnsi="微软雅黑" w:eastAsia="微软雅黑" w:cs="微软雅黑"/>
                          <w:b/>
                          <w:bCs/>
                          <w:color w:val="000000" w:themeColor="text1"/>
                          <w:sz w:val="144"/>
                          <w:szCs w:val="144"/>
                          <w14:textFill>
                            <w14:solidFill>
                              <w14:schemeClr w14:val="tx1"/>
                            </w14:solidFill>
                          </w14:textFill>
                        </w:rPr>
                      </w:pPr>
                      <w:r>
                        <w:rPr>
                          <w:rFonts w:hint="eastAsia" w:ascii="微软雅黑" w:hAnsi="微软雅黑" w:eastAsia="微软雅黑" w:cs="微软雅黑"/>
                          <w:b/>
                          <w:bCs/>
                          <w:color w:val="000000" w:themeColor="text1"/>
                          <w:sz w:val="144"/>
                          <w:szCs w:val="144"/>
                          <w14:textFill>
                            <w14:solidFill>
                              <w14:schemeClr w14:val="tx1"/>
                            </w14:solidFill>
                          </w14:textFill>
                        </w:rPr>
                        <w:t>秘密教学</w:t>
                      </w:r>
                    </w:p>
                  </w:txbxContent>
                </v:textbox>
              </v:shape>
            </w:pict>
          </mc:Fallback>
        </mc:AlternateContent>
      </w:r>
    </w:p>
    <w:p w14:paraId="2067A920">
      <w:pPr>
        <w:pStyle w:val="10"/>
        <w:rPr>
          <w:sz w:val="15"/>
          <w:szCs w:val="15"/>
        </w:rPr>
      </w:pPr>
      <w:r>
        <w:rPr>
          <w:rFonts w:hint="eastAsia"/>
        </w:rPr>
        <w:t>v2ray系列代理软件使用教程</w:t>
      </w:r>
    </w:p>
    <w:p w14:paraId="2067A921">
      <w:pPr>
        <w:pStyle w:val="2"/>
        <w:numPr>
          <w:ilvl w:val="0"/>
          <w:numId w:val="1"/>
        </w:numPr>
      </w:pPr>
      <w:bookmarkStart w:id="0" w:name="_准备工作"/>
      <w:r>
        <w:rPr>
          <w:rFonts w:hint="eastAsia"/>
        </w:rPr>
        <w:t>准备工作</w:t>
      </w:r>
    </w:p>
    <w:bookmarkEnd w:id="0"/>
    <w:p w14:paraId="2067A922">
      <w:pPr>
        <w:bidi w:val="0"/>
        <w:rPr>
          <w:rFonts w:hint="eastAsia" w:ascii="黑体" w:hAnsi="黑体" w:eastAsia="黑体" w:cs="黑体"/>
        </w:rPr>
      </w:pPr>
      <w:r>
        <w:rPr>
          <w:rFonts w:hint="eastAsia" w:ascii="黑体" w:hAnsi="黑体" w:eastAsia="黑体" w:cs="黑体"/>
        </w:rPr>
        <w:t>首先，苹果</w:t>
      </w:r>
      <w:r>
        <w:rPr>
          <w:rFonts w:hint="eastAsia" w:ascii="黑体" w:hAnsi="黑体" w:eastAsia="黑体" w:cs="黑体"/>
          <w:lang w:val="en-US" w:eastAsia="zh-CN"/>
        </w:rPr>
        <w:t>电脑</w:t>
      </w:r>
      <w:r>
        <w:rPr>
          <w:rFonts w:hint="eastAsia" w:cs="黑体"/>
          <w:lang w:val="en-US" w:eastAsia="zh-CN"/>
        </w:rPr>
        <w:t>用户</w:t>
      </w:r>
      <w:r>
        <w:rPr>
          <w:rFonts w:hint="eastAsia" w:ascii="黑体" w:hAnsi="黑体" w:eastAsia="黑体" w:cs="黑体"/>
          <w:lang w:val="en-US" w:eastAsia="zh-CN"/>
        </w:rPr>
        <w:t>（MacOS）可参考本文档的教程</w:t>
      </w:r>
      <w:r>
        <w:rPr>
          <w:rFonts w:hint="eastAsia" w:cs="黑体"/>
          <w:lang w:val="en-US" w:eastAsia="zh-CN"/>
        </w:rPr>
        <w:t>，苹果手机用户（iOS）需要用别的软件（Shadowrocket、Quantumult X、Surge、Stash、Loon、SingBox），软件用法和v2rayNG类似</w:t>
      </w:r>
      <w:r>
        <w:rPr>
          <w:rFonts w:hint="eastAsia" w:ascii="黑体" w:hAnsi="黑体" w:eastAsia="黑体" w:cs="黑体"/>
          <w:lang w:val="en-US" w:eastAsia="zh-CN"/>
        </w:rPr>
        <w:t>。</w:t>
      </w:r>
      <w:r>
        <w:rPr>
          <w:rFonts w:hint="eastAsia" w:ascii="黑体" w:hAnsi="黑体" w:eastAsia="黑体" w:cs="黑体"/>
        </w:rPr>
        <w:t>比较新的华为（HarmonyOS）手机</w:t>
      </w:r>
      <w:r>
        <w:rPr>
          <w:rFonts w:hint="eastAsia" w:ascii="黑体" w:hAnsi="黑体" w:eastAsia="黑体" w:cs="黑体"/>
          <w:lang w:val="en-US" w:eastAsia="zh-CN"/>
        </w:rPr>
        <w:t>或电脑</w:t>
      </w:r>
      <w:r>
        <w:rPr>
          <w:rFonts w:hint="eastAsia" w:ascii="黑体" w:hAnsi="黑体" w:eastAsia="黑体" w:cs="黑体"/>
        </w:rPr>
        <w:t>的用户，请直接放弃本文档的教程。</w:t>
      </w:r>
    </w:p>
    <w:p w14:paraId="5EB877C2">
      <w:pPr>
        <w:bidi w:val="0"/>
        <w:rPr>
          <w:rFonts w:hint="eastAsia" w:ascii="黑体" w:hAnsi="黑体" w:eastAsia="黑体" w:cs="黑体"/>
        </w:rPr>
      </w:pPr>
      <w:r>
        <w:rPr>
          <w:rFonts w:hint="eastAsia" w:ascii="黑体" w:hAnsi="黑体" w:eastAsia="黑体" w:cs="黑体"/>
        </w:rPr>
        <w:t>其次，我们需要知道，v2ray等代理工具软件不同于常见的VPN应用软件，代理工具软件是需要自己寻找并购买订阅服务的，不是开箱即用的、不是傻瓜式操作的、不是免费的。</w:t>
      </w:r>
    </w:p>
    <w:p w14:paraId="2067A926">
      <w:pPr>
        <w:bidi w:val="0"/>
        <w:rPr>
          <w:rFonts w:hint="eastAsia" w:ascii="黑体" w:hAnsi="黑体" w:eastAsia="黑体" w:cs="黑体"/>
        </w:rPr>
      </w:pPr>
      <w:r>
        <w:rPr>
          <w:rFonts w:hint="eastAsia" w:ascii="黑体" w:hAnsi="黑体" w:eastAsia="黑体" w:cs="黑体"/>
        </w:rPr>
        <w:t>然后，我们还需要知道：</w:t>
      </w:r>
    </w:p>
    <w:p w14:paraId="2067A927">
      <w:pPr>
        <w:bidi w:val="0"/>
        <w:rPr>
          <w:rFonts w:hint="eastAsia" w:ascii="黑体" w:hAnsi="黑体" w:eastAsia="黑体" w:cs="黑体"/>
        </w:rPr>
      </w:pPr>
      <w:r>
        <w:rPr>
          <w:rFonts w:hint="eastAsia" w:ascii="黑体" w:hAnsi="黑体" w:eastAsia="黑体" w:cs="黑体"/>
        </w:rPr>
        <w:t>v2rayN是电脑端使用的GUI，GitHub项目地址（按住Ctrl点击下方链接可前往）：</w:t>
      </w:r>
    </w:p>
    <w:p w14:paraId="2067A928">
      <w:pPr>
        <w:bidi w:val="0"/>
        <w:rPr>
          <w:rStyle w:val="14"/>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"https://github.com/2dust/v2rayN" </w:instrText>
      </w:r>
      <w:r>
        <w:rPr>
          <w:rFonts w:hint="eastAsia" w:ascii="黑体" w:hAnsi="黑体" w:eastAsia="黑体" w:cs="黑体"/>
        </w:rPr>
        <w:fldChar w:fldCharType="separate"/>
      </w:r>
      <w:r>
        <w:rPr>
          <w:rStyle w:val="14"/>
          <w:rFonts w:hint="eastAsia" w:ascii="黑体" w:hAnsi="黑体" w:eastAsia="黑体" w:cs="黑体"/>
        </w:rPr>
        <w:t>https://github.com/2dust/v2rayN</w:t>
      </w:r>
      <w:r>
        <w:rPr>
          <w:rStyle w:val="14"/>
          <w:rFonts w:hint="eastAsia" w:ascii="黑体" w:hAnsi="黑体" w:eastAsia="黑体" w:cs="黑体"/>
        </w:rPr>
        <w:fldChar w:fldCharType="end"/>
      </w:r>
    </w:p>
    <w:p w14:paraId="2067A929">
      <w:pPr>
        <w:bidi w:val="0"/>
        <w:rPr>
          <w:rFonts w:hint="eastAsia" w:ascii="黑体" w:hAnsi="黑体" w:eastAsia="黑体" w:cs="黑体"/>
        </w:rPr>
      </w:pPr>
      <w:r>
        <w:rPr>
          <w:rFonts w:hint="eastAsia" w:ascii="黑体" w:hAnsi="黑体" w:eastAsia="黑体" w:cs="黑体"/>
        </w:rPr>
        <w:t>V2rayNG是手机端（安卓）使用的GUI，GitHub项目地址（按住Ctrl点击下方链接可前往）：</w:t>
      </w:r>
    </w:p>
    <w:p w14:paraId="2067A92B">
      <w:pPr>
        <w:bidi w:val="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"https://github.com/2dust/v2rayNG" </w:instrText>
      </w:r>
      <w:r>
        <w:rPr>
          <w:rFonts w:hint="eastAsia" w:ascii="黑体" w:hAnsi="黑体" w:eastAsia="黑体" w:cs="黑体"/>
        </w:rPr>
        <w:fldChar w:fldCharType="separate"/>
      </w:r>
      <w:r>
        <w:rPr>
          <w:rStyle w:val="14"/>
          <w:rFonts w:hint="eastAsia" w:ascii="黑体" w:hAnsi="黑体" w:eastAsia="黑体" w:cs="黑体"/>
        </w:rPr>
        <w:t>https://github.com/2dust/v2rayNG</w:t>
      </w:r>
      <w:r>
        <w:rPr>
          <w:rStyle w:val="14"/>
          <w:rFonts w:hint="eastAsia" w:ascii="黑体" w:hAnsi="黑体" w:eastAsia="黑体" w:cs="黑体"/>
        </w:rPr>
        <w:fldChar w:fldCharType="end"/>
      </w:r>
    </w:p>
    <w:p w14:paraId="2067A92D">
      <w:pPr>
        <w:bidi w:val="0"/>
        <w:rPr>
          <w:rFonts w:hint="eastAsia" w:ascii="黑体" w:hAnsi="黑体" w:eastAsia="黑体" w:cs="黑体"/>
        </w:rPr>
      </w:pPr>
      <w:r>
        <w:rPr>
          <w:rFonts w:hint="eastAsia" w:ascii="黑体" w:hAnsi="黑体" w:eastAsia="黑体" w:cs="黑体"/>
        </w:rPr>
        <w:t>（GUI是什么意思不需要知道，想知道的请擅用搜索引擎去自行了解，我们只需要知道电脑和手机分别需要使用哪个软件就行了）</w:t>
      </w:r>
    </w:p>
    <w:p w14:paraId="2067A92E">
      <w:pPr>
        <w:bidi w:val="0"/>
        <w:rPr>
          <w:rFonts w:hint="eastAsia" w:ascii="黑体" w:hAnsi="黑体" w:eastAsia="黑体" w:cs="黑体"/>
        </w:rPr>
      </w:pPr>
      <w:r>
        <w:rPr>
          <w:rFonts w:hint="eastAsia" w:ascii="黑体" w:hAnsi="黑体" w:eastAsia="黑体" w:cs="黑体"/>
        </w:rPr>
        <w:t>最后，我们需要知道如何进入GitHub（已经能进去的用户就直接前往</w:t>
      </w:r>
      <w:r>
        <w:rPr>
          <w:rFonts w:hint="eastAsia" w:ascii="黑体" w:hAnsi="黑体" w:eastAsia="黑体" w:cs="黑体"/>
        </w:rPr>
        <w:fldChar w:fldCharType="begin"/>
      </w:r>
      <w:r>
        <w:rPr>
          <w:rFonts w:hint="eastAsia" w:ascii="黑体" w:hAnsi="黑体" w:eastAsia="黑体" w:cs="黑体"/>
        </w:rPr>
        <w:instrText xml:space="preserve"> HYPERLINK \l "_开始下载" </w:instrText>
      </w:r>
      <w:r>
        <w:rPr>
          <w:rFonts w:hint="eastAsia" w:ascii="黑体" w:hAnsi="黑体" w:eastAsia="黑体" w:cs="黑体"/>
        </w:rPr>
        <w:fldChar w:fldCharType="separate"/>
      </w:r>
      <w:r>
        <w:rPr>
          <w:rFonts w:hint="eastAsia" w:ascii="黑体" w:hAnsi="黑体" w:eastAsia="黑体" w:cs="黑体"/>
        </w:rPr>
        <w:t>开始下载</w:t>
      </w:r>
      <w:r>
        <w:rPr>
          <w:rFonts w:hint="eastAsia" w:ascii="黑体" w:hAnsi="黑体" w:eastAsia="黑体" w:cs="黑体"/>
        </w:rPr>
        <w:fldChar w:fldCharType="end"/>
      </w:r>
      <w:r>
        <w:rPr>
          <w:rFonts w:hint="eastAsia" w:ascii="黑体" w:hAnsi="黑体" w:eastAsia="黑体" w:cs="黑体"/>
        </w:rPr>
        <w:t>，已经下载完了最新版软件的用户就直接前往</w:t>
      </w:r>
      <w:r>
        <w:rPr>
          <w:rFonts w:hint="eastAsia" w:ascii="黑体" w:hAnsi="黑体" w:eastAsia="黑体" w:cs="黑体"/>
        </w:rPr>
        <w:fldChar w:fldCharType="begin"/>
      </w:r>
      <w:r>
        <w:rPr>
          <w:rFonts w:hint="eastAsia" w:ascii="黑体" w:hAnsi="黑体" w:eastAsia="黑体" w:cs="黑体"/>
        </w:rPr>
        <w:instrText xml:space="preserve"> HYPERLINK \l "_准备使用" </w:instrText>
      </w:r>
      <w:r>
        <w:rPr>
          <w:rFonts w:hint="eastAsia" w:ascii="黑体" w:hAnsi="黑体" w:eastAsia="黑体" w:cs="黑体"/>
        </w:rPr>
        <w:fldChar w:fldCharType="separate"/>
      </w:r>
      <w:r>
        <w:rPr>
          <w:rFonts w:hint="eastAsia" w:ascii="黑体" w:hAnsi="黑体" w:eastAsia="黑体" w:cs="黑体"/>
        </w:rPr>
        <w:t>准备使用</w:t>
      </w:r>
      <w:r>
        <w:rPr>
          <w:rFonts w:hint="eastAsia" w:ascii="黑体" w:hAnsi="黑体" w:eastAsia="黑体" w:cs="黑体"/>
        </w:rPr>
        <w:fldChar w:fldCharType="end"/>
      </w:r>
      <w:r>
        <w:rPr>
          <w:rFonts w:hint="eastAsia" w:ascii="黑体" w:hAnsi="黑体" w:eastAsia="黑体" w:cs="黑体"/>
        </w:rPr>
        <w:t>）：</w:t>
      </w:r>
    </w:p>
    <w:p w14:paraId="2067A92F">
      <w:pPr>
        <w:bidi w:val="0"/>
        <w:rPr>
          <w:rFonts w:hint="eastAsia" w:ascii="黑体" w:hAnsi="黑体" w:eastAsia="黑体" w:cs="黑体"/>
        </w:rPr>
      </w:pPr>
      <w:r>
        <w:rPr>
          <w:rFonts w:hint="eastAsia" w:ascii="黑体" w:hAnsi="黑体" w:eastAsia="黑体" w:cs="黑体"/>
        </w:rPr>
        <w:t>已知GitHub使用国内运营商的网络服务访问会十分不稳定，经常会出现打不开的情况，所以我们需要借助一些工具进行更愉快的访问。反正steam也要用，所以这里我推荐傻瓜式一键操作的Watt Toolkit，打开windows自带的应用商店（也就是Microsoft Store），如果你没有在你的桌面找到微软应用商店，去开始菜单内搜索即可（如下图）。</w:t>
      </w:r>
      <w:r>
        <w:rPr>
          <w:rFonts w:hint="eastAsia" w:ascii="黑体" w:hAnsi="黑体" w:eastAsia="黑体" w:cs="黑体"/>
        </w:rPr>
        <w:drawing>
          <wp:anchor distT="0" distB="0" distL="114300" distR="114300" simplePos="0" relativeHeight="251663360" behindDoc="0" locked="0" layoutInCell="1" allowOverlap="1">
            <wp:simplePos x="0" y="0"/>
            <wp:positionH relativeFrom="column">
              <wp:posOffset>0</wp:posOffset>
            </wp:positionH>
            <wp:positionV relativeFrom="paragraph">
              <wp:posOffset>794385</wp:posOffset>
            </wp:positionV>
            <wp:extent cx="5271135" cy="2555240"/>
            <wp:effectExtent l="0" t="0" r="5715" b="165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1135" cy="2555240"/>
                    </a:xfrm>
                    <a:prstGeom prst="rect">
                      <a:avLst/>
                    </a:prstGeom>
                    <a:noFill/>
                    <a:ln>
                      <a:noFill/>
                    </a:ln>
                  </pic:spPr>
                </pic:pic>
              </a:graphicData>
            </a:graphic>
          </wp:anchor>
        </w:drawing>
      </w:r>
    </w:p>
    <w:p w14:paraId="2067A931">
      <w:pPr>
        <w:bidi w:val="0"/>
        <w:rPr>
          <w:rFonts w:hint="eastAsia" w:ascii="黑体" w:hAnsi="黑体" w:eastAsia="黑体" w:cs="黑体"/>
        </w:rPr>
      </w:pPr>
      <w:r>
        <w:rPr>
          <w:rFonts w:hint="eastAsia" w:ascii="黑体" w:hAnsi="黑体" w:eastAsia="黑体" w:cs="黑体"/>
        </w:rPr>
        <w:t>打开微软应用商店，在上方的搜索栏中搜索Watt Toolkit，下载安装。</w:t>
      </w:r>
      <w:r>
        <w:rPr>
          <w:rFonts w:hint="eastAsia" w:ascii="黑体" w:hAnsi="黑体" w:eastAsia="黑体" w:cs="黑体"/>
        </w:rPr>
        <w:drawing>
          <wp:anchor distT="0" distB="0" distL="114300" distR="114300" simplePos="0" relativeHeight="251674624" behindDoc="0" locked="0" layoutInCell="1" allowOverlap="1">
            <wp:simplePos x="0" y="0"/>
            <wp:positionH relativeFrom="column">
              <wp:posOffset>0</wp:posOffset>
            </wp:positionH>
            <wp:positionV relativeFrom="paragraph">
              <wp:posOffset>95250</wp:posOffset>
            </wp:positionV>
            <wp:extent cx="5274310" cy="2586990"/>
            <wp:effectExtent l="0" t="0" r="254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2586990"/>
                    </a:xfrm>
                    <a:prstGeom prst="rect">
                      <a:avLst/>
                    </a:prstGeom>
                    <a:noFill/>
                    <a:ln>
                      <a:noFill/>
                    </a:ln>
                  </pic:spPr>
                </pic:pic>
              </a:graphicData>
            </a:graphic>
          </wp:anchor>
        </w:drawing>
      </w:r>
    </w:p>
    <w:p w14:paraId="2067A933">
      <w:pPr>
        <w:bidi w:val="0"/>
        <w:rPr>
          <w:rFonts w:hint="eastAsia" w:ascii="黑体" w:hAnsi="黑体" w:eastAsia="黑体" w:cs="黑体"/>
        </w:rPr>
      </w:pPr>
      <w:r>
        <w:rPr>
          <w:rFonts w:hint="eastAsia" w:ascii="黑体" w:hAnsi="黑体" w:eastAsia="黑体" w:cs="黑体"/>
        </w:rPr>
        <w:drawing>
          <wp:anchor distT="0" distB="0" distL="114300" distR="114300" simplePos="0" relativeHeight="251673600" behindDoc="0" locked="0" layoutInCell="1" allowOverlap="1">
            <wp:simplePos x="0" y="0"/>
            <wp:positionH relativeFrom="column">
              <wp:posOffset>9525</wp:posOffset>
            </wp:positionH>
            <wp:positionV relativeFrom="paragraph">
              <wp:posOffset>628650</wp:posOffset>
            </wp:positionV>
            <wp:extent cx="5266690" cy="2143125"/>
            <wp:effectExtent l="0" t="0" r="0" b="952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extLst>
                        <a:ext uri="{28A0092B-C50C-407E-A947-70E740481C1C}">
                          <a14:useLocalDpi xmlns:a14="http://schemas.microsoft.com/office/drawing/2010/main" val="0"/>
                        </a:ext>
                      </a:extLst>
                    </a:blip>
                    <a:srcRect b="40160"/>
                    <a:stretch>
                      <a:fillRect/>
                    </a:stretch>
                  </pic:blipFill>
                  <pic:spPr>
                    <a:xfrm>
                      <a:off x="0" y="0"/>
                      <a:ext cx="5266690" cy="2143125"/>
                    </a:xfrm>
                    <a:prstGeom prst="rect">
                      <a:avLst/>
                    </a:prstGeom>
                    <a:noFill/>
                    <a:ln>
                      <a:noFill/>
                    </a:ln>
                  </pic:spPr>
                </pic:pic>
              </a:graphicData>
            </a:graphic>
          </wp:anchor>
        </w:drawing>
      </w:r>
      <w:r>
        <w:rPr>
          <w:rFonts w:hint="eastAsia" w:ascii="黑体" w:hAnsi="黑体" w:eastAsia="黑体" w:cs="黑体"/>
        </w:rPr>
        <w:t>安装完成后，打开Watt Toolkit，进入主页面，左侧有一个选项卡写着“网络加速”，切换到网络加速页面，在页面的“平台加速”下方找到Github，全部勾选，点击一键加速等待加速成功，就可以愉快访问GitHub了。</w:t>
      </w:r>
    </w:p>
    <w:p w14:paraId="2067A934">
      <w:pPr>
        <w:bidi w:val="0"/>
        <w:rPr>
          <w:rFonts w:hint="eastAsia" w:ascii="黑体" w:hAnsi="黑体" w:eastAsia="黑体" w:cs="黑体"/>
        </w:rPr>
      </w:pPr>
      <w:r>
        <w:rPr>
          <w:rFonts w:hint="eastAsia" w:ascii="黑体" w:hAnsi="黑体" w:eastAsia="黑体" w:cs="黑体"/>
        </w:rPr>
        <w:t>（什么？你问我手机端没有Watt Toolkit怎么办？在电脑上面下载完手机用的安装包，用数据线或QQ、网盘之类的方法传到手机上面再安装不就行了。）</w:t>
      </w:r>
    </w:p>
    <w:p w14:paraId="489A8F85">
      <w:pPr>
        <w:bidi w:val="0"/>
        <w:rPr>
          <w:rFonts w:hint="eastAsia" w:ascii="黑体" w:hAnsi="黑体" w:eastAsia="黑体" w:cs="黑体"/>
        </w:rPr>
      </w:pPr>
    </w:p>
    <w:p w14:paraId="2067A936">
      <w:pPr>
        <w:bidi w:val="0"/>
        <w:rPr>
          <w:rFonts w:hint="eastAsia" w:ascii="黑体" w:hAnsi="黑体" w:eastAsia="黑体" w:cs="黑体"/>
        </w:rPr>
      </w:pPr>
      <w:r>
        <w:rPr>
          <w:rFonts w:hint="eastAsia" w:ascii="黑体" w:hAnsi="黑体" w:eastAsia="黑体" w:cs="黑体"/>
        </w:rPr>
        <w:t>另：如果遇到了Watt Toolkit加速成功后仍然不能访问GitHub的情况，先停止加速，点击加速设置，点击代理设置，然后按照下面的步骤进行：</w:t>
      </w:r>
    </w:p>
    <w:p w14:paraId="2067A937">
      <w:pPr>
        <w:bidi w:val="0"/>
        <w:rPr>
          <w:rFonts w:hint="eastAsia" w:ascii="黑体" w:hAnsi="黑体" w:eastAsia="黑体" w:cs="黑体"/>
        </w:rPr>
      </w:pPr>
      <w:r>
        <w:rPr>
          <w:rFonts w:hint="eastAsia" w:ascii="黑体" w:hAnsi="黑体" w:eastAsia="黑体" w:cs="黑体"/>
        </w:rPr>
        <w:t>打开“自定义DoH地址”的下拉菜单，修改为其他任意一个与当前不同的地址，重新加速，刷新GitHub网页。若仍然不能访问，则停止加速，继续切换，每次切换的地址不能与之前用过的地址相同，每次切换后重新加速，刷新GitHub网页，直到能成功访问为止。</w:t>
      </w:r>
    </w:p>
    <w:p w14:paraId="2067A938">
      <w:pPr>
        <w:bidi w:val="0"/>
        <w:rPr>
          <w:rFonts w:hint="eastAsia" w:ascii="黑体" w:hAnsi="黑体" w:eastAsia="黑体" w:cs="黑体"/>
        </w:rPr>
      </w:pPr>
      <w:r>
        <w:rPr>
          <w:rFonts w:hint="eastAsia" w:ascii="黑体" w:hAnsi="黑体" w:eastAsia="黑体" w:cs="黑体"/>
        </w:rPr>
        <w:t>如果①的操作无效，则直接关掉代理设置中的“启用DoH”选项，会发现“自定义代理DNS”选项亮了，打开下拉菜单从中选择一个地址，重新加速，刷新GitHub网页。若仍然不能访问，则继续切换，每次切换的地址不能与之前用过的地址相同，切换后重新加速，刷新GitHub网页，直到能成功访问为止。</w:t>
      </w:r>
    </w:p>
    <w:p w14:paraId="48402F9B">
      <w:pPr>
        <w:bidi w:val="0"/>
        <w:rPr>
          <w:rFonts w:hint="eastAsia" w:ascii="黑体" w:hAnsi="黑体" w:eastAsia="黑体" w:cs="黑体"/>
        </w:rPr>
      </w:pPr>
      <w:r>
        <w:rPr>
          <w:rFonts w:hint="eastAsia" w:ascii="黑体" w:hAnsi="黑体" w:eastAsia="黑体" w:cs="黑体"/>
        </w:rPr>
        <w:t>（若依然不行，建议用杀毒软件排查一下电脑的问题，或重装系统或再买一个电脑）</w:t>
      </w:r>
    </w:p>
    <w:p w14:paraId="39D57098">
      <w:pPr>
        <w:bidi w:val="0"/>
        <w:rPr>
          <w:rFonts w:hint="eastAsia" w:ascii="黑体" w:hAnsi="黑体" w:eastAsia="黑体" w:cs="黑体"/>
        </w:rPr>
      </w:pPr>
      <w:r>
        <w:rPr>
          <w:rFonts w:hint="eastAsia" w:ascii="黑体" w:hAnsi="黑体" w:eastAsia="黑体" w:cs="黑体"/>
        </w:rPr>
        <w:br w:type="page"/>
      </w:r>
    </w:p>
    <w:p w14:paraId="3DDF0713">
      <w:pPr>
        <w:pStyle w:val="2"/>
        <w:numPr>
          <w:ilvl w:val="0"/>
          <w:numId w:val="1"/>
        </w:numPr>
      </w:pPr>
      <w:bookmarkStart w:id="1" w:name="_开始下载"/>
      <w:r>
        <w:rPr>
          <w:rFonts w:hint="eastAsia"/>
        </w:rPr>
        <w:t>开始下载</w:t>
      </w:r>
      <w:bookmarkEnd w:id="1"/>
    </w:p>
    <w:p w14:paraId="2067A93B">
      <w:pPr>
        <w:bidi w:val="0"/>
        <w:rPr>
          <w:rFonts w:hint="eastAsia" w:ascii="黑体" w:hAnsi="黑体" w:eastAsia="黑体" w:cs="黑体"/>
        </w:rPr>
      </w:pPr>
      <w:r>
        <w:rPr>
          <w:rFonts w:hint="eastAsia" w:ascii="黑体" w:hAnsi="黑体" w:eastAsia="黑体" w:cs="黑体"/>
        </w:rPr>
        <w:t>完成了</w:t>
      </w:r>
      <w:r>
        <w:rPr>
          <w:rFonts w:hint="eastAsia" w:ascii="黑体" w:hAnsi="黑体" w:eastAsia="黑体" w:cs="黑体"/>
        </w:rPr>
        <w:fldChar w:fldCharType="begin"/>
      </w:r>
      <w:r>
        <w:rPr>
          <w:rFonts w:hint="eastAsia" w:ascii="黑体" w:hAnsi="黑体" w:eastAsia="黑体" w:cs="黑体"/>
        </w:rPr>
        <w:instrText xml:space="preserve"> HYPERLINK \l "_准备工作" </w:instrText>
      </w:r>
      <w:r>
        <w:rPr>
          <w:rFonts w:hint="eastAsia" w:ascii="黑体" w:hAnsi="黑体" w:eastAsia="黑体" w:cs="黑体"/>
        </w:rPr>
        <w:fldChar w:fldCharType="separate"/>
      </w:r>
      <w:r>
        <w:rPr>
          <w:rFonts w:hint="eastAsia" w:ascii="黑体" w:hAnsi="黑体" w:eastAsia="黑体" w:cs="黑体"/>
        </w:rPr>
        <w:t>准备工作</w:t>
      </w:r>
      <w:r>
        <w:rPr>
          <w:rFonts w:hint="eastAsia" w:ascii="黑体" w:hAnsi="黑体" w:eastAsia="黑体" w:cs="黑体"/>
        </w:rPr>
        <w:fldChar w:fldCharType="end"/>
      </w:r>
      <w:r>
        <w:rPr>
          <w:rFonts w:hint="eastAsia" w:ascii="黑体" w:hAnsi="黑体" w:eastAsia="黑体" w:cs="黑体"/>
        </w:rPr>
        <w:t>后，进入软件的GitHub项目页面。</w:t>
      </w:r>
    </w:p>
    <w:p w14:paraId="2067A93C">
      <w:pPr>
        <w:bidi w:val="0"/>
        <w:rPr>
          <w:rFonts w:hint="eastAsia" w:ascii="黑体" w:hAnsi="黑体" w:eastAsia="黑体" w:cs="黑体"/>
        </w:rPr>
      </w:pPr>
      <w:r>
        <w:rPr>
          <w:rFonts w:hint="eastAsia" w:ascii="黑体" w:hAnsi="黑体" w:eastAsia="黑体" w:cs="黑体"/>
        </w:rPr>
        <w:t>v2rayN是电脑端使用的GUI，GitHub项目地址（按住Ctrl点击下方链接可前往）：</w:t>
      </w:r>
    </w:p>
    <w:p w14:paraId="2067A93D">
      <w:pPr>
        <w:bidi w:val="0"/>
        <w:rPr>
          <w:rStyle w:val="14"/>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"https://github.com/2dust/v2rayN" </w:instrText>
      </w:r>
      <w:r>
        <w:rPr>
          <w:rFonts w:hint="eastAsia" w:ascii="黑体" w:hAnsi="黑体" w:eastAsia="黑体" w:cs="黑体"/>
        </w:rPr>
        <w:fldChar w:fldCharType="separate"/>
      </w:r>
      <w:r>
        <w:rPr>
          <w:rStyle w:val="14"/>
          <w:rFonts w:hint="eastAsia" w:ascii="黑体" w:hAnsi="黑体" w:eastAsia="黑体" w:cs="黑体"/>
        </w:rPr>
        <w:t>https://github.com/2dust/v2rayN</w:t>
      </w:r>
      <w:r>
        <w:rPr>
          <w:rStyle w:val="14"/>
          <w:rFonts w:hint="eastAsia" w:ascii="黑体" w:hAnsi="黑体" w:eastAsia="黑体" w:cs="黑体"/>
        </w:rPr>
        <w:fldChar w:fldCharType="end"/>
      </w:r>
    </w:p>
    <w:p w14:paraId="4FDF8115">
      <w:pPr>
        <w:bidi w:val="0"/>
        <w:rPr>
          <w:rFonts w:hint="eastAsia" w:ascii="黑体" w:hAnsi="黑体" w:eastAsia="黑体" w:cs="黑体"/>
        </w:rPr>
      </w:pPr>
      <w:r>
        <w:rPr>
          <w:rFonts w:hint="eastAsia" w:ascii="黑体" w:hAnsi="黑体" w:eastAsia="黑体" w:cs="黑体"/>
        </w:rPr>
        <w:drawing>
          <wp:inline distT="0" distB="0" distL="114300" distR="114300">
            <wp:extent cx="5274310" cy="3959225"/>
            <wp:effectExtent l="0" t="0" r="254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5274310" cy="3959225"/>
                    </a:xfrm>
                    <a:prstGeom prst="rect">
                      <a:avLst/>
                    </a:prstGeom>
                    <a:noFill/>
                    <a:ln>
                      <a:noFill/>
                    </a:ln>
                  </pic:spPr>
                </pic:pic>
              </a:graphicData>
            </a:graphic>
          </wp:inline>
        </w:drawing>
      </w:r>
    </w:p>
    <w:p w14:paraId="2067A946">
      <w:pPr>
        <w:bidi w:val="0"/>
        <w:rPr>
          <w:rFonts w:hint="eastAsia" w:ascii="黑体" w:hAnsi="黑体" w:eastAsia="黑体" w:cs="黑体"/>
        </w:rPr>
      </w:pPr>
      <w:r>
        <w:rPr>
          <w:rFonts w:hint="eastAsia" w:ascii="黑体" w:hAnsi="黑体" w:eastAsia="黑体" w:cs="黑体"/>
        </w:rPr>
        <w:t>往右侧看，找到“Releases”，下方会有一个选项卡，末尾标注着“Latest”，这就是最新版的软件包的链接，点击它跳转到下载页面，翻到“Assets”，下方陈列的就是软件包了。</w:t>
      </w:r>
    </w:p>
    <w:p w14:paraId="6DEF7880">
      <w:pPr>
        <w:bidi w:val="0"/>
        <w:rPr>
          <w:rFonts w:hint="eastAsia" w:ascii="黑体" w:hAnsi="黑体" w:eastAsia="黑体" w:cs="黑体"/>
        </w:rPr>
      </w:pPr>
    </w:p>
    <w:p w14:paraId="2067A947">
      <w:pPr>
        <w:bidi w:val="0"/>
        <w:rPr>
          <w:rFonts w:hint="eastAsia" w:ascii="黑体" w:hAnsi="黑体" w:eastAsia="黑体" w:cs="黑体"/>
        </w:rPr>
      </w:pPr>
      <w:r>
        <w:rPr>
          <w:rFonts w:hint="eastAsia" w:ascii="黑体" w:hAnsi="黑体" w:eastAsia="黑体" w:cs="黑体"/>
        </w:rPr>
        <w:t>V2rayNG是手机端（安卓）使用的GUI，GitHub项目地址（按住Ctrl点击下方链接可前往）：</w:t>
      </w:r>
    </w:p>
    <w:p w14:paraId="2067A948">
      <w:pPr>
        <w:bidi w:val="0"/>
        <w:rPr>
          <w:rStyle w:val="14"/>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"https://github.com/2dust/v2rayNG" </w:instrText>
      </w:r>
      <w:r>
        <w:rPr>
          <w:rFonts w:hint="eastAsia" w:ascii="黑体" w:hAnsi="黑体" w:eastAsia="黑体" w:cs="黑体"/>
        </w:rPr>
        <w:fldChar w:fldCharType="separate"/>
      </w:r>
      <w:r>
        <w:rPr>
          <w:rStyle w:val="14"/>
          <w:rFonts w:hint="eastAsia" w:ascii="黑体" w:hAnsi="黑体" w:eastAsia="黑体" w:cs="黑体"/>
        </w:rPr>
        <w:t>https://github.com/2dust/v2rayNG</w:t>
      </w:r>
      <w:r>
        <w:rPr>
          <w:rStyle w:val="14"/>
          <w:rFonts w:hint="eastAsia" w:ascii="黑体" w:hAnsi="黑体" w:eastAsia="黑体" w:cs="黑体"/>
        </w:rPr>
        <w:fldChar w:fldCharType="end"/>
      </w:r>
    </w:p>
    <w:p w14:paraId="2067A94B">
      <w:pPr>
        <w:bidi w:val="0"/>
        <w:rPr>
          <w:rFonts w:hint="eastAsia" w:ascii="黑体" w:hAnsi="黑体" w:eastAsia="黑体" w:cs="黑体"/>
        </w:rPr>
      </w:pPr>
      <w:r>
        <w:rPr>
          <w:rFonts w:hint="eastAsia" w:ascii="黑体" w:hAnsi="黑体" w:eastAsia="黑体" w:cs="黑体"/>
        </w:rPr>
        <w:t>安装包</w:t>
      </w:r>
      <w:r>
        <w:rPr>
          <w:rFonts w:hint="eastAsia" w:ascii="黑体" w:hAnsi="黑体" w:eastAsia="黑体" w:cs="黑体"/>
          <w:lang w:val="en-US" w:eastAsia="zh-CN"/>
        </w:rPr>
        <w:t>寻找方法</w:t>
      </w:r>
      <w:r>
        <w:rPr>
          <w:rFonts w:hint="eastAsia" w:ascii="黑体" w:hAnsi="黑体" w:eastAsia="黑体" w:cs="黑体"/>
        </w:rPr>
        <w:t>同Windows端的V2rayN。</w:t>
      </w:r>
    </w:p>
    <w:p w14:paraId="2067A94C">
      <w:pPr>
        <w:pStyle w:val="3"/>
      </w:pPr>
      <w:r>
        <w:rPr>
          <w:rFonts w:hint="eastAsia"/>
        </w:rPr>
        <w:t>对于windows端使用的v2rayN</w:t>
      </w:r>
    </w:p>
    <w:p w14:paraId="2067A952">
      <w:pPr>
        <w:bidi w:val="0"/>
        <w:rPr>
          <w:rFonts w:hint="eastAsia" w:ascii="黑体" w:hAnsi="黑体" w:eastAsia="黑体" w:cs="黑体"/>
        </w:rPr>
      </w:pPr>
      <w:r>
        <w:rPr>
          <w:rFonts w:hint="eastAsia" w:ascii="黑体" w:hAnsi="黑体" w:eastAsia="黑体" w:cs="黑体"/>
        </w:rPr>
        <w:drawing>
          <wp:anchor distT="0" distB="0" distL="114300" distR="114300" simplePos="0" relativeHeight="251683840" behindDoc="0" locked="0" layoutInCell="1" allowOverlap="1">
            <wp:simplePos x="0" y="0"/>
            <wp:positionH relativeFrom="column">
              <wp:posOffset>1247775</wp:posOffset>
            </wp:positionH>
            <wp:positionV relativeFrom="paragraph">
              <wp:posOffset>1642745</wp:posOffset>
            </wp:positionV>
            <wp:extent cx="2762250" cy="1666875"/>
            <wp:effectExtent l="0" t="0" r="0" b="9525"/>
            <wp:wrapTopAndBottom/>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8"/>
                    <a:stretch>
                      <a:fillRect/>
                    </a:stretch>
                  </pic:blipFill>
                  <pic:spPr>
                    <a:xfrm>
                      <a:off x="0" y="0"/>
                      <a:ext cx="2762250" cy="1666875"/>
                    </a:xfrm>
                    <a:prstGeom prst="rect">
                      <a:avLst/>
                    </a:prstGeom>
                    <a:noFill/>
                    <a:ln>
                      <a:noFill/>
                    </a:ln>
                  </pic:spPr>
                </pic:pic>
              </a:graphicData>
            </a:graphic>
          </wp:anchor>
        </w:drawing>
      </w:r>
      <w:r>
        <w:rPr>
          <w:rFonts w:hint="eastAsia" w:ascii="黑体" w:hAnsi="黑体" w:eastAsia="黑体" w:cs="黑体"/>
        </w:rPr>
        <w:t>带有“Windows”字样的就是供Windows系统使用的，带有“arm64”字样的是提供给搭载了arm架构芯片的Windows系统使用的，这种设备不常见，我们下载同时带有“Windows”和“64”且不带有“arm”字样的就可以了，符合条件的软件包有多个，如果不知道下载哪个，就下载文件大小最大的那个。我推荐下载这个（或使用winget下载安装v2rayN，winget的使用方法自己搜索，若使用winget安装，则安装的v2eayN是非便携版，只能本机使用，不能塞到U盘或移动硬盘里面可更换设备使用）</w:t>
      </w:r>
    </w:p>
    <w:p w14:paraId="2067A953">
      <w:pPr>
        <w:pStyle w:val="3"/>
      </w:pPr>
      <w:r>
        <w:rPr>
          <w:rFonts w:hint="eastAsia"/>
        </w:rPr>
        <w:t>对于Android端使用的v2rayNG</w:t>
      </w:r>
    </w:p>
    <w:p w14:paraId="2067A954">
      <w:pPr>
        <w:bidi w:val="0"/>
        <w:rPr>
          <w:rFonts w:hint="eastAsia" w:ascii="黑体" w:hAnsi="黑体" w:eastAsia="黑体" w:cs="黑体"/>
        </w:rPr>
      </w:pPr>
      <w:r>
        <w:rPr>
          <w:rFonts w:hint="eastAsia" w:ascii="黑体" w:hAnsi="黑体" w:eastAsia="黑体" w:cs="黑体"/>
        </w:rPr>
        <w:t>如果手机不是老古董的话，直接下载带有“arm64-v8a”的apk安装包安装即可。如果无法判断自己的手机是否足够古老或足够新，那就下载带有“universal”的安装包使用。</w:t>
      </w:r>
    </w:p>
    <w:p w14:paraId="2067A955">
      <w:pPr>
        <w:bidi w:val="0"/>
        <w:rPr>
          <w:rFonts w:hint="eastAsia" w:ascii="黑体" w:hAnsi="黑体" w:eastAsia="黑体" w:cs="黑体"/>
        </w:rPr>
      </w:pPr>
      <w:r>
        <w:rPr>
          <w:rFonts w:hint="eastAsia" w:ascii="黑体" w:hAnsi="黑体" w:eastAsia="黑体" w:cs="黑体"/>
        </w:rPr>
        <w:t>如果想在安卓模拟器或虚拟机上使用，也下载带有“universal”的安装包使用。</w:t>
      </w:r>
    </w:p>
    <w:p w14:paraId="016699F8">
      <w:pPr>
        <w:bidi w:val="0"/>
        <w:rPr>
          <w:rFonts w:hint="eastAsia" w:ascii="黑体" w:hAnsi="黑体" w:eastAsia="黑体" w:cs="黑体"/>
        </w:rPr>
      </w:pPr>
      <w:r>
        <w:rPr>
          <w:rFonts w:hint="eastAsia" w:ascii="黑体" w:hAnsi="黑体" w:eastAsia="黑体" w:cs="黑体"/>
        </w:rPr>
        <w:drawing>
          <wp:inline distT="0" distB="0" distL="114300" distR="114300">
            <wp:extent cx="2895600" cy="2143125"/>
            <wp:effectExtent l="0" t="0" r="0"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9"/>
                    <a:stretch>
                      <a:fillRect/>
                    </a:stretch>
                  </pic:blipFill>
                  <pic:spPr>
                    <a:xfrm>
                      <a:off x="0" y="0"/>
                      <a:ext cx="2895600" cy="2143125"/>
                    </a:xfrm>
                    <a:prstGeom prst="rect">
                      <a:avLst/>
                    </a:prstGeom>
                    <a:noFill/>
                    <a:ln>
                      <a:noFill/>
                    </a:ln>
                  </pic:spPr>
                </pic:pic>
              </a:graphicData>
            </a:graphic>
          </wp:inline>
        </w:drawing>
      </w:r>
    </w:p>
    <w:p w14:paraId="2067A958">
      <w:pPr>
        <w:pStyle w:val="3"/>
      </w:pPr>
      <w:r>
        <w:rPr>
          <w:rFonts w:hint="eastAsia"/>
        </w:rPr>
        <w:t>其他类似软件（例如sing-box）</w:t>
      </w:r>
    </w:p>
    <w:p w14:paraId="2067A959">
      <w:pPr>
        <w:bidi w:val="0"/>
        <w:rPr>
          <w:rFonts w:hint="eastAsia" w:ascii="黑体" w:hAnsi="黑体" w:eastAsia="黑体" w:cs="黑体"/>
        </w:rPr>
      </w:pPr>
      <w:r>
        <w:rPr>
          <w:rFonts w:hint="eastAsia" w:ascii="黑体" w:hAnsi="黑体" w:eastAsia="黑体" w:cs="黑体"/>
        </w:rPr>
        <w:t>其他常见的同样提供代理服务的软件还有sing-box和clash，其中clash已经停止更新，sing-box内核已经内置于Windows平台的v2rayN中，在 设置-参数设置-Core类型设置 中可以自己切换内核。</w:t>
      </w:r>
    </w:p>
    <w:p w14:paraId="2067A95A">
      <w:pPr>
        <w:bidi w:val="0"/>
        <w:rPr>
          <w:rFonts w:hint="eastAsia" w:ascii="黑体" w:hAnsi="黑体" w:eastAsia="黑体" w:cs="黑体"/>
        </w:rPr>
      </w:pPr>
      <w:r>
        <w:rPr>
          <w:rFonts w:hint="eastAsia" w:ascii="黑体" w:hAnsi="黑体" w:eastAsia="黑体" w:cs="黑体"/>
        </w:rPr>
        <w:t>安卓端的v2rayNG只能使用Xray内核工作，sing-box有自己的安卓APP，APP名称就叫做sing-box，APP的使用操作与v2ray类似，感兴趣的可以自己去了解。</w:t>
      </w:r>
    </w:p>
    <w:p w14:paraId="43AA73C9">
      <w:pPr>
        <w:bidi w:val="0"/>
        <w:rPr>
          <w:rFonts w:hint="eastAsia" w:ascii="黑体" w:hAnsi="黑体" w:eastAsia="黑体" w:cs="黑体"/>
        </w:rPr>
      </w:pPr>
      <w:r>
        <w:rPr>
          <w:rFonts w:hint="eastAsia" w:ascii="黑体" w:hAnsi="黑体" w:eastAsia="黑体" w:cs="黑体"/>
        </w:rPr>
        <w:t>无论是Xray还是sing-box，都可以满足绝大部分人的使用需求，各机场也均有适配，无需比较优劣，默认即可。</w:t>
      </w:r>
    </w:p>
    <w:p w14:paraId="271374F2">
      <w:pPr>
        <w:bidi w:val="0"/>
        <w:rPr>
          <w:rFonts w:hint="eastAsia" w:ascii="黑体" w:hAnsi="黑体" w:eastAsia="黑体" w:cs="黑体"/>
        </w:rPr>
      </w:pPr>
      <w:r>
        <w:rPr>
          <w:rFonts w:hint="eastAsia" w:ascii="黑体" w:hAnsi="黑体" w:eastAsia="黑体" w:cs="黑体"/>
        </w:rPr>
        <w:br w:type="page"/>
      </w:r>
    </w:p>
    <w:p w14:paraId="49F204F9">
      <w:pPr>
        <w:pStyle w:val="2"/>
        <w:numPr>
          <w:ilvl w:val="0"/>
          <w:numId w:val="1"/>
        </w:numPr>
      </w:pPr>
      <w:bookmarkStart w:id="2" w:name="_准备使用"/>
      <w:r>
        <w:rPr>
          <w:rFonts w:hint="eastAsia"/>
        </w:rPr>
        <w:t>准备使用</w:t>
      </w:r>
      <w:bookmarkEnd w:id="2"/>
      <w:r>
        <w:rPr>
          <w:rFonts w:hint="eastAsia"/>
        </w:rPr>
        <w:t>（此章节纯说明书，可直接跳过，但“路由”相关的内容强烈建议了解）</w:t>
      </w:r>
    </w:p>
    <w:p w14:paraId="0711B42C">
      <w:pPr>
        <w:pStyle w:val="3"/>
      </w:pPr>
      <w:r>
        <w:rPr>
          <w:rFonts w:hint="eastAsia"/>
        </w:rPr>
        <w:t>对代理大致的基础认识</w:t>
      </w:r>
    </w:p>
    <w:p w14:paraId="7D63C9F8">
      <w:pPr>
        <w:bidi w:val="0"/>
        <w:rPr>
          <w:rFonts w:hint="eastAsia" w:ascii="黑体" w:hAnsi="黑体" w:eastAsia="黑体" w:cs="黑体"/>
        </w:rPr>
      </w:pPr>
      <w:r>
        <w:rPr>
          <w:rFonts w:hint="eastAsia" w:ascii="黑体" w:hAnsi="黑体" w:eastAsia="黑体" w:cs="黑体"/>
        </w:rPr>
        <w:t>我们日常使用网络时，网络请求大概是这样工作的：</w:t>
      </w:r>
    </w:p>
    <w:p w14:paraId="134F9E43">
      <w:pPr>
        <w:bidi w:val="0"/>
        <w:rPr>
          <w:rFonts w:hint="eastAsia" w:ascii="黑体" w:hAnsi="黑体" w:eastAsia="黑体" w:cs="黑体"/>
        </w:rPr>
      </w:pPr>
      <w:r>
        <w:rPr>
          <w:rFonts w:hint="eastAsia" w:ascii="黑体" w:hAnsi="黑体" w:eastAsia="黑体" w:cs="黑体"/>
        </w:rPr>
        <w:drawing>
          <wp:inline distT="0" distB="0" distL="0" distR="0">
            <wp:extent cx="5274310" cy="1677670"/>
            <wp:effectExtent l="0" t="0" r="2540" b="1778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0"/>
                    <a:stretch>
                      <a:fillRect/>
                    </a:stretch>
                  </pic:blipFill>
                  <pic:spPr>
                    <a:xfrm>
                      <a:off x="0" y="0"/>
                      <a:ext cx="5274310" cy="1677670"/>
                    </a:xfrm>
                    <a:prstGeom prst="rect">
                      <a:avLst/>
                    </a:prstGeom>
                  </pic:spPr>
                </pic:pic>
              </a:graphicData>
            </a:graphic>
          </wp:inline>
        </w:drawing>
      </w:r>
    </w:p>
    <w:p w14:paraId="2AF97474">
      <w:pPr>
        <w:bidi w:val="0"/>
        <w:rPr>
          <w:rFonts w:hint="eastAsia" w:ascii="黑体" w:hAnsi="黑体" w:eastAsia="黑体" w:cs="黑体"/>
        </w:rPr>
      </w:pPr>
      <w:r>
        <w:rPr>
          <w:rFonts w:hint="eastAsia" w:ascii="黑体" w:hAnsi="黑体" w:eastAsia="黑体" w:cs="黑体"/>
        </w:rPr>
        <w:t>使用代理时，大致是这样工作的：</w:t>
      </w:r>
    </w:p>
    <w:p w14:paraId="4205B474">
      <w:pPr>
        <w:bidi w:val="0"/>
        <w:rPr>
          <w:rFonts w:hint="eastAsia" w:ascii="黑体" w:hAnsi="黑体" w:eastAsia="黑体" w:cs="黑体"/>
        </w:rPr>
      </w:pPr>
      <w:r>
        <w:rPr>
          <w:rFonts w:hint="eastAsia" w:ascii="黑体" w:hAnsi="黑体" w:eastAsia="黑体" w:cs="黑体"/>
        </w:rPr>
        <w:drawing>
          <wp:inline distT="0" distB="0" distL="0" distR="0">
            <wp:extent cx="5274310" cy="1871980"/>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21"/>
                    <a:stretch>
                      <a:fillRect/>
                    </a:stretch>
                  </pic:blipFill>
                  <pic:spPr>
                    <a:xfrm>
                      <a:off x="0" y="0"/>
                      <a:ext cx="5274310" cy="1871980"/>
                    </a:xfrm>
                    <a:prstGeom prst="rect">
                      <a:avLst/>
                    </a:prstGeom>
                  </pic:spPr>
                </pic:pic>
              </a:graphicData>
            </a:graphic>
          </wp:inline>
        </w:drawing>
      </w:r>
    </w:p>
    <w:p w14:paraId="4D335E14">
      <w:pPr>
        <w:bidi w:val="0"/>
        <w:rPr>
          <w:rFonts w:hint="eastAsia" w:ascii="黑体" w:hAnsi="黑体" w:eastAsia="黑体" w:cs="黑体"/>
        </w:rPr>
      </w:pPr>
      <w:r>
        <w:rPr>
          <w:rFonts w:hint="eastAsia" w:ascii="黑体" w:hAnsi="黑体" w:eastAsia="黑体" w:cs="黑体"/>
        </w:rPr>
        <w:t>使用代理后，我们的设备与目标服务器之间，出现了一个“中介“，中介拿走我们的请求，转发给目标服务器，再把目标服务器返回的内容转发给我们，中介相当于我们的代理人，因而被称为“代理”。</w:t>
      </w:r>
    </w:p>
    <w:p w14:paraId="2067A960">
      <w:pPr>
        <w:pStyle w:val="3"/>
      </w:pPr>
      <w:r>
        <w:rPr>
          <w:rFonts w:hint="eastAsia"/>
        </w:rPr>
        <w:t>Windows端（v2rayN）</w:t>
      </w:r>
    </w:p>
    <w:p w14:paraId="2067A961">
      <w:pPr>
        <w:bidi w:val="0"/>
        <w:rPr>
          <w:rFonts w:hint="eastAsia" w:ascii="黑体" w:hAnsi="黑体" w:eastAsia="黑体" w:cs="黑体"/>
        </w:rPr>
      </w:pPr>
      <w:r>
        <w:rPr>
          <w:rFonts w:hint="eastAsia" w:ascii="黑体" w:hAnsi="黑体" w:eastAsia="黑体" w:cs="黑体"/>
        </w:rPr>
        <w:t>下载完毕后，解压到一个自己能找得到且能记得住的地方。然后检查自己的电脑是否开启了“显示文件扩展名”，如果不知道这个功能是什么，请自行搜索自己的系统如何显示文件扩展名，例如“win10如何显示文件扩展名”、“win11如何显示文件扩展名”。</w:t>
      </w:r>
    </w:p>
    <w:p w14:paraId="2067A962">
      <w:pPr>
        <w:bidi w:val="0"/>
        <w:rPr>
          <w:rFonts w:hint="eastAsia" w:ascii="黑体" w:hAnsi="黑体" w:eastAsia="黑体" w:cs="黑体"/>
        </w:rPr>
      </w:pPr>
      <w:r>
        <w:rPr>
          <w:rFonts w:hint="eastAsia" w:ascii="黑体" w:hAnsi="黑体" w:eastAsia="黑体" w:cs="黑体"/>
        </w:rPr>
        <w:t>（如果你不知道怎么解压压缩包，自己去网络上面搜寻教程）</w:t>
      </w:r>
    </w:p>
    <w:p w14:paraId="2067A963">
      <w:pPr>
        <w:bidi w:val="0"/>
        <w:rPr>
          <w:rFonts w:hint="eastAsia" w:ascii="黑体" w:hAnsi="黑体" w:eastAsia="黑体" w:cs="黑体"/>
        </w:rPr>
      </w:pPr>
      <w:r>
        <w:rPr>
          <w:rFonts w:hint="eastAsia" w:ascii="黑体" w:hAnsi="黑体" w:eastAsia="黑体" w:cs="黑体"/>
        </w:rPr>
        <w:t>进入v2rayN的文件夹，可以看到有一个名为“v2rayN.exe”的文件</w:t>
      </w:r>
      <w:r>
        <w:rPr>
          <w:rFonts w:hint="eastAsia" w:ascii="黑体" w:hAnsi="黑体" w:eastAsia="黑体" w:cs="黑体"/>
        </w:rPr>
        <w:drawing>
          <wp:inline distT="0" distB="0" distL="114300" distR="114300">
            <wp:extent cx="809625" cy="190500"/>
            <wp:effectExtent l="0" t="0" r="9525" b="0"/>
            <wp:docPr id="7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7"/>
                    <pic:cNvPicPr>
                      <a:picLocks noChangeAspect="1"/>
                    </pic:cNvPicPr>
                  </pic:nvPicPr>
                  <pic:blipFill>
                    <a:blip r:embed="rId22"/>
                    <a:stretch>
                      <a:fillRect/>
                    </a:stretch>
                  </pic:blipFill>
                  <pic:spPr>
                    <a:xfrm>
                      <a:off x="0" y="0"/>
                      <a:ext cx="809625" cy="190500"/>
                    </a:xfrm>
                    <a:prstGeom prst="rect">
                      <a:avLst/>
                    </a:prstGeom>
                    <a:noFill/>
                    <a:ln>
                      <a:noFill/>
                    </a:ln>
                  </pic:spPr>
                </pic:pic>
              </a:graphicData>
            </a:graphic>
          </wp:inline>
        </w:drawing>
      </w:r>
      <w:r>
        <w:rPr>
          <w:rFonts w:hint="eastAsia" w:ascii="黑体" w:hAnsi="黑体" w:eastAsia="黑体" w:cs="黑体"/>
        </w:rPr>
        <w:t>，如果你下载的是v2rayN-windows-64.zip，那么可能会弹出来一个提示框说要下载Microsoft .NET 8.0 Desktop Runtime，按照提示下载安装就行。</w:t>
      </w:r>
    </w:p>
    <w:p w14:paraId="2067A965">
      <w:pPr>
        <w:bidi w:val="0"/>
        <w:rPr>
          <w:rFonts w:hint="eastAsia" w:ascii="黑体" w:hAnsi="黑体" w:eastAsia="黑体" w:cs="黑体"/>
        </w:rPr>
      </w:pPr>
      <w:r>
        <w:rPr>
          <w:rFonts w:hint="eastAsia" w:ascii="黑体" w:hAnsi="黑体" w:eastAsia="黑体" w:cs="黑体"/>
        </w:rPr>
        <w:t>打开v2rayN.exe后，我们会看到一个看上去非常复杂的页面，但是不要退缩，胜利就在眼前了。</w:t>
      </w:r>
    </w:p>
    <w:p w14:paraId="2067A966">
      <w:pPr>
        <w:bidi w:val="0"/>
        <w:rPr>
          <w:rFonts w:hint="eastAsia" w:ascii="黑体" w:hAnsi="黑体" w:eastAsia="黑体" w:cs="黑体"/>
        </w:rPr>
      </w:pPr>
      <w:r>
        <w:rPr>
          <w:rFonts w:hint="eastAsia" w:ascii="黑体" w:hAnsi="黑体" w:eastAsia="黑体" w:cs="黑体"/>
        </w:rPr>
        <w:t>首先，由于页面对于没有相关知识基础的用户而言可能会显得十分复杂，所以我们要先熟悉一下这些陌生的名词和功能都是些什么东西，下面没提到但是软件里有的，那就是不需要了解或很容易理解的东西。如果不想了解，请直接按住Ctrl键单击</w:t>
      </w:r>
      <w:r>
        <w:rPr>
          <w:rFonts w:hint="eastAsia" w:ascii="黑体" w:hAnsi="黑体" w:eastAsia="黑体" w:cs="黑体"/>
        </w:rPr>
        <w:fldChar w:fldCharType="begin"/>
      </w:r>
      <w:r>
        <w:rPr>
          <w:rFonts w:hint="eastAsia" w:ascii="黑体" w:hAnsi="黑体" w:eastAsia="黑体" w:cs="黑体"/>
        </w:rPr>
        <w:instrText xml:space="preserve"> HYPERLINK \l "_对于Windows端" </w:instrText>
      </w:r>
      <w:r>
        <w:rPr>
          <w:rFonts w:hint="eastAsia" w:ascii="黑体" w:hAnsi="黑体" w:eastAsia="黑体" w:cs="黑体"/>
        </w:rPr>
        <w:fldChar w:fldCharType="separate"/>
      </w:r>
      <w:r>
        <w:rPr>
          <w:rFonts w:hint="eastAsia" w:ascii="黑体" w:hAnsi="黑体" w:eastAsia="黑体" w:cs="黑体"/>
        </w:rPr>
        <w:t>开始使用</w:t>
      </w:r>
      <w:r>
        <w:rPr>
          <w:rFonts w:hint="eastAsia" w:ascii="黑体" w:hAnsi="黑体" w:eastAsia="黑体" w:cs="黑体"/>
        </w:rPr>
        <w:fldChar w:fldCharType="end"/>
      </w:r>
      <w:r>
        <w:rPr>
          <w:rFonts w:hint="eastAsia" w:ascii="黑体" w:hAnsi="黑体" w:eastAsia="黑体" w:cs="黑体"/>
        </w:rPr>
        <w:t>跟着本文档的教程照搬操作。</w:t>
      </w:r>
    </w:p>
    <w:p w14:paraId="2067A967">
      <w:pPr>
        <w:pStyle w:val="4"/>
      </w:pPr>
      <w:r>
        <w:rPr>
          <w:rFonts w:hint="eastAsia"/>
        </w:rPr>
        <w:t>名词与功能解释：</w:t>
      </w:r>
    </w:p>
    <w:p w14:paraId="2067A968">
      <w:pPr>
        <w:pStyle w:val="5"/>
        <w:numPr>
          <w:ilvl w:val="0"/>
          <w:numId w:val="2"/>
        </w:numPr>
      </w:pPr>
      <w:r>
        <w:rPr>
          <w:rFonts w:hint="eastAsia"/>
        </w:rPr>
        <w:t>配置项</w:t>
      </w:r>
      <w:r>
        <w:drawing>
          <wp:inline distT="0" distB="0" distL="0" distR="0">
            <wp:extent cx="647700" cy="2476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23"/>
                    <a:stretch>
                      <a:fillRect/>
                    </a:stretch>
                  </pic:blipFill>
                  <pic:spPr>
                    <a:xfrm>
                      <a:off x="0" y="0"/>
                      <a:ext cx="647790" cy="247685"/>
                    </a:xfrm>
                    <a:prstGeom prst="rect">
                      <a:avLst/>
                    </a:prstGeom>
                  </pic:spPr>
                </pic:pic>
              </a:graphicData>
            </a:graphic>
          </wp:inline>
        </w:drawing>
      </w:r>
    </w:p>
    <w:p w14:paraId="2067A969">
      <w:pPr>
        <w:numPr>
          <w:ilvl w:val="0"/>
          <w:numId w:val="3"/>
        </w:numPr>
        <w:bidi w:val="0"/>
        <w:rPr>
          <w:rFonts w:hint="eastAsia" w:ascii="黑体" w:hAnsi="黑体" w:eastAsia="黑体" w:cs="黑体"/>
        </w:rPr>
      </w:pPr>
      <w:r>
        <w:rPr>
          <w:rFonts w:hint="eastAsia" w:ascii="黑体" w:hAnsi="黑体" w:eastAsia="黑体" w:cs="黑体"/>
        </w:rPr>
        <w:t>从剪切板导入分享链接</w:t>
      </w:r>
    </w:p>
    <w:p w14:paraId="2067A96A">
      <w:pPr>
        <w:numPr>
          <w:ilvl w:val="0"/>
          <w:numId w:val="3"/>
        </w:numPr>
        <w:bidi w:val="0"/>
        <w:rPr>
          <w:rFonts w:hint="eastAsia" w:ascii="黑体" w:hAnsi="黑体" w:eastAsia="黑体" w:cs="黑体"/>
        </w:rPr>
      </w:pPr>
      <w:r>
        <w:rPr>
          <w:rFonts w:hint="eastAsia" w:ascii="黑体" w:hAnsi="黑体" w:eastAsia="黑体" w:cs="黑体"/>
        </w:rPr>
        <w:t>从用户的剪切板中识别订阅链接并导入</w:t>
      </w:r>
    </w:p>
    <w:p w14:paraId="2067A96B">
      <w:pPr>
        <w:numPr>
          <w:ilvl w:val="0"/>
          <w:numId w:val="3"/>
        </w:numPr>
        <w:bidi w:val="0"/>
        <w:rPr>
          <w:rFonts w:hint="eastAsia" w:ascii="黑体" w:hAnsi="黑体" w:eastAsia="黑体" w:cs="黑体"/>
        </w:rPr>
      </w:pPr>
      <w:r>
        <w:rPr>
          <w:rFonts w:hint="eastAsia" w:ascii="黑体" w:hAnsi="黑体" w:eastAsia="黑体" w:cs="黑体"/>
        </w:rPr>
        <w:t>扫描屏幕上的二维码</w:t>
      </w:r>
    </w:p>
    <w:p w14:paraId="2067A96C">
      <w:pPr>
        <w:numPr>
          <w:ilvl w:val="0"/>
          <w:numId w:val="3"/>
        </w:numPr>
        <w:bidi w:val="0"/>
        <w:rPr>
          <w:rFonts w:hint="eastAsia" w:ascii="黑体" w:hAnsi="黑体" w:eastAsia="黑体" w:cs="黑体"/>
        </w:rPr>
      </w:pPr>
      <w:r>
        <w:rPr>
          <w:rFonts w:hint="eastAsia" w:ascii="黑体" w:hAnsi="黑体" w:eastAsia="黑体" w:cs="黑体"/>
        </w:rPr>
        <w:t>扫描屏幕上的订阅链接二维码并导入</w:t>
      </w:r>
    </w:p>
    <w:p w14:paraId="2067A96D">
      <w:pPr>
        <w:numPr>
          <w:ilvl w:val="0"/>
          <w:numId w:val="3"/>
        </w:numPr>
        <w:bidi w:val="0"/>
        <w:rPr>
          <w:rFonts w:hint="eastAsia" w:ascii="黑体" w:hAnsi="黑体" w:eastAsia="黑体" w:cs="黑体"/>
        </w:rPr>
      </w:pPr>
      <w:r>
        <w:rPr>
          <w:rFonts w:hint="eastAsia" w:ascii="黑体" w:hAnsi="黑体" w:eastAsia="黑体" w:cs="黑体"/>
        </w:rPr>
        <w:t>扫描图片中的二维码</w:t>
      </w:r>
    </w:p>
    <w:p w14:paraId="2067A96E">
      <w:pPr>
        <w:numPr>
          <w:ilvl w:val="0"/>
          <w:numId w:val="3"/>
        </w:numPr>
        <w:bidi w:val="0"/>
        <w:rPr>
          <w:rFonts w:hint="eastAsia" w:ascii="黑体" w:hAnsi="黑体" w:eastAsia="黑体" w:cs="黑体"/>
        </w:rPr>
      </w:pPr>
      <w:r>
        <w:rPr>
          <w:rFonts w:hint="eastAsia" w:ascii="黑体" w:hAnsi="黑体" w:eastAsia="黑体" w:cs="黑体"/>
        </w:rPr>
        <w:t>扫描用户指定的订阅链接二维码并导入</w:t>
      </w:r>
    </w:p>
    <w:p w14:paraId="2067A96F">
      <w:pPr>
        <w:numPr>
          <w:ilvl w:val="0"/>
          <w:numId w:val="3"/>
        </w:numPr>
        <w:bidi w:val="0"/>
        <w:rPr>
          <w:rFonts w:hint="eastAsia" w:ascii="黑体" w:hAnsi="黑体" w:eastAsia="黑体" w:cs="黑体"/>
        </w:rPr>
      </w:pPr>
      <w:r>
        <w:rPr>
          <w:rFonts w:hint="eastAsia" w:ascii="黑体" w:hAnsi="黑体" w:eastAsia="黑体" w:cs="黑体"/>
        </w:rPr>
        <w:t>添加自定义配置服务器</w:t>
      </w:r>
    </w:p>
    <w:p w14:paraId="2067A970">
      <w:pPr>
        <w:numPr>
          <w:ilvl w:val="0"/>
          <w:numId w:val="3"/>
        </w:numPr>
        <w:bidi w:val="0"/>
        <w:rPr>
          <w:rFonts w:hint="eastAsia" w:ascii="黑体" w:hAnsi="黑体" w:eastAsia="黑体" w:cs="黑体"/>
        </w:rPr>
      </w:pPr>
      <w:r>
        <w:rPr>
          <w:rFonts w:hint="eastAsia" w:ascii="黑体" w:hAnsi="黑体" w:eastAsia="黑体" w:cs="黑体"/>
        </w:rPr>
        <w:t>手动添加订阅链接，可以在添加时就命名并进行简单的设置</w:t>
      </w:r>
    </w:p>
    <w:p w14:paraId="2067A971">
      <w:pPr>
        <w:pStyle w:val="5"/>
        <w:numPr>
          <w:ilvl w:val="0"/>
          <w:numId w:val="2"/>
        </w:numPr>
      </w:pPr>
      <w:r>
        <w:rPr>
          <w:rFonts w:hint="eastAsia"/>
        </w:rPr>
        <w:t>订阅分组</w:t>
      </w:r>
      <w:r>
        <w:drawing>
          <wp:inline distT="0" distB="0" distL="114300" distR="114300">
            <wp:extent cx="790575" cy="304800"/>
            <wp:effectExtent l="0" t="0" r="9525"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4"/>
                    <a:stretch>
                      <a:fillRect/>
                    </a:stretch>
                  </pic:blipFill>
                  <pic:spPr>
                    <a:xfrm>
                      <a:off x="0" y="0"/>
                      <a:ext cx="790575" cy="304800"/>
                    </a:xfrm>
                    <a:prstGeom prst="rect">
                      <a:avLst/>
                    </a:prstGeom>
                    <a:noFill/>
                    <a:ln>
                      <a:noFill/>
                    </a:ln>
                  </pic:spPr>
                </pic:pic>
              </a:graphicData>
            </a:graphic>
          </wp:inline>
        </w:drawing>
      </w:r>
    </w:p>
    <w:p w14:paraId="2067A972">
      <w:pPr>
        <w:numPr>
          <w:ilvl w:val="0"/>
          <w:numId w:val="4"/>
        </w:numPr>
        <w:bidi w:val="0"/>
        <w:rPr>
          <w:rFonts w:hint="eastAsia" w:ascii="黑体" w:hAnsi="黑体" w:eastAsia="黑体" w:cs="黑体"/>
        </w:rPr>
      </w:pPr>
      <w:r>
        <w:rPr>
          <w:rFonts w:hint="eastAsia" w:ascii="黑体" w:hAnsi="黑体" w:eastAsia="黑体" w:cs="黑体"/>
        </w:rPr>
        <w:t>订阅分组设置</w:t>
      </w:r>
    </w:p>
    <w:p w14:paraId="2067A973">
      <w:pPr>
        <w:numPr>
          <w:ilvl w:val="0"/>
          <w:numId w:val="4"/>
        </w:numPr>
        <w:bidi w:val="0"/>
        <w:rPr>
          <w:rFonts w:hint="eastAsia" w:ascii="黑体" w:hAnsi="黑体" w:eastAsia="黑体" w:cs="黑体"/>
        </w:rPr>
      </w:pPr>
      <w:r>
        <w:rPr>
          <w:rFonts w:hint="eastAsia" w:ascii="黑体" w:hAnsi="黑体" w:eastAsia="黑体" w:cs="黑体"/>
        </w:rPr>
        <w:t>打开批量管理订阅服务的页面。</w:t>
      </w:r>
    </w:p>
    <w:p w14:paraId="2067A974">
      <w:pPr>
        <w:numPr>
          <w:ilvl w:val="0"/>
          <w:numId w:val="4"/>
        </w:numPr>
        <w:bidi w:val="0"/>
        <w:rPr>
          <w:rFonts w:hint="eastAsia" w:ascii="黑体" w:hAnsi="黑体" w:eastAsia="黑体" w:cs="黑体"/>
        </w:rPr>
      </w:pPr>
      <w:r>
        <w:rPr>
          <w:rFonts w:hint="eastAsia" w:ascii="黑体" w:hAnsi="黑体" w:eastAsia="黑体" w:cs="黑体"/>
        </w:rPr>
        <w:t>更新全部订阅（不通过代理）</w:t>
      </w:r>
    </w:p>
    <w:p w14:paraId="2067A975">
      <w:pPr>
        <w:numPr>
          <w:ilvl w:val="0"/>
          <w:numId w:val="4"/>
        </w:numPr>
        <w:bidi w:val="0"/>
        <w:rPr>
          <w:rFonts w:hint="eastAsia" w:ascii="黑体" w:hAnsi="黑体" w:eastAsia="黑体" w:cs="黑体"/>
        </w:rPr>
      </w:pPr>
      <w:r>
        <w:rPr>
          <w:rFonts w:hint="eastAsia" w:ascii="黑体" w:hAnsi="黑体" w:eastAsia="黑体" w:cs="黑体"/>
        </w:rPr>
        <w:t>更新全部的订阅，使用直连网络</w:t>
      </w:r>
    </w:p>
    <w:p w14:paraId="2067A976">
      <w:pPr>
        <w:numPr>
          <w:ilvl w:val="0"/>
          <w:numId w:val="4"/>
        </w:numPr>
        <w:bidi w:val="0"/>
        <w:rPr>
          <w:rFonts w:hint="eastAsia" w:ascii="黑体" w:hAnsi="黑体" w:eastAsia="黑体" w:cs="黑体"/>
        </w:rPr>
      </w:pPr>
      <w:r>
        <w:rPr>
          <w:rFonts w:hint="eastAsia" w:ascii="黑体" w:hAnsi="黑体" w:eastAsia="黑体" w:cs="黑体"/>
        </w:rPr>
        <w:t>更新全部订阅（通过代理）</w:t>
      </w:r>
    </w:p>
    <w:p w14:paraId="2067A977">
      <w:pPr>
        <w:numPr>
          <w:ilvl w:val="0"/>
          <w:numId w:val="4"/>
        </w:numPr>
        <w:bidi w:val="0"/>
        <w:rPr>
          <w:rFonts w:hint="eastAsia" w:ascii="黑体" w:hAnsi="黑体" w:eastAsia="黑体" w:cs="黑体"/>
        </w:rPr>
      </w:pPr>
      <w:r>
        <w:rPr>
          <w:rFonts w:hint="eastAsia" w:ascii="黑体" w:hAnsi="黑体" w:eastAsia="黑体" w:cs="黑体"/>
        </w:rPr>
        <w:t>更新全部的订阅，优先使用代理</w:t>
      </w:r>
    </w:p>
    <w:p w14:paraId="2067A978">
      <w:pPr>
        <w:numPr>
          <w:ilvl w:val="0"/>
          <w:numId w:val="4"/>
        </w:numPr>
        <w:bidi w:val="0"/>
        <w:rPr>
          <w:rFonts w:hint="eastAsia" w:ascii="黑体" w:hAnsi="黑体" w:eastAsia="黑体" w:cs="黑体"/>
        </w:rPr>
      </w:pPr>
      <w:r>
        <w:rPr>
          <w:rFonts w:hint="eastAsia" w:ascii="黑体" w:hAnsi="黑体" w:eastAsia="黑体" w:cs="黑体"/>
        </w:rPr>
        <w:t>更新当前订阅（不通过代理）</w:t>
      </w:r>
    </w:p>
    <w:p w14:paraId="2067A979">
      <w:pPr>
        <w:numPr>
          <w:ilvl w:val="0"/>
          <w:numId w:val="4"/>
        </w:numPr>
        <w:bidi w:val="0"/>
        <w:rPr>
          <w:rFonts w:hint="eastAsia" w:ascii="黑体" w:hAnsi="黑体" w:eastAsia="黑体" w:cs="黑体"/>
        </w:rPr>
      </w:pPr>
      <w:r>
        <w:rPr>
          <w:rFonts w:hint="eastAsia" w:ascii="黑体" w:hAnsi="黑体" w:eastAsia="黑体" w:cs="黑体"/>
        </w:rPr>
        <w:t>更新当前选中的订阅，使用直连网络</w:t>
      </w:r>
    </w:p>
    <w:p w14:paraId="2067A97A">
      <w:pPr>
        <w:numPr>
          <w:ilvl w:val="0"/>
          <w:numId w:val="4"/>
        </w:numPr>
        <w:bidi w:val="0"/>
        <w:rPr>
          <w:rFonts w:hint="eastAsia" w:ascii="黑体" w:hAnsi="黑体" w:eastAsia="黑体" w:cs="黑体"/>
        </w:rPr>
      </w:pPr>
      <w:r>
        <w:rPr>
          <w:rFonts w:hint="eastAsia" w:ascii="黑体" w:hAnsi="黑体" w:eastAsia="黑体" w:cs="黑体"/>
        </w:rPr>
        <w:t>更新当前订阅（通过代理）</w:t>
      </w:r>
    </w:p>
    <w:p w14:paraId="2067A97B">
      <w:pPr>
        <w:numPr>
          <w:ilvl w:val="0"/>
          <w:numId w:val="4"/>
        </w:numPr>
        <w:bidi w:val="0"/>
        <w:rPr>
          <w:rFonts w:hint="eastAsia" w:ascii="黑体" w:hAnsi="黑体" w:eastAsia="黑体" w:cs="黑体"/>
        </w:rPr>
      </w:pPr>
      <w:r>
        <w:rPr>
          <w:rFonts w:hint="eastAsia" w:ascii="黑体" w:hAnsi="黑体" w:eastAsia="黑体" w:cs="黑体"/>
        </w:rPr>
        <w:t>更新当前选中的订阅，优先使用代理</w:t>
      </w:r>
    </w:p>
    <w:p w14:paraId="2067A97C">
      <w:pPr>
        <w:pStyle w:val="5"/>
        <w:numPr>
          <w:ilvl w:val="0"/>
          <w:numId w:val="2"/>
        </w:numPr>
      </w:pPr>
      <w:r>
        <w:rPr>
          <w:rFonts w:hint="eastAsia"/>
        </w:rPr>
        <w:t>设置</w:t>
      </w:r>
      <w:r>
        <w:drawing>
          <wp:inline distT="0" distB="0" distL="114300" distR="114300">
            <wp:extent cx="542925" cy="247650"/>
            <wp:effectExtent l="0" t="0" r="9525"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5"/>
                    <a:stretch>
                      <a:fillRect/>
                    </a:stretch>
                  </pic:blipFill>
                  <pic:spPr>
                    <a:xfrm>
                      <a:off x="0" y="0"/>
                      <a:ext cx="542925" cy="247650"/>
                    </a:xfrm>
                    <a:prstGeom prst="rect">
                      <a:avLst/>
                    </a:prstGeom>
                    <a:noFill/>
                    <a:ln>
                      <a:noFill/>
                    </a:ln>
                  </pic:spPr>
                </pic:pic>
              </a:graphicData>
            </a:graphic>
          </wp:inline>
        </w:drawing>
      </w:r>
    </w:p>
    <w:p w14:paraId="2067A97D">
      <w:pPr>
        <w:numPr>
          <w:ilvl w:val="0"/>
          <w:numId w:val="5"/>
        </w:numPr>
        <w:bidi w:val="0"/>
        <w:rPr>
          <w:rFonts w:hint="eastAsia" w:ascii="黑体" w:hAnsi="黑体" w:eastAsia="黑体" w:cs="黑体"/>
        </w:rPr>
      </w:pPr>
      <w:r>
        <w:rPr>
          <w:rFonts w:hint="eastAsia" w:ascii="黑体" w:hAnsi="黑体" w:eastAsia="黑体" w:cs="黑体"/>
        </w:rPr>
        <w:t>参数设置</w:t>
      </w:r>
    </w:p>
    <w:p w14:paraId="2067A97E">
      <w:pPr>
        <w:numPr>
          <w:ilvl w:val="0"/>
          <w:numId w:val="5"/>
        </w:numPr>
        <w:bidi w:val="0"/>
        <w:rPr>
          <w:rFonts w:hint="eastAsia" w:ascii="黑体" w:hAnsi="黑体" w:eastAsia="黑体" w:cs="黑体"/>
        </w:rPr>
      </w:pPr>
      <w:r>
        <w:rPr>
          <w:rFonts w:hint="eastAsia" w:ascii="黑体" w:hAnsi="黑体" w:eastAsia="黑体" w:cs="黑体"/>
        </w:rPr>
        <w:t>对软件的配置和功能进行更改。</w:t>
      </w:r>
    </w:p>
    <w:p w14:paraId="2067A97F">
      <w:pPr>
        <w:numPr>
          <w:ilvl w:val="0"/>
          <w:numId w:val="5"/>
        </w:numPr>
        <w:bidi w:val="0"/>
        <w:rPr>
          <w:rFonts w:hint="eastAsia" w:ascii="黑体" w:hAnsi="黑体" w:eastAsia="黑体" w:cs="黑体"/>
        </w:rPr>
      </w:pPr>
      <w:r>
        <w:rPr>
          <w:rFonts w:hint="eastAsia" w:ascii="黑体" w:hAnsi="黑体" w:eastAsia="黑体" w:cs="黑体"/>
        </w:rPr>
        <w:t>路由设置</w:t>
      </w:r>
    </w:p>
    <w:p w14:paraId="2067A980">
      <w:pPr>
        <w:numPr>
          <w:ilvl w:val="0"/>
          <w:numId w:val="5"/>
        </w:numPr>
        <w:bidi w:val="0"/>
        <w:rPr>
          <w:rFonts w:hint="eastAsia" w:ascii="黑体" w:hAnsi="黑体" w:eastAsia="黑体" w:cs="黑体"/>
        </w:rPr>
      </w:pPr>
      <w:r>
        <w:rPr>
          <w:rFonts w:hint="eastAsia" w:ascii="黑体" w:hAnsi="黑体" w:eastAsia="黑体" w:cs="黑体"/>
        </w:rPr>
        <w:t>很重要的一个功能，路由设置内的规则集有三类：</w:t>
      </w:r>
    </w:p>
    <w:p w14:paraId="2067A981">
      <w:pPr>
        <w:numPr>
          <w:ilvl w:val="0"/>
          <w:numId w:val="5"/>
        </w:numPr>
        <w:bidi w:val="0"/>
        <w:rPr>
          <w:rFonts w:hint="eastAsia" w:ascii="黑体" w:hAnsi="黑体" w:eastAsia="黑体" w:cs="黑体"/>
        </w:rPr>
      </w:pPr>
      <w:r>
        <w:rPr>
          <w:rFonts w:hint="eastAsia" w:ascii="黑体" w:hAnsi="黑体" w:eastAsia="黑体" w:cs="黑体"/>
        </w:rPr>
        <w:t>“绕过大陆（Whitelist）”以白名单的方式工作，目标网络地址不在白名单中，则进行代理</w:t>
      </w:r>
    </w:p>
    <w:p w14:paraId="59E4D26A">
      <w:pPr>
        <w:numPr>
          <w:ilvl w:val="0"/>
          <w:numId w:val="5"/>
        </w:numPr>
        <w:bidi w:val="0"/>
        <w:rPr>
          <w:rFonts w:hint="eastAsia" w:ascii="黑体" w:hAnsi="黑体" w:eastAsia="黑体" w:cs="黑体"/>
        </w:rPr>
      </w:pPr>
      <w:r>
        <w:rPr>
          <w:rFonts w:hint="eastAsia" w:ascii="黑体" w:hAnsi="黑体" w:eastAsia="黑体" w:cs="黑体"/>
        </w:rPr>
        <w:t>“黑名单（Blacklist）”，以黑名单方式工作，目标网络地址不在黑名单中，则不代理</w:t>
      </w:r>
    </w:p>
    <w:p w14:paraId="2067A982">
      <w:pPr>
        <w:numPr>
          <w:ilvl w:val="0"/>
          <w:numId w:val="5"/>
        </w:numPr>
        <w:bidi w:val="0"/>
        <w:rPr>
          <w:rFonts w:hint="eastAsia" w:ascii="黑体" w:hAnsi="黑体" w:eastAsia="黑体" w:cs="黑体"/>
        </w:rPr>
      </w:pPr>
      <w:r>
        <w:rPr>
          <w:rFonts w:hint="eastAsia" w:ascii="黑体" w:hAnsi="黑体" w:eastAsia="黑体" w:cs="黑体"/>
        </w:rPr>
        <w:t>“全局（Global）”，顾名思义，所有通过v2ray出入的网络连接都进行代理，</w:t>
      </w:r>
      <w:r>
        <w:rPr>
          <w:rFonts w:hint="eastAsia" w:ascii="黑体" w:hAnsi="黑体" w:eastAsia="黑体" w:cs="黑体"/>
        </w:rPr>
        <w:tab/>
      </w:r>
      <w:r>
        <w:rPr>
          <w:rFonts w:hint="eastAsia" w:ascii="黑体" w:hAnsi="黑体" w:eastAsia="黑体" w:cs="黑体"/>
        </w:rPr>
        <w:t>只在必须让所有网络连接都走代理的情况下才推荐使用，一般配合“启用Tun”</w:t>
      </w:r>
      <w:r>
        <w:rPr>
          <w:rFonts w:hint="eastAsia" w:ascii="黑体" w:hAnsi="黑体" w:eastAsia="黑体" w:cs="黑体"/>
        </w:rPr>
        <w:tab/>
      </w:r>
      <w:r>
        <w:rPr>
          <w:rFonts w:hint="eastAsia" w:ascii="黑体" w:hAnsi="黑体" w:eastAsia="黑体" w:cs="黑体"/>
        </w:rPr>
        <w:t>使用</w:t>
      </w:r>
    </w:p>
    <w:p w14:paraId="2067A984">
      <w:pPr>
        <w:numPr>
          <w:ilvl w:val="0"/>
          <w:numId w:val="5"/>
        </w:numPr>
        <w:bidi w:val="0"/>
        <w:rPr>
          <w:rFonts w:hint="eastAsia" w:ascii="黑体" w:hAnsi="黑体" w:eastAsia="黑体" w:cs="黑体"/>
        </w:rPr>
      </w:pPr>
      <w:r>
        <w:rPr>
          <w:rFonts w:hint="eastAsia" w:ascii="黑体" w:hAnsi="黑体" w:eastAsia="黑体" w:cs="黑体"/>
        </w:rPr>
        <w:t>更详细的介绍见</w:t>
      </w:r>
      <w:r>
        <w:rPr>
          <w:rFonts w:hint="eastAsia" w:ascii="黑体" w:hAnsi="黑体" w:eastAsia="黑体" w:cs="黑体"/>
        </w:rPr>
        <w:fldChar w:fldCharType="begin"/>
      </w:r>
      <w:r>
        <w:rPr>
          <w:rFonts w:hint="eastAsia" w:ascii="黑体" w:hAnsi="黑体" w:eastAsia="黑体" w:cs="黑体"/>
        </w:rPr>
        <w:instrText xml:space="preserve">HYPERLINK \l "_路由"</w:instrText>
      </w:r>
      <w:r>
        <w:rPr>
          <w:rFonts w:hint="eastAsia" w:ascii="黑体" w:hAnsi="黑体" w:eastAsia="黑体" w:cs="黑体"/>
        </w:rPr>
        <w:fldChar w:fldCharType="separate"/>
      </w:r>
      <w:r>
        <w:rPr>
          <w:rStyle w:val="14"/>
          <w:rFonts w:hint="eastAsia" w:ascii="黑体" w:hAnsi="黑体" w:eastAsia="黑体" w:cs="黑体"/>
          <w:color w:val="auto"/>
          <w:szCs w:val="32"/>
          <w:u w:val="none"/>
        </w:rPr>
        <w:t>路由</w:t>
      </w:r>
      <w:r>
        <w:rPr>
          <w:rStyle w:val="14"/>
          <w:rFonts w:hint="eastAsia" w:ascii="黑体" w:hAnsi="黑体" w:eastAsia="黑体" w:cs="黑体"/>
          <w:color w:val="auto"/>
          <w:szCs w:val="32"/>
          <w:u w:val="none"/>
        </w:rPr>
        <w:fldChar w:fldCharType="end"/>
      </w:r>
    </w:p>
    <w:p w14:paraId="2067A985">
      <w:pPr>
        <w:numPr>
          <w:ilvl w:val="0"/>
          <w:numId w:val="5"/>
        </w:numPr>
        <w:bidi w:val="0"/>
        <w:rPr>
          <w:rFonts w:hint="eastAsia" w:ascii="黑体" w:hAnsi="黑体" w:eastAsia="黑体" w:cs="黑体"/>
        </w:rPr>
      </w:pPr>
      <w:r>
        <w:rPr>
          <w:rFonts w:hint="eastAsia" w:ascii="黑体" w:hAnsi="黑体" w:eastAsia="黑体" w:cs="黑体"/>
        </w:rPr>
        <w:t>DNS设置</w:t>
      </w:r>
    </w:p>
    <w:p w14:paraId="2067A986">
      <w:pPr>
        <w:numPr>
          <w:ilvl w:val="0"/>
          <w:numId w:val="5"/>
        </w:numPr>
        <w:bidi w:val="0"/>
        <w:rPr>
          <w:rFonts w:hint="eastAsia" w:ascii="黑体" w:hAnsi="黑体" w:eastAsia="黑体" w:cs="黑体"/>
        </w:rPr>
      </w:pPr>
      <w:r>
        <w:rPr>
          <w:rFonts w:hint="eastAsia" w:ascii="黑体" w:hAnsi="黑体" w:eastAsia="黑体" w:cs="黑体"/>
        </w:rPr>
        <w:t>设置代理使用的DNS服务。感兴趣的自行了解DNS的相关知识</w:t>
      </w:r>
    </w:p>
    <w:p w14:paraId="2067A987">
      <w:pPr>
        <w:numPr>
          <w:ilvl w:val="0"/>
          <w:numId w:val="5"/>
        </w:numPr>
        <w:bidi w:val="0"/>
        <w:rPr>
          <w:rFonts w:hint="eastAsia" w:ascii="黑体" w:hAnsi="黑体" w:eastAsia="黑体" w:cs="黑体"/>
        </w:rPr>
      </w:pPr>
      <w:r>
        <w:rPr>
          <w:rFonts w:hint="eastAsia" w:ascii="黑体" w:hAnsi="黑体" w:eastAsia="黑体" w:cs="黑体"/>
        </w:rPr>
        <w:t>以管理员身份重启</w:t>
      </w:r>
    </w:p>
    <w:p w14:paraId="2067A988">
      <w:pPr>
        <w:numPr>
          <w:ilvl w:val="0"/>
          <w:numId w:val="5"/>
        </w:numPr>
        <w:bidi w:val="0"/>
        <w:rPr>
          <w:rFonts w:hint="eastAsia" w:ascii="黑体" w:hAnsi="黑体" w:eastAsia="黑体" w:cs="黑体"/>
        </w:rPr>
      </w:pPr>
      <w:r>
        <w:rPr>
          <w:rFonts w:hint="eastAsia" w:ascii="黑体" w:hAnsi="黑体" w:eastAsia="黑体" w:cs="黑体"/>
        </w:rPr>
        <w:t>让v2ray以Windows管理员权限运行，一般用于开启Tun模式</w:t>
      </w:r>
    </w:p>
    <w:p w14:paraId="2067A989">
      <w:pPr>
        <w:numPr>
          <w:ilvl w:val="0"/>
          <w:numId w:val="5"/>
        </w:numPr>
        <w:bidi w:val="0"/>
        <w:rPr>
          <w:rFonts w:hint="eastAsia" w:ascii="黑体" w:hAnsi="黑体" w:eastAsia="黑体" w:cs="黑体"/>
        </w:rPr>
      </w:pPr>
      <w:r>
        <w:rPr>
          <w:rFonts w:hint="eastAsia" w:ascii="黑体" w:hAnsi="黑体" w:eastAsia="黑体" w:cs="黑体"/>
        </w:rPr>
        <w:t>打开存储所在位置</w:t>
      </w:r>
    </w:p>
    <w:p w14:paraId="2067A98A">
      <w:pPr>
        <w:numPr>
          <w:ilvl w:val="0"/>
          <w:numId w:val="5"/>
        </w:numPr>
        <w:bidi w:val="0"/>
        <w:rPr>
          <w:rFonts w:hint="eastAsia" w:ascii="黑体" w:hAnsi="黑体" w:eastAsia="黑体" w:cs="黑体"/>
        </w:rPr>
      </w:pPr>
      <w:r>
        <w:rPr>
          <w:rFonts w:hint="eastAsia" w:ascii="黑体" w:hAnsi="黑体" w:eastAsia="黑体" w:cs="黑体"/>
        </w:rPr>
        <w:t>打开v2ray所在的文件夹</w:t>
      </w:r>
    </w:p>
    <w:p w14:paraId="2067A98B">
      <w:pPr>
        <w:pStyle w:val="5"/>
        <w:numPr>
          <w:ilvl w:val="0"/>
          <w:numId w:val="2"/>
        </w:numPr>
      </w:pPr>
      <w:r>
        <w:rPr>
          <w:rFonts w:hint="eastAsia"/>
        </w:rPr>
        <w:t>重启服务</w:t>
      </w:r>
      <w:r>
        <w:drawing>
          <wp:inline distT="0" distB="0" distL="114300" distR="114300">
            <wp:extent cx="762000" cy="247650"/>
            <wp:effectExtent l="0" t="0" r="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6"/>
                    <a:stretch>
                      <a:fillRect/>
                    </a:stretch>
                  </pic:blipFill>
                  <pic:spPr>
                    <a:xfrm>
                      <a:off x="0" y="0"/>
                      <a:ext cx="762000" cy="247650"/>
                    </a:xfrm>
                    <a:prstGeom prst="rect">
                      <a:avLst/>
                    </a:prstGeom>
                    <a:noFill/>
                    <a:ln>
                      <a:noFill/>
                    </a:ln>
                  </pic:spPr>
                </pic:pic>
              </a:graphicData>
            </a:graphic>
          </wp:inline>
        </w:drawing>
      </w:r>
    </w:p>
    <w:p w14:paraId="2067A98C">
      <w:pPr>
        <w:bidi w:val="0"/>
        <w:rPr>
          <w:rFonts w:hint="eastAsia" w:ascii="黑体" w:hAnsi="黑体" w:eastAsia="黑体" w:cs="黑体"/>
        </w:rPr>
      </w:pPr>
      <w:r>
        <w:rPr>
          <w:rFonts w:hint="eastAsia" w:ascii="黑体" w:hAnsi="黑体" w:eastAsia="黑体" w:cs="黑体"/>
        </w:rPr>
        <w:t>点击后重启代理服务，类似于刷新功能。</w:t>
      </w:r>
    </w:p>
    <w:p w14:paraId="2067A98D">
      <w:pPr>
        <w:pStyle w:val="5"/>
        <w:numPr>
          <w:ilvl w:val="0"/>
          <w:numId w:val="2"/>
        </w:numPr>
      </w:pPr>
      <w:r>
        <w:rPr>
          <w:rFonts w:hint="eastAsia"/>
        </w:rPr>
        <w:t>检查更新</w:t>
      </w:r>
      <w:r>
        <w:drawing>
          <wp:inline distT="0" distB="0" distL="0" distR="0">
            <wp:extent cx="1590675" cy="1038225"/>
            <wp:effectExtent l="0" t="0" r="952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27"/>
                    <a:stretch>
                      <a:fillRect/>
                    </a:stretch>
                  </pic:blipFill>
                  <pic:spPr>
                    <a:xfrm>
                      <a:off x="0" y="0"/>
                      <a:ext cx="1590897" cy="1038370"/>
                    </a:xfrm>
                    <a:prstGeom prst="rect">
                      <a:avLst/>
                    </a:prstGeom>
                  </pic:spPr>
                </pic:pic>
              </a:graphicData>
            </a:graphic>
          </wp:inline>
        </w:drawing>
      </w:r>
    </w:p>
    <w:p w14:paraId="2067A98E">
      <w:pPr>
        <w:bidi w:val="0"/>
        <w:rPr>
          <w:rFonts w:hint="eastAsia" w:ascii="黑体" w:hAnsi="黑体" w:eastAsia="黑体" w:cs="黑体"/>
        </w:rPr>
      </w:pPr>
      <w:r>
        <w:rPr>
          <w:rFonts w:hint="eastAsia" w:ascii="黑体" w:hAnsi="黑体" w:eastAsia="黑体" w:cs="黑体"/>
        </w:rPr>
        <w:t>点击后打开手动更新页面，点击软件内空白位置即可退出。v2rayN就是软件本体，Xray、mihomo、sing_box是软件中工作的内核，GeoFiles是软件内置的代理规则集。检查更新内开关的默认状态无需调整</w:t>
      </w:r>
    </w:p>
    <w:p w14:paraId="2067A98F">
      <w:pPr>
        <w:bidi w:val="0"/>
        <w:rPr>
          <w:rFonts w:hint="eastAsia" w:ascii="黑体" w:hAnsi="黑体" w:eastAsia="黑体" w:cs="黑体"/>
        </w:rPr>
      </w:pPr>
      <w:r>
        <w:rPr>
          <w:rFonts w:hint="eastAsia" w:ascii="黑体" w:hAnsi="黑体" w:eastAsia="黑体" w:cs="黑体"/>
        </w:rPr>
        <w:t>最好经常点开“检查更新”进行更新，以便于更好的使用软件</w:t>
      </w:r>
    </w:p>
    <w:p w14:paraId="2067A990">
      <w:pPr>
        <w:bidi w:val="0"/>
        <w:rPr>
          <w:rFonts w:hint="eastAsia" w:ascii="黑体" w:hAnsi="黑体" w:eastAsia="黑体" w:cs="黑体"/>
        </w:rPr>
      </w:pPr>
      <w:r>
        <w:rPr>
          <w:rFonts w:hint="eastAsia" w:ascii="黑体" w:hAnsi="黑体" w:eastAsia="黑体" w:cs="黑体"/>
        </w:rPr>
        <w:t>GeoFiles更新完成后需要进入设置-路由设置，删除旧的规则集，之后</w:t>
      </w:r>
      <w:r>
        <w:rPr>
          <w:rFonts w:hint="eastAsia" w:ascii="黑体" w:hAnsi="黑体" w:eastAsia="黑体" w:cs="黑体"/>
        </w:rPr>
        <w:tab/>
      </w:r>
      <w:r>
        <w:rPr>
          <w:rFonts w:hint="eastAsia" w:ascii="黑体" w:hAnsi="黑体" w:eastAsia="黑体" w:cs="黑体"/>
        </w:rPr>
        <w:t>再导入新的规则集，才能确保一定生效</w:t>
      </w:r>
    </w:p>
    <w:p w14:paraId="2067A991">
      <w:pPr>
        <w:pStyle w:val="5"/>
        <w:numPr>
          <w:ilvl w:val="0"/>
          <w:numId w:val="2"/>
        </w:numPr>
      </w:pPr>
      <w:r>
        <w:rPr>
          <w:rFonts w:hint="eastAsia"/>
        </w:rPr>
        <w:t>推广</w:t>
      </w:r>
      <w:r>
        <w:drawing>
          <wp:inline distT="0" distB="0" distL="114300" distR="114300">
            <wp:extent cx="581025" cy="228600"/>
            <wp:effectExtent l="0" t="0" r="9525"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8"/>
                    <a:stretch>
                      <a:fillRect/>
                    </a:stretch>
                  </pic:blipFill>
                  <pic:spPr>
                    <a:xfrm>
                      <a:off x="0" y="0"/>
                      <a:ext cx="581025" cy="228600"/>
                    </a:xfrm>
                    <a:prstGeom prst="rect">
                      <a:avLst/>
                    </a:prstGeom>
                    <a:noFill/>
                    <a:ln>
                      <a:noFill/>
                    </a:ln>
                  </pic:spPr>
                </pic:pic>
              </a:graphicData>
            </a:graphic>
          </wp:inline>
        </w:drawing>
      </w:r>
    </w:p>
    <w:p w14:paraId="2067A992">
      <w:pPr>
        <w:bidi w:val="0"/>
        <w:rPr>
          <w:rFonts w:hint="eastAsia" w:ascii="黑体" w:hAnsi="黑体" w:eastAsia="黑体" w:cs="黑体"/>
        </w:rPr>
      </w:pPr>
      <w:r>
        <w:rPr>
          <w:rFonts w:hint="eastAsia" w:ascii="黑体" w:hAnsi="黑体" w:eastAsia="黑体" w:cs="黑体"/>
        </w:rPr>
        <w:t>点击后打开网页，网页中都是售卖订阅服务的网站跳转链接，自行鉴别可用于否</w:t>
      </w:r>
    </w:p>
    <w:p w14:paraId="2067A993">
      <w:pPr>
        <w:pStyle w:val="5"/>
        <w:numPr>
          <w:ilvl w:val="0"/>
          <w:numId w:val="2"/>
        </w:numPr>
      </w:pPr>
      <w:r>
        <w:rPr>
          <w:rFonts w:hint="eastAsia"/>
        </w:rPr>
        <w:t>关闭</w:t>
      </w:r>
      <w:r>
        <w:drawing>
          <wp:inline distT="0" distB="0" distL="114300" distR="114300">
            <wp:extent cx="552450" cy="200025"/>
            <wp:effectExtent l="0" t="0" r="0" b="952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9"/>
                    <a:stretch>
                      <a:fillRect/>
                    </a:stretch>
                  </pic:blipFill>
                  <pic:spPr>
                    <a:xfrm>
                      <a:off x="0" y="0"/>
                      <a:ext cx="552450" cy="200025"/>
                    </a:xfrm>
                    <a:prstGeom prst="rect">
                      <a:avLst/>
                    </a:prstGeom>
                    <a:noFill/>
                    <a:ln>
                      <a:noFill/>
                    </a:ln>
                  </pic:spPr>
                </pic:pic>
              </a:graphicData>
            </a:graphic>
          </wp:inline>
        </w:drawing>
      </w:r>
    </w:p>
    <w:p w14:paraId="2067A994">
      <w:pPr>
        <w:bidi w:val="0"/>
        <w:rPr>
          <w:rFonts w:hint="eastAsia" w:ascii="黑体" w:hAnsi="黑体" w:eastAsia="黑体" w:cs="黑体"/>
        </w:rPr>
      </w:pPr>
      <w:r>
        <w:rPr>
          <w:rFonts w:hint="eastAsia" w:ascii="黑体" w:hAnsi="黑体" w:eastAsia="黑体" w:cs="黑体"/>
        </w:rPr>
        <w:t>关闭软件的图形界面，只保留任务栏图标。点击关闭后软件会在后台工作。可以从任务栏中打开主界面</w:t>
      </w:r>
      <w:r>
        <w:rPr>
          <w:rFonts w:hint="eastAsia" w:ascii="黑体" w:hAnsi="黑体" w:eastAsia="黑体" w:cs="黑体"/>
        </w:rPr>
        <w:drawing>
          <wp:inline distT="0" distB="0" distL="114300" distR="114300">
            <wp:extent cx="971550" cy="571500"/>
            <wp:effectExtent l="0" t="0" r="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0"/>
                    <a:stretch>
                      <a:fillRect/>
                    </a:stretch>
                  </pic:blipFill>
                  <pic:spPr>
                    <a:xfrm>
                      <a:off x="0" y="0"/>
                      <a:ext cx="971550" cy="571500"/>
                    </a:xfrm>
                    <a:prstGeom prst="rect">
                      <a:avLst/>
                    </a:prstGeom>
                    <a:noFill/>
                    <a:ln>
                      <a:noFill/>
                    </a:ln>
                  </pic:spPr>
                </pic:pic>
              </a:graphicData>
            </a:graphic>
          </wp:inline>
        </w:drawing>
      </w:r>
    </w:p>
    <w:p w14:paraId="2067A995">
      <w:pPr>
        <w:pStyle w:val="5"/>
        <w:numPr>
          <w:ilvl w:val="0"/>
          <w:numId w:val="2"/>
        </w:numPr>
      </w:pPr>
      <w:r>
        <w:rPr>
          <w:rFonts w:hint="eastAsia"/>
        </w:rPr>
        <w:t>启用Tun</w:t>
      </w:r>
      <w:r>
        <w:drawing>
          <wp:inline distT="0" distB="0" distL="114300" distR="114300">
            <wp:extent cx="1038225" cy="361950"/>
            <wp:effectExtent l="0" t="0" r="9525"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31"/>
                    <a:stretch>
                      <a:fillRect/>
                    </a:stretch>
                  </pic:blipFill>
                  <pic:spPr>
                    <a:xfrm>
                      <a:off x="0" y="0"/>
                      <a:ext cx="1038225" cy="361950"/>
                    </a:xfrm>
                    <a:prstGeom prst="rect">
                      <a:avLst/>
                    </a:prstGeom>
                    <a:noFill/>
                    <a:ln>
                      <a:noFill/>
                    </a:ln>
                  </pic:spPr>
                </pic:pic>
              </a:graphicData>
            </a:graphic>
          </wp:inline>
        </w:drawing>
      </w:r>
    </w:p>
    <w:p w14:paraId="2067A997">
      <w:pPr>
        <w:bidi w:val="0"/>
        <w:rPr>
          <w:rFonts w:hint="eastAsia" w:ascii="黑体" w:hAnsi="黑体" w:eastAsia="黑体" w:cs="黑体"/>
        </w:rPr>
      </w:pPr>
      <w:r>
        <w:rPr>
          <w:rFonts w:hint="eastAsia" w:ascii="黑体" w:hAnsi="黑体" w:eastAsia="黑体" w:cs="黑体"/>
        </w:rPr>
        <w:t>打开Tun模式需要管理员权限，Windows会弹窗提示。Tun模式一般无需启用。</w:t>
      </w:r>
    </w:p>
    <w:p w14:paraId="2067A998">
      <w:pPr>
        <w:bidi w:val="0"/>
        <w:rPr>
          <w:rFonts w:hint="eastAsia" w:ascii="黑体" w:hAnsi="黑体" w:eastAsia="黑体" w:cs="黑体"/>
        </w:rPr>
      </w:pPr>
      <w:r>
        <w:rPr>
          <w:rFonts w:hint="eastAsia" w:ascii="黑体" w:hAnsi="黑体" w:eastAsia="黑体" w:cs="黑体"/>
        </w:rPr>
        <w:t>当Tun未启用时，v2ray进行代理工作时，是通过改变Windows的代理设置，让听令于Windows代理设置的软件被v2ray代理，在这种情况下，许多软件是可以选择绕过代理的，当软件选择了绕开代理，v2ray就对其失效了</w:t>
      </w:r>
    </w:p>
    <w:p w14:paraId="2067A999">
      <w:pPr>
        <w:bidi w:val="0"/>
        <w:rPr>
          <w:rFonts w:hint="eastAsia" w:ascii="黑体" w:hAnsi="黑体" w:eastAsia="黑体" w:cs="黑体"/>
        </w:rPr>
      </w:pPr>
      <w:r>
        <w:rPr>
          <w:rFonts w:hint="eastAsia" w:ascii="黑体" w:hAnsi="黑体" w:eastAsia="黑体" w:cs="黑体"/>
        </w:rPr>
        <w:t>例：edge、chrome等浏览器都听令于Windows的代理设置，v2ray不打开tun模式即可代理浏览器的网络请求；Photoshop等应用程序不听令于Windows的代理设置，不打开tun无论怎样设置代理规则Photoshop都无动于衷。</w:t>
      </w:r>
    </w:p>
    <w:p w14:paraId="2067A99A">
      <w:pPr>
        <w:bidi w:val="0"/>
        <w:rPr>
          <w:rFonts w:hint="eastAsia" w:ascii="黑体" w:hAnsi="黑体" w:eastAsia="黑体" w:cs="黑体"/>
        </w:rPr>
      </w:pPr>
      <w:r>
        <w:rPr>
          <w:rFonts w:hint="eastAsia" w:ascii="黑体" w:hAnsi="黑体" w:eastAsia="黑体" w:cs="黑体"/>
        </w:rPr>
        <w:drawing>
          <wp:inline distT="0" distB="0" distL="114300" distR="114300">
            <wp:extent cx="5271135" cy="2527935"/>
            <wp:effectExtent l="0" t="0" r="5715" b="571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2"/>
                    <a:stretch>
                      <a:fillRect/>
                    </a:stretch>
                  </pic:blipFill>
                  <pic:spPr>
                    <a:xfrm>
                      <a:off x="0" y="0"/>
                      <a:ext cx="5271135" cy="2527935"/>
                    </a:xfrm>
                    <a:prstGeom prst="rect">
                      <a:avLst/>
                    </a:prstGeom>
                    <a:noFill/>
                    <a:ln>
                      <a:noFill/>
                    </a:ln>
                  </pic:spPr>
                </pic:pic>
              </a:graphicData>
            </a:graphic>
          </wp:inline>
        </w:drawing>
      </w:r>
    </w:p>
    <w:p w14:paraId="2067A99B">
      <w:pPr>
        <w:bidi w:val="0"/>
        <w:rPr>
          <w:rFonts w:hint="eastAsia" w:ascii="黑体" w:hAnsi="黑体" w:eastAsia="黑体" w:cs="黑体"/>
        </w:rPr>
      </w:pPr>
      <w:r>
        <w:rPr>
          <w:rFonts w:hint="eastAsia" w:ascii="黑体" w:hAnsi="黑体" w:eastAsia="黑体" w:cs="黑体"/>
        </w:rPr>
        <w:t>Tun模式打开后，v2ray会无差别接管当前系统所有的网络连接，然后再根据代理规则进行判断分流，在这种情况下，软件一般无法绕过代理。只有必须接管系统所有网络连接使用全局代理的情况，才推荐启用Tun</w:t>
      </w:r>
    </w:p>
    <w:p w14:paraId="2067A99C">
      <w:pPr>
        <w:bidi w:val="0"/>
        <w:rPr>
          <w:rFonts w:hint="eastAsia" w:ascii="黑体" w:hAnsi="黑体" w:eastAsia="黑体" w:cs="黑体"/>
        </w:rPr>
      </w:pPr>
      <w:r>
        <w:rPr>
          <w:rFonts w:hint="eastAsia" w:ascii="黑体" w:hAnsi="黑体" w:eastAsia="黑体" w:cs="黑体"/>
        </w:rPr>
        <w:drawing>
          <wp:inline distT="0" distB="0" distL="114300" distR="114300">
            <wp:extent cx="5524500" cy="2409825"/>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33"/>
                    <a:stretch>
                      <a:fillRect/>
                    </a:stretch>
                  </pic:blipFill>
                  <pic:spPr>
                    <a:xfrm>
                      <a:off x="0" y="0"/>
                      <a:ext cx="5532748" cy="2413369"/>
                    </a:xfrm>
                    <a:prstGeom prst="rect">
                      <a:avLst/>
                    </a:prstGeom>
                    <a:noFill/>
                    <a:ln>
                      <a:noFill/>
                    </a:ln>
                  </pic:spPr>
                </pic:pic>
              </a:graphicData>
            </a:graphic>
          </wp:inline>
        </w:drawing>
      </w:r>
    </w:p>
    <w:p w14:paraId="2067A99D">
      <w:pPr>
        <w:pStyle w:val="5"/>
        <w:numPr>
          <w:ilvl w:val="0"/>
          <w:numId w:val="2"/>
        </w:numPr>
      </w:pPr>
      <w:r>
        <w:rPr>
          <w:rFonts w:hint="eastAsia"/>
        </w:rPr>
        <w:t>系统代理</w:t>
      </w:r>
    </w:p>
    <w:p w14:paraId="2067A99E">
      <w:pPr>
        <w:bidi w:val="0"/>
        <w:rPr>
          <w:rFonts w:hint="eastAsia" w:ascii="黑体" w:hAnsi="黑体" w:eastAsia="黑体" w:cs="黑体"/>
        </w:rPr>
      </w:pPr>
      <w:r>
        <w:rPr>
          <w:rFonts w:hint="eastAsia" w:ascii="黑体" w:hAnsi="黑体" w:eastAsia="黑体" w:cs="黑体"/>
        </w:rPr>
        <w:drawing>
          <wp:inline distT="0" distB="0" distL="114300" distR="114300">
            <wp:extent cx="1476375" cy="1733550"/>
            <wp:effectExtent l="0" t="0" r="9525"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34"/>
                    <a:stretch>
                      <a:fillRect/>
                    </a:stretch>
                  </pic:blipFill>
                  <pic:spPr>
                    <a:xfrm>
                      <a:off x="0" y="0"/>
                      <a:ext cx="1476375" cy="1733550"/>
                    </a:xfrm>
                    <a:prstGeom prst="rect">
                      <a:avLst/>
                    </a:prstGeom>
                    <a:noFill/>
                    <a:ln>
                      <a:noFill/>
                    </a:ln>
                  </pic:spPr>
                </pic:pic>
              </a:graphicData>
            </a:graphic>
          </wp:inline>
        </w:drawing>
      </w:r>
    </w:p>
    <w:p w14:paraId="2067A99F">
      <w:pPr>
        <w:numPr>
          <w:ilvl w:val="0"/>
          <w:numId w:val="6"/>
        </w:numPr>
        <w:bidi w:val="0"/>
        <w:ind w:left="840" w:leftChars="0" w:hanging="420" w:firstLineChars="0"/>
        <w:rPr>
          <w:rFonts w:hint="eastAsia" w:ascii="黑体" w:hAnsi="黑体" w:eastAsia="黑体" w:cs="黑体"/>
        </w:rPr>
      </w:pPr>
      <w:r>
        <w:rPr>
          <w:rFonts w:hint="eastAsia" w:ascii="黑体" w:hAnsi="黑体" w:eastAsia="黑体" w:cs="黑体"/>
        </w:rPr>
        <w:t>清除系统代理</w:t>
      </w:r>
    </w:p>
    <w:p w14:paraId="2067A9A0">
      <w:pPr>
        <w:bidi w:val="0"/>
        <w:rPr>
          <w:rFonts w:hint="default" w:ascii="黑体" w:hAnsi="黑体" w:eastAsia="黑体" w:cs="黑体"/>
          <w:lang w:val="en-US" w:eastAsia="zh-CN"/>
        </w:rPr>
      </w:pPr>
      <w:r>
        <w:rPr>
          <w:rFonts w:hint="eastAsia" w:ascii="黑体" w:hAnsi="黑体" w:eastAsia="黑体" w:cs="黑体"/>
        </w:rPr>
        <w:t>不进行代理服务， v2ray不工作，也</w:t>
      </w:r>
      <w:r>
        <w:rPr>
          <w:rFonts w:hint="eastAsia" w:ascii="黑体" w:hAnsi="黑体" w:eastAsia="黑体" w:cs="黑体"/>
          <w:lang w:val="en-US" w:eastAsia="zh-CN"/>
        </w:rPr>
        <w:t>会清除其他</w:t>
      </w:r>
      <w:r>
        <w:rPr>
          <w:rFonts w:hint="eastAsia" w:ascii="黑体" w:hAnsi="黑体" w:eastAsia="黑体" w:cs="黑体"/>
        </w:rPr>
        <w:t>代理软件</w:t>
      </w:r>
      <w:r>
        <w:rPr>
          <w:rFonts w:hint="eastAsia" w:ascii="黑体" w:hAnsi="黑体" w:eastAsia="黑体" w:cs="黑体"/>
          <w:lang w:val="en-US" w:eastAsia="zh-CN"/>
        </w:rPr>
        <w:t>的系统代理配置</w:t>
      </w:r>
    </w:p>
    <w:p w14:paraId="2067A9A1">
      <w:pPr>
        <w:numPr>
          <w:ilvl w:val="0"/>
          <w:numId w:val="6"/>
        </w:numPr>
        <w:bidi w:val="0"/>
        <w:ind w:left="840" w:leftChars="0" w:hanging="420" w:firstLineChars="0"/>
        <w:rPr>
          <w:rFonts w:hint="eastAsia" w:ascii="黑体" w:hAnsi="黑体" w:eastAsia="黑体" w:cs="黑体"/>
        </w:rPr>
      </w:pPr>
      <w:r>
        <w:rPr>
          <w:rFonts w:hint="eastAsia" w:ascii="黑体" w:hAnsi="黑体" w:eastAsia="黑体" w:cs="黑体"/>
        </w:rPr>
        <w:t>自动配置系统代理</w:t>
      </w:r>
    </w:p>
    <w:p w14:paraId="2067A9A2">
      <w:pPr>
        <w:bidi w:val="0"/>
        <w:rPr>
          <w:rFonts w:hint="eastAsia" w:ascii="黑体" w:hAnsi="黑体" w:eastAsia="黑体" w:cs="黑体"/>
        </w:rPr>
      </w:pPr>
      <w:r>
        <w:rPr>
          <w:rFonts w:hint="eastAsia" w:ascii="黑体" w:hAnsi="黑体" w:eastAsia="黑体" w:cs="黑体"/>
        </w:rPr>
        <w:t>开启代理，更改Windows的代理设置，此模式适用于绝大部分需要代理的使用场景，一般让v2ray工作时选这个模式</w:t>
      </w:r>
    </w:p>
    <w:p w14:paraId="2067A9A3">
      <w:pPr>
        <w:numPr>
          <w:ilvl w:val="0"/>
          <w:numId w:val="6"/>
        </w:numPr>
        <w:bidi w:val="0"/>
        <w:ind w:left="840" w:leftChars="0" w:hanging="420" w:firstLineChars="0"/>
        <w:rPr>
          <w:rFonts w:hint="eastAsia" w:ascii="黑体" w:hAnsi="黑体" w:eastAsia="黑体" w:cs="黑体"/>
        </w:rPr>
      </w:pPr>
      <w:r>
        <w:rPr>
          <w:rFonts w:hint="eastAsia" w:ascii="黑体" w:hAnsi="黑体" w:eastAsia="黑体" w:cs="黑体"/>
        </w:rPr>
        <w:t>不改变系统代理</w:t>
      </w:r>
    </w:p>
    <w:p w14:paraId="2067A9A4">
      <w:pPr>
        <w:bidi w:val="0"/>
        <w:rPr>
          <w:rFonts w:hint="eastAsia" w:ascii="黑体" w:hAnsi="黑体" w:eastAsia="黑体" w:cs="黑体"/>
        </w:rPr>
      </w:pPr>
      <w:r>
        <w:rPr>
          <w:rFonts w:hint="eastAsia" w:ascii="黑体" w:hAnsi="黑体" w:eastAsia="黑体" w:cs="黑体"/>
        </w:rPr>
        <w:t>V2ray什么都不做，可以让别的代理软件进行代理</w:t>
      </w:r>
    </w:p>
    <w:p w14:paraId="2067A9A5">
      <w:pPr>
        <w:numPr>
          <w:ilvl w:val="0"/>
          <w:numId w:val="6"/>
        </w:numPr>
        <w:bidi w:val="0"/>
        <w:ind w:left="840" w:leftChars="0" w:hanging="420" w:firstLineChars="0"/>
        <w:rPr>
          <w:rFonts w:hint="eastAsia" w:ascii="黑体" w:hAnsi="黑体" w:eastAsia="黑体" w:cs="黑体"/>
        </w:rPr>
      </w:pPr>
      <w:r>
        <w:rPr>
          <w:rFonts w:hint="eastAsia" w:ascii="黑体" w:hAnsi="黑体" w:eastAsia="黑体" w:cs="黑体"/>
        </w:rPr>
        <w:t>Pac模式</w:t>
      </w:r>
    </w:p>
    <w:p w14:paraId="7F87B572">
      <w:pPr>
        <w:bidi w:val="0"/>
        <w:rPr>
          <w:rFonts w:hint="eastAsia" w:ascii="黑体" w:hAnsi="黑体" w:eastAsia="黑体" w:cs="黑体"/>
        </w:rPr>
      </w:pPr>
      <w:r>
        <w:rPr>
          <w:rFonts w:hint="eastAsia" w:ascii="黑体" w:hAnsi="黑体" w:eastAsia="黑体" w:cs="黑体"/>
        </w:rPr>
        <w:t>不</w:t>
      </w:r>
      <w:r>
        <w:rPr>
          <w:rFonts w:hint="eastAsia" w:ascii="黑体" w:hAnsi="黑体" w:eastAsia="黑体" w:cs="黑体"/>
          <w:lang w:val="en-US" w:eastAsia="zh-CN"/>
        </w:rPr>
        <w:t>要</w:t>
      </w:r>
      <w:r>
        <w:rPr>
          <w:rFonts w:hint="eastAsia" w:ascii="黑体" w:hAnsi="黑体" w:eastAsia="黑体" w:cs="黑体"/>
        </w:rPr>
        <w:t>用</w:t>
      </w:r>
    </w:p>
    <w:p w14:paraId="2067A9A8">
      <w:pPr>
        <w:pStyle w:val="5"/>
        <w:numPr>
          <w:ilvl w:val="0"/>
          <w:numId w:val="2"/>
        </w:numPr>
      </w:pPr>
      <w:bookmarkStart w:id="3" w:name="_路由"/>
      <w:r>
        <w:rPr>
          <w:rFonts w:hint="eastAsia"/>
        </w:rPr>
        <w:t>路由</w:t>
      </w:r>
    </w:p>
    <w:bookmarkEnd w:id="3"/>
    <w:p w14:paraId="2067A9A9">
      <w:pPr>
        <w:bidi w:val="0"/>
        <w:rPr>
          <w:rFonts w:hint="eastAsia" w:ascii="黑体" w:hAnsi="黑体" w:eastAsia="黑体" w:cs="黑体"/>
        </w:rPr>
      </w:pPr>
      <w:r>
        <w:rPr>
          <w:rFonts w:hint="eastAsia" w:ascii="黑体" w:hAnsi="黑体" w:eastAsia="黑体" w:cs="黑体"/>
        </w:rPr>
        <w:drawing>
          <wp:inline distT="0" distB="0" distL="114300" distR="114300">
            <wp:extent cx="1562100" cy="135255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5"/>
                    <a:stretch>
                      <a:fillRect/>
                    </a:stretch>
                  </pic:blipFill>
                  <pic:spPr>
                    <a:xfrm>
                      <a:off x="0" y="0"/>
                      <a:ext cx="1562100" cy="1352550"/>
                    </a:xfrm>
                    <a:prstGeom prst="rect">
                      <a:avLst/>
                    </a:prstGeom>
                    <a:noFill/>
                    <a:ln>
                      <a:noFill/>
                    </a:ln>
                  </pic:spPr>
                </pic:pic>
              </a:graphicData>
            </a:graphic>
          </wp:inline>
        </w:drawing>
      </w:r>
    </w:p>
    <w:p w14:paraId="39AEF3F0">
      <w:pPr>
        <w:bidi w:val="0"/>
        <w:rPr>
          <w:rFonts w:hint="eastAsia" w:ascii="黑体" w:hAnsi="黑体" w:eastAsia="黑体" w:cs="黑体"/>
        </w:rPr>
      </w:pPr>
      <w:r>
        <w:rPr>
          <w:rFonts w:hint="eastAsia" w:ascii="黑体" w:hAnsi="黑体" w:eastAsia="黑体" w:cs="黑体"/>
        </w:rPr>
        <w:t>选择一个规则集进行工作</w:t>
      </w:r>
    </w:p>
    <w:p w14:paraId="2067A9AB">
      <w:pPr>
        <w:numPr>
          <w:ilvl w:val="3"/>
          <w:numId w:val="7"/>
        </w:numPr>
        <w:bidi w:val="0"/>
        <w:ind w:left="960" w:leftChars="0" w:firstLine="480" w:firstLineChars="200"/>
        <w:rPr>
          <w:rFonts w:hint="eastAsia" w:ascii="黑体" w:hAnsi="黑体" w:eastAsia="黑体" w:cs="黑体"/>
        </w:rPr>
      </w:pPr>
      <w:r>
        <w:rPr>
          <w:rFonts w:hint="eastAsia" w:ascii="黑体" w:hAnsi="黑体" w:eastAsia="黑体" w:cs="黑体"/>
        </w:rPr>
        <w:t>绕过大陆（白名单）模式：目标网络地址不在白名单内，则代理</w:t>
      </w:r>
    </w:p>
    <w:p w14:paraId="11F60391">
      <w:pPr>
        <w:numPr>
          <w:ilvl w:val="3"/>
          <w:numId w:val="7"/>
        </w:numPr>
        <w:bidi w:val="0"/>
        <w:ind w:left="960" w:leftChars="0" w:firstLine="480" w:firstLineChars="200"/>
        <w:rPr>
          <w:rFonts w:hint="eastAsia" w:ascii="黑体" w:hAnsi="黑体" w:eastAsia="黑体" w:cs="黑体"/>
        </w:rPr>
      </w:pPr>
      <w:r>
        <w:rPr>
          <w:rFonts w:hint="eastAsia" w:ascii="黑体" w:hAnsi="黑体" w:eastAsia="黑体" w:cs="黑体"/>
        </w:rPr>
        <w:t>黑名单模式：目标网络地址不在黑名单内，则代理</w:t>
      </w:r>
    </w:p>
    <w:p w14:paraId="2067A9AD">
      <w:pPr>
        <w:numPr>
          <w:ilvl w:val="3"/>
          <w:numId w:val="7"/>
        </w:numPr>
        <w:bidi w:val="0"/>
        <w:ind w:left="960" w:leftChars="0" w:firstLine="480" w:firstLineChars="200"/>
        <w:rPr>
          <w:rFonts w:hint="eastAsia" w:ascii="黑体" w:hAnsi="黑体" w:eastAsia="黑体" w:cs="黑体"/>
        </w:rPr>
      </w:pPr>
      <w:r>
        <w:rPr>
          <w:rFonts w:hint="eastAsia" w:ascii="黑体" w:hAnsi="黑体" w:eastAsia="黑体" w:cs="黑体"/>
        </w:rPr>
        <w:t>全局模式：强制所有被v2ray接管的的网络请求都进行代理</w:t>
      </w:r>
    </w:p>
    <w:p w14:paraId="5DBB3381">
      <w:pPr>
        <w:numPr>
          <w:ilvl w:val="0"/>
          <w:numId w:val="0"/>
        </w:numPr>
        <w:bidi w:val="0"/>
        <w:ind w:leftChars="200"/>
        <w:rPr>
          <w:rFonts w:hint="eastAsia" w:ascii="黑体" w:hAnsi="黑体" w:eastAsia="黑体" w:cs="黑体"/>
        </w:rPr>
      </w:pPr>
      <w:r>
        <w:rPr>
          <w:rFonts w:hint="eastAsia" w:ascii="黑体" w:hAnsi="黑体" w:eastAsia="黑体" w:cs="黑体"/>
        </w:rPr>
        <w:t>三种模式的工作流程如下↓</w:t>
      </w:r>
    </w:p>
    <w:p w14:paraId="2067A9AF">
      <w:pPr>
        <w:bidi w:val="0"/>
        <w:rPr>
          <w:rFonts w:hint="eastAsia" w:ascii="黑体" w:hAnsi="黑体" w:eastAsia="黑体" w:cs="黑体"/>
        </w:rPr>
      </w:pPr>
      <w:r>
        <w:rPr>
          <w:rFonts w:hint="eastAsia" w:ascii="黑体" w:hAnsi="黑体" w:eastAsia="黑体" w:cs="黑体"/>
        </w:rPr>
        <w:drawing>
          <wp:inline distT="0" distB="0" distL="0" distR="0">
            <wp:extent cx="7218045" cy="3114675"/>
            <wp:effectExtent l="0" t="0" r="190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36"/>
                    <a:stretch>
                      <a:fillRect/>
                    </a:stretch>
                  </pic:blipFill>
                  <pic:spPr>
                    <a:xfrm>
                      <a:off x="0" y="0"/>
                      <a:ext cx="7240720" cy="3124337"/>
                    </a:xfrm>
                    <a:prstGeom prst="rect">
                      <a:avLst/>
                    </a:prstGeom>
                  </pic:spPr>
                </pic:pic>
              </a:graphicData>
            </a:graphic>
          </wp:inline>
        </w:drawing>
      </w:r>
    </w:p>
    <w:p w14:paraId="2067A9B0">
      <w:pPr>
        <w:bidi w:val="0"/>
        <w:rPr>
          <w:rFonts w:hint="eastAsia" w:ascii="黑体" w:hAnsi="黑体" w:eastAsia="黑体" w:cs="黑体"/>
        </w:rPr>
      </w:pPr>
      <w:r>
        <w:rPr>
          <w:rFonts w:hint="eastAsia" w:ascii="黑体" w:hAnsi="黑体" w:eastAsia="黑体" w:cs="黑体"/>
        </w:rPr>
        <w:t>主要使用中国大陆网址，偶尔访问外网→选“黑名单（Blacklist）”；</w:t>
      </w:r>
    </w:p>
    <w:p w14:paraId="2067A9B1">
      <w:pPr>
        <w:bidi w:val="0"/>
        <w:rPr>
          <w:rFonts w:hint="eastAsia" w:ascii="黑体" w:hAnsi="黑体" w:eastAsia="黑体" w:cs="黑体"/>
        </w:rPr>
      </w:pPr>
      <w:r>
        <w:rPr>
          <w:rFonts w:hint="eastAsia" w:ascii="黑体" w:hAnsi="黑体" w:eastAsia="黑体" w:cs="黑体"/>
        </w:rPr>
        <w:t>主要使用外网，偶尔访问中国大陆网址→选“绕过大陆（whitelist）”；</w:t>
      </w:r>
    </w:p>
    <w:p w14:paraId="2067A9B3">
      <w:pPr>
        <w:bidi w:val="0"/>
        <w:rPr>
          <w:rFonts w:hint="eastAsia" w:ascii="黑体" w:hAnsi="黑体" w:eastAsia="黑体" w:cs="黑体"/>
        </w:rPr>
      </w:pPr>
      <w:r>
        <w:rPr>
          <w:rFonts w:hint="eastAsia" w:ascii="黑体" w:hAnsi="黑体" w:eastAsia="黑体" w:cs="黑体"/>
        </w:rPr>
        <w:t>需要访问外网时，这两个模式都可以用。推荐优先使用黑名单模式，发现黑模式无法访问再用白名单</w:t>
      </w:r>
    </w:p>
    <w:p w14:paraId="2067A9B4">
      <w:pPr>
        <w:bidi w:val="0"/>
        <w:rPr>
          <w:rFonts w:hint="eastAsia" w:ascii="黑体" w:hAnsi="黑体" w:eastAsia="黑体" w:cs="黑体"/>
        </w:rPr>
      </w:pPr>
      <w:r>
        <w:rPr>
          <w:rFonts w:hint="eastAsia" w:ascii="黑体" w:hAnsi="黑体" w:eastAsia="黑体" w:cs="黑体"/>
        </w:rPr>
        <w:t>只访问外网→选“全局”（一般和Tun搭配使用）</w:t>
      </w:r>
    </w:p>
    <w:p w14:paraId="2C4A31F2">
      <w:pPr>
        <w:pStyle w:val="5"/>
        <w:numPr>
          <w:ilvl w:val="0"/>
          <w:numId w:val="2"/>
        </w:numPr>
        <w:bidi w:val="0"/>
        <w:ind w:left="425" w:leftChars="0" w:hanging="425" w:firstLineChars="0"/>
        <w:rPr>
          <w:rFonts w:hint="eastAsia"/>
          <w:lang w:val="en-US" w:eastAsia="zh-CN"/>
        </w:rPr>
      </w:pPr>
      <w:bookmarkStart w:id="4" w:name="_如何用电脑端的v2rayN给别的设备代理"/>
      <w:r>
        <w:rPr>
          <w:rFonts w:hint="eastAsia"/>
          <w:lang w:val="en-US" w:eastAsia="zh-CN"/>
        </w:rPr>
        <w:t>如何用电脑端的v2rayN给别的设备代理</w:t>
      </w:r>
    </w:p>
    <w:bookmarkEnd w:id="4"/>
    <w:p w14:paraId="5F5A36FC">
      <w:pPr>
        <w:bidi w:val="0"/>
        <w:rPr>
          <w:rFonts w:hint="eastAsia" w:ascii="黑体" w:hAnsi="黑体" w:eastAsia="黑体" w:cs="黑体"/>
        </w:rPr>
      </w:pPr>
      <w:r>
        <w:rPr>
          <w:rFonts w:hint="eastAsia" w:ascii="黑体" w:hAnsi="黑体" w:eastAsia="黑体" w:cs="黑体"/>
          <w:lang w:val="en-US" w:eastAsia="zh-CN"/>
        </w:rPr>
        <w:t>打开设置-参数设置</w:t>
      </w:r>
      <w:r>
        <w:rPr>
          <w:rFonts w:hint="eastAsia" w:ascii="黑体" w:hAnsi="黑体" w:eastAsia="黑体" w:cs="黑体"/>
        </w:rPr>
        <w:drawing>
          <wp:inline distT="0" distB="0" distL="114300" distR="114300">
            <wp:extent cx="2609850" cy="9525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7"/>
                    <a:stretch>
                      <a:fillRect/>
                    </a:stretch>
                  </pic:blipFill>
                  <pic:spPr>
                    <a:xfrm>
                      <a:off x="0" y="0"/>
                      <a:ext cx="2609850" cy="952500"/>
                    </a:xfrm>
                    <a:prstGeom prst="rect">
                      <a:avLst/>
                    </a:prstGeom>
                    <a:noFill/>
                    <a:ln>
                      <a:noFill/>
                    </a:ln>
                  </pic:spPr>
                </pic:pic>
              </a:graphicData>
            </a:graphic>
          </wp:inline>
        </w:drawing>
      </w:r>
    </w:p>
    <w:p w14:paraId="1051036F">
      <w:pPr>
        <w:bidi w:val="0"/>
        <w:rPr>
          <w:rFonts w:hint="eastAsia" w:ascii="黑体" w:hAnsi="黑体" w:eastAsia="黑体" w:cs="黑体"/>
          <w:lang w:val="en-US" w:eastAsia="zh-CN"/>
        </w:rPr>
      </w:pPr>
      <w:r>
        <w:rPr>
          <w:rFonts w:hint="eastAsia" w:ascii="黑体" w:hAnsi="黑体" w:eastAsia="黑体" w:cs="黑体"/>
        </w:rPr>
        <w:drawing>
          <wp:anchor distT="0" distB="0" distL="114300" distR="114300" simplePos="0" relativeHeight="251675648" behindDoc="0" locked="0" layoutInCell="1" allowOverlap="1">
            <wp:simplePos x="0" y="0"/>
            <wp:positionH relativeFrom="column">
              <wp:posOffset>952500</wp:posOffset>
            </wp:positionH>
            <wp:positionV relativeFrom="paragraph">
              <wp:posOffset>452120</wp:posOffset>
            </wp:positionV>
            <wp:extent cx="2705100" cy="809625"/>
            <wp:effectExtent l="0" t="0" r="0" b="9525"/>
            <wp:wrapTopAndBottom/>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8"/>
                    <a:stretch>
                      <a:fillRect/>
                    </a:stretch>
                  </pic:blipFill>
                  <pic:spPr>
                    <a:xfrm>
                      <a:off x="0" y="0"/>
                      <a:ext cx="2705100" cy="809625"/>
                    </a:xfrm>
                    <a:prstGeom prst="rect">
                      <a:avLst/>
                    </a:prstGeom>
                    <a:noFill/>
                    <a:ln>
                      <a:noFill/>
                    </a:ln>
                  </pic:spPr>
                </pic:pic>
              </a:graphicData>
            </a:graphic>
          </wp:anchor>
        </w:drawing>
      </w:r>
      <w:r>
        <w:rPr>
          <w:rFonts w:hint="eastAsia" w:ascii="黑体" w:hAnsi="黑体" w:eastAsia="黑体" w:cs="黑体"/>
          <w:lang w:val="en-US" w:eastAsia="zh-CN"/>
        </w:rPr>
        <w:t>在Core：基础设置中，找到 允许来自局域网的连接 和 为局域网开启新的端口</w:t>
      </w:r>
    </w:p>
    <w:p w14:paraId="6D8B7D60">
      <w:pPr>
        <w:bidi w:val="0"/>
        <w:rPr>
          <w:rFonts w:hint="eastAsia" w:ascii="黑体" w:hAnsi="黑体" w:eastAsia="黑体" w:cs="黑体"/>
          <w:lang w:val="en-US" w:eastAsia="zh-CN"/>
        </w:rPr>
      </w:pPr>
      <w:r>
        <w:rPr>
          <w:rFonts w:hint="eastAsia" w:ascii="黑体" w:hAnsi="黑体" w:eastAsia="黑体" w:cs="黑体"/>
          <w:lang w:val="en-US" w:eastAsia="zh-CN"/>
        </w:rPr>
        <w:t>打开这两个开关，点击确定，此时我们发现，主界面的左下角多了一个局域网端口信息</w:t>
      </w:r>
      <w:r>
        <w:rPr>
          <w:rFonts w:hint="eastAsia" w:ascii="黑体" w:hAnsi="黑体" w:eastAsia="黑体" w:cs="黑体"/>
        </w:rPr>
        <w:drawing>
          <wp:inline distT="0" distB="0" distL="114300" distR="114300">
            <wp:extent cx="1238250" cy="381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9"/>
                    <a:stretch>
                      <a:fillRect/>
                    </a:stretch>
                  </pic:blipFill>
                  <pic:spPr>
                    <a:xfrm>
                      <a:off x="0" y="0"/>
                      <a:ext cx="1238250" cy="381000"/>
                    </a:xfrm>
                    <a:prstGeom prst="rect">
                      <a:avLst/>
                    </a:prstGeom>
                    <a:noFill/>
                    <a:ln>
                      <a:noFill/>
                    </a:ln>
                  </pic:spPr>
                </pic:pic>
              </a:graphicData>
            </a:graphic>
          </wp:inline>
        </w:drawing>
      </w:r>
      <w:r>
        <w:rPr>
          <w:rFonts w:hint="eastAsia" w:ascii="黑体" w:hAnsi="黑体" w:eastAsia="黑体" w:cs="黑体"/>
          <w:lang w:eastAsia="zh-CN"/>
        </w:rPr>
        <w:t>，</w:t>
      </w:r>
      <w:r>
        <w:rPr>
          <w:rFonts w:hint="eastAsia" w:ascii="黑体" w:hAnsi="黑体" w:eastAsia="黑体" w:cs="黑体"/>
          <w:lang w:val="en-US" w:eastAsia="zh-CN"/>
        </w:rPr>
        <w:t>意味着成功开启此功能，接下来配置一下另一个设备就可以使用了。</w:t>
      </w:r>
    </w:p>
    <w:p w14:paraId="01FEBE44">
      <w:pPr>
        <w:bidi w:val="0"/>
        <w:rPr>
          <w:rFonts w:hint="eastAsia" w:ascii="黑体" w:hAnsi="黑体" w:eastAsia="黑体" w:cs="黑体"/>
          <w:lang w:val="en-US" w:eastAsia="zh-CN"/>
        </w:rPr>
      </w:pPr>
    </w:p>
    <w:p w14:paraId="19FA1AF1">
      <w:pPr>
        <w:bidi w:val="0"/>
        <w:rPr>
          <w:rFonts w:hint="eastAsia" w:ascii="黑体" w:hAnsi="黑体" w:eastAsia="黑体" w:cs="黑体"/>
          <w:lang w:val="en-US" w:eastAsia="zh-CN"/>
        </w:rPr>
      </w:pPr>
      <w:r>
        <w:rPr>
          <w:rFonts w:hint="eastAsia" w:ascii="黑体" w:hAnsi="黑体" w:eastAsia="黑体" w:cs="黑体"/>
          <w:lang w:val="en-US" w:eastAsia="zh-CN"/>
        </w:rPr>
        <w:t>Android手机</w:t>
      </w:r>
    </w:p>
    <w:p w14:paraId="5D1C18F0">
      <w:pPr>
        <w:bidi w:val="0"/>
        <w:rPr>
          <w:rFonts w:hint="eastAsia" w:ascii="黑体" w:hAnsi="黑体" w:eastAsia="黑体" w:cs="黑体"/>
        </w:rPr>
      </w:pPr>
      <w:r>
        <w:rPr>
          <w:rFonts w:hint="eastAsia" w:ascii="黑体" w:hAnsi="黑体" w:eastAsia="黑体" w:cs="黑体"/>
          <w:lang w:val="en-US" w:eastAsia="zh-CN"/>
        </w:rPr>
        <w:t>首先确保另一个设备与你的电脑处于同一个局域网中（两个设备用的是同一个路由器提供的网络），以安卓系统的手机为例，在手机设置中打开WLAN设置界面，</w:t>
      </w:r>
      <w:r>
        <w:rPr>
          <w:rFonts w:hint="eastAsia" w:ascii="黑体" w:hAnsi="黑体" w:eastAsia="黑体" w:cs="黑体"/>
        </w:rPr>
        <w:drawing>
          <wp:inline distT="0" distB="0" distL="114300" distR="114300">
            <wp:extent cx="4343400" cy="1238250"/>
            <wp:effectExtent l="0" t="0" r="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40"/>
                    <a:stretch>
                      <a:fillRect/>
                    </a:stretch>
                  </pic:blipFill>
                  <pic:spPr>
                    <a:xfrm>
                      <a:off x="0" y="0"/>
                      <a:ext cx="4343400" cy="1238250"/>
                    </a:xfrm>
                    <a:prstGeom prst="rect">
                      <a:avLst/>
                    </a:prstGeom>
                    <a:noFill/>
                    <a:ln>
                      <a:noFill/>
                    </a:ln>
                  </pic:spPr>
                </pic:pic>
              </a:graphicData>
            </a:graphic>
          </wp:inline>
        </w:drawing>
      </w:r>
    </w:p>
    <w:p w14:paraId="32907CF5">
      <w:pPr>
        <w:bidi w:val="0"/>
        <w:rPr>
          <w:rFonts w:hint="eastAsia" w:ascii="黑体" w:hAnsi="黑体" w:eastAsia="黑体" w:cs="黑体"/>
          <w:lang w:val="en-US" w:eastAsia="zh-CN"/>
        </w:rPr>
      </w:pPr>
      <w:r>
        <w:rPr>
          <w:rFonts w:hint="eastAsia" w:ascii="黑体" w:hAnsi="黑体" w:eastAsia="黑体" w:cs="黑体"/>
          <w:lang w:val="en-US" w:eastAsia="zh-CN"/>
        </w:rPr>
        <w:t>点击当前连接到的网络右侧的详情按钮，进入WALN详情界面，找到“代理”功能，选择“手动”，主机名填写你电脑的ip地址，端口按照你电脑中v2rayN左下角显示的局域网端口填写</w:t>
      </w:r>
      <w:r>
        <w:rPr>
          <w:rFonts w:hint="eastAsia" w:ascii="黑体" w:hAnsi="黑体" w:eastAsia="黑体" w:cs="黑体"/>
        </w:rPr>
        <w:drawing>
          <wp:inline distT="0" distB="0" distL="114300" distR="114300">
            <wp:extent cx="1343025" cy="457200"/>
            <wp:effectExtent l="0" t="0" r="9525" b="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41"/>
                    <a:stretch>
                      <a:fillRect/>
                    </a:stretch>
                  </pic:blipFill>
                  <pic:spPr>
                    <a:xfrm>
                      <a:off x="0" y="0"/>
                      <a:ext cx="1343025" cy="457200"/>
                    </a:xfrm>
                    <a:prstGeom prst="rect">
                      <a:avLst/>
                    </a:prstGeom>
                    <a:noFill/>
                    <a:ln>
                      <a:noFill/>
                    </a:ln>
                  </pic:spPr>
                </pic:pic>
              </a:graphicData>
            </a:graphic>
          </wp:inline>
        </w:drawing>
      </w:r>
      <w:r>
        <w:rPr>
          <w:rFonts w:hint="eastAsia" w:ascii="黑体" w:hAnsi="黑体" w:eastAsia="黑体" w:cs="黑体"/>
          <w:lang w:eastAsia="zh-CN"/>
        </w:rPr>
        <w:t>，</w:t>
      </w:r>
      <w:r>
        <w:rPr>
          <w:rFonts w:hint="eastAsia" w:ascii="黑体" w:hAnsi="黑体" w:eastAsia="黑体" w:cs="黑体"/>
          <w:lang w:val="en-US" w:eastAsia="zh-CN"/>
        </w:rPr>
        <w:t>填写完毕点击确认后，就可以了</w:t>
      </w:r>
    </w:p>
    <w:p w14:paraId="3F92EA67">
      <w:pPr>
        <w:bidi w:val="0"/>
        <w:rPr>
          <w:rFonts w:hint="eastAsia" w:ascii="黑体" w:hAnsi="黑体" w:eastAsia="黑体" w:cs="黑体"/>
        </w:rPr>
      </w:pPr>
    </w:p>
    <w:p w14:paraId="1928DFC0">
      <w:pPr>
        <w:bidi w:val="0"/>
        <w:rPr>
          <w:rFonts w:hint="eastAsia" w:ascii="黑体" w:hAnsi="黑体" w:eastAsia="黑体" w:cs="黑体"/>
          <w:lang w:val="en-US" w:eastAsia="zh-CN"/>
        </w:rPr>
      </w:pPr>
      <w:r>
        <w:rPr>
          <w:rFonts w:hint="eastAsia" w:ascii="黑体" w:hAnsi="黑体" w:eastAsia="黑体" w:cs="黑体"/>
          <w:lang w:val="en-US" w:eastAsia="zh-CN"/>
        </w:rPr>
        <w:t>电脑的ip地址怎么看？</w:t>
      </w:r>
    </w:p>
    <w:p w14:paraId="71DB33BA">
      <w:pPr>
        <w:bidi w:val="0"/>
        <w:rPr>
          <w:rFonts w:hint="eastAsia" w:ascii="黑体" w:hAnsi="黑体" w:eastAsia="黑体" w:cs="黑体"/>
        </w:rPr>
      </w:pPr>
      <w:r>
        <w:rPr>
          <w:rFonts w:hint="eastAsia" w:ascii="黑体" w:hAnsi="黑体" w:eastAsia="黑体" w:cs="黑体"/>
          <w:lang w:val="en-US" w:eastAsia="zh-CN"/>
        </w:rPr>
        <w:t>Ctrl+shift+Esc打开任务管理器，在“性能”选项卡中选择“以太网”（网线联网）或“Wi-Fi”（无线网卡联网），IPv4地址就是你的ip地址</w:t>
      </w:r>
      <w:r>
        <w:rPr>
          <w:rFonts w:hint="eastAsia" w:ascii="黑体" w:hAnsi="黑体" w:eastAsia="黑体" w:cs="黑体"/>
        </w:rPr>
        <w:drawing>
          <wp:inline distT="0" distB="0" distL="114300" distR="114300">
            <wp:extent cx="3924300" cy="1038225"/>
            <wp:effectExtent l="0" t="0" r="0" b="9525"/>
            <wp:docPr id="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
                    <pic:cNvPicPr>
                      <a:picLocks noChangeAspect="1"/>
                    </pic:cNvPicPr>
                  </pic:nvPicPr>
                  <pic:blipFill>
                    <a:blip r:embed="rId42"/>
                    <a:stretch>
                      <a:fillRect/>
                    </a:stretch>
                  </pic:blipFill>
                  <pic:spPr>
                    <a:xfrm>
                      <a:off x="0" y="0"/>
                      <a:ext cx="3924300" cy="1038225"/>
                    </a:xfrm>
                    <a:prstGeom prst="rect">
                      <a:avLst/>
                    </a:prstGeom>
                    <a:noFill/>
                    <a:ln>
                      <a:noFill/>
                    </a:ln>
                  </pic:spPr>
                </pic:pic>
              </a:graphicData>
            </a:graphic>
          </wp:inline>
        </w:drawing>
      </w:r>
    </w:p>
    <w:p w14:paraId="60A41B52">
      <w:pPr>
        <w:bidi w:val="0"/>
        <w:rPr>
          <w:rFonts w:hint="eastAsia" w:ascii="黑体" w:hAnsi="黑体" w:eastAsia="黑体" w:cs="黑体"/>
          <w:lang w:val="en-US" w:eastAsia="zh-CN"/>
        </w:rPr>
      </w:pPr>
      <w:r>
        <w:rPr>
          <w:rFonts w:hint="eastAsia" w:ascii="黑体" w:hAnsi="黑体" w:eastAsia="黑体" w:cs="黑体"/>
          <w:lang w:val="en-US" w:eastAsia="zh-CN"/>
        </w:rPr>
        <w:t>按照图例，我在我手机连到的wifi详情中，代理选择为手动，主机名填写192.168.0.2，端口填写10810，点击确认后，手机就可以被电脑端的v2rayN代理了</w:t>
      </w:r>
    </w:p>
    <w:p w14:paraId="1BDB2CB1">
      <w:pPr>
        <w:bidi w:val="0"/>
        <w:rPr>
          <w:rFonts w:hint="eastAsia" w:ascii="黑体" w:hAnsi="黑体" w:eastAsia="黑体" w:cs="黑体"/>
          <w:lang w:val="en-US" w:eastAsia="zh-CN"/>
        </w:rPr>
      </w:pPr>
      <w:r>
        <w:rPr>
          <w:rFonts w:hint="eastAsia" w:ascii="黑体" w:hAnsi="黑体" w:eastAsia="黑体" w:cs="黑体"/>
          <w:lang w:val="en-US" w:eastAsia="zh-CN"/>
        </w:rPr>
        <w:t>Windows电脑</w:t>
      </w:r>
    </w:p>
    <w:p w14:paraId="6609659C">
      <w:pPr>
        <w:bidi w:val="0"/>
        <w:rPr>
          <w:rFonts w:hint="eastAsia" w:ascii="黑体" w:hAnsi="黑体" w:eastAsia="黑体" w:cs="黑体"/>
        </w:rPr>
      </w:pPr>
      <w:r>
        <w:rPr>
          <w:rFonts w:hint="eastAsia" w:ascii="黑体" w:hAnsi="黑体" w:eastAsia="黑体" w:cs="黑体"/>
          <w:lang w:val="en-US" w:eastAsia="zh-CN"/>
        </w:rPr>
        <w:t>打开Windows系统的设置，找到“网络和internet”，找到“代理”。</w:t>
      </w:r>
      <w:r>
        <w:rPr>
          <w:rFonts w:hint="eastAsia" w:ascii="黑体" w:hAnsi="黑体" w:eastAsia="黑体" w:cs="黑体"/>
        </w:rPr>
        <w:drawing>
          <wp:inline distT="0" distB="0" distL="114300" distR="114300">
            <wp:extent cx="5274310" cy="3171825"/>
            <wp:effectExtent l="0" t="0" r="2540" b="952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43"/>
                    <a:stretch>
                      <a:fillRect/>
                    </a:stretch>
                  </pic:blipFill>
                  <pic:spPr>
                    <a:xfrm>
                      <a:off x="0" y="0"/>
                      <a:ext cx="5274310" cy="3171825"/>
                    </a:xfrm>
                    <a:prstGeom prst="rect">
                      <a:avLst/>
                    </a:prstGeom>
                    <a:noFill/>
                    <a:ln>
                      <a:noFill/>
                    </a:ln>
                  </pic:spPr>
                </pic:pic>
              </a:graphicData>
            </a:graphic>
          </wp:inline>
        </w:drawing>
      </w:r>
    </w:p>
    <w:p w14:paraId="09E55E7B">
      <w:pPr>
        <w:bidi w:val="0"/>
        <w:rPr>
          <w:rFonts w:hint="eastAsia" w:ascii="黑体" w:hAnsi="黑体" w:eastAsia="黑体" w:cs="黑体"/>
          <w:lang w:val="en-US" w:eastAsia="zh-CN"/>
        </w:rPr>
      </w:pPr>
      <w:r>
        <w:rPr>
          <w:rFonts w:hint="eastAsia" w:ascii="黑体" w:hAnsi="黑体" w:eastAsia="黑体" w:cs="黑体"/>
          <w:lang w:val="en-US" w:eastAsia="zh-CN"/>
        </w:rPr>
        <w:t>找到手动设置代理，点开设置页面，“代理IP地址”填写运行v2rayN的电脑的ip地址，端口按照你电脑中v2rayN左下角显示的局域网端口填写，保存后就可以使用了。</w:t>
      </w:r>
      <w:r>
        <w:rPr>
          <w:rFonts w:hint="eastAsia" w:ascii="黑体" w:hAnsi="黑体" w:eastAsia="黑体" w:cs="黑体"/>
        </w:rPr>
        <w:drawing>
          <wp:inline distT="0" distB="0" distL="114300" distR="114300">
            <wp:extent cx="5271135" cy="4620895"/>
            <wp:effectExtent l="0" t="0" r="5715" b="8255"/>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44"/>
                    <a:stretch>
                      <a:fillRect/>
                    </a:stretch>
                  </pic:blipFill>
                  <pic:spPr>
                    <a:xfrm>
                      <a:off x="0" y="0"/>
                      <a:ext cx="5271135" cy="4620895"/>
                    </a:xfrm>
                    <a:prstGeom prst="rect">
                      <a:avLst/>
                    </a:prstGeom>
                    <a:noFill/>
                    <a:ln>
                      <a:noFill/>
                    </a:ln>
                  </pic:spPr>
                </pic:pic>
              </a:graphicData>
            </a:graphic>
          </wp:inline>
        </w:drawing>
      </w:r>
    </w:p>
    <w:p w14:paraId="63C3766D">
      <w:pPr>
        <w:bidi w:val="0"/>
        <w:rPr>
          <w:rFonts w:hint="eastAsia" w:ascii="黑体" w:hAnsi="黑体" w:eastAsia="黑体" w:cs="黑体"/>
          <w:lang w:val="en-US" w:eastAsia="zh-CN"/>
        </w:rPr>
      </w:pPr>
      <w:r>
        <w:rPr>
          <w:rFonts w:hint="eastAsia" w:ascii="黑体" w:hAnsi="黑体" w:eastAsia="黑体" w:cs="黑体"/>
          <w:lang w:val="en-US" w:eastAsia="zh-CN"/>
        </w:rPr>
        <w:br w:type="page"/>
      </w:r>
    </w:p>
    <w:p w14:paraId="5A583CF9">
      <w:pPr>
        <w:pStyle w:val="3"/>
        <w:rPr>
          <w:rFonts w:hint="default"/>
          <w:lang w:val="en-US" w:eastAsia="zh-CN"/>
        </w:rPr>
      </w:pPr>
      <w:r>
        <w:rPr>
          <w:rFonts w:hint="eastAsia"/>
        </w:rPr>
        <w:t>Android端（v2rayNG）</w:t>
      </w:r>
    </w:p>
    <w:p w14:paraId="2067A9B6">
      <w:pPr>
        <w:bidi w:val="0"/>
        <w:rPr>
          <w:rFonts w:hint="eastAsia" w:ascii="黑体" w:hAnsi="黑体" w:eastAsia="黑体" w:cs="黑体"/>
        </w:rPr>
      </w:pPr>
      <w:r>
        <w:rPr>
          <w:rFonts w:hint="eastAsia" w:ascii="黑体" w:hAnsi="黑体" w:eastAsia="黑体" w:cs="黑体"/>
        </w:rPr>
        <w:t>对比电脑端的v2rayN，安卓端的v2rayNG中需自行设置的功能较少，且软件作者已经把功能介绍写的十分通俗易懂了，但是对于0基础的用户可能依旧是一头雾水，下面是v2rayNG内的名词和功能解释，下面没提到但是软件里有的，那就是不需要了解或很容易理解的东西。如果不想了解，请直接按住Ctrl键单击</w:t>
      </w:r>
      <w:r>
        <w:rPr>
          <w:rFonts w:hint="eastAsia" w:ascii="黑体" w:hAnsi="黑体" w:eastAsia="黑体" w:cs="黑体"/>
        </w:rPr>
        <w:fldChar w:fldCharType="begin"/>
      </w:r>
      <w:r>
        <w:rPr>
          <w:rFonts w:hint="eastAsia" w:ascii="黑体" w:hAnsi="黑体" w:eastAsia="黑体" w:cs="黑体"/>
        </w:rPr>
        <w:instrText xml:space="preserve"> HYPERLINK \l "_对于Android端_1" </w:instrText>
      </w:r>
      <w:r>
        <w:rPr>
          <w:rFonts w:hint="eastAsia" w:ascii="黑体" w:hAnsi="黑体" w:eastAsia="黑体" w:cs="黑体"/>
        </w:rPr>
        <w:fldChar w:fldCharType="separate"/>
      </w:r>
      <w:r>
        <w:rPr>
          <w:rFonts w:hint="eastAsia" w:ascii="黑体" w:hAnsi="黑体" w:eastAsia="黑体" w:cs="黑体"/>
        </w:rPr>
        <w:t>开始使用</w:t>
      </w:r>
      <w:r>
        <w:rPr>
          <w:rFonts w:hint="eastAsia" w:ascii="黑体" w:hAnsi="黑体" w:eastAsia="黑体" w:cs="黑体"/>
        </w:rPr>
        <w:fldChar w:fldCharType="end"/>
      </w:r>
      <w:r>
        <w:rPr>
          <w:rFonts w:hint="eastAsia" w:ascii="黑体" w:hAnsi="黑体" w:eastAsia="黑体" w:cs="黑体"/>
        </w:rPr>
        <w:t>跟着本文档的教程照搬操作。</w:t>
      </w:r>
    </w:p>
    <w:p w14:paraId="2067A9B7">
      <w:pPr>
        <w:pStyle w:val="4"/>
      </w:pPr>
      <w:r>
        <w:rPr>
          <w:rFonts w:hint="eastAsia"/>
        </w:rPr>
        <w:t>名词与功能解释：</w:t>
      </w:r>
    </w:p>
    <w:p w14:paraId="2067A9B8">
      <w:pPr>
        <w:pStyle w:val="5"/>
      </w:pPr>
      <w:r>
        <w:rPr>
          <w:rFonts w:hint="eastAsia"/>
        </w:rPr>
        <w:t>主页面左上角侧栏</w:t>
      </w:r>
      <w:r>
        <w:drawing>
          <wp:inline distT="0" distB="0" distL="114300" distR="114300">
            <wp:extent cx="485775" cy="381000"/>
            <wp:effectExtent l="0" t="0" r="952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5"/>
                    <a:stretch>
                      <a:fillRect/>
                    </a:stretch>
                  </pic:blipFill>
                  <pic:spPr>
                    <a:xfrm>
                      <a:off x="0" y="0"/>
                      <a:ext cx="485775" cy="381000"/>
                    </a:xfrm>
                    <a:prstGeom prst="rect">
                      <a:avLst/>
                    </a:prstGeom>
                    <a:noFill/>
                    <a:ln>
                      <a:noFill/>
                    </a:ln>
                  </pic:spPr>
                </pic:pic>
              </a:graphicData>
            </a:graphic>
          </wp:inline>
        </w:drawing>
      </w:r>
    </w:p>
    <w:p w14:paraId="2067A9B9">
      <w:pPr>
        <w:pStyle w:val="6"/>
        <w:numPr>
          <w:ilvl w:val="0"/>
          <w:numId w:val="8"/>
        </w:numPr>
        <w:ind w:firstLineChars="0"/>
      </w:pPr>
      <w:r>
        <w:rPr>
          <w:rFonts w:hint="eastAsia"/>
        </w:rPr>
        <w:t>订阅与分组设置</w:t>
      </w:r>
    </w:p>
    <w:p w14:paraId="1F6D636B">
      <w:pPr>
        <w:numPr>
          <w:ilvl w:val="0"/>
          <w:numId w:val="9"/>
        </w:numPr>
        <w:bidi w:val="0"/>
        <w:ind w:left="480" w:leftChars="0" w:firstLine="480" w:firstLineChars="200"/>
        <w:rPr>
          <w:rFonts w:hint="eastAsia" w:ascii="黑体" w:hAnsi="黑体" w:eastAsia="黑体" w:cs="黑体"/>
        </w:rPr>
      </w:pPr>
      <w:r>
        <w:rPr>
          <w:rFonts w:hint="eastAsia" w:ascii="黑体" w:hAnsi="黑体" w:eastAsia="黑体" w:cs="黑体"/>
        </w:rPr>
        <w:t>右上角加号</w:t>
      </w:r>
      <w:r>
        <w:rPr>
          <w:rFonts w:hint="eastAsia" w:ascii="黑体" w:hAnsi="黑体" w:eastAsia="黑体" w:cs="黑体"/>
        </w:rPr>
        <w:drawing>
          <wp:inline distT="0" distB="0" distL="114300" distR="114300">
            <wp:extent cx="504825" cy="323850"/>
            <wp:effectExtent l="0" t="0" r="9525"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6"/>
                    <a:stretch>
                      <a:fillRect/>
                    </a:stretch>
                  </pic:blipFill>
                  <pic:spPr>
                    <a:xfrm>
                      <a:off x="0" y="0"/>
                      <a:ext cx="504825" cy="323850"/>
                    </a:xfrm>
                    <a:prstGeom prst="rect">
                      <a:avLst/>
                    </a:prstGeom>
                    <a:noFill/>
                    <a:ln>
                      <a:noFill/>
                    </a:ln>
                  </pic:spPr>
                </pic:pic>
              </a:graphicData>
            </a:graphic>
          </wp:inline>
        </w:drawing>
      </w:r>
    </w:p>
    <w:p w14:paraId="2067A9BB">
      <w:pPr>
        <w:bidi w:val="0"/>
        <w:rPr>
          <w:rFonts w:hint="eastAsia"/>
        </w:rPr>
      </w:pPr>
      <w:r>
        <w:rPr>
          <w:rFonts w:hint="eastAsia"/>
        </w:rPr>
        <w:t>手动添加并设置订阅服务。备注填上你对这个订阅链接的备注，可选地址填写订阅服务链接，别名正则过滤不填。填写完毕后点击右上角</w:t>
      </w:r>
      <w:r>
        <w:rPr>
          <w:rFonts w:hint="eastAsia"/>
        </w:rPr>
        <w:drawing>
          <wp:inline distT="0" distB="0" distL="114300" distR="114300">
            <wp:extent cx="266700" cy="200025"/>
            <wp:effectExtent l="0" t="0" r="0" b="952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47"/>
                    <a:stretch>
                      <a:fillRect/>
                    </a:stretch>
                  </pic:blipFill>
                  <pic:spPr>
                    <a:xfrm>
                      <a:off x="0" y="0"/>
                      <a:ext cx="266700" cy="200025"/>
                    </a:xfrm>
                    <a:prstGeom prst="rect">
                      <a:avLst/>
                    </a:prstGeom>
                    <a:noFill/>
                    <a:ln>
                      <a:noFill/>
                    </a:ln>
                  </pic:spPr>
                </pic:pic>
              </a:graphicData>
            </a:graphic>
          </wp:inline>
        </w:drawing>
      </w:r>
      <w:r>
        <w:rPr>
          <w:rFonts w:hint="eastAsia"/>
        </w:rPr>
        <w:t>保存。</w:t>
      </w:r>
    </w:p>
    <w:p w14:paraId="2067A9BC">
      <w:pPr>
        <w:numPr>
          <w:ilvl w:val="0"/>
          <w:numId w:val="0"/>
        </w:numPr>
        <w:bidi w:val="0"/>
        <w:ind w:leftChars="200"/>
        <w:rPr>
          <w:rFonts w:hint="eastAsia" w:ascii="黑体" w:hAnsi="黑体" w:eastAsia="黑体" w:cs="黑体"/>
        </w:rPr>
      </w:pPr>
      <w:r>
        <w:rPr>
          <w:rFonts w:hint="eastAsia" w:ascii="黑体" w:hAnsi="黑体" w:eastAsia="黑体" w:cs="黑体"/>
        </w:rPr>
        <w:drawing>
          <wp:inline distT="0" distB="0" distL="114300" distR="114300">
            <wp:extent cx="5038725" cy="3305175"/>
            <wp:effectExtent l="0" t="0" r="9525" b="952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8"/>
                    <a:stretch>
                      <a:fillRect/>
                    </a:stretch>
                  </pic:blipFill>
                  <pic:spPr>
                    <a:xfrm>
                      <a:off x="0" y="0"/>
                      <a:ext cx="5038725" cy="3305175"/>
                    </a:xfrm>
                    <a:prstGeom prst="rect">
                      <a:avLst/>
                    </a:prstGeom>
                    <a:noFill/>
                    <a:ln>
                      <a:noFill/>
                    </a:ln>
                  </pic:spPr>
                </pic:pic>
              </a:graphicData>
            </a:graphic>
          </wp:inline>
        </w:drawing>
      </w:r>
    </w:p>
    <w:p w14:paraId="2067A9BD">
      <w:pPr>
        <w:numPr>
          <w:ilvl w:val="0"/>
          <w:numId w:val="0"/>
        </w:numPr>
        <w:bidi w:val="0"/>
        <w:ind w:leftChars="200"/>
        <w:rPr>
          <w:rFonts w:hint="eastAsia" w:ascii="黑体" w:hAnsi="黑体" w:eastAsia="黑体" w:cs="黑体"/>
        </w:rPr>
      </w:pPr>
      <w:r>
        <w:rPr>
          <w:rFonts w:hint="eastAsia" w:ascii="黑体" w:hAnsi="黑体" w:eastAsia="黑体" w:cs="黑体"/>
        </w:rPr>
        <w:t>当添加订阅服务成功后，此页面会列出已添加的订阅服务，右侧有三个按钮，从左到右、从上到下分别是：</w:t>
      </w:r>
    </w:p>
    <w:p w14:paraId="2067A9BE">
      <w:pPr>
        <w:numPr>
          <w:ilvl w:val="0"/>
          <w:numId w:val="9"/>
        </w:numPr>
        <w:tabs>
          <w:tab w:val="left" w:pos="480"/>
          <w:tab w:val="clear" w:pos="840"/>
        </w:tabs>
        <w:bidi w:val="0"/>
        <w:ind w:left="480" w:leftChars="0" w:firstLine="480" w:firstLineChars="200"/>
        <w:rPr>
          <w:rFonts w:hint="eastAsia" w:ascii="黑体" w:hAnsi="黑体" w:eastAsia="黑体" w:cs="黑体"/>
        </w:rPr>
      </w:pPr>
      <w:r>
        <w:rPr>
          <w:rFonts w:hint="eastAsia" w:ascii="黑体" w:hAnsi="黑体" w:eastAsia="黑体" w:cs="黑体"/>
        </w:rPr>
        <w:t>分享</w:t>
      </w:r>
      <w:r>
        <w:rPr>
          <w:rFonts w:hint="eastAsia" w:ascii="黑体" w:hAnsi="黑体" w:eastAsia="黑体" w:cs="黑体"/>
        </w:rPr>
        <w:drawing>
          <wp:inline distT="0" distB="0" distL="114300" distR="114300">
            <wp:extent cx="304800" cy="314325"/>
            <wp:effectExtent l="0" t="0" r="0" b="952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49"/>
                    <a:stretch>
                      <a:fillRect/>
                    </a:stretch>
                  </pic:blipFill>
                  <pic:spPr>
                    <a:xfrm>
                      <a:off x="0" y="0"/>
                      <a:ext cx="304800" cy="314325"/>
                    </a:xfrm>
                    <a:prstGeom prst="rect">
                      <a:avLst/>
                    </a:prstGeom>
                    <a:noFill/>
                    <a:ln>
                      <a:noFill/>
                    </a:ln>
                  </pic:spPr>
                </pic:pic>
              </a:graphicData>
            </a:graphic>
          </wp:inline>
        </w:drawing>
      </w:r>
    </w:p>
    <w:p w14:paraId="2067A9BF">
      <w:pPr>
        <w:numPr>
          <w:ilvl w:val="0"/>
          <w:numId w:val="0"/>
        </w:numPr>
        <w:bidi w:val="0"/>
        <w:ind w:leftChars="200" w:firstLine="839" w:firstLineChars="0"/>
        <w:rPr>
          <w:rFonts w:hint="eastAsia" w:ascii="黑体" w:hAnsi="黑体" w:eastAsia="黑体" w:cs="黑体"/>
        </w:rPr>
      </w:pPr>
      <w:r>
        <w:rPr>
          <w:rFonts w:hint="eastAsia" w:ascii="黑体" w:hAnsi="黑体" w:eastAsia="黑体" w:cs="黑体"/>
        </w:rPr>
        <w:t>把订阅服务以链接或二维码的形式导出，分享给别人</w:t>
      </w:r>
    </w:p>
    <w:p w14:paraId="2067A9C0">
      <w:pPr>
        <w:numPr>
          <w:ilvl w:val="0"/>
          <w:numId w:val="9"/>
        </w:numPr>
        <w:tabs>
          <w:tab w:val="left" w:pos="480"/>
          <w:tab w:val="clear" w:pos="840"/>
        </w:tabs>
        <w:bidi w:val="0"/>
        <w:ind w:left="480" w:leftChars="0" w:firstLine="480" w:firstLineChars="200"/>
        <w:rPr>
          <w:rFonts w:hint="eastAsia" w:ascii="黑体" w:hAnsi="黑体" w:eastAsia="黑体" w:cs="黑体"/>
        </w:rPr>
      </w:pPr>
      <w:r>
        <w:rPr>
          <w:rFonts w:hint="eastAsia" w:ascii="黑体" w:hAnsi="黑体" w:eastAsia="黑体" w:cs="黑体"/>
        </w:rPr>
        <w:t>编辑</w:t>
      </w:r>
      <w:r>
        <w:rPr>
          <w:rFonts w:hint="eastAsia" w:ascii="黑体" w:hAnsi="黑体" w:eastAsia="黑体" w:cs="黑体"/>
        </w:rPr>
        <w:drawing>
          <wp:inline distT="0" distB="0" distL="114300" distR="114300">
            <wp:extent cx="257175" cy="247650"/>
            <wp:effectExtent l="0" t="0" r="9525" b="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50"/>
                    <a:stretch>
                      <a:fillRect/>
                    </a:stretch>
                  </pic:blipFill>
                  <pic:spPr>
                    <a:xfrm>
                      <a:off x="0" y="0"/>
                      <a:ext cx="257175" cy="247650"/>
                    </a:xfrm>
                    <a:prstGeom prst="rect">
                      <a:avLst/>
                    </a:prstGeom>
                    <a:noFill/>
                    <a:ln>
                      <a:noFill/>
                    </a:ln>
                  </pic:spPr>
                </pic:pic>
              </a:graphicData>
            </a:graphic>
          </wp:inline>
        </w:drawing>
      </w:r>
    </w:p>
    <w:p w14:paraId="2067A9C1">
      <w:pPr>
        <w:numPr>
          <w:ilvl w:val="0"/>
          <w:numId w:val="0"/>
        </w:numPr>
        <w:bidi w:val="0"/>
        <w:ind w:leftChars="200" w:firstLine="839" w:firstLineChars="0"/>
        <w:rPr>
          <w:rFonts w:hint="eastAsia" w:ascii="黑体" w:hAnsi="黑体" w:eastAsia="黑体" w:cs="黑体"/>
        </w:rPr>
      </w:pPr>
      <w:r>
        <w:rPr>
          <w:rFonts w:hint="eastAsia" w:ascii="黑体" w:hAnsi="黑体" w:eastAsia="黑体" w:cs="黑体"/>
        </w:rPr>
        <w:t>对订阅服务进行详细的编辑</w:t>
      </w:r>
    </w:p>
    <w:p w14:paraId="722370A8">
      <w:pPr>
        <w:numPr>
          <w:ilvl w:val="0"/>
          <w:numId w:val="9"/>
        </w:numPr>
        <w:tabs>
          <w:tab w:val="left" w:pos="480"/>
          <w:tab w:val="clear" w:pos="840"/>
        </w:tabs>
        <w:bidi w:val="0"/>
        <w:ind w:left="480" w:leftChars="0" w:firstLine="480" w:firstLineChars="200"/>
        <w:rPr>
          <w:rFonts w:hint="eastAsia" w:ascii="黑体" w:hAnsi="黑体" w:eastAsia="黑体" w:cs="黑体"/>
        </w:rPr>
      </w:pPr>
      <w:r>
        <w:rPr>
          <w:rFonts w:hint="eastAsia" w:ascii="黑体" w:hAnsi="黑体" w:eastAsia="黑体" w:cs="黑体"/>
        </w:rPr>
        <w:t>是否启用更新</w:t>
      </w:r>
      <w:r>
        <w:rPr>
          <w:rFonts w:hint="eastAsia" w:ascii="黑体" w:hAnsi="黑体" w:eastAsia="黑体" w:cs="黑体"/>
        </w:rPr>
        <w:drawing>
          <wp:inline distT="0" distB="0" distL="114300" distR="114300">
            <wp:extent cx="476250" cy="314325"/>
            <wp:effectExtent l="0" t="0" r="0"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51"/>
                    <a:stretch>
                      <a:fillRect/>
                    </a:stretch>
                  </pic:blipFill>
                  <pic:spPr>
                    <a:xfrm>
                      <a:off x="0" y="0"/>
                      <a:ext cx="476250" cy="314325"/>
                    </a:xfrm>
                    <a:prstGeom prst="rect">
                      <a:avLst/>
                    </a:prstGeom>
                    <a:noFill/>
                    <a:ln>
                      <a:noFill/>
                    </a:ln>
                  </pic:spPr>
                </pic:pic>
              </a:graphicData>
            </a:graphic>
          </wp:inline>
        </w:drawing>
      </w:r>
    </w:p>
    <w:p w14:paraId="2067A9C3">
      <w:pPr>
        <w:numPr>
          <w:ilvl w:val="0"/>
          <w:numId w:val="0"/>
        </w:numPr>
        <w:tabs>
          <w:tab w:val="left" w:pos="480"/>
        </w:tabs>
        <w:bidi w:val="0"/>
        <w:ind w:leftChars="200"/>
        <w:rPr>
          <w:rFonts w:hint="eastAsia" w:ascii="黑体" w:hAnsi="黑体" w:eastAsia="黑体" w:cs="黑体"/>
        </w:rPr>
      </w:pPr>
      <w:r>
        <w:rPr>
          <w:rFonts w:hint="eastAsia" w:ascii="黑体" w:hAnsi="黑体" w:cs="黑体"/>
          <w:lang w:val="en-US" w:eastAsia="zh-CN"/>
        </w:rPr>
        <w:tab/>
      </w:r>
      <w:r>
        <w:rPr>
          <w:rFonts w:hint="eastAsia" w:ascii="黑体" w:hAnsi="黑体" w:cs="黑体"/>
          <w:lang w:val="en-US" w:eastAsia="zh-CN"/>
        </w:rPr>
        <w:tab/>
      </w:r>
      <w:r>
        <w:rPr>
          <w:rFonts w:hint="eastAsia" w:ascii="黑体" w:hAnsi="黑体" w:eastAsia="黑体" w:cs="黑体"/>
        </w:rPr>
        <w:t>开关关闭后，对应的订阅服务无法进行更新</w:t>
      </w:r>
    </w:p>
    <w:p w14:paraId="2067A9C4">
      <w:pPr>
        <w:numPr>
          <w:ilvl w:val="0"/>
          <w:numId w:val="9"/>
        </w:numPr>
        <w:tabs>
          <w:tab w:val="left" w:pos="480"/>
          <w:tab w:val="clear" w:pos="840"/>
        </w:tabs>
        <w:bidi w:val="0"/>
        <w:ind w:left="480" w:leftChars="0" w:firstLine="480" w:firstLineChars="200"/>
        <w:rPr>
          <w:rFonts w:hint="eastAsia" w:ascii="黑体" w:hAnsi="黑体" w:eastAsia="黑体" w:cs="黑体"/>
        </w:rPr>
      </w:pPr>
      <w:r>
        <w:rPr>
          <w:rFonts w:hint="eastAsia" w:ascii="黑体" w:hAnsi="黑体" w:eastAsia="黑体" w:cs="黑体"/>
        </w:rPr>
        <w:t>右上角刷新符号</w:t>
      </w:r>
      <w:r>
        <w:rPr>
          <w:rFonts w:hint="eastAsia" w:ascii="黑体" w:hAnsi="黑体" w:eastAsia="黑体" w:cs="黑体"/>
        </w:rPr>
        <w:drawing>
          <wp:inline distT="0" distB="0" distL="114300" distR="114300">
            <wp:extent cx="304800" cy="295275"/>
            <wp:effectExtent l="0" t="0" r="0"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2"/>
                    <a:stretch>
                      <a:fillRect/>
                    </a:stretch>
                  </pic:blipFill>
                  <pic:spPr>
                    <a:xfrm>
                      <a:off x="0" y="0"/>
                      <a:ext cx="304800" cy="295275"/>
                    </a:xfrm>
                    <a:prstGeom prst="rect">
                      <a:avLst/>
                    </a:prstGeom>
                    <a:noFill/>
                    <a:ln>
                      <a:noFill/>
                    </a:ln>
                  </pic:spPr>
                </pic:pic>
              </a:graphicData>
            </a:graphic>
          </wp:inline>
        </w:drawing>
      </w:r>
    </w:p>
    <w:p w14:paraId="2067A9C5">
      <w:pPr>
        <w:numPr>
          <w:ilvl w:val="0"/>
          <w:numId w:val="0"/>
        </w:numPr>
        <w:bidi w:val="0"/>
        <w:ind w:leftChars="200" w:firstLine="839" w:firstLineChars="0"/>
        <w:rPr>
          <w:rFonts w:hint="eastAsia" w:ascii="黑体" w:hAnsi="黑体" w:eastAsia="黑体" w:cs="黑体"/>
        </w:rPr>
      </w:pPr>
      <w:r>
        <w:rPr>
          <w:rFonts w:hint="eastAsia" w:ascii="黑体" w:hAnsi="黑体" w:eastAsia="黑体" w:cs="黑体"/>
        </w:rPr>
        <w:t>点击后更新所有的订阅服务</w:t>
      </w:r>
    </w:p>
    <w:p w14:paraId="2067A9C6">
      <w:pPr>
        <w:pStyle w:val="6"/>
        <w:numPr>
          <w:ilvl w:val="0"/>
          <w:numId w:val="8"/>
        </w:numPr>
        <w:ind w:firstLineChars="0"/>
      </w:pPr>
      <w:r>
        <w:rPr>
          <w:rFonts w:hint="eastAsia"/>
        </w:rPr>
        <w:t>分应用设置</w:t>
      </w:r>
      <w:r>
        <w:drawing>
          <wp:inline distT="0" distB="0" distL="0" distR="0">
            <wp:extent cx="1333500" cy="314325"/>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53"/>
                    <a:stretch>
                      <a:fillRect/>
                    </a:stretch>
                  </pic:blipFill>
                  <pic:spPr>
                    <a:xfrm>
                      <a:off x="0" y="0"/>
                      <a:ext cx="1333686" cy="314369"/>
                    </a:xfrm>
                    <a:prstGeom prst="rect">
                      <a:avLst/>
                    </a:prstGeom>
                  </pic:spPr>
                </pic:pic>
              </a:graphicData>
            </a:graphic>
          </wp:inline>
        </w:drawing>
      </w:r>
    </w:p>
    <w:p w14:paraId="2067A9C7">
      <w:pPr>
        <w:bidi w:val="0"/>
        <w:rPr>
          <w:rFonts w:hint="eastAsia" w:ascii="黑体" w:hAnsi="黑体" w:eastAsia="黑体" w:cs="黑体"/>
        </w:rPr>
      </w:pPr>
      <w:r>
        <w:rPr>
          <w:rFonts w:hint="eastAsia" w:ascii="黑体" w:hAnsi="黑体" w:eastAsia="黑体" w:cs="黑体"/>
        </w:rPr>
        <w:t>（打开后如果没有显示除v2rayNG之外的APP，那就是v2rayNG没有权限读取手机的应用列表，自己去权限管理中授权）</w:t>
      </w:r>
    </w:p>
    <w:p w14:paraId="2067A9C8">
      <w:pPr>
        <w:numPr>
          <w:ilvl w:val="0"/>
          <w:numId w:val="10"/>
        </w:numPr>
        <w:bidi w:val="0"/>
        <w:ind w:left="420" w:leftChars="0" w:firstLine="60" w:firstLineChars="0"/>
        <w:rPr>
          <w:rFonts w:hint="eastAsia" w:ascii="黑体" w:hAnsi="黑体" w:eastAsia="黑体" w:cs="黑体"/>
        </w:rPr>
      </w:pPr>
      <w:r>
        <w:rPr>
          <w:rFonts w:hint="eastAsia" w:ascii="黑体" w:hAnsi="黑体" w:eastAsia="黑体" w:cs="黑体"/>
        </w:rPr>
        <w:t>启用分应用</w:t>
      </w:r>
      <w:r>
        <w:rPr>
          <w:rFonts w:hint="eastAsia" w:ascii="黑体" w:hAnsi="黑体" w:eastAsia="黑体" w:cs="黑体"/>
        </w:rPr>
        <w:drawing>
          <wp:inline distT="0" distB="0" distL="114300" distR="114300">
            <wp:extent cx="1009650" cy="238125"/>
            <wp:effectExtent l="0" t="0" r="0" b="952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54"/>
                    <a:stretch>
                      <a:fillRect/>
                    </a:stretch>
                  </pic:blipFill>
                  <pic:spPr>
                    <a:xfrm>
                      <a:off x="0" y="0"/>
                      <a:ext cx="1009650" cy="238125"/>
                    </a:xfrm>
                    <a:prstGeom prst="rect">
                      <a:avLst/>
                    </a:prstGeom>
                    <a:noFill/>
                    <a:ln>
                      <a:noFill/>
                    </a:ln>
                  </pic:spPr>
                </pic:pic>
              </a:graphicData>
            </a:graphic>
          </wp:inline>
        </w:drawing>
      </w:r>
    </w:p>
    <w:p w14:paraId="2067A9C9">
      <w:pPr>
        <w:bidi w:val="0"/>
        <w:rPr>
          <w:rFonts w:hint="eastAsia" w:ascii="黑体" w:hAnsi="黑体" w:eastAsia="黑体" w:cs="黑体"/>
        </w:rPr>
      </w:pPr>
      <w:r>
        <w:rPr>
          <w:rFonts w:hint="eastAsia" w:ascii="黑体" w:hAnsi="黑体" w:eastAsia="黑体" w:cs="黑体"/>
        </w:rPr>
        <w:t>打开这个后，在下方勾选需要访问外网的APP，v2ray会只接管这些APP的网络，其余APP不受影响</w:t>
      </w:r>
    </w:p>
    <w:p w14:paraId="2067A9CA">
      <w:pPr>
        <w:numPr>
          <w:ilvl w:val="0"/>
          <w:numId w:val="10"/>
        </w:numPr>
        <w:bidi w:val="0"/>
        <w:ind w:left="420" w:leftChars="0" w:firstLine="60" w:firstLineChars="0"/>
        <w:rPr>
          <w:rFonts w:hint="eastAsia" w:ascii="黑体" w:hAnsi="黑体" w:eastAsia="黑体" w:cs="黑体"/>
        </w:rPr>
      </w:pPr>
      <w:r>
        <w:rPr>
          <w:rFonts w:hint="eastAsia" w:ascii="黑体" w:hAnsi="黑体" w:eastAsia="黑体" w:cs="黑体"/>
        </w:rPr>
        <w:t>绕行模式</w:t>
      </w:r>
      <w:r>
        <w:rPr>
          <w:rFonts w:hint="eastAsia" w:ascii="黑体" w:hAnsi="黑体" w:eastAsia="黑体" w:cs="黑体"/>
        </w:rPr>
        <w:drawing>
          <wp:inline distT="0" distB="0" distL="114300" distR="114300">
            <wp:extent cx="828675" cy="276225"/>
            <wp:effectExtent l="0" t="0" r="9525" b="9525"/>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55"/>
                    <a:stretch>
                      <a:fillRect/>
                    </a:stretch>
                  </pic:blipFill>
                  <pic:spPr>
                    <a:xfrm>
                      <a:off x="0" y="0"/>
                      <a:ext cx="828675" cy="276225"/>
                    </a:xfrm>
                    <a:prstGeom prst="rect">
                      <a:avLst/>
                    </a:prstGeom>
                    <a:noFill/>
                    <a:ln>
                      <a:noFill/>
                    </a:ln>
                  </pic:spPr>
                </pic:pic>
              </a:graphicData>
            </a:graphic>
          </wp:inline>
        </w:drawing>
      </w:r>
    </w:p>
    <w:p w14:paraId="2067A9CB">
      <w:pPr>
        <w:bidi w:val="0"/>
        <w:rPr>
          <w:rFonts w:hint="eastAsia" w:ascii="黑体" w:hAnsi="黑体" w:eastAsia="黑体" w:cs="黑体"/>
        </w:rPr>
      </w:pPr>
      <w:r>
        <w:rPr>
          <w:rFonts w:hint="eastAsia" w:ascii="黑体" w:hAnsi="黑体" w:eastAsia="黑体" w:cs="黑体"/>
        </w:rPr>
        <w:t>打开这个后，在下方勾选不需要访问外网的APP，v2ray会接管其余的APP的网络，勾选的APP不受影响</w:t>
      </w:r>
    </w:p>
    <w:p w14:paraId="2067A9CC">
      <w:pPr>
        <w:numPr>
          <w:ilvl w:val="0"/>
          <w:numId w:val="10"/>
        </w:numPr>
        <w:bidi w:val="0"/>
        <w:ind w:left="420" w:leftChars="0" w:firstLine="60" w:firstLineChars="0"/>
        <w:rPr>
          <w:rFonts w:hint="eastAsia" w:ascii="黑体" w:hAnsi="黑体" w:eastAsia="黑体" w:cs="黑体"/>
        </w:rPr>
      </w:pPr>
      <w:r>
        <w:rPr>
          <w:rFonts w:hint="eastAsia" w:ascii="黑体" w:hAnsi="黑体" w:eastAsia="黑体" w:cs="黑体"/>
        </w:rPr>
        <w:t>搜索</w:t>
      </w:r>
      <w:r>
        <w:rPr>
          <w:rFonts w:hint="eastAsia" w:ascii="黑体" w:hAnsi="黑体" w:eastAsia="黑体" w:cs="黑体"/>
        </w:rPr>
        <w:drawing>
          <wp:inline distT="0" distB="0" distL="114300" distR="114300">
            <wp:extent cx="257175" cy="209550"/>
            <wp:effectExtent l="0" t="0" r="9525" b="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56"/>
                    <a:stretch>
                      <a:fillRect/>
                    </a:stretch>
                  </pic:blipFill>
                  <pic:spPr>
                    <a:xfrm>
                      <a:off x="0" y="0"/>
                      <a:ext cx="257175" cy="209550"/>
                    </a:xfrm>
                    <a:prstGeom prst="rect">
                      <a:avLst/>
                    </a:prstGeom>
                    <a:noFill/>
                    <a:ln>
                      <a:noFill/>
                    </a:ln>
                  </pic:spPr>
                </pic:pic>
              </a:graphicData>
            </a:graphic>
          </wp:inline>
        </w:drawing>
      </w:r>
    </w:p>
    <w:p w14:paraId="2067A9CD">
      <w:pPr>
        <w:bidi w:val="0"/>
        <w:rPr>
          <w:rFonts w:hint="eastAsia" w:ascii="黑体" w:hAnsi="黑体" w:eastAsia="黑体" w:cs="黑体"/>
        </w:rPr>
      </w:pPr>
      <w:r>
        <w:rPr>
          <w:rFonts w:hint="eastAsia" w:ascii="黑体" w:hAnsi="黑体" w:eastAsia="黑体" w:cs="黑体"/>
        </w:rPr>
        <w:t>APP太多时，根据APP的名称和包名，快速搜索APP</w:t>
      </w:r>
    </w:p>
    <w:p w14:paraId="2067A9CE">
      <w:pPr>
        <w:bidi w:val="0"/>
        <w:rPr>
          <w:rFonts w:hint="eastAsia" w:ascii="黑体" w:hAnsi="黑体" w:eastAsia="黑体" w:cs="黑体"/>
        </w:rPr>
      </w:pPr>
      <w:r>
        <w:rPr>
          <w:rFonts w:hint="eastAsia" w:ascii="黑体" w:hAnsi="黑体" w:eastAsia="黑体" w:cs="黑体"/>
        </w:rPr>
        <w:t>右上角菜单栏</w:t>
      </w:r>
      <w:r>
        <w:rPr>
          <w:rFonts w:hint="eastAsia" w:ascii="黑体" w:hAnsi="黑体" w:eastAsia="黑体" w:cs="黑体"/>
        </w:rPr>
        <w:drawing>
          <wp:inline distT="0" distB="0" distL="114300" distR="114300">
            <wp:extent cx="190500" cy="285750"/>
            <wp:effectExtent l="0" t="0" r="0" b="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57"/>
                    <a:stretch>
                      <a:fillRect/>
                    </a:stretch>
                  </pic:blipFill>
                  <pic:spPr>
                    <a:xfrm>
                      <a:off x="0" y="0"/>
                      <a:ext cx="190500" cy="285750"/>
                    </a:xfrm>
                    <a:prstGeom prst="rect">
                      <a:avLst/>
                    </a:prstGeom>
                    <a:noFill/>
                    <a:ln>
                      <a:noFill/>
                    </a:ln>
                  </pic:spPr>
                </pic:pic>
              </a:graphicData>
            </a:graphic>
          </wp:inline>
        </w:drawing>
      </w:r>
    </w:p>
    <w:p w14:paraId="20A2FBBB">
      <w:pPr>
        <w:bidi w:val="0"/>
        <w:ind w:left="0" w:leftChars="0" w:firstLine="0" w:firstLineChars="0"/>
        <w:rPr>
          <w:rFonts w:hint="eastAsia" w:ascii="黑体" w:hAnsi="黑体" w:eastAsia="黑体" w:cs="黑体"/>
        </w:rPr>
      </w:pPr>
      <w:r>
        <w:rPr>
          <w:rFonts w:hint="eastAsia" w:ascii="黑体" w:hAnsi="黑体" w:eastAsia="黑体" w:cs="黑体"/>
        </w:rPr>
        <w:drawing>
          <wp:anchor distT="0" distB="0" distL="114300" distR="114300" simplePos="0" relativeHeight="251666432" behindDoc="0" locked="0" layoutInCell="1" allowOverlap="1">
            <wp:simplePos x="0" y="0"/>
            <wp:positionH relativeFrom="column">
              <wp:posOffset>304800</wp:posOffset>
            </wp:positionH>
            <wp:positionV relativeFrom="paragraph">
              <wp:posOffset>59055</wp:posOffset>
            </wp:positionV>
            <wp:extent cx="1343025" cy="1457325"/>
            <wp:effectExtent l="0" t="0" r="9525" b="9525"/>
            <wp:wrapSquare wrapText="bothSides"/>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343025" cy="1457325"/>
                    </a:xfrm>
                    <a:prstGeom prst="rect">
                      <a:avLst/>
                    </a:prstGeom>
                    <a:noFill/>
                    <a:ln>
                      <a:noFill/>
                    </a:ln>
                  </pic:spPr>
                </pic:pic>
              </a:graphicData>
            </a:graphic>
          </wp:anchor>
        </w:drawing>
      </w:r>
    </w:p>
    <w:p w14:paraId="2067A9CF">
      <w:pPr>
        <w:numPr>
          <w:ilvl w:val="0"/>
          <w:numId w:val="10"/>
        </w:numPr>
        <w:bidi w:val="0"/>
        <w:ind w:left="420" w:leftChars="0" w:hanging="420" w:firstLineChars="0"/>
        <w:rPr>
          <w:rFonts w:hint="eastAsia" w:ascii="黑体" w:hAnsi="黑体" w:eastAsia="黑体" w:cs="黑体"/>
        </w:rPr>
      </w:pPr>
      <w:r>
        <w:rPr>
          <w:rFonts w:hint="eastAsia" w:ascii="黑体" w:hAnsi="黑体" w:eastAsia="黑体" w:cs="黑体"/>
        </w:rPr>
        <w:t>全选：顾名思义，所有APP全部勾选</w:t>
      </w:r>
    </w:p>
    <w:p w14:paraId="2067A9D0">
      <w:pPr>
        <w:numPr>
          <w:ilvl w:val="0"/>
          <w:numId w:val="10"/>
        </w:numPr>
        <w:bidi w:val="0"/>
        <w:ind w:left="420" w:leftChars="0" w:hanging="420" w:firstLineChars="0"/>
        <w:rPr>
          <w:rFonts w:hint="eastAsia" w:ascii="黑体" w:hAnsi="黑体" w:eastAsia="黑体" w:cs="黑体"/>
        </w:rPr>
      </w:pPr>
      <w:r>
        <w:rPr>
          <w:rFonts w:hint="eastAsia" w:ascii="黑体" w:hAnsi="黑体" w:eastAsia="黑体" w:cs="黑体"/>
        </w:rPr>
        <w:t>自动选中需代理应用：</w:t>
      </w:r>
    </w:p>
    <w:p w14:paraId="2067A9D1">
      <w:pPr>
        <w:bidi w:val="0"/>
        <w:rPr>
          <w:rFonts w:hint="eastAsia" w:ascii="黑体" w:hAnsi="黑体" w:eastAsia="黑体" w:cs="黑体"/>
        </w:rPr>
      </w:pPr>
      <w:r>
        <w:rPr>
          <w:rFonts w:hint="eastAsia" w:ascii="黑体" w:hAnsi="黑体" w:eastAsia="黑体" w:cs="黑体"/>
        </w:rPr>
        <w:t>根据v2ray内置的APP名单，自动帮你选择需要代理的APP，不推荐使用，多数情况会漏选和多选</w:t>
      </w:r>
    </w:p>
    <w:p w14:paraId="2067A9D2">
      <w:pPr>
        <w:numPr>
          <w:ilvl w:val="0"/>
          <w:numId w:val="10"/>
        </w:numPr>
        <w:bidi w:val="0"/>
        <w:ind w:left="2160" w:leftChars="0" w:firstLine="540" w:firstLineChars="0"/>
        <w:rPr>
          <w:rFonts w:hint="eastAsia" w:ascii="黑体" w:hAnsi="黑体" w:eastAsia="黑体" w:cs="黑体"/>
        </w:rPr>
      </w:pPr>
      <w:r>
        <w:rPr>
          <w:rFonts w:hint="eastAsia" w:ascii="黑体" w:hAnsi="黑体" w:eastAsia="黑体" w:cs="黑体"/>
        </w:rPr>
        <w:t>从剪贴板导入：从你的剪切板中读取并识别勾选规则，自动勾选</w:t>
      </w:r>
    </w:p>
    <w:p w14:paraId="2067A9D3">
      <w:pPr>
        <w:numPr>
          <w:ilvl w:val="0"/>
          <w:numId w:val="10"/>
        </w:numPr>
        <w:bidi w:val="0"/>
        <w:ind w:left="2160" w:leftChars="0" w:firstLine="540" w:firstLineChars="0"/>
        <w:rPr>
          <w:rFonts w:hint="eastAsia" w:ascii="黑体" w:hAnsi="黑体" w:eastAsia="黑体" w:cs="黑体"/>
        </w:rPr>
      </w:pPr>
      <w:r>
        <w:rPr>
          <w:rFonts w:hint="eastAsia" w:ascii="黑体" w:hAnsi="黑体" w:eastAsia="黑体" w:cs="黑体"/>
        </w:rPr>
        <w:t>导出至剪贴板：把你勾选的APP列表导出到剪切板</w:t>
      </w:r>
    </w:p>
    <w:p w14:paraId="2067A9D4">
      <w:pPr>
        <w:pStyle w:val="6"/>
        <w:numPr>
          <w:ilvl w:val="0"/>
          <w:numId w:val="8"/>
        </w:numPr>
        <w:ind w:firstLineChars="0"/>
      </w:pPr>
      <w:r>
        <w:rPr>
          <w:rFonts w:hint="eastAsia"/>
        </w:rPr>
        <w:t>路由设置</w:t>
      </w:r>
      <w:r>
        <w:drawing>
          <wp:inline distT="0" distB="0" distL="0" distR="0">
            <wp:extent cx="1276350" cy="371475"/>
            <wp:effectExtent l="0" t="0" r="0"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59"/>
                    <a:stretch>
                      <a:fillRect/>
                    </a:stretch>
                  </pic:blipFill>
                  <pic:spPr>
                    <a:xfrm>
                      <a:off x="0" y="0"/>
                      <a:ext cx="1276528" cy="371527"/>
                    </a:xfrm>
                    <a:prstGeom prst="rect">
                      <a:avLst/>
                    </a:prstGeom>
                  </pic:spPr>
                </pic:pic>
              </a:graphicData>
            </a:graphic>
          </wp:inline>
        </w:drawing>
      </w:r>
    </w:p>
    <w:p w14:paraId="2067A9D5">
      <w:pPr>
        <w:numPr>
          <w:ilvl w:val="0"/>
          <w:numId w:val="11"/>
        </w:numPr>
        <w:bidi w:val="0"/>
        <w:rPr>
          <w:rFonts w:hint="eastAsia" w:ascii="黑体" w:hAnsi="黑体" w:eastAsia="黑体" w:cs="黑体"/>
        </w:rPr>
      </w:pPr>
      <w:r>
        <w:rPr>
          <w:rFonts w:hint="eastAsia" w:ascii="黑体" w:hAnsi="黑体" w:eastAsia="黑体" w:cs="黑体"/>
        </w:rPr>
        <w:t>右上角菜单栏</w:t>
      </w:r>
      <w:r>
        <w:rPr>
          <w:rFonts w:hint="eastAsia" w:ascii="黑体" w:hAnsi="黑体" w:eastAsia="黑体" w:cs="黑体"/>
        </w:rPr>
        <w:drawing>
          <wp:inline distT="0" distB="0" distL="114300" distR="114300">
            <wp:extent cx="209550" cy="285750"/>
            <wp:effectExtent l="0" t="0" r="0" b="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60"/>
                    <a:stretch>
                      <a:fillRect/>
                    </a:stretch>
                  </pic:blipFill>
                  <pic:spPr>
                    <a:xfrm>
                      <a:off x="0" y="0"/>
                      <a:ext cx="209550" cy="285750"/>
                    </a:xfrm>
                    <a:prstGeom prst="rect">
                      <a:avLst/>
                    </a:prstGeom>
                    <a:noFill/>
                    <a:ln>
                      <a:noFill/>
                    </a:ln>
                  </pic:spPr>
                </pic:pic>
              </a:graphicData>
            </a:graphic>
          </wp:inline>
        </w:drawing>
      </w:r>
    </w:p>
    <w:p w14:paraId="2EEB58EF">
      <w:pPr>
        <w:numPr>
          <w:ilvl w:val="0"/>
          <w:numId w:val="11"/>
        </w:numPr>
        <w:bidi w:val="0"/>
        <w:rPr>
          <w:rFonts w:hint="eastAsia" w:ascii="黑体" w:hAnsi="黑体" w:eastAsia="黑体" w:cs="黑体"/>
        </w:rPr>
      </w:pPr>
      <w:r>
        <w:rPr>
          <w:rFonts w:hint="eastAsia" w:ascii="黑体" w:hAnsi="黑体" w:eastAsia="黑体" w:cs="黑体"/>
        </w:rPr>
        <w:t>导入预定义规则集</w:t>
      </w:r>
    </w:p>
    <w:p w14:paraId="310C5E48">
      <w:pPr>
        <w:numPr>
          <w:ilvl w:val="0"/>
          <w:numId w:val="0"/>
        </w:numPr>
        <w:bidi w:val="0"/>
        <w:ind w:leftChars="200" w:firstLine="839" w:firstLineChars="0"/>
        <w:rPr>
          <w:rFonts w:hint="eastAsia" w:ascii="黑体" w:hAnsi="黑体" w:eastAsia="黑体" w:cs="黑体"/>
        </w:rPr>
      </w:pPr>
      <w:r>
        <w:rPr>
          <w:rFonts w:hint="eastAsia" w:ascii="黑体" w:hAnsi="黑体" w:eastAsia="黑体" w:cs="黑体"/>
        </w:rPr>
        <w:t>点击后导入v2rayNG内置的网络分流规则集，规则集有：</w:t>
      </w:r>
    </w:p>
    <w:p w14:paraId="5C7494AC">
      <w:pPr>
        <w:pStyle w:val="18"/>
        <w:numPr>
          <w:ilvl w:val="0"/>
          <w:numId w:val="12"/>
        </w:numPr>
        <w:ind w:firstLineChars="0"/>
      </w:pPr>
      <w:r>
        <w:rPr>
          <w:rFonts w:hint="eastAsia"/>
        </w:rPr>
        <w:t>绕过大陆（白名单）模式：目标网络地址不在白名单内，则代理</w:t>
      </w:r>
    </w:p>
    <w:p w14:paraId="7F7879F9">
      <w:pPr>
        <w:pStyle w:val="18"/>
        <w:numPr>
          <w:ilvl w:val="0"/>
          <w:numId w:val="12"/>
        </w:numPr>
        <w:ind w:firstLineChars="0"/>
      </w:pPr>
      <w:r>
        <w:rPr>
          <w:rFonts w:hint="eastAsia"/>
        </w:rPr>
        <w:t>黑名单模式：目标网络地址不在黑名单内，则代理</w:t>
      </w:r>
    </w:p>
    <w:p w14:paraId="343F2D52">
      <w:pPr>
        <w:pStyle w:val="18"/>
        <w:numPr>
          <w:ilvl w:val="0"/>
          <w:numId w:val="12"/>
        </w:numPr>
        <w:ind w:firstLineChars="0"/>
      </w:pPr>
      <w:r>
        <w:rPr>
          <w:rFonts w:hint="eastAsia"/>
        </w:rPr>
        <w:t>全局模式：强制所有被</w:t>
      </w:r>
      <w:r>
        <w:t>v2ray</w:t>
      </w:r>
      <w:r>
        <w:rPr>
          <w:rFonts w:hint="eastAsia"/>
        </w:rPr>
        <w:t>接管的的网络请求都进行代理</w:t>
      </w:r>
    </w:p>
    <w:p w14:paraId="6E4AD908">
      <w:pPr>
        <w:bidi w:val="0"/>
        <w:rPr>
          <w:rFonts w:hint="eastAsia" w:ascii="黑体" w:hAnsi="黑体" w:eastAsia="黑体" w:cs="黑体"/>
        </w:rPr>
      </w:pPr>
      <w:r>
        <w:rPr>
          <w:rFonts w:hint="eastAsia" w:ascii="黑体" w:hAnsi="黑体" w:eastAsia="黑体" w:cs="黑体"/>
        </w:rPr>
        <w:t>三种模式的工作流程如下↓</w:t>
      </w:r>
    </w:p>
    <w:p w14:paraId="4D450FAC">
      <w:pPr>
        <w:bidi w:val="0"/>
        <w:rPr>
          <w:rFonts w:hint="eastAsia" w:ascii="黑体" w:hAnsi="黑体" w:eastAsia="黑体" w:cs="黑体"/>
        </w:rPr>
      </w:pPr>
      <w:r>
        <w:rPr>
          <w:rFonts w:hint="eastAsia" w:ascii="黑体" w:hAnsi="黑体" w:eastAsia="黑体" w:cs="黑体"/>
        </w:rPr>
        <w:drawing>
          <wp:inline distT="0" distB="0" distL="0" distR="0">
            <wp:extent cx="7152005" cy="30861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6"/>
                    <a:stretch>
                      <a:fillRect/>
                    </a:stretch>
                  </pic:blipFill>
                  <pic:spPr>
                    <a:xfrm>
                      <a:off x="0" y="0"/>
                      <a:ext cx="7176376" cy="3096573"/>
                    </a:xfrm>
                    <a:prstGeom prst="rect">
                      <a:avLst/>
                    </a:prstGeom>
                  </pic:spPr>
                </pic:pic>
              </a:graphicData>
            </a:graphic>
          </wp:inline>
        </w:drawing>
      </w:r>
    </w:p>
    <w:p w14:paraId="29977445">
      <w:pPr>
        <w:bidi w:val="0"/>
        <w:rPr>
          <w:rFonts w:hint="eastAsia" w:ascii="黑体" w:hAnsi="黑体" w:eastAsia="黑体" w:cs="黑体"/>
        </w:rPr>
      </w:pPr>
      <w:r>
        <w:rPr>
          <w:rFonts w:hint="eastAsia" w:ascii="黑体" w:hAnsi="黑体" w:eastAsia="黑体" w:cs="黑体"/>
        </w:rPr>
        <w:t>主要使用中国大陆网址，偶尔访问外网→选“黑名单（Blacklist）”；</w:t>
      </w:r>
    </w:p>
    <w:p w14:paraId="3254440C">
      <w:pPr>
        <w:bidi w:val="0"/>
        <w:rPr>
          <w:rFonts w:hint="eastAsia" w:ascii="黑体" w:hAnsi="黑体" w:eastAsia="黑体" w:cs="黑体"/>
        </w:rPr>
      </w:pPr>
      <w:r>
        <w:rPr>
          <w:rFonts w:hint="eastAsia" w:ascii="黑体" w:hAnsi="黑体" w:eastAsia="黑体" w:cs="黑体"/>
        </w:rPr>
        <w:t>主要使用外网，偶尔访问中国大陆网址→选“绕过大陆（whitelist）”；</w:t>
      </w:r>
    </w:p>
    <w:p w14:paraId="65C3570D">
      <w:pPr>
        <w:bidi w:val="0"/>
        <w:rPr>
          <w:rFonts w:hint="eastAsia" w:ascii="黑体" w:hAnsi="黑体" w:eastAsia="黑体" w:cs="黑体"/>
        </w:rPr>
      </w:pPr>
      <w:r>
        <w:rPr>
          <w:rFonts w:hint="eastAsia" w:ascii="黑体" w:hAnsi="黑体" w:eastAsia="黑体" w:cs="黑体"/>
        </w:rPr>
        <w:t>需要访问外网时，这两个模式都可以用。推荐优先使用黑名单模式，发现黑模式无法访问再用白名单</w:t>
      </w:r>
    </w:p>
    <w:p w14:paraId="1824931D">
      <w:pPr>
        <w:bidi w:val="0"/>
        <w:rPr>
          <w:rFonts w:hint="eastAsia" w:ascii="黑体" w:hAnsi="黑体" w:eastAsia="黑体" w:cs="黑体"/>
        </w:rPr>
      </w:pPr>
      <w:r>
        <w:rPr>
          <w:rFonts w:hint="eastAsia" w:ascii="黑体" w:hAnsi="黑体" w:eastAsia="黑体" w:cs="黑体"/>
        </w:rPr>
        <w:t>只访问外网→选“全局”</w:t>
      </w:r>
    </w:p>
    <w:p w14:paraId="2067A9E6">
      <w:pPr>
        <w:bidi w:val="0"/>
        <w:rPr>
          <w:rFonts w:hint="eastAsia" w:ascii="黑体" w:hAnsi="黑体" w:eastAsia="黑体" w:cs="黑体"/>
        </w:rPr>
      </w:pPr>
      <w:r>
        <w:rPr>
          <w:rFonts w:hint="eastAsia" w:ascii="黑体" w:hAnsi="黑体" w:eastAsia="黑体" w:cs="黑体"/>
        </w:rPr>
        <w:t>人在伊朗→选“伊朗”</w:t>
      </w:r>
    </w:p>
    <w:p w14:paraId="2067A9E7">
      <w:pPr>
        <w:pStyle w:val="6"/>
        <w:numPr>
          <w:ilvl w:val="0"/>
          <w:numId w:val="8"/>
        </w:numPr>
        <w:ind w:firstLineChars="0"/>
      </w:pPr>
      <w:r>
        <w:rPr>
          <w:rFonts w:hint="eastAsia"/>
        </w:rPr>
        <w:t>资源文件</w:t>
      </w:r>
      <w:r>
        <w:drawing>
          <wp:inline distT="0" distB="0" distL="0" distR="0">
            <wp:extent cx="1200150" cy="333375"/>
            <wp:effectExtent l="0" t="0" r="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61"/>
                    <a:stretch>
                      <a:fillRect/>
                    </a:stretch>
                  </pic:blipFill>
                  <pic:spPr>
                    <a:xfrm>
                      <a:off x="0" y="0"/>
                      <a:ext cx="1200318" cy="333422"/>
                    </a:xfrm>
                    <a:prstGeom prst="rect">
                      <a:avLst/>
                    </a:prstGeom>
                  </pic:spPr>
                </pic:pic>
              </a:graphicData>
            </a:graphic>
          </wp:inline>
        </w:drawing>
      </w:r>
    </w:p>
    <w:p w14:paraId="2067A9E8">
      <w:pPr>
        <w:bidi w:val="0"/>
        <w:rPr>
          <w:rFonts w:hint="eastAsia" w:ascii="黑体" w:hAnsi="黑体" w:eastAsia="黑体" w:cs="黑体"/>
        </w:rPr>
      </w:pPr>
      <w:r>
        <w:rPr>
          <w:rFonts w:hint="eastAsia" w:ascii="黑体" w:hAnsi="黑体" w:eastAsia="黑体" w:cs="黑体"/>
        </w:rPr>
        <w:t>右上角云下载图标</w:t>
      </w:r>
      <w:r>
        <w:rPr>
          <w:rFonts w:hint="eastAsia" w:ascii="黑体" w:hAnsi="黑体" w:eastAsia="黑体" w:cs="黑体"/>
        </w:rPr>
        <w:drawing>
          <wp:inline distT="0" distB="0" distL="114300" distR="114300">
            <wp:extent cx="314325" cy="276225"/>
            <wp:effectExtent l="0" t="0" r="9525" b="9525"/>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62"/>
                    <a:stretch>
                      <a:fillRect/>
                    </a:stretch>
                  </pic:blipFill>
                  <pic:spPr>
                    <a:xfrm>
                      <a:off x="0" y="0"/>
                      <a:ext cx="314325" cy="276225"/>
                    </a:xfrm>
                    <a:prstGeom prst="rect">
                      <a:avLst/>
                    </a:prstGeom>
                    <a:noFill/>
                    <a:ln>
                      <a:noFill/>
                    </a:ln>
                  </pic:spPr>
                </pic:pic>
              </a:graphicData>
            </a:graphic>
          </wp:inline>
        </w:drawing>
      </w:r>
    </w:p>
    <w:p w14:paraId="2067A9E9">
      <w:pPr>
        <w:bidi w:val="0"/>
        <w:rPr>
          <w:rFonts w:hint="default" w:ascii="黑体" w:hAnsi="黑体" w:eastAsia="黑体" w:cs="黑体"/>
          <w:lang w:val="en-US" w:eastAsia="zh-CN"/>
        </w:rPr>
      </w:pPr>
      <w:r>
        <w:rPr>
          <w:rFonts w:hint="eastAsia" w:ascii="黑体" w:hAnsi="黑体" w:eastAsia="黑体" w:cs="黑体"/>
        </w:rPr>
        <w:t>点击后会从GitHub下载更新资源文件，推荐开启代理后下载</w:t>
      </w:r>
      <w:r>
        <w:rPr>
          <w:rFonts w:hint="eastAsia" w:ascii="黑体" w:hAnsi="黑体" w:cs="黑体"/>
          <w:lang w:eastAsia="zh-CN"/>
        </w:rPr>
        <w:t>，</w:t>
      </w:r>
      <w:r>
        <w:rPr>
          <w:rFonts w:hint="eastAsia" w:ascii="黑体" w:hAnsi="黑体" w:cs="黑体"/>
          <w:lang w:val="en-US" w:eastAsia="zh-CN"/>
        </w:rPr>
        <w:t>速度更快些</w:t>
      </w:r>
    </w:p>
    <w:p w14:paraId="2067A9EA">
      <w:pPr>
        <w:pStyle w:val="6"/>
        <w:numPr>
          <w:ilvl w:val="0"/>
          <w:numId w:val="8"/>
        </w:numPr>
        <w:ind w:firstLineChars="0"/>
      </w:pPr>
      <w:r>
        <w:rPr>
          <w:rFonts w:hint="eastAsia"/>
        </w:rPr>
        <w:t>设置</w:t>
      </w:r>
    </w:p>
    <w:p w14:paraId="2067A9EB">
      <w:pPr>
        <w:bidi w:val="0"/>
        <w:rPr>
          <w:rFonts w:hint="eastAsia" w:ascii="黑体" w:hAnsi="黑体" w:eastAsia="黑体" w:cs="黑体"/>
        </w:rPr>
      </w:pPr>
      <w:r>
        <w:rPr>
          <w:rFonts w:hint="eastAsia" w:ascii="黑体" w:hAnsi="黑体" w:eastAsia="黑体" w:cs="黑体"/>
        </w:rPr>
        <w:t>APP作者已经把每一个功能的介绍都写的很简单明了，不清楚的不要动</w:t>
      </w:r>
    </w:p>
    <w:p w14:paraId="2067A9EC">
      <w:pPr>
        <w:pStyle w:val="6"/>
        <w:numPr>
          <w:ilvl w:val="0"/>
          <w:numId w:val="8"/>
        </w:numPr>
        <w:ind w:firstLineChars="0"/>
      </w:pPr>
      <w:r>
        <w:rPr>
          <w:rFonts w:hint="eastAsia"/>
        </w:rPr>
        <w:t>推广</w:t>
      </w:r>
    </w:p>
    <w:p w14:paraId="2067A9EE">
      <w:pPr>
        <w:bidi w:val="0"/>
        <w:rPr>
          <w:rFonts w:hint="eastAsia" w:ascii="黑体" w:hAnsi="黑体" w:eastAsia="黑体" w:cs="黑体"/>
        </w:rPr>
      </w:pPr>
      <w:r>
        <w:rPr>
          <w:rFonts w:hint="eastAsia" w:ascii="黑体" w:hAnsi="黑体" w:eastAsia="黑体" w:cs="黑体"/>
        </w:rPr>
        <w:t>点击后打开网页，网页中都是售卖订阅服务的网站链接，自行鉴别可用于否</w:t>
      </w:r>
    </w:p>
    <w:p w14:paraId="2067A9EF">
      <w:pPr>
        <w:pStyle w:val="5"/>
      </w:pPr>
      <w:r>
        <w:rPr>
          <w:rFonts w:hint="eastAsia"/>
        </w:rPr>
        <w:t>主页面右上角</w:t>
      </w:r>
    </w:p>
    <w:p w14:paraId="2067A9F0">
      <w:pPr>
        <w:numPr>
          <w:ilvl w:val="0"/>
          <w:numId w:val="13"/>
        </w:numPr>
        <w:bidi w:val="0"/>
        <w:rPr>
          <w:rFonts w:hint="eastAsia" w:ascii="黑体" w:hAnsi="黑体" w:eastAsia="黑体" w:cs="黑体"/>
        </w:rPr>
      </w:pPr>
      <w:r>
        <w:rPr>
          <w:rFonts w:hint="eastAsia" w:ascii="黑体" w:hAnsi="黑体" w:eastAsia="黑体" w:cs="黑体"/>
        </w:rPr>
        <w:t>右上角第一个符号</w:t>
      </w:r>
      <w:r>
        <w:rPr>
          <w:rFonts w:hint="eastAsia" w:ascii="黑体" w:hAnsi="黑体" w:eastAsia="黑体" w:cs="黑体"/>
        </w:rPr>
        <w:drawing>
          <wp:inline distT="0" distB="0" distL="114300" distR="114300">
            <wp:extent cx="209550" cy="228600"/>
            <wp:effectExtent l="0" t="0" r="0" b="0"/>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63"/>
                    <a:stretch>
                      <a:fillRect/>
                    </a:stretch>
                  </pic:blipFill>
                  <pic:spPr>
                    <a:xfrm>
                      <a:off x="0" y="0"/>
                      <a:ext cx="209550" cy="228600"/>
                    </a:xfrm>
                    <a:prstGeom prst="rect">
                      <a:avLst/>
                    </a:prstGeom>
                    <a:noFill/>
                    <a:ln>
                      <a:noFill/>
                    </a:ln>
                  </pic:spPr>
                </pic:pic>
              </a:graphicData>
            </a:graphic>
          </wp:inline>
        </w:drawing>
      </w:r>
    </w:p>
    <w:p w14:paraId="2067A9F1">
      <w:pPr>
        <w:numPr>
          <w:ilvl w:val="0"/>
          <w:numId w:val="0"/>
        </w:numPr>
        <w:bidi w:val="0"/>
        <w:ind w:leftChars="200"/>
        <w:rPr>
          <w:rFonts w:hint="eastAsia" w:ascii="黑体" w:hAnsi="黑体" w:eastAsia="黑体" w:cs="黑体"/>
        </w:rPr>
      </w:pPr>
      <w:r>
        <w:rPr>
          <w:rFonts w:hint="eastAsia" w:ascii="黑体" w:hAnsi="黑体" w:eastAsia="黑体" w:cs="黑体"/>
        </w:rPr>
        <w:t>点击后在当前订阅服务组中搜索节点</w:t>
      </w:r>
    </w:p>
    <w:p w14:paraId="2067A9F2">
      <w:pPr>
        <w:numPr>
          <w:ilvl w:val="0"/>
          <w:numId w:val="13"/>
        </w:numPr>
        <w:bidi w:val="0"/>
        <w:rPr>
          <w:rFonts w:hint="eastAsia" w:ascii="黑体" w:hAnsi="黑体" w:eastAsia="黑体" w:cs="黑体"/>
        </w:rPr>
      </w:pPr>
      <w:r>
        <w:rPr>
          <w:rFonts w:hint="eastAsia" w:ascii="黑体" w:hAnsi="黑体" w:eastAsia="黑体" w:cs="黑体"/>
        </w:rPr>
        <w:t>右上角加号</w:t>
      </w:r>
      <w:r>
        <w:rPr>
          <w:rFonts w:hint="eastAsia" w:ascii="黑体" w:hAnsi="黑体" w:eastAsia="黑体" w:cs="黑体"/>
        </w:rPr>
        <w:drawing>
          <wp:inline distT="0" distB="0" distL="114300" distR="114300">
            <wp:extent cx="190500" cy="180975"/>
            <wp:effectExtent l="0" t="0" r="0" b="9525"/>
            <wp:docPr id="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pic:cNvPicPr>
                      <a:picLocks noChangeAspect="1"/>
                    </pic:cNvPicPr>
                  </pic:nvPicPr>
                  <pic:blipFill>
                    <a:blip r:embed="rId64"/>
                    <a:stretch>
                      <a:fillRect/>
                    </a:stretch>
                  </pic:blipFill>
                  <pic:spPr>
                    <a:xfrm>
                      <a:off x="0" y="0"/>
                      <a:ext cx="190500" cy="180975"/>
                    </a:xfrm>
                    <a:prstGeom prst="rect">
                      <a:avLst/>
                    </a:prstGeom>
                    <a:noFill/>
                    <a:ln>
                      <a:noFill/>
                    </a:ln>
                  </pic:spPr>
                </pic:pic>
              </a:graphicData>
            </a:graphic>
          </wp:inline>
        </w:drawing>
      </w:r>
    </w:p>
    <w:p w14:paraId="2067A9F3">
      <w:pPr>
        <w:numPr>
          <w:ilvl w:val="1"/>
          <w:numId w:val="13"/>
        </w:numPr>
        <w:bidi w:val="0"/>
        <w:ind w:left="840" w:leftChars="0"/>
        <w:rPr>
          <w:rFonts w:hint="eastAsia" w:ascii="黑体" w:hAnsi="黑体" w:eastAsia="黑体" w:cs="黑体"/>
        </w:rPr>
      </w:pPr>
      <w:r>
        <w:rPr>
          <w:rFonts w:hint="eastAsia" w:ascii="黑体" w:hAnsi="黑体" w:eastAsia="黑体" w:cs="黑体"/>
        </w:rPr>
        <w:t>扫描二维码</w:t>
      </w:r>
    </w:p>
    <w:p w14:paraId="2067A9F4">
      <w:pPr>
        <w:numPr>
          <w:ilvl w:val="0"/>
          <w:numId w:val="0"/>
        </w:numPr>
        <w:bidi w:val="0"/>
        <w:ind w:leftChars="200" w:firstLine="1259" w:firstLineChars="0"/>
        <w:rPr>
          <w:rFonts w:hint="eastAsia" w:ascii="黑体" w:hAnsi="黑体" w:eastAsia="黑体" w:cs="黑体"/>
        </w:rPr>
      </w:pPr>
      <w:r>
        <w:rPr>
          <w:rFonts w:hint="eastAsia" w:ascii="黑体" w:hAnsi="黑体" w:eastAsia="黑体" w:cs="黑体"/>
        </w:rPr>
        <w:t>通过扫描二维码导入订阅服务</w:t>
      </w:r>
    </w:p>
    <w:p w14:paraId="2067A9F5">
      <w:pPr>
        <w:numPr>
          <w:ilvl w:val="1"/>
          <w:numId w:val="13"/>
        </w:numPr>
        <w:bidi w:val="0"/>
        <w:ind w:left="840" w:leftChars="0"/>
        <w:rPr>
          <w:rFonts w:hint="eastAsia" w:ascii="黑体" w:hAnsi="黑体" w:eastAsia="黑体" w:cs="黑体"/>
        </w:rPr>
      </w:pPr>
      <w:r>
        <w:rPr>
          <w:rFonts w:hint="eastAsia" w:ascii="黑体" w:hAnsi="黑体" w:eastAsia="黑体" w:cs="黑体"/>
        </w:rPr>
        <w:t>从剪切板导入</w:t>
      </w:r>
    </w:p>
    <w:p w14:paraId="2067A9F6">
      <w:pPr>
        <w:numPr>
          <w:ilvl w:val="0"/>
          <w:numId w:val="0"/>
        </w:numPr>
        <w:bidi w:val="0"/>
        <w:ind w:leftChars="200" w:firstLine="1259" w:firstLineChars="0"/>
        <w:rPr>
          <w:rFonts w:hint="eastAsia" w:ascii="黑体" w:hAnsi="黑体" w:eastAsia="黑体" w:cs="黑体"/>
        </w:rPr>
      </w:pPr>
      <w:r>
        <w:rPr>
          <w:rFonts w:hint="eastAsia" w:ascii="黑体" w:hAnsi="黑体" w:eastAsia="黑体" w:cs="黑体"/>
        </w:rPr>
        <w:t>读取剪切板，识别剪切板中的订阅服务链接并导入，需要读取剪切板权限</w:t>
      </w:r>
    </w:p>
    <w:p w14:paraId="2067A9F7">
      <w:pPr>
        <w:numPr>
          <w:ilvl w:val="0"/>
          <w:numId w:val="13"/>
        </w:numPr>
        <w:bidi w:val="0"/>
        <w:rPr>
          <w:rFonts w:hint="eastAsia" w:ascii="黑体" w:hAnsi="黑体" w:eastAsia="黑体" w:cs="黑体"/>
        </w:rPr>
      </w:pPr>
      <w:r>
        <w:rPr>
          <w:rFonts w:hint="eastAsia" w:ascii="黑体" w:hAnsi="黑体" w:eastAsia="黑体" w:cs="黑体"/>
        </w:rPr>
        <w:t>右上角菜单栏</w:t>
      </w:r>
      <w:r>
        <w:rPr>
          <w:rFonts w:hint="eastAsia" w:ascii="黑体" w:hAnsi="黑体" w:eastAsia="黑体" w:cs="黑体"/>
        </w:rPr>
        <w:drawing>
          <wp:inline distT="0" distB="0" distL="114300" distR="114300">
            <wp:extent cx="180975" cy="200025"/>
            <wp:effectExtent l="0" t="0" r="9525" b="9525"/>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65"/>
                    <a:stretch>
                      <a:fillRect/>
                    </a:stretch>
                  </pic:blipFill>
                  <pic:spPr>
                    <a:xfrm>
                      <a:off x="0" y="0"/>
                      <a:ext cx="180975" cy="200025"/>
                    </a:xfrm>
                    <a:prstGeom prst="rect">
                      <a:avLst/>
                    </a:prstGeom>
                    <a:noFill/>
                    <a:ln>
                      <a:noFill/>
                    </a:ln>
                  </pic:spPr>
                </pic:pic>
              </a:graphicData>
            </a:graphic>
          </wp:inline>
        </w:drawing>
      </w:r>
    </w:p>
    <w:p w14:paraId="2067A9F8">
      <w:pPr>
        <w:numPr>
          <w:ilvl w:val="1"/>
          <w:numId w:val="13"/>
        </w:numPr>
        <w:bidi w:val="0"/>
        <w:ind w:left="840" w:leftChars="0"/>
        <w:rPr>
          <w:rFonts w:hint="eastAsia" w:ascii="黑体" w:hAnsi="黑体" w:eastAsia="黑体" w:cs="黑体"/>
        </w:rPr>
      </w:pPr>
      <w:r>
        <w:rPr>
          <w:rFonts w:hint="eastAsia" w:ascii="黑体" w:hAnsi="黑体" w:eastAsia="黑体" w:cs="黑体"/>
        </w:rPr>
        <w:t>服务重启</w:t>
      </w:r>
    </w:p>
    <w:p w14:paraId="2067A9F9">
      <w:pPr>
        <w:numPr>
          <w:ilvl w:val="0"/>
          <w:numId w:val="0"/>
        </w:numPr>
        <w:bidi w:val="0"/>
        <w:ind w:leftChars="200" w:firstLine="1259" w:firstLineChars="0"/>
        <w:rPr>
          <w:rFonts w:hint="eastAsia" w:ascii="黑体" w:hAnsi="黑体" w:eastAsia="黑体" w:cs="黑体"/>
        </w:rPr>
      </w:pPr>
      <w:r>
        <w:rPr>
          <w:rFonts w:hint="eastAsia" w:ascii="黑体" w:hAnsi="黑体" w:eastAsia="黑体" w:cs="黑体"/>
        </w:rPr>
        <w:t>重启代理服务，类似于刷新功能</w:t>
      </w:r>
    </w:p>
    <w:p w14:paraId="2067A9FA">
      <w:pPr>
        <w:numPr>
          <w:ilvl w:val="1"/>
          <w:numId w:val="13"/>
        </w:numPr>
        <w:bidi w:val="0"/>
        <w:ind w:left="840" w:leftChars="0"/>
        <w:rPr>
          <w:rFonts w:hint="eastAsia" w:ascii="黑体" w:hAnsi="黑体" w:eastAsia="黑体" w:cs="黑体"/>
        </w:rPr>
      </w:pPr>
      <w:r>
        <w:rPr>
          <w:rFonts w:hint="eastAsia" w:ascii="黑体" w:hAnsi="黑体" w:eastAsia="黑体" w:cs="黑体"/>
        </w:rPr>
        <w:t>删除配置</w:t>
      </w:r>
    </w:p>
    <w:p w14:paraId="2067A9FB">
      <w:pPr>
        <w:numPr>
          <w:ilvl w:val="0"/>
          <w:numId w:val="0"/>
        </w:numPr>
        <w:bidi w:val="0"/>
        <w:ind w:leftChars="200" w:firstLine="1259" w:firstLineChars="0"/>
        <w:rPr>
          <w:rFonts w:hint="default" w:ascii="黑体" w:hAnsi="黑体" w:eastAsia="黑体" w:cs="黑体"/>
          <w:lang w:val="en-US" w:eastAsia="zh-CN"/>
        </w:rPr>
      </w:pPr>
      <w:r>
        <w:rPr>
          <w:rFonts w:hint="eastAsia" w:ascii="黑体" w:hAnsi="黑体" w:eastAsia="黑体" w:cs="黑体"/>
        </w:rPr>
        <w:t>删除当前选中的订阅服务</w:t>
      </w:r>
      <w:r>
        <w:rPr>
          <w:rFonts w:hint="eastAsia" w:ascii="黑体" w:hAnsi="黑体" w:cs="黑体"/>
          <w:lang w:val="en-US" w:eastAsia="zh-CN"/>
        </w:rPr>
        <w:t>中的所有节点</w:t>
      </w:r>
    </w:p>
    <w:p w14:paraId="2067A9FC">
      <w:pPr>
        <w:numPr>
          <w:ilvl w:val="1"/>
          <w:numId w:val="13"/>
        </w:numPr>
        <w:bidi w:val="0"/>
        <w:ind w:left="840" w:leftChars="0"/>
        <w:rPr>
          <w:rFonts w:hint="eastAsia" w:ascii="黑体" w:hAnsi="黑体" w:eastAsia="黑体" w:cs="黑体"/>
        </w:rPr>
      </w:pPr>
      <w:r>
        <w:rPr>
          <w:rFonts w:hint="eastAsia" w:ascii="黑体" w:hAnsi="黑体" w:eastAsia="黑体" w:cs="黑体"/>
        </w:rPr>
        <w:t>测试配置Tcping</w:t>
      </w:r>
    </w:p>
    <w:p w14:paraId="2067A9FD">
      <w:pPr>
        <w:numPr>
          <w:ilvl w:val="0"/>
          <w:numId w:val="0"/>
        </w:numPr>
        <w:bidi w:val="0"/>
        <w:ind w:leftChars="200" w:firstLine="1259" w:firstLineChars="0"/>
        <w:rPr>
          <w:rFonts w:hint="default" w:ascii="黑体" w:hAnsi="黑体" w:eastAsia="黑体" w:cs="黑体"/>
          <w:lang w:val="en-US" w:eastAsia="zh-CN"/>
        </w:rPr>
      </w:pPr>
      <w:r>
        <w:rPr>
          <w:rFonts w:hint="eastAsia" w:ascii="黑体" w:hAnsi="黑体" w:eastAsia="黑体" w:cs="黑体"/>
        </w:rPr>
        <w:t>测试当前</w:t>
      </w:r>
      <w:r>
        <w:rPr>
          <w:rFonts w:hint="eastAsia" w:ascii="黑体" w:hAnsi="黑体" w:cs="黑体"/>
          <w:lang w:val="en-US" w:eastAsia="zh-CN"/>
        </w:rPr>
        <w:t>设备连接到当前</w:t>
      </w:r>
      <w:r>
        <w:rPr>
          <w:rFonts w:hint="eastAsia" w:ascii="黑体" w:hAnsi="黑体" w:eastAsia="黑体" w:cs="黑体"/>
        </w:rPr>
        <w:t>订阅服务下所有节点的延迟，</w:t>
      </w:r>
      <w:r>
        <w:rPr>
          <w:rFonts w:hint="eastAsia" w:ascii="黑体" w:hAnsi="黑体" w:cs="黑体"/>
          <w:lang w:val="en-US" w:eastAsia="zh-CN"/>
        </w:rPr>
        <w:t>用于测试你买的机场有没有跑路</w:t>
      </w:r>
    </w:p>
    <w:p w14:paraId="2067A9FE">
      <w:pPr>
        <w:pStyle w:val="18"/>
        <w:numPr>
          <w:ilvl w:val="0"/>
          <w:numId w:val="14"/>
        </w:numPr>
        <w:ind w:left="1760" w:leftChars="0" w:firstLineChars="0"/>
      </w:pPr>
      <w:r>
        <w:rPr>
          <w:rFonts w:hint="eastAsia"/>
        </w:rPr>
        <w:t>测试当前组配置真链接</w:t>
      </w:r>
    </w:p>
    <w:p w14:paraId="2067A9FF">
      <w:pPr>
        <w:bidi w:val="0"/>
        <w:rPr>
          <w:rFonts w:hint="eastAsia" w:ascii="黑体" w:hAnsi="黑体" w:eastAsia="黑体" w:cs="黑体"/>
        </w:rPr>
      </w:pPr>
      <w:r>
        <w:rPr>
          <w:rFonts w:hint="eastAsia" w:ascii="黑体" w:hAnsi="黑体" w:eastAsia="黑体" w:cs="黑体"/>
        </w:rPr>
        <w:t>测试当前订阅服务下所有节点</w:t>
      </w:r>
      <w:r>
        <w:rPr>
          <w:rFonts w:hint="eastAsia" w:ascii="黑体" w:hAnsi="黑体" w:cs="黑体"/>
          <w:lang w:val="en-US" w:eastAsia="zh-CN"/>
        </w:rPr>
        <w:t>访问外网测试网址</w:t>
      </w:r>
      <w:r>
        <w:rPr>
          <w:rFonts w:hint="eastAsia" w:ascii="黑体" w:hAnsi="黑体" w:eastAsia="黑体" w:cs="黑体"/>
        </w:rPr>
        <w:t>的延迟，节点测试出的延迟为-1，说明此节点暂时不可用</w:t>
      </w:r>
    </w:p>
    <w:p w14:paraId="2067AA00">
      <w:pPr>
        <w:numPr>
          <w:ilvl w:val="0"/>
          <w:numId w:val="15"/>
        </w:numPr>
        <w:bidi w:val="0"/>
        <w:ind w:left="1680" w:leftChars="0" w:hanging="420" w:firstLineChars="0"/>
        <w:rPr>
          <w:rFonts w:hint="eastAsia" w:ascii="黑体" w:hAnsi="黑体" w:eastAsia="黑体" w:cs="黑体"/>
        </w:rPr>
      </w:pPr>
      <w:r>
        <w:rPr>
          <w:rFonts w:hint="eastAsia" w:ascii="黑体" w:hAnsi="黑体" w:eastAsia="黑体" w:cs="黑体"/>
        </w:rPr>
        <w:t>更新当前组订阅</w:t>
      </w:r>
    </w:p>
    <w:p w14:paraId="2067AA01">
      <w:pPr>
        <w:bidi w:val="0"/>
        <w:ind w:firstLine="1315" w:firstLineChars="548"/>
        <w:rPr>
          <w:rFonts w:hint="eastAsia" w:ascii="黑体" w:hAnsi="黑体" w:eastAsia="黑体" w:cs="黑体"/>
        </w:rPr>
      </w:pPr>
      <w:r>
        <w:rPr>
          <w:rFonts w:hint="eastAsia" w:ascii="黑体" w:hAnsi="黑体" w:eastAsia="黑体" w:cs="黑体"/>
        </w:rPr>
        <w:t>更新当前选中的订阅服务</w:t>
      </w:r>
    </w:p>
    <w:p w14:paraId="2067AA02">
      <w:pPr>
        <w:pStyle w:val="5"/>
      </w:pPr>
      <w:r>
        <w:rPr>
          <w:rFonts w:hint="eastAsia"/>
        </w:rPr>
        <w:t>主页面右下角</w:t>
      </w:r>
      <w:r>
        <w:drawing>
          <wp:inline distT="0" distB="0" distL="114300" distR="114300">
            <wp:extent cx="514350" cy="495300"/>
            <wp:effectExtent l="0" t="0" r="0" b="0"/>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pic:cNvPicPr>
                      <a:picLocks noChangeAspect="1"/>
                    </pic:cNvPicPr>
                  </pic:nvPicPr>
                  <pic:blipFill>
                    <a:blip r:embed="rId66"/>
                    <a:stretch>
                      <a:fillRect/>
                    </a:stretch>
                  </pic:blipFill>
                  <pic:spPr>
                    <a:xfrm>
                      <a:off x="0" y="0"/>
                      <a:ext cx="514350" cy="495300"/>
                    </a:xfrm>
                    <a:prstGeom prst="rect">
                      <a:avLst/>
                    </a:prstGeom>
                    <a:noFill/>
                    <a:ln>
                      <a:noFill/>
                    </a:ln>
                  </pic:spPr>
                </pic:pic>
              </a:graphicData>
            </a:graphic>
          </wp:inline>
        </w:drawing>
      </w:r>
    </w:p>
    <w:p w14:paraId="2067AA03">
      <w:pPr>
        <w:bidi w:val="0"/>
        <w:rPr>
          <w:rFonts w:hint="eastAsia" w:ascii="黑体" w:hAnsi="黑体" w:eastAsia="黑体" w:cs="黑体"/>
        </w:rPr>
      </w:pPr>
      <w:r>
        <w:rPr>
          <w:rFonts w:hint="eastAsia" w:ascii="黑体" w:hAnsi="黑体" w:eastAsia="黑体" w:cs="黑体"/>
        </w:rPr>
        <w:t>与视频播放器的播放按钮作用相同，控制v2rayNG的工作状态，背景为灰色时点击它就开始工作，反之停止工作</w:t>
      </w:r>
    </w:p>
    <w:p w14:paraId="3D77B374">
      <w:pPr>
        <w:bidi w:val="0"/>
        <w:rPr>
          <w:rFonts w:hint="eastAsia" w:ascii="黑体" w:hAnsi="黑体" w:eastAsia="黑体" w:cs="黑体"/>
        </w:rPr>
      </w:pPr>
      <w:r>
        <w:rPr>
          <w:rFonts w:hint="eastAsia" w:ascii="黑体" w:hAnsi="黑体" w:eastAsia="黑体" w:cs="黑体"/>
        </w:rPr>
        <w:br w:type="page"/>
      </w:r>
    </w:p>
    <w:p w14:paraId="31FC0E1C">
      <w:pPr>
        <w:pStyle w:val="2"/>
        <w:numPr>
          <w:ilvl w:val="0"/>
          <w:numId w:val="1"/>
        </w:numPr>
      </w:pPr>
      <w:bookmarkStart w:id="5" w:name="_开始使用"/>
      <w:r>
        <w:rPr>
          <w:rFonts w:hint="eastAsia"/>
        </w:rPr>
        <w:t>开始使用</w:t>
      </w:r>
      <w:bookmarkEnd w:id="5"/>
    </w:p>
    <w:p w14:paraId="2067AA05">
      <w:pPr>
        <w:pStyle w:val="3"/>
      </w:pPr>
      <w:bookmarkStart w:id="6" w:name="_对于Windows端"/>
      <w:r>
        <w:rPr>
          <w:rFonts w:hint="eastAsia"/>
        </w:rPr>
        <w:t>Windows端傻瓜教程</w:t>
      </w:r>
    </w:p>
    <w:p w14:paraId="2067AA06">
      <w:pPr>
        <w:bidi w:val="0"/>
        <w:rPr>
          <w:rFonts w:hint="eastAsia" w:ascii="黑体" w:hAnsi="黑体" w:eastAsia="黑体" w:cs="黑体"/>
        </w:rPr>
      </w:pPr>
      <w:r>
        <w:rPr>
          <w:rFonts w:hint="eastAsia" w:ascii="黑体" w:hAnsi="黑体" w:eastAsia="黑体" w:cs="黑体"/>
        </w:rPr>
        <w:t>若不想自己研究软件，就跟着下面的步骤设置：</w:t>
      </w:r>
    </w:p>
    <w:p w14:paraId="2067AA07">
      <w:pPr>
        <w:bidi w:val="0"/>
        <w:rPr>
          <w:rFonts w:hint="eastAsia" w:ascii="黑体" w:hAnsi="黑体" w:eastAsia="黑体" w:cs="黑体"/>
        </w:rPr>
      </w:pPr>
      <w:r>
        <w:rPr>
          <w:rFonts w:hint="eastAsia" w:ascii="黑体" w:hAnsi="黑体" w:eastAsia="黑体" w:cs="黑体"/>
        </w:rPr>
        <w:t>打开设置→参数设置→</w:t>
      </w:r>
      <w:r>
        <w:rPr>
          <w:rFonts w:hint="eastAsia" w:ascii="黑体" w:hAnsi="黑体" w:eastAsia="黑体" w:cs="黑体"/>
          <w:lang w:val="en-US" w:eastAsia="zh-CN"/>
        </w:rPr>
        <w:t>Core基础设置和</w:t>
      </w:r>
      <w:r>
        <w:rPr>
          <w:rFonts w:hint="eastAsia" w:ascii="黑体" w:hAnsi="黑体" w:eastAsia="黑体" w:cs="黑体"/>
        </w:rPr>
        <w:t>v2rayN设置，打开并设置这些</w:t>
      </w:r>
      <w:r>
        <w:rPr>
          <w:rFonts w:hint="eastAsia" w:ascii="黑体" w:hAnsi="黑体" w:eastAsia="黑体" w:cs="黑体"/>
          <w:lang w:val="en-US" w:eastAsia="zh-CN"/>
        </w:rPr>
        <w:t>并确定</w:t>
      </w:r>
    </w:p>
    <w:p w14:paraId="2067AA0A">
      <w:pPr>
        <w:bidi w:val="0"/>
        <w:rPr>
          <w:rFonts w:hint="eastAsia" w:ascii="黑体" w:hAnsi="黑体" w:eastAsia="黑体" w:cs="黑体"/>
        </w:rPr>
      </w:pPr>
      <w:r>
        <w:rPr>
          <w:rFonts w:hint="eastAsia" w:ascii="黑体" w:hAnsi="黑体" w:eastAsia="黑体" w:cs="黑体"/>
        </w:rPr>
        <w:drawing>
          <wp:anchor distT="0" distB="0" distL="114300" distR="114300" simplePos="0" relativeHeight="251677696" behindDoc="0" locked="0" layoutInCell="1" allowOverlap="1">
            <wp:simplePos x="0" y="0"/>
            <wp:positionH relativeFrom="column">
              <wp:posOffset>-47625</wp:posOffset>
            </wp:positionH>
            <wp:positionV relativeFrom="paragraph">
              <wp:posOffset>901065</wp:posOffset>
            </wp:positionV>
            <wp:extent cx="2486025" cy="771525"/>
            <wp:effectExtent l="0" t="0" r="9525" b="9525"/>
            <wp:wrapTopAndBottom/>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67"/>
                    <a:stretch>
                      <a:fillRect/>
                    </a:stretch>
                  </pic:blipFill>
                  <pic:spPr>
                    <a:xfrm>
                      <a:off x="0" y="0"/>
                      <a:ext cx="2486025" cy="771525"/>
                    </a:xfrm>
                    <a:prstGeom prst="rect">
                      <a:avLst/>
                    </a:prstGeom>
                    <a:noFill/>
                    <a:ln>
                      <a:noFill/>
                    </a:ln>
                  </pic:spPr>
                </pic:pic>
              </a:graphicData>
            </a:graphic>
          </wp:anchor>
        </w:drawing>
      </w:r>
      <w:r>
        <w:rPr>
          <w:rFonts w:hint="eastAsia" w:ascii="黑体" w:hAnsi="黑体" w:eastAsia="黑体" w:cs="黑体"/>
        </w:rPr>
        <w:drawing>
          <wp:anchor distT="0" distB="0" distL="114300" distR="114300" simplePos="0" relativeHeight="251659264" behindDoc="0" locked="0" layoutInCell="1" allowOverlap="1">
            <wp:simplePos x="0" y="0"/>
            <wp:positionH relativeFrom="column">
              <wp:posOffset>2743200</wp:posOffset>
            </wp:positionH>
            <wp:positionV relativeFrom="paragraph">
              <wp:posOffset>90805</wp:posOffset>
            </wp:positionV>
            <wp:extent cx="2724150" cy="781050"/>
            <wp:effectExtent l="0" t="0" r="0" b="0"/>
            <wp:wrapTopAndBottom/>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724150" cy="781050"/>
                    </a:xfrm>
                    <a:prstGeom prst="rect">
                      <a:avLst/>
                    </a:prstGeom>
                    <a:noFill/>
                    <a:ln>
                      <a:noFill/>
                    </a:ln>
                  </pic:spPr>
                </pic:pic>
              </a:graphicData>
            </a:graphic>
          </wp:anchor>
        </w:drawing>
      </w:r>
      <w:r>
        <w:rPr>
          <w:rFonts w:hint="eastAsia" w:ascii="黑体" w:hAnsi="黑体" w:eastAsia="黑体" w:cs="黑体"/>
        </w:rPr>
        <w:drawing>
          <wp:anchor distT="0" distB="0" distL="114300" distR="114300" simplePos="0" relativeHeight="251676672" behindDoc="0" locked="0" layoutInCell="1" allowOverlap="1">
            <wp:simplePos x="0" y="0"/>
            <wp:positionH relativeFrom="column">
              <wp:posOffset>-95250</wp:posOffset>
            </wp:positionH>
            <wp:positionV relativeFrom="paragraph">
              <wp:posOffset>68580</wp:posOffset>
            </wp:positionV>
            <wp:extent cx="2790825" cy="781050"/>
            <wp:effectExtent l="0" t="0" r="9525" b="0"/>
            <wp:wrapTopAndBottom/>
            <wp:docPr id="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pic:cNvPicPr>
                      <a:picLocks noChangeAspect="1"/>
                    </pic:cNvPicPr>
                  </pic:nvPicPr>
                  <pic:blipFill>
                    <a:blip r:embed="rId69"/>
                    <a:stretch>
                      <a:fillRect/>
                    </a:stretch>
                  </pic:blipFill>
                  <pic:spPr>
                    <a:xfrm>
                      <a:off x="0" y="0"/>
                      <a:ext cx="2790825" cy="781050"/>
                    </a:xfrm>
                    <a:prstGeom prst="rect">
                      <a:avLst/>
                    </a:prstGeom>
                    <a:noFill/>
                    <a:ln>
                      <a:noFill/>
                    </a:ln>
                  </pic:spPr>
                </pic:pic>
              </a:graphicData>
            </a:graphic>
          </wp:anchor>
        </w:drawing>
      </w:r>
      <w:r>
        <w:rPr>
          <w:rFonts w:hint="eastAsia" w:ascii="黑体" w:hAnsi="黑体" w:eastAsia="黑体" w:cs="黑体"/>
        </w:rPr>
        <w:t>打开设置→DNS设置，在“v2ray自定义DNS”页面内，点击“点击导入默认DNS配置”</w:t>
      </w:r>
      <w:r>
        <w:rPr>
          <w:rFonts w:hint="eastAsia" w:ascii="黑体" w:hAnsi="黑体" w:eastAsia="黑体" w:cs="黑体"/>
          <w:lang w:eastAsia="zh-CN"/>
        </w:rPr>
        <w:t>，</w:t>
      </w:r>
      <w:r>
        <w:rPr>
          <w:rFonts w:hint="eastAsia" w:ascii="黑体" w:hAnsi="黑体" w:eastAsia="黑体" w:cs="黑体"/>
        </w:rPr>
        <w:t>Outbound freedom domainstrategy选择Asls，Outbound域名解析地址选</w:t>
      </w:r>
      <w:r>
        <w:rPr>
          <w:rFonts w:hint="eastAsia" w:ascii="黑体" w:hAnsi="黑体" w:eastAsia="黑体" w:cs="黑体"/>
          <w:lang w:val="en-US" w:eastAsia="zh-CN"/>
        </w:rPr>
        <w:t>223.5.5.5或119.29.29.29都行</w:t>
      </w:r>
      <w:r>
        <w:rPr>
          <w:rFonts w:hint="eastAsia" w:ascii="黑体" w:hAnsi="黑体" w:eastAsia="黑体" w:cs="黑体"/>
        </w:rPr>
        <w:t>；singbox</w:t>
      </w:r>
      <w:r>
        <w:rPr>
          <w:rFonts w:hint="eastAsia" w:ascii="黑体" w:hAnsi="黑体" w:eastAsia="黑体" w:cs="黑体"/>
          <w:lang w:val="en-US" w:eastAsia="zh-CN"/>
        </w:rPr>
        <w:t>自定义DNS</w:t>
      </w:r>
      <w:r>
        <w:rPr>
          <w:rFonts w:hint="eastAsia" w:ascii="黑体" w:hAnsi="黑体" w:eastAsia="黑体" w:cs="黑体"/>
        </w:rPr>
        <w:t>设置</w:t>
      </w:r>
      <w:r>
        <w:rPr>
          <w:rFonts w:hint="eastAsia" w:ascii="黑体" w:hAnsi="黑体" w:eastAsia="黑体" w:cs="黑体"/>
          <w:lang w:val="en-US" w:eastAsia="zh-CN"/>
        </w:rPr>
        <w:t>一般情况下</w:t>
      </w:r>
      <w:r>
        <w:rPr>
          <w:rFonts w:hint="eastAsia" w:ascii="黑体" w:hAnsi="黑体" w:eastAsia="黑体" w:cs="黑体"/>
        </w:rPr>
        <w:t>不需要管，v2rayN默认使用Xray内核，想用sing-box的话自行了解，sing-box自定义DNS导入默认DNS配置即可</w:t>
      </w:r>
      <w:r>
        <w:rPr>
          <w:rFonts w:hint="eastAsia" w:ascii="黑体" w:hAnsi="黑体" w:eastAsia="黑体" w:cs="黑体"/>
          <w:lang w:eastAsia="zh-CN"/>
        </w:rPr>
        <w:t>，</w:t>
      </w:r>
      <w:r>
        <w:rPr>
          <w:rFonts w:hint="eastAsia" w:ascii="黑体" w:hAnsi="黑体" w:eastAsia="黑体" w:cs="黑体"/>
          <w:lang w:val="en-US" w:eastAsia="zh-CN"/>
        </w:rPr>
        <w:t>Outbound默认解析策略选prefer_ipv6，Outbound域名解析地址选223.5.5.5或119.29.29.29都可以</w:t>
      </w:r>
    </w:p>
    <w:p w14:paraId="2067AA0B">
      <w:pPr>
        <w:bidi w:val="0"/>
        <w:rPr>
          <w:rFonts w:hint="eastAsia" w:ascii="黑体" w:hAnsi="黑体" w:eastAsia="黑体" w:cs="黑体"/>
        </w:rPr>
      </w:pPr>
      <w:r>
        <w:rPr>
          <w:rFonts w:hint="eastAsia" w:ascii="黑体" w:hAnsi="黑体" w:eastAsia="黑体" w:cs="黑体"/>
        </w:rPr>
        <w:t>（此步骤可不做）打开设置-解除Win10 UWP应用回环代理限制，如果弹出大量纯英文弹窗，全部点击Yes直到弹出名称为“AppContained Loopback Exemption Utility”的弹窗，点击Exempt All，点击Save Changes，关闭（若失败那就算了，这东西对正常使用影响不大）（如果此项设置失败，当你开启代理时，使用Windows系统自带的UWP应用会无法联网，把v2rayN临时设置为清除系统代理就行了）</w:t>
      </w:r>
    </w:p>
    <w:p w14:paraId="2067AA0C">
      <w:pPr>
        <w:bidi w:val="0"/>
        <w:rPr>
          <w:rFonts w:hint="eastAsia" w:ascii="黑体" w:hAnsi="黑体" w:eastAsia="黑体" w:cs="黑体"/>
        </w:rPr>
      </w:pPr>
      <w:r>
        <w:rPr>
          <w:rFonts w:hint="eastAsia" w:ascii="黑体" w:hAnsi="黑体" w:eastAsia="黑体" w:cs="黑体"/>
        </w:rPr>
        <w:t>复制订阅服务的链接，点击软件主页面内第二行的加号，在别名中输入你对这个订阅服务的备注，可选地址（Url）中输入你的订阅服务链接，确定</w:t>
      </w:r>
    </w:p>
    <w:p w14:paraId="2067AA0D">
      <w:pPr>
        <w:bidi w:val="0"/>
        <w:rPr>
          <w:rFonts w:hint="eastAsia" w:ascii="黑体" w:hAnsi="黑体" w:eastAsia="黑体" w:cs="黑体"/>
        </w:rPr>
      </w:pPr>
      <w:r>
        <w:rPr>
          <w:rFonts w:hint="eastAsia" w:ascii="黑体" w:hAnsi="黑体" w:eastAsia="黑体" w:cs="黑体"/>
        </w:rPr>
        <w:drawing>
          <wp:anchor distT="0" distB="0" distL="114300" distR="114300" simplePos="0" relativeHeight="251678720" behindDoc="0" locked="0" layoutInCell="1" allowOverlap="1">
            <wp:simplePos x="0" y="0"/>
            <wp:positionH relativeFrom="column">
              <wp:posOffset>1447800</wp:posOffset>
            </wp:positionH>
            <wp:positionV relativeFrom="paragraph">
              <wp:posOffset>30480</wp:posOffset>
            </wp:positionV>
            <wp:extent cx="4785995" cy="1398270"/>
            <wp:effectExtent l="0" t="0" r="14605" b="11430"/>
            <wp:wrapTopAndBottom/>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70"/>
                    <a:stretch>
                      <a:fillRect/>
                    </a:stretch>
                  </pic:blipFill>
                  <pic:spPr>
                    <a:xfrm>
                      <a:off x="0" y="0"/>
                      <a:ext cx="4785995" cy="1398270"/>
                    </a:xfrm>
                    <a:prstGeom prst="rect">
                      <a:avLst/>
                    </a:prstGeom>
                    <a:noFill/>
                    <a:ln>
                      <a:noFill/>
                    </a:ln>
                  </pic:spPr>
                </pic:pic>
              </a:graphicData>
            </a:graphic>
          </wp:anchor>
        </w:drawing>
      </w:r>
      <w:r>
        <w:rPr>
          <w:rFonts w:hint="eastAsia" w:ascii="黑体" w:hAnsi="黑体" w:eastAsia="黑体" w:cs="黑体"/>
        </w:rPr>
        <w:drawing>
          <wp:anchor distT="0" distB="0" distL="114300" distR="114300" simplePos="0" relativeHeight="251669504" behindDoc="0" locked="0" layoutInCell="1" allowOverlap="1">
            <wp:simplePos x="0" y="0"/>
            <wp:positionH relativeFrom="column">
              <wp:posOffset>-9525</wp:posOffset>
            </wp:positionH>
            <wp:positionV relativeFrom="paragraph">
              <wp:posOffset>169545</wp:posOffset>
            </wp:positionV>
            <wp:extent cx="1343025" cy="1028700"/>
            <wp:effectExtent l="0" t="0" r="9525" b="0"/>
            <wp:wrapTopAndBottom/>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1343025" cy="1028700"/>
                    </a:xfrm>
                    <a:prstGeom prst="rect">
                      <a:avLst/>
                    </a:prstGeom>
                    <a:noFill/>
                    <a:ln>
                      <a:noFill/>
                    </a:ln>
                  </pic:spPr>
                </pic:pic>
              </a:graphicData>
            </a:graphic>
          </wp:anchor>
        </w:drawing>
      </w:r>
      <w:r>
        <w:rPr>
          <w:rFonts w:hint="eastAsia" w:ascii="黑体" w:hAnsi="黑体" w:eastAsia="黑体" w:cs="黑体"/>
        </w:rPr>
        <w:t>软件主页面下方，系统代理选择“自动配置系统代理”，路由选择“V4-绕过大陆（Whitelist）”或“V4-黑名单（Blacklist）”（推荐用黑名单，黑名单无法</w:t>
      </w:r>
      <w:r>
        <w:rPr>
          <w:rFonts w:hint="eastAsia" w:ascii="黑体" w:hAnsi="黑体" w:eastAsia="黑体" w:cs="黑体"/>
          <w:lang w:val="en-US" w:eastAsia="zh-CN"/>
        </w:rPr>
        <w:t>成功</w:t>
      </w:r>
      <w:r>
        <w:rPr>
          <w:rFonts w:hint="eastAsia" w:ascii="黑体" w:hAnsi="黑体" w:eastAsia="黑体" w:cs="黑体"/>
        </w:rPr>
        <w:t>访问时再用绕过大陆）</w:t>
      </w:r>
    </w:p>
    <w:p w14:paraId="56A107C1">
      <w:pPr>
        <w:bidi w:val="0"/>
        <w:rPr>
          <w:rFonts w:hint="eastAsia" w:ascii="黑体" w:hAnsi="黑体" w:eastAsia="黑体" w:cs="黑体"/>
        </w:rPr>
      </w:pPr>
      <w:r>
        <w:rPr>
          <w:rFonts w:hint="eastAsia" w:ascii="黑体" w:hAnsi="黑体" w:eastAsia="黑体" w:cs="黑体"/>
          <w:lang w:val="en-US" w:eastAsia="zh-CN"/>
        </w:rPr>
        <w:t>点击“帮助”，点击检查更新</w:t>
      </w:r>
      <w:r>
        <w:rPr>
          <w:rFonts w:hint="eastAsia" w:ascii="黑体" w:hAnsi="黑体" w:eastAsia="黑体" w:cs="黑体"/>
        </w:rPr>
        <w:drawing>
          <wp:inline distT="0" distB="0" distL="114300" distR="114300">
            <wp:extent cx="2085975" cy="914400"/>
            <wp:effectExtent l="0" t="0" r="9525" b="0"/>
            <wp:docPr id="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pic:cNvPicPr>
                      <a:picLocks noChangeAspect="1"/>
                    </pic:cNvPicPr>
                  </pic:nvPicPr>
                  <pic:blipFill>
                    <a:blip r:embed="rId72"/>
                    <a:stretch>
                      <a:fillRect/>
                    </a:stretch>
                  </pic:blipFill>
                  <pic:spPr>
                    <a:xfrm>
                      <a:off x="0" y="0"/>
                      <a:ext cx="2085975" cy="914400"/>
                    </a:xfrm>
                    <a:prstGeom prst="rect">
                      <a:avLst/>
                    </a:prstGeom>
                    <a:noFill/>
                    <a:ln>
                      <a:noFill/>
                    </a:ln>
                  </pic:spPr>
                </pic:pic>
              </a:graphicData>
            </a:graphic>
          </wp:inline>
        </w:drawing>
      </w:r>
      <w:r>
        <w:rPr>
          <w:rFonts w:hint="eastAsia" w:ascii="黑体" w:hAnsi="黑体" w:eastAsia="黑体" w:cs="黑体"/>
          <w:lang w:eastAsia="zh-CN"/>
        </w:rPr>
        <w:t>，</w:t>
      </w:r>
      <w:r>
        <w:rPr>
          <w:rFonts w:hint="eastAsia" w:ascii="黑体" w:hAnsi="黑体" w:eastAsia="黑体" w:cs="黑体"/>
          <w:lang w:val="en-US" w:eastAsia="zh-CN"/>
        </w:rPr>
        <w:t>点击检查更新，</w:t>
      </w:r>
    </w:p>
    <w:p w14:paraId="544D252A">
      <w:pPr>
        <w:bidi w:val="0"/>
        <w:rPr>
          <w:rFonts w:hint="eastAsia" w:ascii="黑体" w:hAnsi="黑体" w:eastAsia="黑体" w:cs="黑体"/>
          <w:lang w:val="en-US" w:eastAsia="zh-CN"/>
        </w:rPr>
      </w:pPr>
      <w:r>
        <w:rPr>
          <w:rFonts w:hint="eastAsia" w:ascii="黑体" w:hAnsi="黑体" w:eastAsia="黑体" w:cs="黑体"/>
        </w:rPr>
        <w:drawing>
          <wp:anchor distT="0" distB="0" distL="114300" distR="114300" simplePos="0" relativeHeight="251681792" behindDoc="0" locked="0" layoutInCell="1" allowOverlap="1">
            <wp:simplePos x="0" y="0"/>
            <wp:positionH relativeFrom="column">
              <wp:posOffset>3076575</wp:posOffset>
            </wp:positionH>
            <wp:positionV relativeFrom="paragraph">
              <wp:posOffset>3521710</wp:posOffset>
            </wp:positionV>
            <wp:extent cx="2352675" cy="828675"/>
            <wp:effectExtent l="0" t="0" r="9525" b="9525"/>
            <wp:wrapTopAndBottom/>
            <wp:docPr id="1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
                    <pic:cNvPicPr>
                      <a:picLocks noChangeAspect="1"/>
                    </pic:cNvPicPr>
                  </pic:nvPicPr>
                  <pic:blipFill>
                    <a:blip r:embed="rId73"/>
                    <a:stretch>
                      <a:fillRect/>
                    </a:stretch>
                  </pic:blipFill>
                  <pic:spPr>
                    <a:xfrm>
                      <a:off x="0" y="0"/>
                      <a:ext cx="2352675" cy="828675"/>
                    </a:xfrm>
                    <a:prstGeom prst="rect">
                      <a:avLst/>
                    </a:prstGeom>
                    <a:noFill/>
                    <a:ln>
                      <a:noFill/>
                    </a:ln>
                  </pic:spPr>
                </pic:pic>
              </a:graphicData>
            </a:graphic>
          </wp:anchor>
        </w:drawing>
      </w:r>
      <w:r>
        <w:rPr>
          <w:rFonts w:hint="eastAsia" w:ascii="黑体" w:hAnsi="黑体" w:eastAsia="黑体" w:cs="黑体"/>
        </w:rPr>
        <w:drawing>
          <wp:anchor distT="0" distB="0" distL="114300" distR="114300" simplePos="0" relativeHeight="251680768" behindDoc="0" locked="0" layoutInCell="1" allowOverlap="1">
            <wp:simplePos x="0" y="0"/>
            <wp:positionH relativeFrom="column">
              <wp:posOffset>209550</wp:posOffset>
            </wp:positionH>
            <wp:positionV relativeFrom="paragraph">
              <wp:posOffset>3516630</wp:posOffset>
            </wp:positionV>
            <wp:extent cx="2790825" cy="1228725"/>
            <wp:effectExtent l="0" t="0" r="9525" b="9525"/>
            <wp:wrapTopAndBottom/>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pic:cNvPicPr>
                  </pic:nvPicPr>
                  <pic:blipFill>
                    <a:blip r:embed="rId74"/>
                    <a:stretch>
                      <a:fillRect/>
                    </a:stretch>
                  </pic:blipFill>
                  <pic:spPr>
                    <a:xfrm>
                      <a:off x="0" y="0"/>
                      <a:ext cx="2790825" cy="1228725"/>
                    </a:xfrm>
                    <a:prstGeom prst="rect">
                      <a:avLst/>
                    </a:prstGeom>
                    <a:noFill/>
                    <a:ln>
                      <a:noFill/>
                    </a:ln>
                  </pic:spPr>
                </pic:pic>
              </a:graphicData>
            </a:graphic>
          </wp:anchor>
        </w:drawing>
      </w:r>
      <w:r>
        <w:rPr>
          <w:rFonts w:hint="eastAsia" w:ascii="黑体" w:hAnsi="黑体" w:eastAsia="黑体" w:cs="黑体"/>
        </w:rPr>
        <w:drawing>
          <wp:anchor distT="0" distB="0" distL="114300" distR="114300" simplePos="0" relativeHeight="251679744" behindDoc="0" locked="0" layoutInCell="1" allowOverlap="1">
            <wp:simplePos x="0" y="0"/>
            <wp:positionH relativeFrom="column">
              <wp:posOffset>-19050</wp:posOffset>
            </wp:positionH>
            <wp:positionV relativeFrom="paragraph">
              <wp:posOffset>8255</wp:posOffset>
            </wp:positionV>
            <wp:extent cx="4352925" cy="2886075"/>
            <wp:effectExtent l="0" t="0" r="9525" b="9525"/>
            <wp:wrapTopAndBottom/>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pic:cNvPicPr>
                  </pic:nvPicPr>
                  <pic:blipFill>
                    <a:blip r:embed="rId75"/>
                    <a:stretch>
                      <a:fillRect/>
                    </a:stretch>
                  </pic:blipFill>
                  <pic:spPr>
                    <a:xfrm>
                      <a:off x="0" y="0"/>
                      <a:ext cx="4352925" cy="2886075"/>
                    </a:xfrm>
                    <a:prstGeom prst="rect">
                      <a:avLst/>
                    </a:prstGeom>
                    <a:noFill/>
                    <a:ln>
                      <a:noFill/>
                    </a:ln>
                  </pic:spPr>
                </pic:pic>
              </a:graphicData>
            </a:graphic>
          </wp:anchor>
        </w:drawing>
      </w:r>
      <w:r>
        <w:rPr>
          <w:rFonts w:hint="eastAsia" w:ascii="黑体" w:hAnsi="黑体" w:eastAsia="黑体" w:cs="黑体"/>
          <w:lang w:val="en-US" w:eastAsia="zh-CN"/>
        </w:rPr>
        <w:t>更新完成后，点击设置-路由设置，设置好域名解析策略和sing-box域名解析策略。</w:t>
      </w:r>
    </w:p>
    <w:p w14:paraId="7FDEF950">
      <w:pPr>
        <w:bidi w:val="0"/>
        <w:rPr>
          <w:rFonts w:hint="eastAsia" w:ascii="黑体" w:hAnsi="黑体" w:eastAsia="黑体" w:cs="黑体"/>
        </w:rPr>
      </w:pPr>
      <w:r>
        <w:rPr>
          <w:rFonts w:hint="eastAsia" w:ascii="黑体" w:hAnsi="黑体" w:eastAsia="黑体" w:cs="黑体"/>
        </w:rPr>
        <w:drawing>
          <wp:anchor distT="0" distB="0" distL="114300" distR="114300" simplePos="0" relativeHeight="251682816" behindDoc="0" locked="0" layoutInCell="1" allowOverlap="1">
            <wp:simplePos x="0" y="0"/>
            <wp:positionH relativeFrom="column">
              <wp:posOffset>495300</wp:posOffset>
            </wp:positionH>
            <wp:positionV relativeFrom="paragraph">
              <wp:posOffset>1049020</wp:posOffset>
            </wp:positionV>
            <wp:extent cx="3895725" cy="1752600"/>
            <wp:effectExtent l="0" t="0" r="9525" b="0"/>
            <wp:wrapTopAndBottom/>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pic:cNvPicPr>
                  </pic:nvPicPr>
                  <pic:blipFill>
                    <a:blip r:embed="rId76"/>
                    <a:stretch>
                      <a:fillRect/>
                    </a:stretch>
                  </pic:blipFill>
                  <pic:spPr>
                    <a:xfrm>
                      <a:off x="0" y="0"/>
                      <a:ext cx="3895725" cy="1752600"/>
                    </a:xfrm>
                    <a:prstGeom prst="rect">
                      <a:avLst/>
                    </a:prstGeom>
                    <a:noFill/>
                    <a:ln>
                      <a:noFill/>
                    </a:ln>
                  </pic:spPr>
                </pic:pic>
              </a:graphicData>
            </a:graphic>
          </wp:anchor>
        </w:drawing>
      </w:r>
      <w:r>
        <w:rPr>
          <w:rFonts w:hint="eastAsia" w:ascii="黑体" w:hAnsi="黑体" w:eastAsia="黑体" w:cs="黑体"/>
          <w:lang w:val="en-US" w:eastAsia="zh-CN"/>
        </w:rPr>
        <w:t>在下方的预定义规则集列表中，CTRL+A全选，DELETE删除，之后点击上方的一键导入规则集，导入新的规则集</w:t>
      </w:r>
      <w:r>
        <w:rPr>
          <w:rFonts w:hint="eastAsia" w:ascii="黑体" w:hAnsi="黑体" w:eastAsia="黑体" w:cs="黑体"/>
        </w:rPr>
        <w:drawing>
          <wp:inline distT="0" distB="0" distL="114300" distR="114300">
            <wp:extent cx="1257300" cy="352425"/>
            <wp:effectExtent l="0" t="0" r="0" b="9525"/>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77"/>
                    <a:stretch>
                      <a:fillRect/>
                    </a:stretch>
                  </pic:blipFill>
                  <pic:spPr>
                    <a:xfrm>
                      <a:off x="0" y="0"/>
                      <a:ext cx="1257300" cy="352425"/>
                    </a:xfrm>
                    <a:prstGeom prst="rect">
                      <a:avLst/>
                    </a:prstGeom>
                    <a:noFill/>
                    <a:ln>
                      <a:noFill/>
                    </a:ln>
                  </pic:spPr>
                </pic:pic>
              </a:graphicData>
            </a:graphic>
          </wp:inline>
        </w:drawing>
      </w:r>
    </w:p>
    <w:p w14:paraId="43F59FC8">
      <w:pPr>
        <w:bidi w:val="0"/>
        <w:rPr>
          <w:rFonts w:hint="eastAsia" w:ascii="黑体" w:hAnsi="黑体" w:eastAsia="黑体" w:cs="黑体"/>
        </w:rPr>
      </w:pPr>
      <w:r>
        <w:rPr>
          <w:rFonts w:hint="eastAsia" w:ascii="黑体" w:hAnsi="黑体" w:eastAsia="黑体" w:cs="黑体"/>
          <w:lang w:val="en-US" w:eastAsia="zh-CN"/>
        </w:rPr>
        <w:t>回到主界面重新选择路由规则（还是推荐黑名单模式，黑名单模</w:t>
      </w:r>
      <w:bookmarkStart w:id="8" w:name="_GoBack"/>
      <w:bookmarkEnd w:id="8"/>
      <w:r>
        <w:rPr>
          <w:rFonts w:hint="eastAsia" w:ascii="黑体" w:hAnsi="黑体" w:eastAsia="黑体" w:cs="黑体"/>
          <w:lang w:val="en-US" w:eastAsia="zh-CN"/>
        </w:rPr>
        <w:t>式也访问不了的情况下再用白名单模式）</w:t>
      </w:r>
      <w:r>
        <w:rPr>
          <w:rFonts w:hint="eastAsia" w:ascii="黑体" w:hAnsi="黑体" w:eastAsia="黑体" w:cs="黑体"/>
        </w:rPr>
        <w:drawing>
          <wp:inline distT="0" distB="0" distL="114300" distR="114300">
            <wp:extent cx="1590675" cy="1066800"/>
            <wp:effectExtent l="0" t="0" r="9525" b="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78"/>
                    <a:stretch>
                      <a:fillRect/>
                    </a:stretch>
                  </pic:blipFill>
                  <pic:spPr>
                    <a:xfrm>
                      <a:off x="0" y="0"/>
                      <a:ext cx="1590675" cy="1066800"/>
                    </a:xfrm>
                    <a:prstGeom prst="rect">
                      <a:avLst/>
                    </a:prstGeom>
                    <a:noFill/>
                    <a:ln>
                      <a:noFill/>
                    </a:ln>
                  </pic:spPr>
                </pic:pic>
              </a:graphicData>
            </a:graphic>
          </wp:inline>
        </w:drawing>
      </w:r>
    </w:p>
    <w:p w14:paraId="21259A0C">
      <w:pPr>
        <w:bidi w:val="0"/>
        <w:rPr>
          <w:rFonts w:hint="eastAsia" w:ascii="黑体" w:hAnsi="黑体" w:eastAsia="黑体" w:cs="黑体"/>
          <w:lang w:val="en-US" w:eastAsia="zh-CN"/>
        </w:rPr>
      </w:pPr>
    </w:p>
    <w:p w14:paraId="21CC44C4">
      <w:pPr>
        <w:bidi w:val="0"/>
        <w:rPr>
          <w:rFonts w:hint="eastAsia" w:ascii="黑体" w:hAnsi="黑体" w:eastAsia="黑体" w:cs="黑体"/>
          <w:lang w:val="en-US" w:eastAsia="zh-CN"/>
        </w:rPr>
      </w:pPr>
    </w:p>
    <w:p w14:paraId="2067AA11">
      <w:pPr>
        <w:bidi w:val="0"/>
        <w:rPr>
          <w:rFonts w:hint="eastAsia" w:ascii="黑体" w:hAnsi="黑体" w:eastAsia="黑体" w:cs="黑体"/>
        </w:rPr>
      </w:pPr>
      <w:r>
        <w:rPr>
          <w:rFonts w:hint="eastAsia" w:ascii="黑体" w:hAnsi="黑体" w:eastAsia="黑体" w:cs="黑体"/>
        </w:rPr>
        <w:t>至此，已经可以使用了，去试试访问想看的外网吧。</w:t>
      </w:r>
    </w:p>
    <w:p w14:paraId="2067AA13">
      <w:pPr>
        <w:bidi w:val="0"/>
        <w:rPr>
          <w:rFonts w:hint="eastAsia" w:ascii="黑体" w:hAnsi="黑体" w:eastAsia="黑体" w:cs="黑体"/>
        </w:rPr>
      </w:pPr>
    </w:p>
    <w:p w14:paraId="2067AA14">
      <w:pPr>
        <w:bidi w:val="0"/>
        <w:rPr>
          <w:rFonts w:hint="eastAsia" w:ascii="黑体" w:hAnsi="黑体" w:eastAsia="黑体" w:cs="黑体"/>
        </w:rPr>
      </w:pPr>
    </w:p>
    <w:p w14:paraId="2067AA15">
      <w:pPr>
        <w:pStyle w:val="4"/>
      </w:pPr>
      <w:r>
        <w:rPr>
          <w:rFonts w:hint="eastAsia"/>
        </w:rPr>
        <w:t>注意事项：</w:t>
      </w:r>
    </w:p>
    <w:p w14:paraId="552858CE">
      <w:pPr>
        <w:numPr>
          <w:ilvl w:val="0"/>
          <w:numId w:val="16"/>
        </w:numPr>
        <w:bidi w:val="0"/>
        <w:rPr>
          <w:rFonts w:hint="eastAsia" w:ascii="黑体" w:hAnsi="黑体" w:eastAsia="黑体" w:cs="黑体"/>
        </w:rPr>
      </w:pPr>
      <w:r>
        <w:rPr>
          <w:rFonts w:hint="eastAsia" w:ascii="黑体" w:hAnsi="黑体" w:eastAsia="黑体" w:cs="黑体"/>
        </w:rPr>
        <w:t>不少软件会检测ip地址，当你的ip地址短时间内乱飞时，会有封号风险，因此建议使用</w:t>
      </w:r>
      <w:r>
        <w:rPr>
          <w:rFonts w:hint="eastAsia" w:ascii="黑体" w:hAnsi="黑体" w:eastAsia="黑体" w:cs="黑体"/>
          <w:lang w:val="en-US" w:eastAsia="zh-CN"/>
        </w:rPr>
        <w:t>领土</w:t>
      </w:r>
      <w:r>
        <w:rPr>
          <w:rFonts w:hint="eastAsia" w:ascii="黑体" w:hAnsi="黑体" w:eastAsia="黑体" w:cs="黑体"/>
        </w:rPr>
        <w:t>面积小的国家或地区的节点（例如新加坡），ip随便乱飞也没事，毕竟现实世界里确实可以当天短时间内出现在这些位置，这也封号就说不过去了</w:t>
      </w:r>
    </w:p>
    <w:p w14:paraId="720D6F68">
      <w:pPr>
        <w:numPr>
          <w:ilvl w:val="0"/>
          <w:numId w:val="16"/>
        </w:numPr>
        <w:bidi w:val="0"/>
        <w:rPr>
          <w:rFonts w:hint="eastAsia" w:ascii="黑体" w:hAnsi="黑体" w:eastAsia="黑体" w:cs="黑体"/>
        </w:rPr>
      </w:pPr>
      <w:r>
        <w:rPr>
          <w:rFonts w:hint="eastAsia" w:ascii="黑体" w:hAnsi="黑体" w:eastAsia="黑体" w:cs="黑体"/>
        </w:rPr>
        <w:t>在你彻底关闭v2rayN的时候，必须把系统代理设置为“清除系统代理”， 否则你之后可能会出现大部分软件（尤其是浏览器）无法联网的情况。若已经出现大量软件无法联网的情况，把v2ray打开，调成“清除系统代理”即可。或自己去Windows系统设置-网络和Intelnet-代理里面关掉代理</w:t>
      </w:r>
    </w:p>
    <w:p w14:paraId="2067AA16">
      <w:pPr>
        <w:pStyle w:val="18"/>
        <w:ind w:left="426" w:firstLine="0" w:firstLineChars="0"/>
      </w:pPr>
      <w:r>
        <w:drawing>
          <wp:inline distT="0" distB="0" distL="114300" distR="114300">
            <wp:extent cx="5273040" cy="3308350"/>
            <wp:effectExtent l="0" t="0" r="3810" b="635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79"/>
                    <a:stretch>
                      <a:fillRect/>
                    </a:stretch>
                  </pic:blipFill>
                  <pic:spPr>
                    <a:xfrm>
                      <a:off x="0" y="0"/>
                      <a:ext cx="5273040" cy="3308350"/>
                    </a:xfrm>
                    <a:prstGeom prst="rect">
                      <a:avLst/>
                    </a:prstGeom>
                    <a:noFill/>
                    <a:ln>
                      <a:noFill/>
                    </a:ln>
                  </pic:spPr>
                </pic:pic>
              </a:graphicData>
            </a:graphic>
          </wp:inline>
        </w:drawing>
      </w:r>
    </w:p>
    <w:p w14:paraId="2067AA18">
      <w:pPr>
        <w:numPr>
          <w:ilvl w:val="0"/>
          <w:numId w:val="16"/>
        </w:numPr>
        <w:bidi w:val="0"/>
        <w:rPr>
          <w:rFonts w:hint="eastAsia" w:ascii="黑体" w:hAnsi="黑体" w:eastAsia="黑体" w:cs="黑体"/>
        </w:rPr>
      </w:pPr>
      <w:r>
        <w:rPr>
          <w:rFonts w:hint="eastAsia" w:ascii="黑体" w:hAnsi="黑体" w:eastAsia="黑体" w:cs="黑体"/>
        </w:rPr>
        <w:t>最好经常点开“检查更新”进行更新，GeoFiles更新完成后需要进入设置-路由设置，删除旧的规则集，之后再导入新的规则集，才能确保一定生效</w:t>
      </w:r>
    </w:p>
    <w:p w14:paraId="2067AA19">
      <w:pPr>
        <w:numPr>
          <w:ilvl w:val="0"/>
          <w:numId w:val="16"/>
        </w:numPr>
        <w:bidi w:val="0"/>
        <w:rPr>
          <w:rFonts w:hint="eastAsia" w:ascii="黑体" w:hAnsi="黑体" w:eastAsia="黑体" w:cs="黑体"/>
        </w:rPr>
      </w:pPr>
      <w:r>
        <w:rPr>
          <w:rFonts w:hint="eastAsia" w:ascii="黑体" w:hAnsi="黑体" w:eastAsia="黑体" w:cs="黑体"/>
        </w:rPr>
        <w:t>当用户想保持v2rayN的运行但又不想进行代理时，只需要把系统代理切换成“清除系统代理”即可</w:t>
      </w:r>
    </w:p>
    <w:p w14:paraId="2067AA1A">
      <w:pPr>
        <w:numPr>
          <w:ilvl w:val="0"/>
          <w:numId w:val="16"/>
        </w:numPr>
        <w:bidi w:val="0"/>
        <w:rPr>
          <w:rFonts w:hint="eastAsia" w:ascii="黑体" w:hAnsi="黑体" w:eastAsia="黑体" w:cs="黑体"/>
        </w:rPr>
      </w:pPr>
      <w:r>
        <w:rPr>
          <w:rFonts w:hint="eastAsia" w:ascii="黑体" w:hAnsi="黑体" w:eastAsia="黑体" w:cs="黑体"/>
        </w:rPr>
        <w:t>当嫌弃进入文件夹找到v2rayN.exe很麻烦时，可以右键单击v2rayN.exe，创建快捷方式，把快捷方式复制到桌面，下次打开v2rayN就只需要双击桌面的快捷方式就好了</w:t>
      </w:r>
    </w:p>
    <w:p w14:paraId="2067AA1C">
      <w:pPr>
        <w:numPr>
          <w:ilvl w:val="0"/>
          <w:numId w:val="16"/>
        </w:numPr>
        <w:bidi w:val="0"/>
        <w:rPr>
          <w:rFonts w:hint="eastAsia" w:ascii="黑体" w:hAnsi="黑体" w:eastAsia="黑体" w:cs="黑体"/>
        </w:rPr>
      </w:pPr>
      <w:r>
        <w:rPr>
          <w:rFonts w:hint="eastAsia" w:ascii="黑体" w:hAnsi="黑体" w:eastAsia="黑体" w:cs="黑体"/>
        </w:rPr>
        <w:t>特殊网络环境（例如校园网、公司内网等）中请勿使用v2rayN等第三方代理软件</w:t>
      </w:r>
    </w:p>
    <w:p w14:paraId="0105476B">
      <w:pPr>
        <w:numPr>
          <w:ilvl w:val="0"/>
          <w:numId w:val="16"/>
        </w:numPr>
        <w:bidi w:val="0"/>
        <w:rPr>
          <w:rFonts w:hint="eastAsia" w:ascii="黑体" w:hAnsi="黑体" w:eastAsia="黑体" w:cs="黑体"/>
        </w:rPr>
      </w:pPr>
      <w:r>
        <w:rPr>
          <w:rFonts w:hint="eastAsia" w:ascii="黑体" w:hAnsi="黑体" w:eastAsia="黑体" w:cs="黑体"/>
          <w:lang w:val="en-US" w:eastAsia="zh-CN"/>
        </w:rPr>
        <w:t>如何在其他设备不安装代理v2ray之类的软件的情况下，使用安装了v2rayN的电脑的代理服务？按住ctrl点击</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\l "_如何用电脑端的v2rayN给别的设备代理" </w:instrText>
      </w:r>
      <w:r>
        <w:rPr>
          <w:rFonts w:hint="eastAsia" w:ascii="黑体" w:hAnsi="黑体" w:eastAsia="黑体" w:cs="黑体"/>
          <w:lang w:val="en-US" w:eastAsia="zh-CN"/>
        </w:rPr>
        <w:fldChar w:fldCharType="separate"/>
      </w:r>
      <w:r>
        <w:rPr>
          <w:rStyle w:val="14"/>
          <w:rFonts w:hint="eastAsia" w:ascii="黑体" w:hAnsi="黑体" w:eastAsia="黑体" w:cs="黑体"/>
          <w:color w:val="auto"/>
          <w:szCs w:val="32"/>
          <w:u w:val="none"/>
          <w:lang w:val="en-US" w:eastAsia="zh-CN"/>
        </w:rPr>
        <w:t>此处</w:t>
      </w:r>
      <w:r>
        <w:rPr>
          <w:rFonts w:hint="eastAsia" w:ascii="黑体" w:hAnsi="黑体" w:eastAsia="黑体" w:cs="黑体"/>
          <w:lang w:val="en-US" w:eastAsia="zh-CN"/>
        </w:rPr>
        <w:fldChar w:fldCharType="end"/>
      </w:r>
      <w:r>
        <w:rPr>
          <w:rFonts w:hint="eastAsia" w:ascii="黑体" w:hAnsi="黑体" w:eastAsia="黑体" w:cs="黑体"/>
          <w:lang w:val="en-US" w:eastAsia="zh-CN"/>
        </w:rPr>
        <w:t>了解</w:t>
      </w:r>
    </w:p>
    <w:p w14:paraId="0DB74D59">
      <w:pPr>
        <w:bidi w:val="0"/>
        <w:rPr>
          <w:rFonts w:hint="eastAsia" w:ascii="黑体" w:hAnsi="黑体" w:eastAsia="黑体" w:cs="黑体"/>
        </w:rPr>
      </w:pPr>
      <w:r>
        <w:rPr>
          <w:rFonts w:hint="eastAsia" w:ascii="黑体" w:hAnsi="黑体" w:eastAsia="黑体" w:cs="黑体"/>
        </w:rPr>
        <w:br w:type="page"/>
      </w:r>
    </w:p>
    <w:p w14:paraId="5D74FF78">
      <w:pPr>
        <w:pStyle w:val="3"/>
      </w:pPr>
      <w:bookmarkStart w:id="7" w:name="_对于Android端_1"/>
      <w:r>
        <w:rPr>
          <w:rFonts w:hint="eastAsia"/>
        </w:rPr>
        <w:t>Android端</w:t>
      </w:r>
      <w:bookmarkEnd w:id="7"/>
      <w:r>
        <w:rPr>
          <w:rFonts w:hint="eastAsia"/>
        </w:rPr>
        <w:t>傻瓜教程</w:t>
      </w:r>
    </w:p>
    <w:bookmarkEnd w:id="6"/>
    <w:p w14:paraId="2067AA1E">
      <w:pPr>
        <w:bidi w:val="0"/>
        <w:rPr>
          <w:rFonts w:hint="eastAsia" w:ascii="黑体" w:hAnsi="黑体" w:eastAsia="黑体" w:cs="黑体"/>
        </w:rPr>
      </w:pPr>
      <w:r>
        <w:rPr>
          <w:rFonts w:hint="eastAsia" w:ascii="黑体" w:hAnsi="黑体" w:eastAsia="黑体" w:cs="黑体"/>
        </w:rPr>
        <w:t>若不想自己研究软件，就跟着下面的步骤设置：</w:t>
      </w:r>
    </w:p>
    <w:p w14:paraId="2067AA1F">
      <w:pPr>
        <w:bidi w:val="0"/>
        <w:rPr>
          <w:rFonts w:hint="eastAsia" w:ascii="黑体" w:hAnsi="黑体" w:eastAsia="黑体" w:cs="黑体"/>
        </w:rPr>
      </w:pPr>
      <w:r>
        <w:rPr>
          <w:rFonts w:hint="eastAsia" w:ascii="黑体" w:hAnsi="黑体" w:eastAsia="黑体" w:cs="黑体"/>
        </w:rPr>
        <w:t>点击左上角三横</w:t>
      </w:r>
      <w:r>
        <w:rPr>
          <w:rFonts w:hint="eastAsia" w:ascii="黑体" w:hAnsi="黑体" w:eastAsia="黑体" w:cs="黑体"/>
        </w:rPr>
        <w:drawing>
          <wp:inline distT="0" distB="0" distL="114300" distR="114300">
            <wp:extent cx="304800" cy="219075"/>
            <wp:effectExtent l="0" t="0" r="0" b="9525"/>
            <wp:docPr id="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
                    <pic:cNvPicPr>
                      <a:picLocks noChangeAspect="1"/>
                    </pic:cNvPicPr>
                  </pic:nvPicPr>
                  <pic:blipFill>
                    <a:blip r:embed="rId80"/>
                    <a:stretch>
                      <a:fillRect/>
                    </a:stretch>
                  </pic:blipFill>
                  <pic:spPr>
                    <a:xfrm>
                      <a:off x="0" y="0"/>
                      <a:ext cx="304800" cy="219075"/>
                    </a:xfrm>
                    <a:prstGeom prst="rect">
                      <a:avLst/>
                    </a:prstGeom>
                    <a:noFill/>
                    <a:ln>
                      <a:noFill/>
                    </a:ln>
                  </pic:spPr>
                </pic:pic>
              </a:graphicData>
            </a:graphic>
          </wp:inline>
        </w:drawing>
      </w:r>
      <w:r>
        <w:rPr>
          <w:rFonts w:hint="eastAsia" w:ascii="黑体" w:hAnsi="黑体" w:eastAsia="黑体" w:cs="黑体"/>
        </w:rPr>
        <w:t>，进入“分应用设置”，进入应用选择页面（打开后如果没有显示除v2rayNG之外的APP，那就是v2rayNG没有权限读取手机的应用列表，自己去授权），勾选需要代理的软件（不要打开绕行模式）</w:t>
      </w:r>
    </w:p>
    <w:p w14:paraId="2067AA20">
      <w:pPr>
        <w:bidi w:val="0"/>
        <w:rPr>
          <w:rFonts w:hint="eastAsia" w:ascii="黑体" w:hAnsi="黑体" w:eastAsia="黑体" w:cs="黑体"/>
        </w:rPr>
      </w:pPr>
      <w:r>
        <w:rPr>
          <w:rFonts w:hint="eastAsia" w:ascii="黑体" w:hAnsi="黑体" w:eastAsia="黑体" w:cs="黑体"/>
        </w:rPr>
        <w:drawing>
          <wp:anchor distT="0" distB="0" distL="114300" distR="114300" simplePos="0" relativeHeight="251670528" behindDoc="0" locked="0" layoutInCell="1" allowOverlap="1">
            <wp:simplePos x="0" y="0"/>
            <wp:positionH relativeFrom="column">
              <wp:posOffset>95250</wp:posOffset>
            </wp:positionH>
            <wp:positionV relativeFrom="paragraph">
              <wp:posOffset>648970</wp:posOffset>
            </wp:positionV>
            <wp:extent cx="4924425" cy="1666875"/>
            <wp:effectExtent l="0" t="0" r="9525" b="9525"/>
            <wp:wrapTopAndBottom/>
            <wp:docPr id="5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4924425" cy="1666875"/>
                    </a:xfrm>
                    <a:prstGeom prst="rect">
                      <a:avLst/>
                    </a:prstGeom>
                    <a:noFill/>
                    <a:ln>
                      <a:noFill/>
                    </a:ln>
                  </pic:spPr>
                </pic:pic>
              </a:graphicData>
            </a:graphic>
          </wp:anchor>
        </w:drawing>
      </w:r>
      <w:r>
        <w:rPr>
          <w:rFonts w:hint="eastAsia" w:ascii="黑体" w:hAnsi="黑体" w:eastAsia="黑体" w:cs="黑体"/>
        </w:rPr>
        <w:t>进入“设置”</w:t>
      </w:r>
      <w:r>
        <w:rPr>
          <w:rFonts w:hint="eastAsia" w:ascii="黑体" w:hAnsi="黑体" w:eastAsia="黑体" w:cs="黑体"/>
        </w:rPr>
        <w:drawing>
          <wp:inline distT="0" distB="0" distL="114300" distR="114300">
            <wp:extent cx="771525" cy="285750"/>
            <wp:effectExtent l="0" t="0" r="9525" b="0"/>
            <wp:docPr id="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5"/>
                    <pic:cNvPicPr>
                      <a:picLocks noChangeAspect="1"/>
                    </pic:cNvPicPr>
                  </pic:nvPicPr>
                  <pic:blipFill>
                    <a:blip r:embed="rId82"/>
                    <a:stretch>
                      <a:fillRect/>
                    </a:stretch>
                  </pic:blipFill>
                  <pic:spPr>
                    <a:xfrm>
                      <a:off x="0" y="0"/>
                      <a:ext cx="771525" cy="285750"/>
                    </a:xfrm>
                    <a:prstGeom prst="rect">
                      <a:avLst/>
                    </a:prstGeom>
                    <a:noFill/>
                    <a:ln>
                      <a:noFill/>
                    </a:ln>
                  </pic:spPr>
                </pic:pic>
              </a:graphicData>
            </a:graphic>
          </wp:inline>
        </w:drawing>
      </w:r>
      <w:r>
        <w:rPr>
          <w:rFonts w:hint="eastAsia" w:ascii="黑体" w:hAnsi="黑体" w:eastAsia="黑体" w:cs="黑体"/>
        </w:rPr>
        <w:t>打开“启用本地DNS”，打开“启用虚拟DNS”，打开“追加HTTP代理至VPN”（你想开启IPv6优先也可以）</w:t>
      </w:r>
    </w:p>
    <w:p w14:paraId="2067AA21">
      <w:pPr>
        <w:bidi w:val="0"/>
        <w:rPr>
          <w:rFonts w:hint="eastAsia" w:ascii="黑体" w:hAnsi="黑体" w:eastAsia="黑体" w:cs="黑体"/>
        </w:rPr>
      </w:pPr>
      <w:r>
        <w:rPr>
          <w:rFonts w:hint="eastAsia" w:ascii="黑体" w:hAnsi="黑体" w:eastAsia="黑体" w:cs="黑体"/>
        </w:rPr>
        <w:t>“VPN是否绕过局域网”选择绕过</w:t>
      </w:r>
      <w:r>
        <w:rPr>
          <w:rFonts w:hint="eastAsia" w:ascii="黑体" w:hAnsi="黑体" w:eastAsia="黑体" w:cs="黑体"/>
        </w:rPr>
        <w:drawing>
          <wp:inline distT="0" distB="0" distL="114300" distR="114300">
            <wp:extent cx="1304925" cy="400050"/>
            <wp:effectExtent l="0" t="0" r="9525" b="0"/>
            <wp:docPr id="5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pic:cNvPicPr>
                      <a:picLocks noChangeAspect="1"/>
                    </pic:cNvPicPr>
                  </pic:nvPicPr>
                  <pic:blipFill>
                    <a:blip r:embed="rId83"/>
                    <a:stretch>
                      <a:fillRect/>
                    </a:stretch>
                  </pic:blipFill>
                  <pic:spPr>
                    <a:xfrm>
                      <a:off x="0" y="0"/>
                      <a:ext cx="1304925" cy="400050"/>
                    </a:xfrm>
                    <a:prstGeom prst="rect">
                      <a:avLst/>
                    </a:prstGeom>
                    <a:noFill/>
                    <a:ln>
                      <a:noFill/>
                    </a:ln>
                  </pic:spPr>
                </pic:pic>
              </a:graphicData>
            </a:graphic>
          </wp:inline>
        </w:drawing>
      </w:r>
    </w:p>
    <w:p w14:paraId="2067AA22">
      <w:pPr>
        <w:bidi w:val="0"/>
        <w:rPr>
          <w:rFonts w:hint="eastAsia" w:ascii="黑体" w:hAnsi="黑体" w:eastAsia="黑体" w:cs="黑体"/>
        </w:rPr>
      </w:pPr>
      <w:r>
        <w:rPr>
          <w:rFonts w:hint="eastAsia" w:ascii="黑体" w:hAnsi="黑体" w:eastAsia="黑体" w:cs="黑体"/>
        </w:rPr>
        <w:t>打开“启用速度显示”</w:t>
      </w:r>
      <w:r>
        <w:rPr>
          <w:rFonts w:hint="eastAsia" w:ascii="黑体" w:hAnsi="黑体" w:eastAsia="黑体" w:cs="黑体"/>
        </w:rPr>
        <w:drawing>
          <wp:inline distT="0" distB="0" distL="114300" distR="114300">
            <wp:extent cx="1447800" cy="514350"/>
            <wp:effectExtent l="0" t="0" r="0" b="0"/>
            <wp:docPr id="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
                    <pic:cNvPicPr>
                      <a:picLocks noChangeAspect="1"/>
                    </pic:cNvPicPr>
                  </pic:nvPicPr>
                  <pic:blipFill>
                    <a:blip r:embed="rId84"/>
                    <a:stretch>
                      <a:fillRect/>
                    </a:stretch>
                  </pic:blipFill>
                  <pic:spPr>
                    <a:xfrm>
                      <a:off x="0" y="0"/>
                      <a:ext cx="1447800" cy="514350"/>
                    </a:xfrm>
                    <a:prstGeom prst="rect">
                      <a:avLst/>
                    </a:prstGeom>
                    <a:noFill/>
                    <a:ln>
                      <a:noFill/>
                    </a:ln>
                  </pic:spPr>
                </pic:pic>
              </a:graphicData>
            </a:graphic>
          </wp:inline>
        </w:drawing>
      </w:r>
    </w:p>
    <w:p w14:paraId="2067AA23">
      <w:pPr>
        <w:bidi w:val="0"/>
        <w:rPr>
          <w:rFonts w:hint="eastAsia" w:ascii="黑体" w:hAnsi="黑体" w:eastAsia="黑体" w:cs="黑体"/>
        </w:rPr>
      </w:pPr>
      <w:r>
        <w:rPr>
          <w:rFonts w:hint="eastAsia" w:ascii="黑体" w:hAnsi="黑体" w:eastAsia="黑体" w:cs="黑体"/>
        </w:rPr>
        <w:t>来到核心设置板块，确保没有打开“允许来自局域网的连接”</w:t>
      </w:r>
    </w:p>
    <w:p w14:paraId="2067AA24">
      <w:pPr>
        <w:bidi w:val="0"/>
        <w:rPr>
          <w:rFonts w:hint="eastAsia" w:ascii="黑体" w:hAnsi="黑体" w:eastAsia="黑体" w:cs="黑体"/>
        </w:rPr>
      </w:pPr>
      <w:r>
        <w:rPr>
          <w:rFonts w:hint="eastAsia" w:ascii="黑体" w:hAnsi="黑体" w:eastAsia="黑体" w:cs="黑体"/>
        </w:rPr>
        <w:t>复制订阅服务连接的链接，回到v2rayNG的主页面，打开订阅分组设置</w:t>
      </w:r>
      <w:r>
        <w:rPr>
          <w:rFonts w:hint="eastAsia" w:ascii="黑体" w:hAnsi="黑体" w:eastAsia="黑体" w:cs="黑体"/>
        </w:rPr>
        <w:drawing>
          <wp:inline distT="0" distB="0" distL="114300" distR="114300">
            <wp:extent cx="1228725" cy="257175"/>
            <wp:effectExtent l="0" t="0" r="9525" b="9525"/>
            <wp:docPr id="5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2"/>
                    <pic:cNvPicPr>
                      <a:picLocks noChangeAspect="1"/>
                    </pic:cNvPicPr>
                  </pic:nvPicPr>
                  <pic:blipFill>
                    <a:blip r:embed="rId85"/>
                    <a:stretch>
                      <a:fillRect/>
                    </a:stretch>
                  </pic:blipFill>
                  <pic:spPr>
                    <a:xfrm>
                      <a:off x="0" y="0"/>
                      <a:ext cx="1228725" cy="257175"/>
                    </a:xfrm>
                    <a:prstGeom prst="rect">
                      <a:avLst/>
                    </a:prstGeom>
                    <a:noFill/>
                    <a:ln>
                      <a:noFill/>
                    </a:ln>
                  </pic:spPr>
                </pic:pic>
              </a:graphicData>
            </a:graphic>
          </wp:inline>
        </w:drawing>
      </w:r>
      <w:r>
        <w:rPr>
          <w:rFonts w:hint="eastAsia" w:ascii="黑体" w:hAnsi="黑体" w:eastAsia="黑体" w:cs="黑体"/>
        </w:rPr>
        <w:t>，点击右上角加号</w:t>
      </w:r>
      <w:r>
        <w:rPr>
          <w:rFonts w:hint="eastAsia" w:ascii="黑体" w:hAnsi="黑体" w:eastAsia="黑体" w:cs="黑体"/>
        </w:rPr>
        <w:drawing>
          <wp:inline distT="0" distB="0" distL="114300" distR="114300">
            <wp:extent cx="209550" cy="209550"/>
            <wp:effectExtent l="0" t="0" r="0" b="0"/>
            <wp:docPr id="6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3"/>
                    <pic:cNvPicPr>
                      <a:picLocks noChangeAspect="1"/>
                    </pic:cNvPicPr>
                  </pic:nvPicPr>
                  <pic:blipFill>
                    <a:blip r:embed="rId86"/>
                    <a:stretch>
                      <a:fillRect/>
                    </a:stretch>
                  </pic:blipFill>
                  <pic:spPr>
                    <a:xfrm>
                      <a:off x="0" y="0"/>
                      <a:ext cx="209550" cy="209550"/>
                    </a:xfrm>
                    <a:prstGeom prst="rect">
                      <a:avLst/>
                    </a:prstGeom>
                    <a:noFill/>
                    <a:ln>
                      <a:noFill/>
                    </a:ln>
                  </pic:spPr>
                </pic:pic>
              </a:graphicData>
            </a:graphic>
          </wp:inline>
        </w:drawing>
      </w:r>
      <w:r>
        <w:rPr>
          <w:rFonts w:hint="eastAsia" w:ascii="黑体" w:hAnsi="黑体" w:eastAsia="黑体" w:cs="黑体"/>
        </w:rPr>
        <w:t>，在“可选地址（Url）”中粘贴订阅服务的链接，备注中填入备注，点击右上角对号</w:t>
      </w:r>
      <w:r>
        <w:rPr>
          <w:rFonts w:hint="eastAsia" w:ascii="黑体" w:hAnsi="黑体" w:eastAsia="黑体" w:cs="黑体"/>
        </w:rPr>
        <w:drawing>
          <wp:inline distT="0" distB="0" distL="114300" distR="114300">
            <wp:extent cx="247650" cy="228600"/>
            <wp:effectExtent l="0" t="0" r="0" b="0"/>
            <wp:docPr id="6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4"/>
                    <pic:cNvPicPr>
                      <a:picLocks noChangeAspect="1"/>
                    </pic:cNvPicPr>
                  </pic:nvPicPr>
                  <pic:blipFill>
                    <a:blip r:embed="rId87"/>
                    <a:stretch>
                      <a:fillRect/>
                    </a:stretch>
                  </pic:blipFill>
                  <pic:spPr>
                    <a:xfrm>
                      <a:off x="0" y="0"/>
                      <a:ext cx="247650" cy="228600"/>
                    </a:xfrm>
                    <a:prstGeom prst="rect">
                      <a:avLst/>
                    </a:prstGeom>
                    <a:noFill/>
                    <a:ln>
                      <a:noFill/>
                    </a:ln>
                  </pic:spPr>
                </pic:pic>
              </a:graphicData>
            </a:graphic>
          </wp:inline>
        </w:drawing>
      </w:r>
      <w:r>
        <w:rPr>
          <w:rFonts w:hint="eastAsia" w:ascii="黑体" w:hAnsi="黑体" w:eastAsia="黑体" w:cs="黑体"/>
        </w:rPr>
        <w:t>，回到订阅分组设置页面，点击右上角刷新符号</w:t>
      </w:r>
      <w:r>
        <w:rPr>
          <w:rFonts w:hint="eastAsia" w:ascii="黑体" w:hAnsi="黑体" w:eastAsia="黑体" w:cs="黑体"/>
        </w:rPr>
        <w:drawing>
          <wp:inline distT="0" distB="0" distL="114300" distR="114300">
            <wp:extent cx="247650" cy="238125"/>
            <wp:effectExtent l="0" t="0" r="0" b="9525"/>
            <wp:docPr id="6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5"/>
                    <pic:cNvPicPr>
                      <a:picLocks noChangeAspect="1"/>
                    </pic:cNvPicPr>
                  </pic:nvPicPr>
                  <pic:blipFill>
                    <a:blip r:embed="rId88"/>
                    <a:stretch>
                      <a:fillRect/>
                    </a:stretch>
                  </pic:blipFill>
                  <pic:spPr>
                    <a:xfrm>
                      <a:off x="0" y="0"/>
                      <a:ext cx="247650" cy="238125"/>
                    </a:xfrm>
                    <a:prstGeom prst="rect">
                      <a:avLst/>
                    </a:prstGeom>
                    <a:noFill/>
                    <a:ln>
                      <a:noFill/>
                    </a:ln>
                  </pic:spPr>
                </pic:pic>
              </a:graphicData>
            </a:graphic>
          </wp:inline>
        </w:drawing>
      </w:r>
      <w:r>
        <w:rPr>
          <w:rFonts w:hint="eastAsia" w:ascii="黑体" w:hAnsi="黑体" w:eastAsia="黑体" w:cs="黑体"/>
        </w:rPr>
        <w:t>，更新订阅。回到主页面，发现有很多节点可以选择。为了更好的体验，先点击右上角的菜单栏</w:t>
      </w:r>
      <w:r>
        <w:rPr>
          <w:rFonts w:hint="eastAsia" w:ascii="黑体" w:hAnsi="黑体" w:eastAsia="黑体" w:cs="黑体"/>
        </w:rPr>
        <w:drawing>
          <wp:inline distT="0" distB="0" distL="114300" distR="114300">
            <wp:extent cx="276225" cy="266700"/>
            <wp:effectExtent l="0" t="0" r="9525" b="0"/>
            <wp:docPr id="6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6"/>
                    <pic:cNvPicPr>
                      <a:picLocks noChangeAspect="1"/>
                    </pic:cNvPicPr>
                  </pic:nvPicPr>
                  <pic:blipFill>
                    <a:blip r:embed="rId89"/>
                    <a:stretch>
                      <a:fillRect/>
                    </a:stretch>
                  </pic:blipFill>
                  <pic:spPr>
                    <a:xfrm>
                      <a:off x="0" y="0"/>
                      <a:ext cx="276225" cy="266700"/>
                    </a:xfrm>
                    <a:prstGeom prst="rect">
                      <a:avLst/>
                    </a:prstGeom>
                    <a:noFill/>
                    <a:ln>
                      <a:noFill/>
                    </a:ln>
                  </pic:spPr>
                </pic:pic>
              </a:graphicData>
            </a:graphic>
          </wp:inline>
        </w:drawing>
      </w:r>
      <w:r>
        <w:rPr>
          <w:rFonts w:hint="eastAsia" w:ascii="黑体" w:hAnsi="黑体" w:eastAsia="黑体" w:cs="黑体"/>
        </w:rPr>
        <w:t>，选择</w:t>
      </w:r>
      <w:r>
        <w:rPr>
          <w:rFonts w:hint="eastAsia" w:ascii="黑体" w:hAnsi="黑体" w:eastAsia="黑体" w:cs="黑体"/>
        </w:rPr>
        <w:drawing>
          <wp:inline distT="0" distB="0" distL="114300" distR="114300">
            <wp:extent cx="1447800" cy="323850"/>
            <wp:effectExtent l="0" t="0" r="0" b="0"/>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7"/>
                    <pic:cNvPicPr>
                      <a:picLocks noChangeAspect="1"/>
                    </pic:cNvPicPr>
                  </pic:nvPicPr>
                  <pic:blipFill>
                    <a:blip r:embed="rId90"/>
                    <a:stretch>
                      <a:fillRect/>
                    </a:stretch>
                  </pic:blipFill>
                  <pic:spPr>
                    <a:xfrm>
                      <a:off x="0" y="0"/>
                      <a:ext cx="1447800" cy="323850"/>
                    </a:xfrm>
                    <a:prstGeom prst="rect">
                      <a:avLst/>
                    </a:prstGeom>
                    <a:noFill/>
                    <a:ln>
                      <a:noFill/>
                    </a:ln>
                  </pic:spPr>
                </pic:pic>
              </a:graphicData>
            </a:graphic>
          </wp:inline>
        </w:drawing>
      </w:r>
      <w:r>
        <w:rPr>
          <w:rFonts w:hint="eastAsia" w:ascii="黑体" w:hAnsi="黑体" w:eastAsia="黑体" w:cs="黑体"/>
        </w:rPr>
        <w:t>，之后节点有的右下角就会出现该节点的延迟，选择其中一个延迟较低的节点，点击启动按钮</w:t>
      </w:r>
      <w:r>
        <w:rPr>
          <w:rFonts w:hint="eastAsia" w:ascii="黑体" w:hAnsi="黑体" w:eastAsia="黑体" w:cs="黑体"/>
        </w:rPr>
        <w:drawing>
          <wp:inline distT="0" distB="0" distL="114300" distR="114300">
            <wp:extent cx="485775" cy="457200"/>
            <wp:effectExtent l="0" t="0" r="9525" b="0"/>
            <wp:docPr id="6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8"/>
                    <pic:cNvPicPr>
                      <a:picLocks noChangeAspect="1"/>
                    </pic:cNvPicPr>
                  </pic:nvPicPr>
                  <pic:blipFill>
                    <a:blip r:embed="rId91"/>
                    <a:stretch>
                      <a:fillRect/>
                    </a:stretch>
                  </pic:blipFill>
                  <pic:spPr>
                    <a:xfrm>
                      <a:off x="0" y="0"/>
                      <a:ext cx="485775" cy="457200"/>
                    </a:xfrm>
                    <a:prstGeom prst="rect">
                      <a:avLst/>
                    </a:prstGeom>
                    <a:noFill/>
                    <a:ln>
                      <a:noFill/>
                    </a:ln>
                  </pic:spPr>
                </pic:pic>
              </a:graphicData>
            </a:graphic>
          </wp:inline>
        </w:drawing>
      </w:r>
      <w:r>
        <w:rPr>
          <w:rFonts w:hint="eastAsia" w:ascii="黑体" w:hAnsi="黑体" w:eastAsia="黑体" w:cs="黑体"/>
        </w:rPr>
        <w:t>开始使用</w:t>
      </w:r>
    </w:p>
    <w:p w14:paraId="2067AA27">
      <w:pPr>
        <w:bidi w:val="0"/>
        <w:rPr>
          <w:rFonts w:hint="eastAsia" w:ascii="黑体" w:hAnsi="黑体" w:eastAsia="黑体" w:cs="黑体"/>
        </w:rPr>
      </w:pPr>
      <w:r>
        <w:rPr>
          <w:rFonts w:hint="eastAsia" w:ascii="黑体" w:hAnsi="黑体" w:eastAsia="黑体" w:cs="黑体"/>
        </w:rPr>
        <w:t>成功启动代理后，打开资源文件</w:t>
      </w:r>
      <w:r>
        <w:rPr>
          <w:rFonts w:hint="eastAsia" w:ascii="黑体" w:hAnsi="黑体" w:eastAsia="黑体" w:cs="黑体"/>
        </w:rPr>
        <w:drawing>
          <wp:inline distT="0" distB="0" distL="114300" distR="114300">
            <wp:extent cx="1019175" cy="238125"/>
            <wp:effectExtent l="0" t="0" r="9525" b="9525"/>
            <wp:docPr id="6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9"/>
                    <pic:cNvPicPr>
                      <a:picLocks noChangeAspect="1"/>
                    </pic:cNvPicPr>
                  </pic:nvPicPr>
                  <pic:blipFill>
                    <a:blip r:embed="rId92"/>
                    <a:stretch>
                      <a:fillRect/>
                    </a:stretch>
                  </pic:blipFill>
                  <pic:spPr>
                    <a:xfrm>
                      <a:off x="0" y="0"/>
                      <a:ext cx="1019175" cy="238125"/>
                    </a:xfrm>
                    <a:prstGeom prst="rect">
                      <a:avLst/>
                    </a:prstGeom>
                    <a:noFill/>
                    <a:ln>
                      <a:noFill/>
                    </a:ln>
                  </pic:spPr>
                </pic:pic>
              </a:graphicData>
            </a:graphic>
          </wp:inline>
        </w:drawing>
      </w:r>
      <w:r>
        <w:rPr>
          <w:rFonts w:hint="eastAsia" w:ascii="黑体" w:hAnsi="黑体" w:eastAsia="黑体" w:cs="黑体"/>
        </w:rPr>
        <w:t>，点击右上角下载更新资源文件</w:t>
      </w:r>
      <w:r>
        <w:rPr>
          <w:rFonts w:hint="eastAsia" w:ascii="黑体" w:hAnsi="黑体" w:eastAsia="黑体" w:cs="黑体"/>
        </w:rPr>
        <w:drawing>
          <wp:inline distT="0" distB="0" distL="114300" distR="114300">
            <wp:extent cx="304800" cy="257175"/>
            <wp:effectExtent l="0" t="0" r="0" b="9525"/>
            <wp:docPr id="6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0"/>
                    <pic:cNvPicPr>
                      <a:picLocks noChangeAspect="1"/>
                    </pic:cNvPicPr>
                  </pic:nvPicPr>
                  <pic:blipFill>
                    <a:blip r:embed="rId93"/>
                    <a:stretch>
                      <a:fillRect/>
                    </a:stretch>
                  </pic:blipFill>
                  <pic:spPr>
                    <a:xfrm>
                      <a:off x="0" y="0"/>
                      <a:ext cx="304800" cy="257175"/>
                    </a:xfrm>
                    <a:prstGeom prst="rect">
                      <a:avLst/>
                    </a:prstGeom>
                    <a:noFill/>
                    <a:ln>
                      <a:noFill/>
                    </a:ln>
                  </pic:spPr>
                </pic:pic>
              </a:graphicData>
            </a:graphic>
          </wp:inline>
        </w:drawing>
      </w:r>
      <w:r>
        <w:rPr>
          <w:rFonts w:hint="eastAsia" w:ascii="黑体" w:hAnsi="黑体" w:eastAsia="黑体" w:cs="黑体"/>
        </w:rPr>
        <w:t>，当下方两个资源文件的日期变成当前日期后，即为更新成功。打开路由设置</w:t>
      </w:r>
      <w:r>
        <w:rPr>
          <w:rFonts w:hint="eastAsia" w:ascii="黑体" w:hAnsi="黑体" w:eastAsia="黑体" w:cs="黑体"/>
        </w:rPr>
        <w:drawing>
          <wp:inline distT="0" distB="0" distL="114300" distR="114300">
            <wp:extent cx="933450" cy="266700"/>
            <wp:effectExtent l="0" t="0" r="0" b="0"/>
            <wp:docPr id="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1"/>
                    <pic:cNvPicPr>
                      <a:picLocks noChangeAspect="1"/>
                    </pic:cNvPicPr>
                  </pic:nvPicPr>
                  <pic:blipFill>
                    <a:blip r:embed="rId94"/>
                    <a:stretch>
                      <a:fillRect/>
                    </a:stretch>
                  </pic:blipFill>
                  <pic:spPr>
                    <a:xfrm>
                      <a:off x="0" y="0"/>
                      <a:ext cx="933450" cy="266700"/>
                    </a:xfrm>
                    <a:prstGeom prst="rect">
                      <a:avLst/>
                    </a:prstGeom>
                    <a:noFill/>
                    <a:ln>
                      <a:noFill/>
                    </a:ln>
                  </pic:spPr>
                </pic:pic>
              </a:graphicData>
            </a:graphic>
          </wp:inline>
        </w:drawing>
      </w:r>
      <w:r>
        <w:rPr>
          <w:rFonts w:hint="eastAsia" w:ascii="黑体" w:hAnsi="黑体" w:eastAsia="黑体" w:cs="黑体"/>
        </w:rPr>
        <w:t>，点击右上角菜单栏</w:t>
      </w:r>
      <w:r>
        <w:rPr>
          <w:rFonts w:hint="eastAsia" w:ascii="黑体" w:hAnsi="黑体" w:eastAsia="黑体" w:cs="黑体"/>
        </w:rPr>
        <w:drawing>
          <wp:inline distT="0" distB="0" distL="114300" distR="114300">
            <wp:extent cx="152400" cy="219075"/>
            <wp:effectExtent l="0" t="0" r="0" b="9525"/>
            <wp:docPr id="6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2"/>
                    <pic:cNvPicPr>
                      <a:picLocks noChangeAspect="1"/>
                    </pic:cNvPicPr>
                  </pic:nvPicPr>
                  <pic:blipFill>
                    <a:blip r:embed="rId95"/>
                    <a:stretch>
                      <a:fillRect/>
                    </a:stretch>
                  </pic:blipFill>
                  <pic:spPr>
                    <a:xfrm>
                      <a:off x="0" y="0"/>
                      <a:ext cx="152400" cy="219075"/>
                    </a:xfrm>
                    <a:prstGeom prst="rect">
                      <a:avLst/>
                    </a:prstGeom>
                    <a:noFill/>
                    <a:ln>
                      <a:noFill/>
                    </a:ln>
                  </pic:spPr>
                </pic:pic>
              </a:graphicData>
            </a:graphic>
          </wp:inline>
        </w:drawing>
      </w:r>
      <w:r>
        <w:rPr>
          <w:rFonts w:hint="eastAsia" w:ascii="黑体" w:hAnsi="黑体" w:eastAsia="黑体" w:cs="黑体"/>
        </w:rPr>
        <w:t>，点击“导入预定义规则集”，选择“绕过大陆（Whitelist）”，若弹出下面这个，点确定。域名解析策略选Asls</w:t>
      </w:r>
      <w:r>
        <w:rPr>
          <w:rFonts w:hint="eastAsia" w:ascii="黑体" w:hAnsi="黑体" w:eastAsia="黑体" w:cs="黑体"/>
        </w:rPr>
        <w:drawing>
          <wp:inline distT="0" distB="0" distL="114300" distR="114300">
            <wp:extent cx="3657600" cy="657225"/>
            <wp:effectExtent l="0" t="0" r="0" b="9525"/>
            <wp:docPr id="7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3"/>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3657600" cy="657225"/>
                    </a:xfrm>
                    <a:prstGeom prst="rect">
                      <a:avLst/>
                    </a:prstGeom>
                    <a:noFill/>
                    <a:ln>
                      <a:noFill/>
                    </a:ln>
                  </pic:spPr>
                </pic:pic>
              </a:graphicData>
            </a:graphic>
          </wp:inline>
        </w:drawing>
      </w:r>
    </w:p>
    <w:p w14:paraId="2067AA28">
      <w:pPr>
        <w:bidi w:val="0"/>
        <w:rPr>
          <w:rFonts w:hint="eastAsia" w:ascii="黑体" w:hAnsi="黑体" w:eastAsia="黑体" w:cs="黑体"/>
        </w:rPr>
      </w:pPr>
      <w:r>
        <w:rPr>
          <w:rFonts w:hint="eastAsia" w:ascii="黑体" w:hAnsi="黑体" w:eastAsia="黑体" w:cs="黑体"/>
        </w:rPr>
        <w:t>回到主页面，点击右上角菜单栏</w:t>
      </w:r>
      <w:r>
        <w:rPr>
          <w:rFonts w:hint="eastAsia" w:ascii="黑体" w:hAnsi="黑体" w:eastAsia="黑体" w:cs="黑体"/>
        </w:rPr>
        <w:drawing>
          <wp:inline distT="0" distB="0" distL="114300" distR="114300">
            <wp:extent cx="161925" cy="247650"/>
            <wp:effectExtent l="0" t="0" r="9525" b="0"/>
            <wp:docPr id="7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5"/>
                    <pic:cNvPicPr>
                      <a:picLocks noChangeAspect="1"/>
                    </pic:cNvPicPr>
                  </pic:nvPicPr>
                  <pic:blipFill>
                    <a:blip r:embed="rId97"/>
                    <a:stretch>
                      <a:fillRect/>
                    </a:stretch>
                  </pic:blipFill>
                  <pic:spPr>
                    <a:xfrm>
                      <a:off x="0" y="0"/>
                      <a:ext cx="161925" cy="247650"/>
                    </a:xfrm>
                    <a:prstGeom prst="rect">
                      <a:avLst/>
                    </a:prstGeom>
                    <a:noFill/>
                    <a:ln>
                      <a:noFill/>
                    </a:ln>
                  </pic:spPr>
                </pic:pic>
              </a:graphicData>
            </a:graphic>
          </wp:inline>
        </w:drawing>
      </w:r>
      <w:r>
        <w:rPr>
          <w:rFonts w:hint="eastAsia" w:ascii="黑体" w:hAnsi="黑体" w:eastAsia="黑体" w:cs="黑体"/>
        </w:rPr>
        <w:t>，点击服务重启</w:t>
      </w:r>
      <w:r>
        <w:rPr>
          <w:rFonts w:hint="eastAsia" w:ascii="黑体" w:hAnsi="黑体" w:eastAsia="黑体" w:cs="黑体"/>
        </w:rPr>
        <w:drawing>
          <wp:inline distT="0" distB="0" distL="114300" distR="114300">
            <wp:extent cx="647700" cy="247650"/>
            <wp:effectExtent l="0" t="0" r="0" b="0"/>
            <wp:docPr id="7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6"/>
                    <pic:cNvPicPr>
                      <a:picLocks noChangeAspect="1"/>
                    </pic:cNvPicPr>
                  </pic:nvPicPr>
                  <pic:blipFill>
                    <a:blip r:embed="rId98"/>
                    <a:stretch>
                      <a:fillRect/>
                    </a:stretch>
                  </pic:blipFill>
                  <pic:spPr>
                    <a:xfrm>
                      <a:off x="0" y="0"/>
                      <a:ext cx="647700" cy="247650"/>
                    </a:xfrm>
                    <a:prstGeom prst="rect">
                      <a:avLst/>
                    </a:prstGeom>
                    <a:noFill/>
                    <a:ln>
                      <a:noFill/>
                    </a:ln>
                  </pic:spPr>
                </pic:pic>
              </a:graphicData>
            </a:graphic>
          </wp:inline>
        </w:drawing>
      </w:r>
    </w:p>
    <w:p w14:paraId="3B69F862">
      <w:pPr>
        <w:bidi w:val="0"/>
        <w:rPr>
          <w:rFonts w:hint="eastAsia" w:ascii="黑体" w:hAnsi="黑体" w:eastAsia="黑体" w:cs="黑体"/>
        </w:rPr>
      </w:pPr>
    </w:p>
    <w:p w14:paraId="5687EBD2">
      <w:pPr>
        <w:bidi w:val="0"/>
        <w:rPr>
          <w:rFonts w:hint="eastAsia" w:ascii="黑体" w:hAnsi="黑体" w:eastAsia="黑体" w:cs="黑体"/>
        </w:rPr>
      </w:pPr>
      <w:r>
        <w:rPr>
          <w:rFonts w:hint="eastAsia" w:ascii="黑体" w:hAnsi="黑体" w:eastAsia="黑体" w:cs="黑体"/>
        </w:rPr>
        <w:t>已经可以使用了，去试试访问想看的外网或APP吧。</w:t>
      </w:r>
    </w:p>
    <w:p w14:paraId="2067AA2C">
      <w:pPr>
        <w:bidi w:val="0"/>
        <w:rPr>
          <w:rFonts w:hint="eastAsia" w:ascii="黑体" w:hAnsi="黑体" w:eastAsia="黑体" w:cs="黑体"/>
        </w:rPr>
      </w:pPr>
      <w:r>
        <w:rPr>
          <w:rFonts w:hint="eastAsia" w:ascii="黑体" w:hAnsi="黑体" w:eastAsia="黑体" w:cs="黑体"/>
        </w:rPr>
        <w:t>补丁：时过境迁，各大机场也在技术迭代，现在推荐勾选IPv6优先（设置-VPN设置）</w:t>
      </w:r>
      <w:r>
        <w:rPr>
          <w:rFonts w:hint="eastAsia" w:ascii="黑体" w:hAnsi="黑体" w:eastAsia="黑体" w:cs="黑体"/>
        </w:rPr>
        <w:drawing>
          <wp:inline distT="0" distB="0" distL="114300" distR="114300">
            <wp:extent cx="3448050" cy="1047750"/>
            <wp:effectExtent l="0" t="0" r="0" b="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99"/>
                    <a:stretch>
                      <a:fillRect/>
                    </a:stretch>
                  </pic:blipFill>
                  <pic:spPr>
                    <a:xfrm>
                      <a:off x="0" y="0"/>
                      <a:ext cx="3448050" cy="1047750"/>
                    </a:xfrm>
                    <a:prstGeom prst="rect">
                      <a:avLst/>
                    </a:prstGeom>
                    <a:noFill/>
                    <a:ln>
                      <a:noFill/>
                    </a:ln>
                  </pic:spPr>
                </pic:pic>
              </a:graphicData>
            </a:graphic>
          </wp:inline>
        </w:drawing>
      </w:r>
    </w:p>
    <w:p w14:paraId="2067AA2D">
      <w:pPr>
        <w:pStyle w:val="4"/>
      </w:pPr>
      <w:r>
        <w:rPr>
          <w:rFonts w:hint="eastAsia"/>
        </w:rPr>
        <w:t>注意事项：</w:t>
      </w:r>
    </w:p>
    <w:p w14:paraId="3DB47962">
      <w:pPr>
        <w:numPr>
          <w:ilvl w:val="0"/>
          <w:numId w:val="17"/>
        </w:numPr>
        <w:bidi w:val="0"/>
      </w:pPr>
      <w:r>
        <w:rPr>
          <w:rFonts w:hint="eastAsia"/>
        </w:rPr>
        <w:t>不少软件会检测ip地址，当你的ip地址短时间内乱飞时，会有封号风险，因此建议使用</w:t>
      </w:r>
      <w:r>
        <w:rPr>
          <w:rFonts w:hint="eastAsia"/>
          <w:lang w:val="en-US" w:eastAsia="zh-CN"/>
        </w:rPr>
        <w:t>领土</w:t>
      </w:r>
      <w:r>
        <w:rPr>
          <w:rFonts w:hint="eastAsia"/>
        </w:rPr>
        <w:t>面积小的国家或地区的节点（例如新加坡），ip随便乱飞也没事，毕竟现实世界里确实可以当天多次出现在这些位置，这也封号就说不过去了</w:t>
      </w:r>
    </w:p>
    <w:p w14:paraId="2067AA2E">
      <w:pPr>
        <w:numPr>
          <w:ilvl w:val="0"/>
          <w:numId w:val="17"/>
        </w:numPr>
        <w:bidi w:val="0"/>
        <w:rPr>
          <w:rFonts w:hint="eastAsia"/>
        </w:rPr>
      </w:pPr>
      <w:r>
        <w:rPr>
          <w:rFonts w:hint="eastAsia"/>
        </w:rPr>
        <w:t>最好经常更新Geo资源文件，更新完成后进入路由设置重新导入新的预定义规则集使其生效</w:t>
      </w:r>
    </w:p>
    <w:p w14:paraId="2067AA34">
      <w:pPr>
        <w:numPr>
          <w:ilvl w:val="0"/>
          <w:numId w:val="17"/>
        </w:numPr>
        <w:bidi w:val="0"/>
        <w:rPr>
          <w:rFonts w:hint="eastAsia"/>
        </w:rPr>
      </w:pPr>
      <w:r>
        <w:rPr>
          <w:rFonts w:hint="eastAsia"/>
        </w:rPr>
        <w:t>特殊网络环境（例如校园网、公司内网等）中请勿使用v2rayNG等第三方代理软件</w:t>
      </w:r>
    </w:p>
    <w:p w14:paraId="4F3EFFD4">
      <w:pPr>
        <w:bidi w:val="0"/>
        <w:rPr>
          <w:rFonts w:hint="eastAsia" w:ascii="黑体" w:hAnsi="黑体" w:eastAsia="黑体" w:cs="黑体"/>
        </w:rPr>
      </w:pPr>
      <w:r>
        <w:rPr>
          <w:rFonts w:hint="eastAsia" w:ascii="黑体" w:hAnsi="黑体" w:eastAsia="黑体" w:cs="黑体"/>
        </w:rPr>
        <w:br w:type="page"/>
      </w:r>
    </w:p>
    <w:p w14:paraId="6922E52E">
      <w:pPr>
        <w:bidi w:val="0"/>
        <w:rPr>
          <w:rFonts w:hint="eastAsia" w:ascii="黑体" w:hAnsi="黑体" w:eastAsia="黑体" w:cs="黑体"/>
        </w:rPr>
      </w:pPr>
    </w:p>
    <w:p w14:paraId="543D9FC6">
      <w:pPr>
        <w:bidi w:val="0"/>
        <w:rPr>
          <w:rFonts w:hint="eastAsia" w:ascii="黑体" w:hAnsi="黑体" w:eastAsia="黑体" w:cs="黑体"/>
        </w:rPr>
      </w:pPr>
    </w:p>
    <w:p w14:paraId="7ABF086D">
      <w:pPr>
        <w:bidi w:val="0"/>
        <w:rPr>
          <w:rFonts w:hint="eastAsia" w:ascii="黑体" w:hAnsi="黑体" w:eastAsia="黑体" w:cs="黑体"/>
        </w:rPr>
      </w:pPr>
    </w:p>
    <w:p w14:paraId="2067AA3B">
      <w:pPr>
        <w:bidi w:val="0"/>
        <w:rPr>
          <w:rFonts w:hint="eastAsia" w:ascii="黑体" w:hAnsi="黑体" w:eastAsia="黑体" w:cs="黑体"/>
        </w:rPr>
      </w:pPr>
      <w:r>
        <w:rPr>
          <w:rFonts w:hint="eastAsia" w:ascii="黑体" w:hAnsi="黑体" w:eastAsia="黑体" w:cs="黑体"/>
        </w:rPr>
        <w:t>若还有其他疑惑</w:t>
      </w:r>
      <w:r>
        <w:rPr>
          <w:rFonts w:hint="eastAsia" w:cs="黑体"/>
          <w:lang w:val="en-US" w:eastAsia="zh-CN"/>
        </w:rPr>
        <w:t>的话，可以</w:t>
      </w:r>
      <w:r>
        <w:rPr>
          <w:rFonts w:hint="eastAsia" w:ascii="黑体" w:hAnsi="黑体" w:eastAsia="黑体" w:cs="黑体"/>
        </w:rPr>
        <w:t>自己去网络搜索学习或问AI</w:t>
      </w:r>
    </w:p>
    <w:p w14:paraId="504D5647">
      <w:pPr>
        <w:bidi w:val="0"/>
        <w:rPr>
          <w:rFonts w:hint="eastAsia" w:ascii="黑体" w:hAnsi="黑体" w:eastAsia="黑体" w:cs="黑体"/>
        </w:rPr>
      </w:pPr>
      <w:r>
        <w:rPr>
          <w:rFonts w:hint="eastAsia" w:ascii="黑体" w:hAnsi="黑体" w:eastAsia="黑体" w:cs="黑体"/>
        </w:rPr>
        <w:br w:type="page"/>
      </w:r>
    </w:p>
    <w:p w14:paraId="2067AA3D">
      <w:pPr>
        <w:pStyle w:val="2"/>
      </w:pPr>
      <w:r>
        <w:rPr>
          <w:rFonts w:hint="eastAsia"/>
        </w:rPr>
        <w:t>附加</w:t>
      </w:r>
    </w:p>
    <w:p w14:paraId="2067AA3F">
      <w:pPr>
        <w:bidi w:val="0"/>
        <w:rPr>
          <w:rFonts w:hint="eastAsia" w:ascii="黑体" w:hAnsi="黑体" w:eastAsia="黑体" w:cs="黑体"/>
        </w:rPr>
      </w:pPr>
      <w:r>
        <w:rPr>
          <w:rFonts w:hint="eastAsia" w:ascii="黑体" w:hAnsi="黑体" w:eastAsia="黑体" w:cs="黑体"/>
        </w:rPr>
        <w:t>附录说明：附录直接以实例说明订阅的过程，以及如何判断订阅服务是否可靠。</w:t>
      </w:r>
    </w:p>
    <w:p w14:paraId="2067AA40">
      <w:pPr>
        <w:bidi w:val="0"/>
        <w:rPr>
          <w:rFonts w:hint="eastAsia" w:ascii="黑体" w:hAnsi="黑体" w:eastAsia="黑体" w:cs="黑体"/>
        </w:rPr>
      </w:pPr>
      <w:r>
        <w:rPr>
          <w:rFonts w:hint="eastAsia" w:ascii="黑体" w:hAnsi="黑体" w:eastAsia="黑体" w:cs="黑体"/>
        </w:rPr>
        <w:t>以我之前使用过的一个机场（售卖外网代理服务的服务商）来进行演示：</w:t>
      </w:r>
    </w:p>
    <w:p w14:paraId="2067AA41">
      <w:pPr>
        <w:bidi w:val="0"/>
        <w:rPr>
          <w:rFonts w:hint="eastAsia" w:ascii="黑体" w:hAnsi="黑体" w:eastAsia="黑体" w:cs="黑体"/>
        </w:rPr>
      </w:pPr>
      <w:r>
        <w:rPr>
          <w:rFonts w:hint="eastAsia" w:ascii="黑体" w:hAnsi="黑体" w:eastAsia="黑体" w:cs="黑体"/>
        </w:rPr>
        <w:t>链接：</w:t>
      </w:r>
      <w:r>
        <w:rPr>
          <w:rFonts w:hint="eastAsia" w:ascii="黑体" w:hAnsi="黑体" w:eastAsia="黑体" w:cs="黑体"/>
        </w:rPr>
        <w:fldChar w:fldCharType="begin"/>
      </w:r>
      <w:r>
        <w:rPr>
          <w:rFonts w:hint="eastAsia" w:ascii="黑体" w:hAnsi="黑体" w:eastAsia="黑体" w:cs="黑体"/>
        </w:rPr>
        <w:instrText xml:space="preserve"> HYPERLINK "https://www.eevpn.com" </w:instrText>
      </w:r>
      <w:r>
        <w:rPr>
          <w:rFonts w:hint="eastAsia" w:ascii="黑体" w:hAnsi="黑体" w:eastAsia="黑体" w:cs="黑体"/>
        </w:rPr>
        <w:fldChar w:fldCharType="separate"/>
      </w:r>
      <w:r>
        <w:rPr>
          <w:rStyle w:val="14"/>
          <w:rFonts w:hint="eastAsia" w:ascii="黑体" w:hAnsi="黑体" w:eastAsia="黑体" w:cs="黑体"/>
          <w:szCs w:val="21"/>
          <w:shd w:val="clear" w:color="auto" w:fill="FFFFFF"/>
        </w:rPr>
        <w:t>https://www.eevpn.com</w:t>
      </w:r>
      <w:r>
        <w:rPr>
          <w:rStyle w:val="14"/>
          <w:rFonts w:hint="eastAsia" w:ascii="黑体" w:hAnsi="黑体" w:eastAsia="黑体" w:cs="黑体"/>
          <w:szCs w:val="21"/>
          <w:shd w:val="clear" w:color="auto" w:fill="FFFFFF"/>
        </w:rPr>
        <w:fldChar w:fldCharType="end"/>
      </w:r>
    </w:p>
    <w:p w14:paraId="2067AA43">
      <w:pPr>
        <w:bidi w:val="0"/>
        <w:rPr>
          <w:rFonts w:hint="eastAsia" w:ascii="黑体" w:hAnsi="黑体" w:eastAsia="黑体" w:cs="黑体"/>
        </w:rPr>
      </w:pPr>
      <w:r>
        <w:rPr>
          <w:rFonts w:hint="eastAsia" w:ascii="黑体" w:hAnsi="黑体" w:eastAsia="黑体" w:cs="黑体"/>
        </w:rPr>
        <w:t>选择这个服务商的原因是它十分的标准，大部分服务商的网页都长这个样子（根据同一个模板做的网页），操作流程都大差不差。</w:t>
      </w:r>
    </w:p>
    <w:p w14:paraId="2067AA44">
      <w:pPr>
        <w:pStyle w:val="3"/>
      </w:pPr>
      <w:r>
        <w:rPr>
          <w:rFonts w:hint="eastAsia"/>
        </w:rPr>
        <w:t>实例</w:t>
      </w:r>
    </w:p>
    <w:p w14:paraId="2067AA45">
      <w:pPr>
        <w:bidi w:val="0"/>
        <w:rPr>
          <w:rFonts w:hint="eastAsia" w:ascii="黑体" w:hAnsi="黑体" w:eastAsia="黑体" w:cs="黑体"/>
        </w:rPr>
      </w:pPr>
      <w:r>
        <w:rPr>
          <w:rFonts w:hint="eastAsia" w:ascii="黑体" w:hAnsi="黑体" w:eastAsia="黑体" w:cs="黑体"/>
        </w:rPr>
        <w:t>先进入服务商网站，使用邮箱注册一个账号，网页的某个地方会有类似于这样的</w:t>
      </w:r>
      <w:r>
        <w:rPr>
          <w:rFonts w:hint="eastAsia" w:ascii="黑体" w:hAnsi="黑体" w:eastAsia="黑体" w:cs="黑体"/>
        </w:rPr>
        <w:drawing>
          <wp:inline distT="0" distB="0" distL="114300" distR="114300">
            <wp:extent cx="1190625" cy="657225"/>
            <wp:effectExtent l="0" t="0" r="9525" b="9525"/>
            <wp:docPr id="7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8"/>
                    <pic:cNvPicPr>
                      <a:picLocks noChangeAspect="1"/>
                    </pic:cNvPicPr>
                  </pic:nvPicPr>
                  <pic:blipFill>
                    <a:blip r:embed="rId100"/>
                    <a:stretch>
                      <a:fillRect/>
                    </a:stretch>
                  </pic:blipFill>
                  <pic:spPr>
                    <a:xfrm>
                      <a:off x="0" y="0"/>
                      <a:ext cx="1190625" cy="657225"/>
                    </a:xfrm>
                    <a:prstGeom prst="rect">
                      <a:avLst/>
                    </a:prstGeom>
                    <a:noFill/>
                    <a:ln>
                      <a:noFill/>
                    </a:ln>
                  </pic:spPr>
                </pic:pic>
              </a:graphicData>
            </a:graphic>
          </wp:inline>
        </w:drawing>
      </w:r>
      <w:r>
        <w:rPr>
          <w:rFonts w:hint="eastAsia" w:ascii="黑体" w:hAnsi="黑体" w:eastAsia="黑体" w:cs="黑体"/>
        </w:rPr>
        <w:t>购买入口。</w:t>
      </w:r>
    </w:p>
    <w:p w14:paraId="2067AA46">
      <w:pPr>
        <w:bidi w:val="0"/>
        <w:rPr>
          <w:rFonts w:hint="eastAsia" w:ascii="黑体" w:hAnsi="黑体" w:eastAsia="黑体" w:cs="黑体"/>
        </w:rPr>
      </w:pPr>
      <w:r>
        <w:rPr>
          <w:rFonts w:hint="eastAsia" w:ascii="黑体" w:hAnsi="黑体" w:eastAsia="黑体" w:cs="黑体"/>
        </w:rPr>
        <w:t>进入购买入口后，一般会有两种类型：按周期购买和按量购买。</w:t>
      </w:r>
      <w:r>
        <w:rPr>
          <w:rFonts w:hint="eastAsia" w:ascii="黑体" w:hAnsi="黑体" w:eastAsia="黑体" w:cs="黑体"/>
        </w:rPr>
        <w:drawing>
          <wp:anchor distT="0" distB="0" distL="114300" distR="114300" simplePos="0" relativeHeight="251664384" behindDoc="0" locked="0" layoutInCell="1" allowOverlap="1">
            <wp:simplePos x="0" y="0"/>
            <wp:positionH relativeFrom="column">
              <wp:posOffset>0</wp:posOffset>
            </wp:positionH>
            <wp:positionV relativeFrom="paragraph">
              <wp:posOffset>226695</wp:posOffset>
            </wp:positionV>
            <wp:extent cx="2353310" cy="705485"/>
            <wp:effectExtent l="0" t="0" r="8890" b="18415"/>
            <wp:wrapSquare wrapText="bothSides"/>
            <wp:docPr id="7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9"/>
                    <pic:cNvPicPr>
                      <a:picLocks noChangeAspect="1"/>
                    </pic:cNvPicPr>
                  </pic:nvPicPr>
                  <pic:blipFill>
                    <a:blip r:embed="rId101"/>
                    <a:stretch>
                      <a:fillRect/>
                    </a:stretch>
                  </pic:blipFill>
                  <pic:spPr>
                    <a:xfrm>
                      <a:off x="0" y="0"/>
                      <a:ext cx="2353310" cy="705485"/>
                    </a:xfrm>
                    <a:prstGeom prst="rect">
                      <a:avLst/>
                    </a:prstGeom>
                    <a:noFill/>
                    <a:ln>
                      <a:noFill/>
                    </a:ln>
                  </pic:spPr>
                </pic:pic>
              </a:graphicData>
            </a:graphic>
          </wp:anchor>
        </w:drawing>
      </w:r>
      <w:r>
        <w:rPr>
          <w:rFonts w:hint="eastAsia" w:ascii="黑体" w:hAnsi="黑体" w:eastAsia="黑体" w:cs="黑体"/>
        </w:rPr>
        <w:t>按周期购买类似于开会员，按照每月、每季度、每年进行结算；按流量购买就是不限时服务，一次性购买后，所购买的流量额度用完为止，不计时。</w:t>
      </w:r>
    </w:p>
    <w:p w14:paraId="2067AA47">
      <w:pPr>
        <w:bidi w:val="0"/>
        <w:rPr>
          <w:rFonts w:hint="eastAsia" w:ascii="黑体" w:hAnsi="黑体" w:eastAsia="黑体" w:cs="黑体"/>
        </w:rPr>
      </w:pPr>
    </w:p>
    <w:p w14:paraId="2067AA48">
      <w:pPr>
        <w:bidi w:val="0"/>
        <w:rPr>
          <w:rFonts w:hint="eastAsia" w:ascii="黑体" w:hAnsi="黑体" w:eastAsia="黑体" w:cs="黑体"/>
        </w:rPr>
      </w:pPr>
      <w:r>
        <w:rPr>
          <w:rFonts w:hint="eastAsia" w:ascii="黑体" w:hAnsi="黑体" w:eastAsia="黑体" w:cs="黑体"/>
        </w:rPr>
        <w:t>一般情况下，机场都会在每个套餐下详细介绍服务内容、峰值网速、使用限制等信息，注意查看是否符合需求。</w:t>
      </w:r>
    </w:p>
    <w:p w14:paraId="2067AA49">
      <w:pPr>
        <w:bidi w:val="0"/>
        <w:rPr>
          <w:rFonts w:hint="eastAsia" w:ascii="黑体" w:hAnsi="黑体" w:eastAsia="黑体" w:cs="黑体"/>
        </w:rPr>
      </w:pPr>
      <w:r>
        <w:rPr>
          <w:rFonts w:hint="eastAsia" w:ascii="黑体" w:hAnsi="黑体" w:eastAsia="黑体" w:cs="黑体"/>
        </w:rPr>
        <w:t>购买订阅服务后，回到网页的主页面（仪表盘），找到“一键订阅”、“订阅地址”之类的地方</w:t>
      </w:r>
      <w:r>
        <w:rPr>
          <w:rFonts w:hint="eastAsia" w:ascii="黑体" w:hAnsi="黑体" w:eastAsia="黑体" w:cs="黑体"/>
        </w:rPr>
        <w:drawing>
          <wp:inline distT="0" distB="0" distL="114300" distR="114300">
            <wp:extent cx="2371725" cy="695325"/>
            <wp:effectExtent l="0" t="0" r="9525" b="9525"/>
            <wp:docPr id="7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0"/>
                    <pic:cNvPicPr>
                      <a:picLocks noChangeAspect="1"/>
                    </pic:cNvPicPr>
                  </pic:nvPicPr>
                  <pic:blipFill>
                    <a:blip r:embed="rId102"/>
                    <a:stretch>
                      <a:fillRect/>
                    </a:stretch>
                  </pic:blipFill>
                  <pic:spPr>
                    <a:xfrm>
                      <a:off x="0" y="0"/>
                      <a:ext cx="2371725" cy="695325"/>
                    </a:xfrm>
                    <a:prstGeom prst="rect">
                      <a:avLst/>
                    </a:prstGeom>
                    <a:noFill/>
                    <a:ln>
                      <a:noFill/>
                    </a:ln>
                  </pic:spPr>
                </pic:pic>
              </a:graphicData>
            </a:graphic>
          </wp:inline>
        </w:drawing>
      </w:r>
      <w:r>
        <w:rPr>
          <w:rFonts w:hint="eastAsia" w:ascii="黑体" w:hAnsi="黑体" w:eastAsia="黑体" w:cs="黑体"/>
        </w:rPr>
        <w:t>，一键订阅通常只适配两类代理工具（v2ray和clash），</w:t>
      </w:r>
      <w:r>
        <w:rPr>
          <w:rFonts w:hint="eastAsia" w:ascii="黑体" w:hAnsi="黑体" w:eastAsia="黑体" w:cs="黑体"/>
        </w:rPr>
        <w:drawing>
          <wp:inline distT="0" distB="0" distL="114300" distR="114300">
            <wp:extent cx="2676525" cy="1571625"/>
            <wp:effectExtent l="0" t="0" r="9525" b="9525"/>
            <wp:docPr id="7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2"/>
                    <pic:cNvPicPr>
                      <a:picLocks noChangeAspect="1"/>
                    </pic:cNvPicPr>
                  </pic:nvPicPr>
                  <pic:blipFill>
                    <a:blip r:embed="rId103"/>
                    <a:stretch>
                      <a:fillRect/>
                    </a:stretch>
                  </pic:blipFill>
                  <pic:spPr>
                    <a:xfrm>
                      <a:off x="0" y="0"/>
                      <a:ext cx="2676525" cy="1571625"/>
                    </a:xfrm>
                    <a:prstGeom prst="rect">
                      <a:avLst/>
                    </a:prstGeom>
                    <a:noFill/>
                    <a:ln>
                      <a:noFill/>
                    </a:ln>
                  </pic:spPr>
                </pic:pic>
              </a:graphicData>
            </a:graphic>
          </wp:inline>
        </w:drawing>
      </w:r>
      <w:r>
        <w:rPr>
          <w:rFonts w:hint="eastAsia" w:ascii="黑体" w:hAnsi="黑体" w:eastAsia="黑体" w:cs="黑体"/>
        </w:rPr>
        <w:t>，复制链接后去v2ray中填写链接并备注即可。</w:t>
      </w:r>
      <w:r>
        <w:rPr>
          <w:rFonts w:hint="eastAsia" w:ascii="黑体" w:hAnsi="黑体" w:eastAsia="黑体" w:cs="黑体"/>
        </w:rPr>
        <w:drawing>
          <wp:inline distT="0" distB="0" distL="0" distR="0">
            <wp:extent cx="5274310" cy="1378585"/>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04"/>
                    <a:stretch>
                      <a:fillRect/>
                    </a:stretch>
                  </pic:blipFill>
                  <pic:spPr>
                    <a:xfrm>
                      <a:off x="0" y="0"/>
                      <a:ext cx="5274310" cy="1378585"/>
                    </a:xfrm>
                    <a:prstGeom prst="rect">
                      <a:avLst/>
                    </a:prstGeom>
                  </pic:spPr>
                </pic:pic>
              </a:graphicData>
            </a:graphic>
          </wp:inline>
        </w:drawing>
      </w:r>
    </w:p>
    <w:p w14:paraId="2067AA4A">
      <w:pPr>
        <w:bidi w:val="0"/>
        <w:rPr>
          <w:rFonts w:hint="eastAsia" w:ascii="黑体" w:hAnsi="黑体" w:eastAsia="黑体" w:cs="黑体"/>
        </w:rPr>
      </w:pPr>
      <w:r>
        <w:rPr>
          <w:rFonts w:hint="eastAsia" w:ascii="黑体" w:hAnsi="黑体" w:eastAsia="黑体" w:cs="黑体"/>
        </w:rPr>
        <w:drawing>
          <wp:anchor distT="0" distB="0" distL="114300" distR="114300" simplePos="0" relativeHeight="251671552" behindDoc="0" locked="0" layoutInCell="1" allowOverlap="1">
            <wp:simplePos x="0" y="0"/>
            <wp:positionH relativeFrom="column">
              <wp:posOffset>2409825</wp:posOffset>
            </wp:positionH>
            <wp:positionV relativeFrom="paragraph">
              <wp:posOffset>213360</wp:posOffset>
            </wp:positionV>
            <wp:extent cx="3343275" cy="2611755"/>
            <wp:effectExtent l="0" t="0" r="9525" b="0"/>
            <wp:wrapTopAndBottom/>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343275" cy="2611755"/>
                    </a:xfrm>
                    <a:prstGeom prst="rect">
                      <a:avLst/>
                    </a:prstGeom>
                  </pic:spPr>
                </pic:pic>
              </a:graphicData>
            </a:graphic>
          </wp:anchor>
        </w:drawing>
      </w:r>
      <w:r>
        <w:rPr>
          <w:rFonts w:hint="eastAsia" w:ascii="黑体" w:hAnsi="黑体" w:eastAsia="黑体" w:cs="黑体"/>
        </w:rPr>
        <w:drawing>
          <wp:anchor distT="0" distB="0" distL="114300" distR="114300" simplePos="0" relativeHeight="251672576" behindDoc="0" locked="0" layoutInCell="1" allowOverlap="1">
            <wp:simplePos x="0" y="0"/>
            <wp:positionH relativeFrom="column">
              <wp:posOffset>-409575</wp:posOffset>
            </wp:positionH>
            <wp:positionV relativeFrom="paragraph">
              <wp:posOffset>308610</wp:posOffset>
            </wp:positionV>
            <wp:extent cx="2695575" cy="1847850"/>
            <wp:effectExtent l="0" t="0" r="9525" b="0"/>
            <wp:wrapTopAndBottom/>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695575" cy="1847850"/>
                    </a:xfrm>
                    <a:prstGeom prst="rect">
                      <a:avLst/>
                    </a:prstGeom>
                  </pic:spPr>
                </pic:pic>
              </a:graphicData>
            </a:graphic>
          </wp:anchor>
        </w:drawing>
      </w:r>
      <w:r>
        <w:rPr>
          <w:rFonts w:hint="eastAsia" w:ascii="黑体" w:hAnsi="黑体" w:eastAsia="黑体" w:cs="黑体"/>
        </w:rPr>
        <w:t xml:space="preserve">填入订阅链接后，选中订阅链接并更新订阅。 </w:t>
      </w:r>
    </w:p>
    <w:p w14:paraId="2067AA4C">
      <w:pPr>
        <w:bidi w:val="0"/>
        <w:rPr>
          <w:rFonts w:hint="eastAsia" w:ascii="黑体" w:hAnsi="黑体" w:eastAsia="黑体" w:cs="黑体"/>
        </w:rPr>
      </w:pPr>
      <w:r>
        <w:rPr>
          <w:rFonts w:hint="eastAsia" w:ascii="黑体" w:hAnsi="黑体" w:eastAsia="黑体" w:cs="黑体"/>
        </w:rPr>
        <w:t>之后列表中展示出诸多节点后，即可开始使用。</w:t>
      </w:r>
    </w:p>
    <w:p w14:paraId="2067AA4D">
      <w:pPr>
        <w:pStyle w:val="3"/>
      </w:pPr>
      <w:r>
        <w:rPr>
          <w:rFonts w:hint="eastAsia"/>
        </w:rPr>
        <w:t>如何判断一个机场是否可靠？</w:t>
      </w:r>
    </w:p>
    <w:p w14:paraId="2067AA4E">
      <w:pPr>
        <w:bidi w:val="0"/>
        <w:rPr>
          <w:rFonts w:hint="eastAsia" w:ascii="黑体" w:hAnsi="黑体" w:eastAsia="黑体" w:cs="黑体"/>
        </w:rPr>
      </w:pPr>
      <w:r>
        <w:rPr>
          <w:rFonts w:hint="eastAsia" w:ascii="黑体" w:hAnsi="黑体" w:eastAsia="黑体" w:cs="黑体"/>
        </w:rPr>
        <w:t>名词释义：【机场的可靠性】是指，机场基本都是个人或小团队在国外运营，没有第三方来进行监督，所以买卖全靠信誉。在这种缺乏监管者的市场中，利用便宜订阅在短期内收割大量韭菜后光速关闭服务器跑路的机场主数不胜数，可靠性指的就是跑路风险的大小。</w:t>
      </w:r>
    </w:p>
    <w:p w14:paraId="2067AA4F">
      <w:pPr>
        <w:bidi w:val="0"/>
        <w:rPr>
          <w:rFonts w:hint="eastAsia" w:ascii="黑体" w:hAnsi="黑体" w:eastAsia="黑体" w:cs="黑体"/>
        </w:rPr>
      </w:pPr>
      <w:r>
        <w:rPr>
          <w:rFonts w:hint="eastAsia" w:ascii="黑体" w:hAnsi="黑体" w:eastAsia="黑体" w:cs="黑体"/>
        </w:rPr>
        <w:t>下面列举几个判断条件，来帮助新手判断一个机场的不可靠程度：</w:t>
      </w:r>
    </w:p>
    <w:p w14:paraId="2067AA50">
      <w:pPr>
        <w:bidi w:val="0"/>
        <w:rPr>
          <w:rFonts w:hint="eastAsia" w:ascii="黑体" w:hAnsi="黑体" w:eastAsia="黑体" w:cs="黑体"/>
        </w:rPr>
      </w:pPr>
      <w:r>
        <w:rPr>
          <w:rFonts w:hint="eastAsia" w:cs="黑体"/>
          <w:lang w:val="en-US" w:eastAsia="zh-CN"/>
        </w:rPr>
        <w:t>条件1：</w:t>
      </w:r>
      <w:r>
        <w:rPr>
          <w:rFonts w:hint="eastAsia" w:ascii="黑体" w:hAnsi="黑体" w:eastAsia="黑体" w:cs="黑体"/>
        </w:rPr>
        <w:t>首先看网页外观，如果网页外观长得跟前文举例的标准页面一模一样，就换了个颜色，说明机场主不愿意花费财力精力自制一套网页，一般是个人运营维护，是小型机场，可靠性一般，纯抽奖</w:t>
      </w:r>
    </w:p>
    <w:p w14:paraId="2067AA51">
      <w:pPr>
        <w:bidi w:val="0"/>
        <w:rPr>
          <w:rFonts w:hint="eastAsia" w:ascii="黑体" w:hAnsi="黑体" w:eastAsia="黑体" w:cs="黑体"/>
        </w:rPr>
      </w:pPr>
      <w:r>
        <w:rPr>
          <w:rFonts w:hint="eastAsia" w:cs="黑体"/>
          <w:lang w:val="en-US" w:eastAsia="zh-CN"/>
        </w:rPr>
        <w:t>条件2：</w:t>
      </w:r>
      <w:r>
        <w:rPr>
          <w:rFonts w:hint="eastAsia" w:ascii="黑体" w:hAnsi="黑体" w:eastAsia="黑体" w:cs="黑体"/>
        </w:rPr>
        <w:t>其次看服务套餐的类型，不可靠的一般有以下两种：</w:t>
      </w:r>
    </w:p>
    <w:p w14:paraId="2067AA52">
      <w:pPr>
        <w:bidi w:val="0"/>
        <w:rPr>
          <w:rFonts w:hint="eastAsia" w:ascii="黑体" w:hAnsi="黑体" w:eastAsia="黑体" w:cs="黑体"/>
        </w:rPr>
      </w:pPr>
      <w:r>
        <w:rPr>
          <w:rFonts w:hint="eastAsia" w:ascii="黑体" w:hAnsi="黑体" w:eastAsia="黑体" w:cs="黑体"/>
        </w:rPr>
        <w:t>大部分套餐是按量购买没有时限，且机场网页内公告强烈推荐按量购买</w:t>
      </w:r>
    </w:p>
    <w:p w14:paraId="2430C6DC">
      <w:pPr>
        <w:bidi w:val="0"/>
        <w:rPr>
          <w:rFonts w:hint="eastAsia" w:ascii="黑体" w:hAnsi="黑体" w:eastAsia="黑体" w:cs="黑体"/>
        </w:rPr>
      </w:pPr>
      <w:r>
        <w:rPr>
          <w:rFonts w:hint="eastAsia" w:ascii="黑体" w:hAnsi="黑体" w:eastAsia="黑体" w:cs="黑体"/>
        </w:rPr>
        <w:t>按年购买的价格大量低于按月购买一次性买一年的价格（正常机场年付价格不会比月付低太多，顶多年付比月付每个月省一两块钱</w:t>
      </w:r>
    </w:p>
    <w:p w14:paraId="2067AA53">
      <w:pPr>
        <w:bidi w:val="0"/>
        <w:rPr>
          <w:rFonts w:hint="eastAsia" w:ascii="黑体" w:hAnsi="黑体" w:eastAsia="黑体" w:cs="黑体"/>
        </w:rPr>
      </w:pPr>
      <w:r>
        <w:rPr>
          <w:rFonts w:hint="eastAsia" w:ascii="黑体" w:hAnsi="黑体" w:eastAsia="黑体" w:cs="黑体"/>
        </w:rPr>
        <w:t>按量购买的套餐流量数额非常大（普遍几百GB甚至1TB的）</w:t>
      </w:r>
    </w:p>
    <w:p w14:paraId="2067AA54">
      <w:pPr>
        <w:bidi w:val="0"/>
        <w:rPr>
          <w:rFonts w:hint="eastAsia" w:ascii="黑体" w:hAnsi="黑体" w:eastAsia="黑体" w:cs="黑体"/>
        </w:rPr>
      </w:pPr>
      <w:r>
        <w:rPr>
          <w:rFonts w:hint="eastAsia" w:cs="黑体"/>
          <w:lang w:val="en-US" w:eastAsia="zh-CN"/>
        </w:rPr>
        <w:t>条件3：</w:t>
      </w:r>
      <w:r>
        <w:rPr>
          <w:rFonts w:hint="eastAsia" w:ascii="黑体" w:hAnsi="黑体" w:eastAsia="黑体" w:cs="黑体"/>
        </w:rPr>
        <w:t>最后看价格，无论是起步价还是最贵的套餐的价格，都低的离谱（例如100GB一块钱），诱惑你买最贵的。</w:t>
      </w:r>
    </w:p>
    <w:p w14:paraId="2067AA55">
      <w:pPr>
        <w:bidi w:val="0"/>
        <w:rPr>
          <w:rFonts w:hint="eastAsia" w:ascii="黑体" w:hAnsi="黑体" w:eastAsia="黑体" w:cs="黑体"/>
        </w:rPr>
      </w:pPr>
    </w:p>
    <w:p w14:paraId="2067AA56">
      <w:pPr>
        <w:bidi w:val="0"/>
        <w:rPr>
          <w:rFonts w:hint="eastAsia" w:ascii="黑体" w:hAnsi="黑体" w:eastAsia="黑体" w:cs="黑体"/>
        </w:rPr>
      </w:pPr>
      <w:r>
        <w:rPr>
          <w:rFonts w:hint="eastAsia" w:ascii="黑体" w:hAnsi="黑体" w:eastAsia="黑体" w:cs="黑体"/>
        </w:rPr>
        <w:t>条件1不太能判定一个机场不可靠，毕竟有现成的网页模板，很多机场主都不想再自己做网页，懒。机场符合条件1仅仅怀疑即可。</w:t>
      </w:r>
    </w:p>
    <w:p w14:paraId="2067AA57">
      <w:pPr>
        <w:bidi w:val="0"/>
        <w:rPr>
          <w:rFonts w:hint="eastAsia" w:ascii="黑体" w:hAnsi="黑体" w:eastAsia="黑体" w:cs="黑体"/>
        </w:rPr>
      </w:pPr>
      <w:r>
        <w:rPr>
          <w:rFonts w:hint="eastAsia" w:ascii="黑体" w:hAnsi="黑体" w:eastAsia="黑体" w:cs="黑体"/>
        </w:rPr>
        <w:t>条件2判定一个机场不可靠的概率比较大，符合条件2的机场，有半数以上都是圈完钱就跑路了。不过仍然可以试着去用，只买短期不买长期，薅羊毛。（要是你刚买了一个月，还没用呢机场主就跑路了，这是赌狗应得的）</w:t>
      </w:r>
    </w:p>
    <w:p w14:paraId="2067AA58">
      <w:pPr>
        <w:bidi w:val="0"/>
        <w:rPr>
          <w:rFonts w:hint="eastAsia" w:ascii="黑体" w:hAnsi="黑体" w:eastAsia="黑体" w:cs="黑体"/>
        </w:rPr>
      </w:pPr>
      <w:r>
        <w:rPr>
          <w:rFonts w:hint="eastAsia" w:ascii="黑体" w:hAnsi="黑体" w:eastAsia="黑体" w:cs="黑体"/>
        </w:rPr>
        <w:t>条件3看到就走，100个符合条件3的机场里面，99个是光速圈钱跑路的。</w:t>
      </w:r>
    </w:p>
    <w:p w14:paraId="2067AA59">
      <w:pPr>
        <w:bidi w:val="0"/>
        <w:rPr>
          <w:rFonts w:hint="eastAsia" w:ascii="黑体" w:hAnsi="黑体" w:eastAsia="黑体" w:cs="黑体"/>
        </w:rPr>
      </w:pPr>
    </w:p>
    <w:p w14:paraId="2067AA5A">
      <w:pPr>
        <w:bidi w:val="0"/>
        <w:rPr>
          <w:rFonts w:hint="eastAsia" w:ascii="黑体" w:hAnsi="黑体" w:eastAsia="黑体" w:cs="黑体"/>
        </w:rPr>
      </w:pPr>
      <w:r>
        <w:rPr>
          <w:rFonts w:hint="eastAsia" w:ascii="黑体" w:hAnsi="黑体" w:eastAsia="黑体" w:cs="黑体"/>
          <w:lang w:val="en-US" w:eastAsia="zh-CN"/>
        </w:rPr>
        <w:t>举</w:t>
      </w:r>
      <w:r>
        <w:rPr>
          <w:rFonts w:hint="eastAsia" w:ascii="黑体" w:hAnsi="黑体" w:eastAsia="黑体" w:cs="黑体"/>
        </w:rPr>
        <w:t>例：</w:t>
      </w:r>
    </w:p>
    <w:p w14:paraId="2067AA5B">
      <w:pPr>
        <w:bidi w:val="0"/>
        <w:rPr>
          <w:rFonts w:hint="eastAsia" w:ascii="黑体" w:hAnsi="黑体" w:eastAsia="黑体" w:cs="黑体"/>
        </w:rPr>
      </w:pPr>
      <w:r>
        <w:rPr>
          <w:rFonts w:hint="eastAsia" w:ascii="黑体" w:hAnsi="黑体" w:eastAsia="黑体" w:cs="黑体"/>
        </w:rPr>
        <w:t>机场1链接：</w:t>
      </w:r>
      <w:r>
        <w:rPr>
          <w:rFonts w:hint="eastAsia" w:ascii="黑体" w:hAnsi="黑体" w:eastAsia="黑体" w:cs="黑体"/>
        </w:rPr>
        <w:fldChar w:fldCharType="begin"/>
      </w:r>
      <w:r>
        <w:rPr>
          <w:rFonts w:hint="eastAsia" w:ascii="黑体" w:hAnsi="黑体" w:eastAsia="黑体" w:cs="黑体"/>
        </w:rPr>
        <w:instrText xml:space="preserve"> HYPERLINK "https://www.eevpn.com" </w:instrText>
      </w:r>
      <w:r>
        <w:rPr>
          <w:rFonts w:hint="eastAsia" w:ascii="黑体" w:hAnsi="黑体" w:eastAsia="黑体" w:cs="黑体"/>
        </w:rPr>
        <w:fldChar w:fldCharType="separate"/>
      </w:r>
      <w:r>
        <w:rPr>
          <w:rStyle w:val="14"/>
          <w:rFonts w:hint="eastAsia" w:ascii="黑体" w:hAnsi="黑体" w:eastAsia="黑体" w:cs="黑体"/>
          <w:szCs w:val="21"/>
          <w:shd w:val="clear" w:color="auto" w:fill="FFFFFF"/>
        </w:rPr>
        <w:t>https://www.eevpn.com</w:t>
      </w:r>
      <w:r>
        <w:rPr>
          <w:rStyle w:val="14"/>
          <w:rFonts w:hint="eastAsia" w:ascii="黑体" w:hAnsi="黑体" w:eastAsia="黑体" w:cs="黑体"/>
          <w:szCs w:val="21"/>
          <w:shd w:val="clear" w:color="auto" w:fill="FFFFFF"/>
        </w:rPr>
        <w:fldChar w:fldCharType="end"/>
      </w:r>
    </w:p>
    <w:p w14:paraId="2067AA5C">
      <w:pPr>
        <w:bidi w:val="0"/>
        <w:rPr>
          <w:rFonts w:hint="eastAsia" w:ascii="黑体" w:hAnsi="黑体" w:eastAsia="黑体" w:cs="黑体"/>
        </w:rPr>
      </w:pPr>
      <w:r>
        <w:rPr>
          <w:rFonts w:hint="eastAsia" w:ascii="黑体" w:hAnsi="黑体" w:eastAsia="黑体" w:cs="黑体"/>
        </w:rPr>
        <w:t>上方的链接是前文举例的常见机场，符合条件1，也没有其他显著特点，验证其否可靠只能是多人试水</w:t>
      </w:r>
    </w:p>
    <w:p w14:paraId="2067AA5D">
      <w:pPr>
        <w:bidi w:val="0"/>
        <w:rPr>
          <w:rFonts w:hint="eastAsia" w:ascii="黑体" w:hAnsi="黑体" w:eastAsia="黑体" w:cs="黑体"/>
        </w:rPr>
      </w:pPr>
      <w:r>
        <w:rPr>
          <w:rFonts w:hint="eastAsia" w:ascii="黑体" w:hAnsi="黑体" w:eastAsia="黑体" w:cs="黑体"/>
        </w:rPr>
        <w:t>机场2链接：</w:t>
      </w:r>
      <w:r>
        <w:rPr>
          <w:rFonts w:hint="eastAsia" w:ascii="黑体" w:hAnsi="黑体" w:eastAsia="黑体" w:cs="黑体"/>
        </w:rPr>
        <w:fldChar w:fldCharType="begin"/>
      </w:r>
      <w:r>
        <w:rPr>
          <w:rFonts w:hint="eastAsia" w:ascii="黑体" w:hAnsi="黑体" w:eastAsia="黑体" w:cs="黑体"/>
        </w:rPr>
        <w:instrText xml:space="preserve"> HYPERLINK "https://番茄.net" </w:instrText>
      </w:r>
      <w:r>
        <w:rPr>
          <w:rFonts w:hint="eastAsia" w:ascii="黑体" w:hAnsi="黑体" w:eastAsia="黑体" w:cs="黑体"/>
        </w:rPr>
        <w:fldChar w:fldCharType="separate"/>
      </w:r>
      <w:r>
        <w:rPr>
          <w:rStyle w:val="14"/>
          <w:rFonts w:hint="eastAsia" w:ascii="黑体" w:hAnsi="黑体" w:eastAsia="黑体" w:cs="黑体"/>
        </w:rPr>
        <w:t>https://番茄.net/</w:t>
      </w:r>
      <w:r>
        <w:rPr>
          <w:rStyle w:val="14"/>
          <w:rFonts w:hint="eastAsia" w:ascii="黑体" w:hAnsi="黑体" w:eastAsia="黑体" w:cs="黑体"/>
        </w:rPr>
        <w:fldChar w:fldCharType="end"/>
      </w:r>
    </w:p>
    <w:p w14:paraId="2067AA5E">
      <w:pPr>
        <w:bidi w:val="0"/>
        <w:rPr>
          <w:rFonts w:hint="eastAsia" w:ascii="黑体" w:hAnsi="黑体" w:eastAsia="黑体" w:cs="黑体"/>
          <w:lang w:val="en-US" w:eastAsia="zh-CN"/>
        </w:rPr>
      </w:pPr>
      <w:r>
        <w:rPr>
          <w:rFonts w:hint="eastAsia" w:ascii="黑体" w:hAnsi="黑体" w:eastAsia="黑体" w:cs="黑体"/>
        </w:rPr>
        <w:t>上方的链接是比较符合条件2的机场，但是有自家的网页甚至自家的客户端（不推荐用任何机场提供的客户端）</w:t>
      </w:r>
      <w:r>
        <w:rPr>
          <w:rFonts w:hint="eastAsia" w:ascii="黑体" w:hAnsi="黑体" w:eastAsia="黑体" w:cs="黑体"/>
          <w:lang w:eastAsia="zh-CN"/>
        </w:rPr>
        <w:t>，</w:t>
      </w:r>
      <w:r>
        <w:rPr>
          <w:rFonts w:hint="eastAsia" w:ascii="黑体" w:hAnsi="黑体" w:eastAsia="黑体" w:cs="黑体"/>
          <w:lang w:val="en-US" w:eastAsia="zh-CN"/>
        </w:rPr>
        <w:t>因此比常规符合条件2的可靠</w:t>
      </w:r>
    </w:p>
    <w:p w14:paraId="2067AA5F">
      <w:pPr>
        <w:bidi w:val="0"/>
        <w:rPr>
          <w:rFonts w:hint="eastAsia" w:ascii="黑体" w:hAnsi="黑体" w:eastAsia="黑体" w:cs="黑体"/>
        </w:rPr>
      </w:pPr>
      <w:r>
        <w:rPr>
          <w:rFonts w:hint="eastAsia" w:ascii="黑体" w:hAnsi="黑体" w:eastAsia="黑体" w:cs="黑体"/>
        </w:rPr>
        <w:t>机场3链接：</w:t>
      </w:r>
      <w:r>
        <w:rPr>
          <w:rFonts w:hint="eastAsia" w:ascii="黑体" w:hAnsi="黑体" w:eastAsia="黑体" w:cs="黑体"/>
        </w:rPr>
        <w:fldChar w:fldCharType="begin"/>
      </w:r>
      <w:r>
        <w:rPr>
          <w:rFonts w:hint="eastAsia" w:ascii="黑体" w:hAnsi="黑体" w:eastAsia="黑体" w:cs="黑体"/>
        </w:rPr>
        <w:instrText xml:space="preserve"> HYPERLINK "https://ylyls.com" </w:instrText>
      </w:r>
      <w:r>
        <w:rPr>
          <w:rFonts w:hint="eastAsia" w:ascii="黑体" w:hAnsi="黑体" w:eastAsia="黑体" w:cs="黑体"/>
        </w:rPr>
        <w:fldChar w:fldCharType="separate"/>
      </w:r>
      <w:r>
        <w:rPr>
          <w:rStyle w:val="14"/>
          <w:rFonts w:hint="eastAsia" w:ascii="黑体" w:hAnsi="黑体" w:eastAsia="黑体" w:cs="黑体"/>
          <w:szCs w:val="21"/>
          <w:shd w:val="clear" w:color="auto" w:fill="FFFFFF"/>
        </w:rPr>
        <w:t>https://ylyls.com</w:t>
      </w:r>
      <w:r>
        <w:rPr>
          <w:rStyle w:val="14"/>
          <w:rFonts w:hint="eastAsia" w:ascii="黑体" w:hAnsi="黑体" w:eastAsia="黑体" w:cs="黑体"/>
          <w:szCs w:val="21"/>
          <w:shd w:val="clear" w:color="auto" w:fill="FFFFFF"/>
        </w:rPr>
        <w:fldChar w:fldCharType="end"/>
      </w:r>
    </w:p>
    <w:p w14:paraId="2067AA63">
      <w:pPr>
        <w:bidi w:val="0"/>
        <w:rPr>
          <w:rFonts w:hint="eastAsia" w:ascii="黑体" w:hAnsi="黑体" w:eastAsia="黑体" w:cs="黑体"/>
        </w:rPr>
      </w:pPr>
      <w:r>
        <w:rPr>
          <w:rFonts w:hint="eastAsia" w:ascii="黑体" w:hAnsi="黑体" w:eastAsia="黑体" w:cs="黑体"/>
        </w:rPr>
        <w:t>上方的链接的机场虽然勉强符合条件1，但与机场1、2不同的是，机场3的套餐有明显的平行分级（同样的流量，不同的速度、流媒体等限制），且服务价格普遍比机场1、2要高，甚至有更贵的个人定制服务。这类价格高、能定制服务的机场，一般</w:t>
      </w:r>
      <w:r>
        <w:rPr>
          <w:rFonts w:hint="eastAsia" w:ascii="黑体" w:hAnsi="黑体" w:eastAsia="黑体" w:cs="黑体"/>
          <w:lang w:val="en-US" w:eastAsia="zh-CN"/>
        </w:rPr>
        <w:t>情况下</w:t>
      </w:r>
      <w:r>
        <w:rPr>
          <w:rFonts w:hint="eastAsia" w:ascii="黑体" w:hAnsi="黑体" w:eastAsia="黑体" w:cs="黑体"/>
        </w:rPr>
        <w:t>都是稳定运营数年的老牌机场，可靠性属于是最高的一档。</w:t>
      </w:r>
    </w:p>
    <w:p w14:paraId="1BA6188B">
      <w:pPr>
        <w:bidi w:val="0"/>
        <w:rPr>
          <w:rFonts w:hint="eastAsia" w:ascii="黑体" w:hAnsi="黑体" w:eastAsia="黑体" w:cs="黑体"/>
        </w:rPr>
      </w:pPr>
      <w:r>
        <w:rPr>
          <w:rFonts w:hint="eastAsia" w:ascii="黑体" w:hAnsi="黑体" w:eastAsia="黑体" w:cs="黑体"/>
        </w:rPr>
        <w:br w:type="page"/>
      </w:r>
    </w:p>
    <w:p w14:paraId="462BC73D">
      <w:pPr>
        <w:pStyle w:val="3"/>
        <w:rPr>
          <w:shd w:val="clear" w:color="auto" w:fill="FFFFFF"/>
        </w:rPr>
      </w:pPr>
      <w:r>
        <w:rPr>
          <w:rFonts w:hint="eastAsia"/>
          <w:shd w:val="clear" w:color="auto" w:fill="FFFFFF"/>
        </w:rPr>
        <w:t>我收集到的部分机场（有的我也没用过，自己判断或试水）：</w:t>
      </w:r>
    </w:p>
    <w:p w14:paraId="2067AA65">
      <w:pPr>
        <w:bidi w:val="0"/>
        <w:rPr>
          <w:rFonts w:hint="eastAsia" w:ascii="黑体" w:hAnsi="黑体" w:eastAsia="黑体" w:cs="黑体"/>
        </w:rPr>
      </w:pPr>
      <w:r>
        <w:rPr>
          <w:rFonts w:hint="eastAsia" w:ascii="黑体" w:hAnsi="黑体" w:eastAsia="黑体" w:cs="黑体"/>
        </w:rPr>
        <w:t>（懒得一个个添加超链接了，自己复制到浏览器打开）</w:t>
      </w:r>
    </w:p>
    <w:p w14:paraId="3FC6E0E8">
      <w:pPr>
        <w:bidi w:val="0"/>
        <w:rPr>
          <w:rStyle w:val="14"/>
          <w:rFonts w:hint="eastAsia" w:ascii="黑体" w:hAnsi="黑体" w:eastAsia="黑体" w:cs="黑体"/>
          <w:color w:val="C81D31" w:themeColor="accent6" w:themeShade="BF"/>
          <w:szCs w:val="21"/>
          <w:u w:val="none"/>
          <w:shd w:val="clear" w:color="auto" w:fill="FFFFFF"/>
        </w:rPr>
      </w:pPr>
      <w:r>
        <w:rPr>
          <w:rFonts w:hint="eastAsia" w:ascii="黑体" w:hAnsi="黑体" w:eastAsia="黑体" w:cs="黑体"/>
        </w:rPr>
        <w:fldChar w:fldCharType="begin"/>
      </w:r>
      <w:r>
        <w:rPr>
          <w:rFonts w:hint="eastAsia" w:ascii="黑体" w:hAnsi="黑体" w:eastAsia="黑体" w:cs="黑体"/>
        </w:rPr>
        <w:instrText xml:space="preserve"> HYPERLINK "https://ylyls.com/" </w:instrText>
      </w:r>
      <w:r>
        <w:rPr>
          <w:rFonts w:hint="eastAsia" w:ascii="黑体" w:hAnsi="黑体" w:eastAsia="黑体" w:cs="黑体"/>
        </w:rPr>
        <w:fldChar w:fldCharType="separate"/>
      </w:r>
      <w:r>
        <w:rPr>
          <w:rStyle w:val="14"/>
          <w:rFonts w:hint="eastAsia" w:ascii="黑体" w:hAnsi="黑体" w:eastAsia="黑体" w:cs="黑体"/>
          <w:color w:val="C81D31" w:themeColor="accent6" w:themeShade="BF"/>
          <w:szCs w:val="21"/>
          <w:u w:val="none"/>
          <w:shd w:val="clear" w:color="auto" w:fill="FFFFFF"/>
        </w:rPr>
        <w:t>https://ylyls.com/</w:t>
      </w:r>
      <w:r>
        <w:rPr>
          <w:rStyle w:val="14"/>
          <w:rFonts w:hint="eastAsia" w:ascii="黑体" w:hAnsi="黑体" w:eastAsia="黑体" w:cs="黑体"/>
          <w:color w:val="C81D31" w:themeColor="accent6" w:themeShade="BF"/>
          <w:szCs w:val="21"/>
          <w:u w:val="none"/>
          <w:shd w:val="clear" w:color="auto" w:fill="FFFFFF"/>
        </w:rPr>
        <w:fldChar w:fldCharType="end"/>
      </w:r>
    </w:p>
    <w:p w14:paraId="0B57C4CC">
      <w:pPr>
        <w:bidi w:val="0"/>
        <w:rPr>
          <w:rStyle w:val="14"/>
          <w:rFonts w:hint="eastAsia" w:ascii="黑体" w:hAnsi="黑体" w:eastAsia="黑体" w:cs="黑体"/>
          <w:color w:val="auto"/>
          <w:szCs w:val="21"/>
          <w:u w:val="none"/>
          <w:shd w:val="clear" w:color="auto" w:fill="FFFFFF"/>
          <w:lang w:val="en-US" w:eastAsia="zh-CN"/>
        </w:rPr>
      </w:pPr>
      <w:r>
        <w:rPr>
          <w:rFonts w:hint="eastAsia" w:ascii="黑体" w:hAnsi="黑体" w:eastAsia="黑体" w:cs="黑体"/>
        </w:rPr>
        <w:t>原先非常不错，是个均衡战士，速度、稳定性、价格</w:t>
      </w:r>
      <w:r>
        <w:rPr>
          <w:rFonts w:hint="eastAsia" w:ascii="黑体" w:hAnsi="黑体" w:eastAsia="黑体" w:cs="黑体"/>
          <w:lang w:val="en-US" w:eastAsia="zh-CN"/>
        </w:rPr>
        <w:t>都</w:t>
      </w:r>
      <w:r>
        <w:rPr>
          <w:rFonts w:hint="eastAsia" w:ascii="黑体" w:hAnsi="黑体" w:eastAsia="黑体" w:cs="黑体"/>
        </w:rPr>
        <w:t>处于中等水平但是我最后一次用的时候已经不太</w:t>
      </w:r>
      <w:r>
        <w:rPr>
          <w:rFonts w:hint="eastAsia" w:ascii="黑体" w:hAnsi="黑体" w:eastAsia="黑体" w:cs="黑体"/>
          <w:lang w:val="en-US" w:eastAsia="zh-CN"/>
        </w:rPr>
        <w:t>稳定</w:t>
      </w:r>
      <w:r>
        <w:rPr>
          <w:rFonts w:hint="eastAsia" w:ascii="黑体" w:hAnsi="黑体" w:eastAsia="黑体" w:cs="黑体"/>
        </w:rPr>
        <w:t>了，感兴趣的</w:t>
      </w:r>
      <w:r>
        <w:rPr>
          <w:rFonts w:hint="eastAsia" w:ascii="黑体" w:hAnsi="黑体" w:eastAsia="黑体" w:cs="黑体"/>
          <w:lang w:val="en-US" w:eastAsia="zh-CN"/>
        </w:rPr>
        <w:t>可以</w:t>
      </w:r>
      <w:r>
        <w:rPr>
          <w:rFonts w:hint="eastAsia" w:ascii="黑体" w:hAnsi="黑体" w:eastAsia="黑体" w:cs="黑体"/>
        </w:rPr>
        <w:t>自己</w:t>
      </w:r>
      <w:r>
        <w:rPr>
          <w:rFonts w:hint="eastAsia" w:ascii="黑体" w:hAnsi="黑体" w:eastAsia="黑体" w:cs="黑体"/>
          <w:lang w:val="en-US" w:eastAsia="zh-CN"/>
        </w:rPr>
        <w:t>试</w:t>
      </w:r>
    </w:p>
    <w:p w14:paraId="063DB552">
      <w:pPr>
        <w:bidi w:val="0"/>
        <w:rPr>
          <w:rStyle w:val="14"/>
          <w:rFonts w:hint="eastAsia" w:ascii="黑体" w:hAnsi="黑体" w:eastAsia="黑体" w:cs="黑体"/>
          <w:color w:val="C81D31" w:themeColor="accent6" w:themeShade="BF"/>
          <w:szCs w:val="21"/>
          <w:u w:val="none"/>
          <w:shd w:val="clear" w:color="auto" w:fill="FFFFFF"/>
        </w:rPr>
      </w:pPr>
      <w:r>
        <w:rPr>
          <w:rFonts w:hint="eastAsia" w:ascii="黑体" w:hAnsi="黑体" w:eastAsia="黑体" w:cs="黑体"/>
        </w:rPr>
        <w:fldChar w:fldCharType="begin"/>
      </w:r>
      <w:r>
        <w:rPr>
          <w:rFonts w:hint="eastAsia" w:ascii="黑体" w:hAnsi="黑体" w:eastAsia="黑体" w:cs="黑体"/>
        </w:rPr>
        <w:instrText xml:space="preserve"> HYPERLINK "https://番茄.net/" </w:instrText>
      </w:r>
      <w:r>
        <w:rPr>
          <w:rFonts w:hint="eastAsia" w:ascii="黑体" w:hAnsi="黑体" w:eastAsia="黑体" w:cs="黑体"/>
        </w:rPr>
        <w:fldChar w:fldCharType="separate"/>
      </w:r>
      <w:r>
        <w:rPr>
          <w:rStyle w:val="14"/>
          <w:rFonts w:hint="eastAsia" w:ascii="黑体" w:hAnsi="黑体" w:eastAsia="黑体" w:cs="黑体"/>
          <w:color w:val="C81D31" w:themeColor="accent6" w:themeShade="BF"/>
          <w:szCs w:val="21"/>
          <w:u w:val="none"/>
          <w:shd w:val="clear" w:color="auto" w:fill="FFFFFF"/>
        </w:rPr>
        <w:t>https://番茄.net/</w:t>
      </w:r>
      <w:r>
        <w:rPr>
          <w:rStyle w:val="14"/>
          <w:rFonts w:hint="eastAsia" w:ascii="黑体" w:hAnsi="黑体" w:eastAsia="黑体" w:cs="黑体"/>
          <w:color w:val="C81D31" w:themeColor="accent6" w:themeShade="BF"/>
          <w:szCs w:val="21"/>
          <w:u w:val="none"/>
          <w:shd w:val="clear" w:color="auto" w:fill="FFFFFF"/>
        </w:rPr>
        <w:fldChar w:fldCharType="end"/>
      </w:r>
    </w:p>
    <w:p w14:paraId="550F88AA">
      <w:pPr>
        <w:bidi w:val="0"/>
        <w:rPr>
          <w:rFonts w:hint="eastAsia" w:ascii="黑体" w:hAnsi="黑体" w:eastAsia="黑体" w:cs="黑体"/>
          <w:lang w:val="en-US" w:eastAsia="zh-CN"/>
        </w:rPr>
      </w:pPr>
      <w:r>
        <w:rPr>
          <w:rFonts w:hint="eastAsia" w:ascii="黑体" w:hAnsi="黑体" w:eastAsia="黑体" w:cs="黑体"/>
        </w:rPr>
        <w:t>量大管饱，有大量下载需求</w:t>
      </w:r>
      <w:r>
        <w:rPr>
          <w:rFonts w:hint="eastAsia" w:ascii="黑体" w:hAnsi="黑体" w:eastAsia="黑体" w:cs="黑体"/>
          <w:lang w:eastAsia="zh-CN"/>
        </w:rPr>
        <w:t>的使</w:t>
      </w:r>
      <w:r>
        <w:rPr>
          <w:rFonts w:hint="eastAsia" w:ascii="黑体" w:hAnsi="黑体" w:eastAsia="黑体" w:cs="黑体"/>
        </w:rPr>
        <w:t>用（偶尔断联）</w:t>
      </w:r>
      <w:r>
        <w:rPr>
          <w:rFonts w:hint="eastAsia" w:ascii="黑体" w:hAnsi="黑体" w:eastAsia="黑体" w:cs="黑体"/>
          <w:lang w:eastAsia="zh-CN"/>
        </w:rPr>
        <w:t>（</w:t>
      </w:r>
      <w:r>
        <w:rPr>
          <w:rFonts w:hint="eastAsia" w:ascii="黑体" w:hAnsi="黑体" w:eastAsia="黑体" w:cs="黑体"/>
          <w:lang w:val="en-US" w:eastAsia="zh-CN"/>
        </w:rPr>
        <w:t>2026年1月备注：该机场</w:t>
      </w:r>
      <w:r>
        <w:rPr>
          <w:rFonts w:hint="eastAsia" w:cs="黑体"/>
          <w:lang w:val="en-US" w:eastAsia="zh-CN"/>
        </w:rPr>
        <w:t>遇到问题时</w:t>
      </w:r>
      <w:r>
        <w:rPr>
          <w:rFonts w:hint="eastAsia" w:ascii="黑体" w:hAnsi="黑体" w:eastAsia="黑体" w:cs="黑体"/>
          <w:lang w:val="en-US" w:eastAsia="zh-CN"/>
        </w:rPr>
        <w:t>修复速度很慢，且还在用xray即将抛弃的ws协议，因此不太推荐使用</w:t>
      </w:r>
      <w:r>
        <w:rPr>
          <w:rFonts w:hint="eastAsia" w:ascii="黑体" w:hAnsi="黑体" w:eastAsia="黑体" w:cs="黑体"/>
          <w:lang w:eastAsia="zh-CN"/>
        </w:rPr>
        <w:t>）</w:t>
      </w:r>
    </w:p>
    <w:p w14:paraId="195E2C5F">
      <w:pPr>
        <w:bidi w:val="0"/>
        <w:rPr>
          <w:rStyle w:val="14"/>
          <w:rFonts w:hint="eastAsia" w:ascii="黑体" w:hAnsi="黑体" w:eastAsia="黑体" w:cs="黑体"/>
          <w:color w:val="C81D31" w:themeColor="accent6" w:themeShade="BF"/>
          <w:szCs w:val="21"/>
          <w:u w:val="none"/>
          <w:shd w:val="clear" w:color="auto" w:fill="FFFFFF"/>
        </w:rPr>
      </w:pPr>
      <w:r>
        <w:rPr>
          <w:rFonts w:hint="eastAsia" w:ascii="黑体" w:hAnsi="黑体" w:eastAsia="黑体" w:cs="黑体"/>
        </w:rPr>
        <w:fldChar w:fldCharType="begin"/>
      </w:r>
      <w:r>
        <w:rPr>
          <w:rFonts w:hint="eastAsia" w:ascii="黑体" w:hAnsi="黑体" w:eastAsia="黑体" w:cs="黑体"/>
        </w:rPr>
        <w:instrText xml:space="preserve"> HYPERLINK "https://sakuran.org/" </w:instrText>
      </w:r>
      <w:r>
        <w:rPr>
          <w:rFonts w:hint="eastAsia" w:ascii="黑体" w:hAnsi="黑体" w:eastAsia="黑体" w:cs="黑体"/>
        </w:rPr>
        <w:fldChar w:fldCharType="separate"/>
      </w:r>
      <w:r>
        <w:rPr>
          <w:rStyle w:val="14"/>
          <w:rFonts w:hint="eastAsia" w:ascii="黑体" w:hAnsi="黑体" w:eastAsia="黑体" w:cs="黑体"/>
          <w:color w:val="C81D31" w:themeColor="accent6" w:themeShade="BF"/>
          <w:szCs w:val="21"/>
          <w:u w:val="none"/>
          <w:shd w:val="clear" w:color="auto" w:fill="FFFFFF"/>
        </w:rPr>
        <w:t>https://sakuran.org/</w:t>
      </w:r>
      <w:r>
        <w:rPr>
          <w:rStyle w:val="14"/>
          <w:rFonts w:hint="eastAsia" w:ascii="黑体" w:hAnsi="黑体" w:eastAsia="黑体" w:cs="黑体"/>
          <w:color w:val="C81D31" w:themeColor="accent6" w:themeShade="BF"/>
          <w:szCs w:val="21"/>
          <w:u w:val="none"/>
          <w:shd w:val="clear" w:color="auto" w:fill="FFFFFF"/>
        </w:rPr>
        <w:fldChar w:fldCharType="end"/>
      </w:r>
    </w:p>
    <w:p w14:paraId="2067AA68">
      <w:pPr>
        <w:bidi w:val="0"/>
        <w:rPr>
          <w:rFonts w:hint="eastAsia" w:ascii="黑体" w:hAnsi="黑体" w:eastAsia="黑体" w:cs="黑体"/>
        </w:rPr>
      </w:pPr>
      <w:r>
        <w:rPr>
          <w:rStyle w:val="14"/>
          <w:rFonts w:hint="eastAsia" w:ascii="黑体" w:hAnsi="黑体" w:eastAsia="黑体" w:cs="黑体"/>
          <w:color w:val="auto"/>
          <w:szCs w:val="21"/>
          <w:u w:val="none"/>
          <w:shd w:val="clear" w:color="auto" w:fill="FFFFFF"/>
        </w:rPr>
        <w:t>属于是最常见的那一类，价格</w:t>
      </w:r>
      <w:r>
        <w:rPr>
          <w:rStyle w:val="14"/>
          <w:rFonts w:hint="eastAsia" w:ascii="黑体" w:hAnsi="黑体" w:eastAsia="黑体" w:cs="黑体"/>
          <w:color w:val="auto"/>
          <w:szCs w:val="21"/>
          <w:u w:val="none"/>
          <w:shd w:val="clear" w:color="auto" w:fill="FFFFFF"/>
          <w:lang w:val="en-US" w:eastAsia="zh-CN"/>
        </w:rPr>
        <w:t>不高</w:t>
      </w:r>
      <w:r>
        <w:rPr>
          <w:rStyle w:val="14"/>
          <w:rFonts w:hint="eastAsia" w:ascii="黑体" w:hAnsi="黑体" w:eastAsia="黑体" w:cs="黑体"/>
          <w:color w:val="auto"/>
          <w:szCs w:val="21"/>
          <w:u w:val="none"/>
          <w:shd w:val="clear" w:color="auto" w:fill="FFFFFF"/>
        </w:rPr>
        <w:t>，速度时快时慢，</w:t>
      </w:r>
      <w:r>
        <w:rPr>
          <w:rStyle w:val="14"/>
          <w:rFonts w:hint="eastAsia" w:ascii="黑体" w:hAnsi="黑体" w:eastAsia="黑体" w:cs="黑体"/>
          <w:color w:val="auto"/>
          <w:szCs w:val="21"/>
          <w:u w:val="none"/>
          <w:shd w:val="clear" w:color="auto" w:fill="FFFFFF"/>
          <w:lang w:val="en-US" w:eastAsia="zh-CN"/>
        </w:rPr>
        <w:t>有的节点快有的节点慢，使用前要先测速，</w:t>
      </w:r>
      <w:r>
        <w:rPr>
          <w:rStyle w:val="14"/>
          <w:rFonts w:hint="eastAsia" w:ascii="黑体" w:hAnsi="黑体" w:eastAsia="黑体" w:cs="黑体"/>
          <w:color w:val="auto"/>
          <w:szCs w:val="21"/>
          <w:u w:val="none"/>
          <w:shd w:val="clear" w:color="auto" w:fill="FFFFFF"/>
        </w:rPr>
        <w:t>偶尔断联</w:t>
      </w:r>
    </w:p>
    <w:p w14:paraId="0B2CDFE4">
      <w:pPr>
        <w:bidi w:val="0"/>
        <w:rPr>
          <w:rStyle w:val="14"/>
          <w:rFonts w:hint="eastAsia" w:ascii="黑体" w:hAnsi="黑体" w:eastAsia="黑体" w:cs="黑体"/>
          <w:color w:val="auto"/>
          <w:szCs w:val="21"/>
          <w:u w:val="none"/>
          <w:shd w:val="clear" w:color="auto" w:fill="FFFFFF"/>
        </w:rPr>
      </w:pPr>
      <w:r>
        <w:rPr>
          <w:rFonts w:hint="eastAsia" w:ascii="黑体" w:hAnsi="黑体" w:eastAsia="黑体" w:cs="黑体"/>
        </w:rPr>
        <w:fldChar w:fldCharType="begin"/>
      </w:r>
      <w:r>
        <w:rPr>
          <w:rFonts w:hint="eastAsia" w:ascii="黑体" w:hAnsi="黑体" w:eastAsia="黑体" w:cs="黑体"/>
        </w:rPr>
        <w:instrText xml:space="preserve"> HYPERLINK "https://www.eevpn88.com/" </w:instrText>
      </w:r>
      <w:r>
        <w:rPr>
          <w:rFonts w:hint="eastAsia" w:ascii="黑体" w:hAnsi="黑体" w:eastAsia="黑体" w:cs="黑体"/>
        </w:rPr>
        <w:fldChar w:fldCharType="separate"/>
      </w:r>
      <w:r>
        <w:rPr>
          <w:rStyle w:val="14"/>
          <w:rFonts w:hint="eastAsia" w:ascii="黑体" w:hAnsi="黑体" w:eastAsia="黑体" w:cs="黑体"/>
          <w:color w:val="C81D31" w:themeColor="accent6" w:themeShade="BF"/>
          <w:szCs w:val="21"/>
          <w:u w:val="none"/>
          <w:shd w:val="clear" w:color="auto" w:fill="FFFFFF"/>
        </w:rPr>
        <w:t>https://www.eevpn88.com/</w:t>
      </w:r>
      <w:r>
        <w:rPr>
          <w:rStyle w:val="14"/>
          <w:rFonts w:hint="eastAsia" w:ascii="黑体" w:hAnsi="黑体" w:eastAsia="黑体" w:cs="黑体"/>
          <w:color w:val="C81D31" w:themeColor="accent6" w:themeShade="BF"/>
          <w:szCs w:val="21"/>
          <w:u w:val="none"/>
          <w:shd w:val="clear" w:color="auto" w:fill="FFFFFF"/>
        </w:rPr>
        <w:fldChar w:fldCharType="end"/>
      </w:r>
      <w:r>
        <w:rPr>
          <w:rStyle w:val="14"/>
          <w:rFonts w:hint="eastAsia" w:ascii="黑体" w:hAnsi="黑体" w:eastAsia="黑体" w:cs="黑体"/>
          <w:color w:val="C81D31" w:themeColor="accent6" w:themeShade="BF"/>
          <w:szCs w:val="21"/>
          <w:u w:val="none"/>
          <w:shd w:val="clear" w:color="auto" w:fill="FFFFFF"/>
        </w:rPr>
        <w:tab/>
      </w:r>
    </w:p>
    <w:p w14:paraId="2067AA69">
      <w:pPr>
        <w:bidi w:val="0"/>
        <w:rPr>
          <w:rFonts w:hint="eastAsia" w:ascii="黑体" w:hAnsi="黑体" w:eastAsia="黑体" w:cs="黑体"/>
        </w:rPr>
      </w:pPr>
      <w:r>
        <w:rPr>
          <w:rStyle w:val="14"/>
          <w:rFonts w:hint="eastAsia" w:ascii="黑体" w:hAnsi="黑体" w:eastAsia="黑体" w:cs="黑体"/>
          <w:color w:val="auto"/>
          <w:szCs w:val="21"/>
          <w:u w:val="none"/>
          <w:shd w:val="clear" w:color="auto" w:fill="FFFFFF"/>
        </w:rPr>
        <w:t>同上</w:t>
      </w:r>
    </w:p>
    <w:p w14:paraId="6DEF67AD">
      <w:pPr>
        <w:bidi w:val="0"/>
        <w:rPr>
          <w:rStyle w:val="14"/>
          <w:rFonts w:hint="eastAsia" w:ascii="黑体" w:hAnsi="黑体" w:eastAsia="黑体" w:cs="黑体"/>
          <w:color w:val="C81D31" w:themeColor="accent6" w:themeShade="BF"/>
          <w:szCs w:val="21"/>
          <w:u w:val="none"/>
          <w:shd w:val="clear" w:color="auto" w:fill="FFFFFF"/>
        </w:rPr>
      </w:pPr>
      <w:r>
        <w:rPr>
          <w:rFonts w:hint="eastAsia" w:ascii="黑体" w:hAnsi="黑体" w:eastAsia="黑体" w:cs="黑体"/>
          <w:color w:val="C81D31" w:themeColor="accent6" w:themeShade="BF"/>
        </w:rPr>
        <w:fldChar w:fldCharType="begin"/>
      </w:r>
      <w:r>
        <w:rPr>
          <w:rFonts w:hint="eastAsia" w:ascii="黑体" w:hAnsi="黑体" w:eastAsia="黑体" w:cs="黑体"/>
          <w:color w:val="C81D31" w:themeColor="accent6" w:themeShade="BF"/>
        </w:rPr>
        <w:instrText xml:space="preserve"> HYPERLINK "https://猫猫云.cc/" </w:instrText>
      </w:r>
      <w:r>
        <w:rPr>
          <w:rFonts w:hint="eastAsia" w:ascii="黑体" w:hAnsi="黑体" w:eastAsia="黑体" w:cs="黑体"/>
          <w:color w:val="C81D31" w:themeColor="accent6" w:themeShade="BF"/>
        </w:rPr>
        <w:fldChar w:fldCharType="separate"/>
      </w:r>
      <w:r>
        <w:rPr>
          <w:rFonts w:hint="eastAsia" w:ascii="黑体" w:hAnsi="黑体" w:eastAsia="黑体" w:cs="黑体"/>
          <w:color w:val="C81D31" w:themeColor="accent6" w:themeShade="BF"/>
        </w:rPr>
        <w:t>https://猫猫云.cc/</w:t>
      </w:r>
      <w:r>
        <w:rPr>
          <w:rStyle w:val="14"/>
          <w:rFonts w:hint="eastAsia" w:ascii="黑体" w:hAnsi="黑体" w:eastAsia="黑体" w:cs="黑体"/>
          <w:color w:val="C81D31" w:themeColor="accent6" w:themeShade="BF"/>
          <w:szCs w:val="21"/>
          <w:u w:val="none"/>
          <w:shd w:val="clear" w:color="auto" w:fill="FFFFFF"/>
        </w:rPr>
        <w:fldChar w:fldCharType="end"/>
      </w:r>
    </w:p>
    <w:p w14:paraId="2067AA6A">
      <w:pPr>
        <w:bidi w:val="0"/>
        <w:rPr>
          <w:rFonts w:hint="eastAsia" w:ascii="黑体" w:hAnsi="黑体" w:eastAsia="黑体" w:cs="黑体"/>
        </w:rPr>
      </w:pPr>
      <w:r>
        <w:rPr>
          <w:rStyle w:val="14"/>
          <w:rFonts w:hint="eastAsia" w:ascii="黑体" w:hAnsi="黑体" w:eastAsia="黑体" w:cs="黑体"/>
          <w:color w:val="auto"/>
          <w:szCs w:val="21"/>
          <w:u w:val="none"/>
          <w:shd w:val="clear" w:color="auto" w:fill="FFFFFF"/>
          <w:lang w:val="en-US" w:eastAsia="zh-CN"/>
        </w:rPr>
        <w:t>以前用的时候速度和稳定性都挺好的，</w:t>
      </w:r>
      <w:r>
        <w:rPr>
          <w:rStyle w:val="14"/>
          <w:rFonts w:hint="eastAsia" w:ascii="黑体" w:hAnsi="黑体" w:eastAsia="黑体" w:cs="黑体"/>
          <w:color w:val="auto"/>
          <w:szCs w:val="21"/>
          <w:u w:val="none"/>
          <w:shd w:val="clear" w:color="auto" w:fill="FFFFFF"/>
        </w:rPr>
        <w:t>很久没用过了，不知道现在如何</w:t>
      </w:r>
    </w:p>
    <w:p w14:paraId="7407C724">
      <w:pPr>
        <w:bidi w:val="0"/>
        <w:rPr>
          <w:rStyle w:val="14"/>
          <w:rFonts w:hint="eastAsia" w:ascii="黑体" w:hAnsi="黑体" w:eastAsia="黑体" w:cs="黑体"/>
          <w:color w:val="C81D31" w:themeColor="accent6" w:themeShade="BF"/>
          <w:szCs w:val="21"/>
          <w:u w:val="none"/>
        </w:rPr>
      </w:pPr>
      <w:r>
        <w:rPr>
          <w:rStyle w:val="14"/>
          <w:rFonts w:hint="eastAsia" w:ascii="黑体" w:hAnsi="黑体" w:eastAsia="黑体" w:cs="黑体"/>
          <w:color w:val="C81D31" w:themeColor="accent6" w:themeShade="BF"/>
          <w:szCs w:val="21"/>
          <w:u w:val="none"/>
        </w:rPr>
        <w:t>https://mofmiao.com</w:t>
      </w:r>
    </w:p>
    <w:p w14:paraId="2067AA6C">
      <w:pPr>
        <w:bidi w:val="0"/>
        <w:rPr>
          <w:rFonts w:hint="eastAsia" w:ascii="黑体" w:hAnsi="黑体" w:eastAsia="黑体" w:cs="黑体"/>
          <w:lang w:val="en-US" w:eastAsia="zh-CN"/>
        </w:rPr>
      </w:pPr>
      <w:r>
        <w:rPr>
          <w:rFonts w:hint="eastAsia" w:ascii="黑体" w:hAnsi="黑体" w:eastAsia="黑体" w:cs="黑体"/>
          <w:lang w:val="en-US" w:eastAsia="zh-CN"/>
        </w:rPr>
        <w:t>截止到2026年1月，此机场有些过于离谱了，低价+常规速度+</w:t>
      </w:r>
      <w:r>
        <w:rPr>
          <w:rFonts w:hint="eastAsia" w:cs="黑体"/>
          <w:lang w:val="en-US" w:eastAsia="zh-CN"/>
        </w:rPr>
        <w:t>基本</w:t>
      </w:r>
      <w:r>
        <w:rPr>
          <w:rFonts w:hint="eastAsia" w:ascii="黑体" w:hAnsi="黑体" w:eastAsia="黑体" w:cs="黑体"/>
          <w:lang w:val="en-US" w:eastAsia="zh-CN"/>
        </w:rPr>
        <w:t>稳定，遇到薄利多销了</w:t>
      </w:r>
    </w:p>
    <w:p w14:paraId="41D6C005">
      <w:pPr>
        <w:bidi w:val="0"/>
        <w:rPr>
          <w:rFonts w:hint="eastAsia" w:ascii="黑体" w:hAnsi="黑体" w:eastAsia="黑体" w:cs="黑体"/>
          <w:color w:val="C81D31" w:themeColor="accent6" w:themeShade="BF"/>
          <w:u w:val="none"/>
          <w:lang w:val="en-US" w:eastAsia="zh-CN"/>
        </w:rPr>
      </w:pPr>
      <w:r>
        <w:rPr>
          <w:rFonts w:hint="eastAsia" w:ascii="黑体" w:hAnsi="黑体" w:eastAsia="黑体" w:cs="黑体"/>
          <w:color w:val="C81D31" w:themeColor="accent6" w:themeShade="BF"/>
          <w:u w:val="none"/>
          <w:lang w:val="en-US" w:eastAsia="zh-CN"/>
        </w:rPr>
        <w:fldChar w:fldCharType="begin"/>
      </w:r>
      <w:r>
        <w:rPr>
          <w:rFonts w:hint="eastAsia" w:ascii="黑体" w:hAnsi="黑体" w:eastAsia="黑体" w:cs="黑体"/>
          <w:color w:val="C81D31" w:themeColor="accent6" w:themeShade="BF"/>
          <w:u w:val="none"/>
          <w:lang w:val="en-US" w:eastAsia="zh-CN"/>
        </w:rPr>
        <w:instrText xml:space="preserve"> HYPERLINK "https://congyu.moe/auth/login" </w:instrText>
      </w:r>
      <w:r>
        <w:rPr>
          <w:rFonts w:hint="eastAsia" w:ascii="黑体" w:hAnsi="黑体" w:eastAsia="黑体" w:cs="黑体"/>
          <w:color w:val="C81D31" w:themeColor="accent6" w:themeShade="BF"/>
          <w:u w:val="none"/>
          <w:lang w:val="en-US" w:eastAsia="zh-CN"/>
        </w:rPr>
        <w:fldChar w:fldCharType="separate"/>
      </w:r>
      <w:r>
        <w:rPr>
          <w:rStyle w:val="13"/>
          <w:rFonts w:hint="eastAsia" w:ascii="黑体" w:hAnsi="黑体" w:eastAsia="黑体" w:cs="黑体"/>
          <w:color w:val="C81D31" w:themeColor="accent6" w:themeShade="BF"/>
          <w:u w:val="none"/>
          <w:lang w:val="en-US" w:eastAsia="zh-CN"/>
        </w:rPr>
        <w:t>https://congyu.moe/auth/login</w:t>
      </w:r>
      <w:r>
        <w:rPr>
          <w:rFonts w:hint="eastAsia" w:ascii="黑体" w:hAnsi="黑体" w:eastAsia="黑体" w:cs="黑体"/>
          <w:color w:val="C81D31" w:themeColor="accent6" w:themeShade="BF"/>
          <w:u w:val="none"/>
          <w:lang w:val="en-US" w:eastAsia="zh-CN"/>
        </w:rPr>
        <w:fldChar w:fldCharType="end"/>
      </w:r>
    </w:p>
    <w:p w14:paraId="54E11152">
      <w:pPr>
        <w:bidi w:val="0"/>
        <w:rPr>
          <w:rFonts w:hint="eastAsia" w:ascii="黑体" w:hAnsi="黑体" w:eastAsia="黑体" w:cs="黑体"/>
          <w:color w:val="C81D31" w:themeColor="accent6" w:themeShade="BF"/>
          <w:lang w:val="en-US" w:eastAsia="zh-CN"/>
        </w:rPr>
      </w:pPr>
    </w:p>
    <w:p w14:paraId="2067AA6D">
      <w:pPr>
        <w:bidi w:val="0"/>
        <w:rPr>
          <w:rFonts w:hint="eastAsia" w:ascii="黑体" w:hAnsi="黑体" w:eastAsia="黑体" w:cs="黑体"/>
        </w:rPr>
      </w:pPr>
    </w:p>
    <w:p w14:paraId="7E73543B">
      <w:pPr>
        <w:bidi w:val="0"/>
        <w:rPr>
          <w:rFonts w:hint="eastAsia" w:ascii="黑体" w:hAnsi="黑体" w:eastAsia="黑体" w:cs="黑体"/>
        </w:rPr>
      </w:pPr>
    </w:p>
    <w:p w14:paraId="42D5DA2D">
      <w:pPr>
        <w:bidi w:val="0"/>
        <w:rPr>
          <w:rFonts w:hint="eastAsia" w:ascii="黑体" w:hAnsi="黑体" w:eastAsia="黑体" w:cs="黑体"/>
        </w:rPr>
      </w:pPr>
      <w:r>
        <w:rPr>
          <w:rFonts w:hint="eastAsia" w:ascii="黑体" w:hAnsi="黑体" w:eastAsia="黑体" w:cs="黑体"/>
        </w:rPr>
        <w:t>最后：注册了机场账号，怕泄露个人信息怎么办？</w:t>
      </w:r>
    </w:p>
    <w:p w14:paraId="441A8289">
      <w:pPr>
        <w:bidi w:val="0"/>
        <w:rPr>
          <w:rFonts w:hint="eastAsia" w:ascii="黑体" w:hAnsi="黑体" w:eastAsia="黑体" w:cs="黑体"/>
        </w:rPr>
      </w:pPr>
      <w:r>
        <w:rPr>
          <w:rFonts w:hint="eastAsia" w:ascii="黑体" w:hAnsi="黑体" w:eastAsia="黑体" w:cs="黑体"/>
        </w:rPr>
        <w:t>回答：人家只要你的邮箱，其他信息一概不要，你在担心泄露你的啥信息？你要是连邮箱都不愿意告诉人家的话，自己去想办法搞一个临时性的邮箱注册账号。机场为了节约服务器成本，甚至会把太久没购买服务的账号直接注销掉，你的邮箱号又卖不了钱，人家不需要。</w:t>
      </w:r>
      <w:r>
        <w:rPr>
          <w:rFonts w:hint="eastAsia" w:ascii="黑体" w:hAnsi="黑体" w:eastAsia="黑体" w:cs="黑体"/>
        </w:rPr>
        <w:br w:type="page"/>
      </w:r>
    </w:p>
    <w:p w14:paraId="344EC4DE">
      <w:pPr>
        <w:bidi w:val="0"/>
        <w:rPr>
          <w:rFonts w:hint="eastAsia" w:ascii="黑体" w:hAnsi="黑体" w:eastAsia="黑体" w:cs="黑体"/>
        </w:rPr>
      </w:pPr>
      <w:r>
        <w:rPr>
          <w:rFonts w:hint="eastAsia" w:ascii="黑体" w:hAnsi="黑体" w:eastAsia="黑体" w:cs="黑体"/>
        </w:rPr>
        <w:drawing>
          <wp:anchor distT="0" distB="0" distL="114300" distR="114300" simplePos="0" relativeHeight="251684864" behindDoc="0" locked="0" layoutInCell="1" allowOverlap="1">
            <wp:simplePos x="0" y="0"/>
            <wp:positionH relativeFrom="column">
              <wp:posOffset>85725</wp:posOffset>
            </wp:positionH>
            <wp:positionV relativeFrom="paragraph">
              <wp:posOffset>62865</wp:posOffset>
            </wp:positionV>
            <wp:extent cx="5273675" cy="5273675"/>
            <wp:effectExtent l="0" t="0" r="3175" b="3175"/>
            <wp:wrapTopAndBottom/>
            <wp:docPr id="45" name="图片 4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未标题-1"/>
                    <pic:cNvPicPr>
                      <a:picLocks noChangeAspect="1"/>
                    </pic:cNvPicPr>
                  </pic:nvPicPr>
                  <pic:blipFill>
                    <a:blip r:embed="rId107"/>
                    <a:stretch>
                      <a:fillRect/>
                    </a:stretch>
                  </pic:blipFill>
                  <pic:spPr>
                    <a:xfrm>
                      <a:off x="0" y="0"/>
                      <a:ext cx="5273675" cy="5273675"/>
                    </a:xfrm>
                    <a:prstGeom prst="rect">
                      <a:avLst/>
                    </a:prstGeom>
                  </pic:spPr>
                </pic:pic>
              </a:graphicData>
            </a:graphic>
          </wp:anchor>
        </w:drawing>
      </w:r>
    </w:p>
    <w:p w14:paraId="2067AA70">
      <w:pPr>
        <w:bidi w:val="0"/>
        <w:rPr>
          <w:rFonts w:hint="eastAsia" w:ascii="黑体" w:hAnsi="黑体" w:eastAsia="黑体" w:cs="黑体"/>
        </w:rPr>
      </w:pPr>
    </w:p>
    <w:p w14:paraId="2067AA71">
      <w:pPr>
        <w:bidi w:val="0"/>
        <w:rPr>
          <w:rFonts w:hint="eastAsia" w:ascii="黑体" w:hAnsi="黑体" w:eastAsia="黑体" w:cs="黑体"/>
        </w:rPr>
      </w:pPr>
    </w:p>
    <w:p w14:paraId="2067AA72">
      <w:pPr>
        <w:bidi w:val="0"/>
        <w:rPr>
          <w:rFonts w:hint="eastAsia" w:ascii="黑体" w:hAnsi="黑体" w:eastAsia="黑体" w:cs="黑体"/>
        </w:rPr>
      </w:pPr>
    </w:p>
    <w:p w14:paraId="2067AA73">
      <w:pPr>
        <w:bidi w:val="0"/>
        <w:rPr>
          <w:rFonts w:hint="eastAsia" w:ascii="黑体" w:hAnsi="黑体" w:eastAsia="黑体" w:cs="黑体"/>
        </w:rPr>
      </w:pPr>
    </w:p>
    <w:p w14:paraId="2067AA74">
      <w:pPr>
        <w:bidi w:val="0"/>
        <w:rPr>
          <w:rFonts w:hint="eastAsia" w:ascii="黑体" w:hAnsi="黑体" w:eastAsia="黑体" w:cs="黑体"/>
        </w:rPr>
      </w:pPr>
      <w:r>
        <w:rPr>
          <w:rFonts w:hint="eastAsia" w:ascii="黑体" w:hAnsi="黑体" w:eastAsia="黑体" w:cs="黑体"/>
        </w:rPr>
        <w:t>问：机场在哪里找？</w:t>
      </w:r>
    </w:p>
    <w:p w14:paraId="2067AA75">
      <w:pPr>
        <w:bidi w:val="0"/>
        <w:rPr>
          <w:rFonts w:hint="eastAsia" w:ascii="黑体" w:hAnsi="黑体" w:eastAsia="黑体" w:cs="黑体"/>
        </w:rPr>
      </w:pPr>
      <w:r>
        <w:rPr>
          <w:rFonts w:hint="eastAsia" w:ascii="黑体" w:hAnsi="黑体" w:eastAsia="黑体" w:cs="黑体"/>
        </w:rPr>
        <w:t>答：各种各样的地方，随缘。打广告最多的地方应该是Telegram里面的群组、频道</w:t>
      </w:r>
    </w:p>
    <w:sectPr>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7AB21">
    <w:pPr>
      <w:pStyle w:val="7"/>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C">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067AB2C">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8A7A7">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4B8FA">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7AB22">
    <w:pPr>
      <w:pStyle w:val="7"/>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7AB2D">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BlIYkrAgAAW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wZSGJKwIAAFkEAAAOAAAAAAAAAAEAIAAAAB8BAABkcnMvZTJvRG9jLnhtbFBLBQYAAAAABgAG&#10;AFkBAAC8BQAAAAA=&#10;">
              <v:fill on="f" focussize="0,0"/>
              <v:stroke on="f" weight="0.5pt"/>
              <v:imagedata o:title=""/>
              <o:lock v:ext="edit" aspectratio="f"/>
              <v:textbox inset="0mm,0mm,0mm,0mm" style="mso-fit-shape-to-text:t;">
                <w:txbxContent>
                  <w:p w14:paraId="2067AB2D">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7AB20">
    <w:pPr>
      <w:pStyle w:val="8"/>
      <w:ind w:firstLine="360"/>
      <w:jc w:val="center"/>
      <w:rPr>
        <w:szCs w:val="18"/>
      </w:rPr>
    </w:pPr>
    <w:r>
      <w:rPr>
        <w:rFonts w:hint="eastAsia"/>
        <w:szCs w:val="18"/>
      </w:rPr>
      <w:t>此文档最后一次编辑的日期为202</w:t>
    </w:r>
    <w:r>
      <w:rPr>
        <w:rFonts w:hint="eastAsia"/>
        <w:szCs w:val="18"/>
        <w:lang w:val="en-US" w:eastAsia="zh-CN"/>
      </w:rPr>
      <w:t>6年0</w:t>
    </w:r>
    <w:r>
      <w:rPr>
        <w:rFonts w:hint="eastAsia"/>
        <w:szCs w:val="18"/>
      </w:rPr>
      <w:t>1</w:t>
    </w:r>
    <w:r>
      <w:rPr>
        <w:rFonts w:hint="eastAsia"/>
        <w:szCs w:val="18"/>
        <w:lang w:val="en-US" w:eastAsia="zh-CN"/>
      </w:rPr>
      <w:t>月19日</w:t>
    </w:r>
    <w:r>
      <w:rPr>
        <w:rFonts w:hint="eastAsia"/>
        <w:szCs w:val="18"/>
      </w:rPr>
      <w:t>，之后版本的操作可能不同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40D78">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C53A9">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12B19"/>
    <w:multiLevelType w:val="singleLevel"/>
    <w:tmpl w:val="84D12B19"/>
    <w:lvl w:ilvl="0" w:tentative="0">
      <w:start w:val="1"/>
      <w:numFmt w:val="bullet"/>
      <w:lvlText w:val=""/>
      <w:lvlJc w:val="left"/>
      <w:pPr>
        <w:tabs>
          <w:tab w:val="left" w:pos="420"/>
        </w:tabs>
        <w:ind w:left="840" w:hanging="420"/>
      </w:pPr>
      <w:rPr>
        <w:rFonts w:hint="default" w:ascii="Wingdings" w:hAnsi="Wingdings"/>
      </w:rPr>
    </w:lvl>
  </w:abstractNum>
  <w:abstractNum w:abstractNumId="1">
    <w:nsid w:val="A3BCB8F9"/>
    <w:multiLevelType w:val="multilevel"/>
    <w:tmpl w:val="A3BCB8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A7953FEE"/>
    <w:multiLevelType w:val="singleLevel"/>
    <w:tmpl w:val="A7953FEE"/>
    <w:lvl w:ilvl="0" w:tentative="0">
      <w:start w:val="1"/>
      <w:numFmt w:val="bullet"/>
      <w:lvlText w:val=""/>
      <w:lvlJc w:val="left"/>
      <w:pPr>
        <w:tabs>
          <w:tab w:val="left" w:pos="1260"/>
        </w:tabs>
        <w:ind w:left="1680" w:hanging="420"/>
      </w:pPr>
      <w:rPr>
        <w:rFonts w:hint="default" w:ascii="Wingdings" w:hAnsi="Wingdings"/>
      </w:rPr>
    </w:lvl>
  </w:abstractNum>
  <w:abstractNum w:abstractNumId="3">
    <w:nsid w:val="A9460C6A"/>
    <w:multiLevelType w:val="singleLevel"/>
    <w:tmpl w:val="A9460C6A"/>
    <w:lvl w:ilvl="0" w:tentative="0">
      <w:start w:val="1"/>
      <w:numFmt w:val="decimal"/>
      <w:lvlText w:val="%1."/>
      <w:lvlJc w:val="left"/>
      <w:pPr>
        <w:ind w:left="425" w:hanging="425"/>
      </w:pPr>
      <w:rPr>
        <w:rFonts w:hint="default"/>
      </w:rPr>
    </w:lvl>
  </w:abstractNum>
  <w:abstractNum w:abstractNumId="4">
    <w:nsid w:val="A98B2584"/>
    <w:multiLevelType w:val="singleLevel"/>
    <w:tmpl w:val="A98B2584"/>
    <w:lvl w:ilvl="0" w:tentative="0">
      <w:start w:val="1"/>
      <w:numFmt w:val="bullet"/>
      <w:lvlText w:val=""/>
      <w:lvlJc w:val="left"/>
      <w:pPr>
        <w:tabs>
          <w:tab w:val="left" w:pos="420"/>
        </w:tabs>
        <w:ind w:left="840" w:hanging="420"/>
      </w:pPr>
      <w:rPr>
        <w:rFonts w:hint="default" w:ascii="Wingdings" w:hAnsi="Wingdings"/>
      </w:rPr>
    </w:lvl>
  </w:abstractNum>
  <w:abstractNum w:abstractNumId="5">
    <w:nsid w:val="CDDE9C7B"/>
    <w:multiLevelType w:val="multilevel"/>
    <w:tmpl w:val="CDDE9C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F9CFF7C6"/>
    <w:multiLevelType w:val="singleLevel"/>
    <w:tmpl w:val="F9CFF7C6"/>
    <w:lvl w:ilvl="0" w:tentative="0">
      <w:start w:val="1"/>
      <w:numFmt w:val="bullet"/>
      <w:lvlText w:val=""/>
      <w:lvlJc w:val="left"/>
      <w:pPr>
        <w:tabs>
          <w:tab w:val="left" w:pos="420"/>
        </w:tabs>
        <w:ind w:left="840" w:hanging="420"/>
      </w:pPr>
      <w:rPr>
        <w:rFonts w:hint="default" w:ascii="Wingdings" w:hAnsi="Wingdings"/>
      </w:rPr>
    </w:lvl>
  </w:abstractNum>
  <w:abstractNum w:abstractNumId="7">
    <w:nsid w:val="0A592F9D"/>
    <w:multiLevelType w:val="multilevel"/>
    <w:tmpl w:val="0A592F9D"/>
    <w:lvl w:ilvl="0" w:tentative="0">
      <w:start w:val="1"/>
      <w:numFmt w:val="bullet"/>
      <w:lvlText w:val=""/>
      <w:lvlJc w:val="left"/>
      <w:pPr>
        <w:ind w:left="1760" w:hanging="440"/>
      </w:pPr>
      <w:rPr>
        <w:rFonts w:hint="default" w:ascii="Wingdings" w:hAnsi="Wingdings"/>
      </w:rPr>
    </w:lvl>
    <w:lvl w:ilvl="1" w:tentative="0">
      <w:start w:val="1"/>
      <w:numFmt w:val="bullet"/>
      <w:lvlText w:val=""/>
      <w:lvlJc w:val="left"/>
      <w:pPr>
        <w:ind w:left="2200" w:hanging="440"/>
      </w:pPr>
      <w:rPr>
        <w:rFonts w:hint="default" w:ascii="Wingdings" w:hAnsi="Wingdings"/>
      </w:rPr>
    </w:lvl>
    <w:lvl w:ilvl="2" w:tentative="0">
      <w:start w:val="1"/>
      <w:numFmt w:val="bullet"/>
      <w:lvlText w:val=""/>
      <w:lvlJc w:val="left"/>
      <w:pPr>
        <w:ind w:left="2640" w:hanging="440"/>
      </w:pPr>
      <w:rPr>
        <w:rFonts w:hint="default" w:ascii="Wingdings" w:hAnsi="Wingdings"/>
      </w:rPr>
    </w:lvl>
    <w:lvl w:ilvl="3" w:tentative="0">
      <w:start w:val="1"/>
      <w:numFmt w:val="bullet"/>
      <w:lvlText w:val=""/>
      <w:lvlJc w:val="left"/>
      <w:pPr>
        <w:ind w:left="3080" w:hanging="440"/>
      </w:pPr>
      <w:rPr>
        <w:rFonts w:hint="default" w:ascii="Wingdings" w:hAnsi="Wingdings"/>
      </w:rPr>
    </w:lvl>
    <w:lvl w:ilvl="4" w:tentative="0">
      <w:start w:val="1"/>
      <w:numFmt w:val="bullet"/>
      <w:lvlText w:val=""/>
      <w:lvlJc w:val="left"/>
      <w:pPr>
        <w:ind w:left="3520" w:hanging="440"/>
      </w:pPr>
      <w:rPr>
        <w:rFonts w:hint="default" w:ascii="Wingdings" w:hAnsi="Wingdings"/>
      </w:rPr>
    </w:lvl>
    <w:lvl w:ilvl="5" w:tentative="0">
      <w:start w:val="1"/>
      <w:numFmt w:val="bullet"/>
      <w:lvlText w:val=""/>
      <w:lvlJc w:val="left"/>
      <w:pPr>
        <w:ind w:left="3960" w:hanging="440"/>
      </w:pPr>
      <w:rPr>
        <w:rFonts w:hint="default" w:ascii="Wingdings" w:hAnsi="Wingdings"/>
      </w:rPr>
    </w:lvl>
    <w:lvl w:ilvl="6" w:tentative="0">
      <w:start w:val="1"/>
      <w:numFmt w:val="bullet"/>
      <w:lvlText w:val=""/>
      <w:lvlJc w:val="left"/>
      <w:pPr>
        <w:ind w:left="4400" w:hanging="440"/>
      </w:pPr>
      <w:rPr>
        <w:rFonts w:hint="default" w:ascii="Wingdings" w:hAnsi="Wingdings"/>
      </w:rPr>
    </w:lvl>
    <w:lvl w:ilvl="7" w:tentative="0">
      <w:start w:val="1"/>
      <w:numFmt w:val="bullet"/>
      <w:lvlText w:val=""/>
      <w:lvlJc w:val="left"/>
      <w:pPr>
        <w:ind w:left="4840" w:hanging="440"/>
      </w:pPr>
      <w:rPr>
        <w:rFonts w:hint="default" w:ascii="Wingdings" w:hAnsi="Wingdings"/>
      </w:rPr>
    </w:lvl>
    <w:lvl w:ilvl="8" w:tentative="0">
      <w:start w:val="1"/>
      <w:numFmt w:val="bullet"/>
      <w:lvlText w:val=""/>
      <w:lvlJc w:val="left"/>
      <w:pPr>
        <w:ind w:left="5280" w:hanging="440"/>
      </w:pPr>
      <w:rPr>
        <w:rFonts w:hint="default" w:ascii="Wingdings" w:hAnsi="Wingdings"/>
      </w:rPr>
    </w:lvl>
  </w:abstractNum>
  <w:abstractNum w:abstractNumId="8">
    <w:nsid w:val="0E69B1F8"/>
    <w:multiLevelType w:val="singleLevel"/>
    <w:tmpl w:val="0E69B1F8"/>
    <w:lvl w:ilvl="0" w:tentative="0">
      <w:start w:val="1"/>
      <w:numFmt w:val="decimal"/>
      <w:lvlText w:val="%1."/>
      <w:lvlJc w:val="left"/>
      <w:pPr>
        <w:ind w:left="425" w:hanging="425"/>
      </w:pPr>
      <w:rPr>
        <w:rFonts w:hint="default"/>
      </w:rPr>
    </w:lvl>
  </w:abstractNum>
  <w:abstractNum w:abstractNumId="9">
    <w:nsid w:val="27C6C85A"/>
    <w:multiLevelType w:val="singleLevel"/>
    <w:tmpl w:val="27C6C85A"/>
    <w:lvl w:ilvl="0" w:tentative="0">
      <w:start w:val="1"/>
      <w:numFmt w:val="bullet"/>
      <w:lvlText w:val=""/>
      <w:lvlJc w:val="left"/>
      <w:pPr>
        <w:ind w:left="420" w:hanging="420"/>
      </w:pPr>
      <w:rPr>
        <w:rFonts w:hint="default" w:ascii="Wingdings" w:hAnsi="Wingdings"/>
      </w:rPr>
    </w:lvl>
  </w:abstractNum>
  <w:abstractNum w:abstractNumId="10">
    <w:nsid w:val="2A09F6B9"/>
    <w:multiLevelType w:val="singleLevel"/>
    <w:tmpl w:val="2A09F6B9"/>
    <w:lvl w:ilvl="0" w:tentative="0">
      <w:start w:val="1"/>
      <w:numFmt w:val="bullet"/>
      <w:lvlText w:val=""/>
      <w:lvlJc w:val="left"/>
      <w:pPr>
        <w:tabs>
          <w:tab w:val="left" w:pos="840"/>
        </w:tabs>
        <w:ind w:left="1260" w:hanging="420"/>
      </w:pPr>
      <w:rPr>
        <w:rFonts w:hint="default" w:ascii="Wingdings" w:hAnsi="Wingdings"/>
      </w:rPr>
    </w:lvl>
  </w:abstractNum>
  <w:abstractNum w:abstractNumId="11">
    <w:nsid w:val="2FC979E5"/>
    <w:multiLevelType w:val="multilevel"/>
    <w:tmpl w:val="2FC979E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4958B614"/>
    <w:multiLevelType w:val="singleLevel"/>
    <w:tmpl w:val="4958B614"/>
    <w:lvl w:ilvl="0" w:tentative="0">
      <w:start w:val="1"/>
      <w:numFmt w:val="bullet"/>
      <w:lvlText w:val=""/>
      <w:lvlJc w:val="left"/>
      <w:pPr>
        <w:tabs>
          <w:tab w:val="left" w:pos="420"/>
        </w:tabs>
        <w:ind w:left="840" w:hanging="420"/>
      </w:pPr>
      <w:rPr>
        <w:rFonts w:hint="default" w:ascii="Wingdings" w:hAnsi="Wingdings"/>
      </w:rPr>
    </w:lvl>
  </w:abstractNum>
  <w:abstractNum w:abstractNumId="13">
    <w:nsid w:val="550269A6"/>
    <w:multiLevelType w:val="multilevel"/>
    <w:tmpl w:val="550269A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6A54CA7"/>
    <w:multiLevelType w:val="multilevel"/>
    <w:tmpl w:val="56A54CA7"/>
    <w:lvl w:ilvl="0" w:tentative="0">
      <w:start w:val="1"/>
      <w:numFmt w:val="bullet"/>
      <w:lvlText w:val=""/>
      <w:lvlJc w:val="left"/>
      <w:pPr>
        <w:tabs>
          <w:tab w:val="left" w:pos="840"/>
        </w:tabs>
        <w:ind w:left="1760" w:hanging="440"/>
      </w:pPr>
      <w:rPr>
        <w:rFonts w:hint="default" w:ascii="Wingdings" w:hAnsi="Wingdings"/>
      </w:rPr>
    </w:lvl>
    <w:lvl w:ilvl="1" w:tentative="0">
      <w:start w:val="1"/>
      <w:numFmt w:val="bullet"/>
      <w:lvlText w:val=""/>
      <w:lvlJc w:val="left"/>
      <w:pPr>
        <w:tabs>
          <w:tab w:val="left" w:pos="840"/>
        </w:tabs>
        <w:ind w:left="2200" w:hanging="440"/>
      </w:pPr>
      <w:rPr>
        <w:rFonts w:hint="default" w:ascii="Wingdings" w:hAnsi="Wingdings"/>
      </w:rPr>
    </w:lvl>
    <w:lvl w:ilvl="2" w:tentative="0">
      <w:start w:val="1"/>
      <w:numFmt w:val="bullet"/>
      <w:lvlText w:val=""/>
      <w:lvlJc w:val="left"/>
      <w:pPr>
        <w:tabs>
          <w:tab w:val="left" w:pos="840"/>
        </w:tabs>
        <w:ind w:left="2640" w:hanging="440"/>
      </w:pPr>
      <w:rPr>
        <w:rFonts w:hint="default" w:ascii="Wingdings" w:hAnsi="Wingdings"/>
      </w:rPr>
    </w:lvl>
    <w:lvl w:ilvl="3" w:tentative="0">
      <w:start w:val="1"/>
      <w:numFmt w:val="bullet"/>
      <w:lvlText w:val=""/>
      <w:lvlJc w:val="left"/>
      <w:pPr>
        <w:tabs>
          <w:tab w:val="left" w:pos="840"/>
        </w:tabs>
        <w:ind w:left="3080" w:hanging="440"/>
      </w:pPr>
      <w:rPr>
        <w:rFonts w:hint="default" w:ascii="Wingdings" w:hAnsi="Wingdings"/>
      </w:rPr>
    </w:lvl>
    <w:lvl w:ilvl="4" w:tentative="0">
      <w:start w:val="1"/>
      <w:numFmt w:val="bullet"/>
      <w:lvlText w:val=""/>
      <w:lvlJc w:val="left"/>
      <w:pPr>
        <w:tabs>
          <w:tab w:val="left" w:pos="840"/>
        </w:tabs>
        <w:ind w:left="3520" w:hanging="440"/>
      </w:pPr>
      <w:rPr>
        <w:rFonts w:hint="default" w:ascii="Wingdings" w:hAnsi="Wingdings"/>
      </w:rPr>
    </w:lvl>
    <w:lvl w:ilvl="5" w:tentative="0">
      <w:start w:val="1"/>
      <w:numFmt w:val="bullet"/>
      <w:lvlText w:val=""/>
      <w:lvlJc w:val="left"/>
      <w:pPr>
        <w:tabs>
          <w:tab w:val="left" w:pos="840"/>
        </w:tabs>
        <w:ind w:left="3960" w:hanging="440"/>
      </w:pPr>
      <w:rPr>
        <w:rFonts w:hint="default" w:ascii="Wingdings" w:hAnsi="Wingdings"/>
      </w:rPr>
    </w:lvl>
    <w:lvl w:ilvl="6" w:tentative="0">
      <w:start w:val="1"/>
      <w:numFmt w:val="bullet"/>
      <w:lvlText w:val=""/>
      <w:lvlJc w:val="left"/>
      <w:pPr>
        <w:tabs>
          <w:tab w:val="left" w:pos="840"/>
        </w:tabs>
        <w:ind w:left="4400" w:hanging="440"/>
      </w:pPr>
      <w:rPr>
        <w:rFonts w:hint="default" w:ascii="Wingdings" w:hAnsi="Wingdings"/>
      </w:rPr>
    </w:lvl>
    <w:lvl w:ilvl="7" w:tentative="0">
      <w:start w:val="1"/>
      <w:numFmt w:val="bullet"/>
      <w:lvlText w:val=""/>
      <w:lvlJc w:val="left"/>
      <w:pPr>
        <w:tabs>
          <w:tab w:val="left" w:pos="840"/>
        </w:tabs>
        <w:ind w:left="4840" w:hanging="440"/>
      </w:pPr>
      <w:rPr>
        <w:rFonts w:hint="default" w:ascii="Wingdings" w:hAnsi="Wingdings"/>
      </w:rPr>
    </w:lvl>
    <w:lvl w:ilvl="8" w:tentative="0">
      <w:start w:val="1"/>
      <w:numFmt w:val="bullet"/>
      <w:lvlText w:val=""/>
      <w:lvlJc w:val="left"/>
      <w:pPr>
        <w:tabs>
          <w:tab w:val="left" w:pos="840"/>
        </w:tabs>
        <w:ind w:left="5280" w:hanging="440"/>
      </w:pPr>
      <w:rPr>
        <w:rFonts w:hint="default" w:ascii="Wingdings" w:hAnsi="Wingdings"/>
      </w:rPr>
    </w:lvl>
  </w:abstractNum>
  <w:abstractNum w:abstractNumId="15">
    <w:nsid w:val="5A1B6232"/>
    <w:multiLevelType w:val="singleLevel"/>
    <w:tmpl w:val="5A1B6232"/>
    <w:lvl w:ilvl="0" w:tentative="0">
      <w:start w:val="1"/>
      <w:numFmt w:val="decimal"/>
      <w:lvlText w:val="%1."/>
      <w:lvlJc w:val="left"/>
      <w:pPr>
        <w:ind w:left="425" w:hanging="425"/>
      </w:pPr>
      <w:rPr>
        <w:rFonts w:hint="default"/>
      </w:rPr>
    </w:lvl>
  </w:abstractNum>
  <w:abstractNum w:abstractNumId="16">
    <w:nsid w:val="7CC60185"/>
    <w:multiLevelType w:val="multilevel"/>
    <w:tmpl w:val="7CC6018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8"/>
  </w:num>
  <w:num w:numId="2">
    <w:abstractNumId w:val="3"/>
  </w:num>
  <w:num w:numId="3">
    <w:abstractNumId w:val="4"/>
  </w:num>
  <w:num w:numId="4">
    <w:abstractNumId w:val="0"/>
  </w:num>
  <w:num w:numId="5">
    <w:abstractNumId w:val="6"/>
  </w:num>
  <w:num w:numId="6">
    <w:abstractNumId w:val="12"/>
  </w:num>
  <w:num w:numId="7">
    <w:abstractNumId w:val="13"/>
  </w:num>
  <w:num w:numId="8">
    <w:abstractNumId w:val="15"/>
  </w:num>
  <w:num w:numId="9">
    <w:abstractNumId w:val="10"/>
  </w:num>
  <w:num w:numId="10">
    <w:abstractNumId w:val="9"/>
  </w:num>
  <w:num w:numId="11">
    <w:abstractNumId w:val="5"/>
  </w:num>
  <w:num w:numId="12">
    <w:abstractNumId w:val="7"/>
  </w:num>
  <w:num w:numId="13">
    <w:abstractNumId w:val="1"/>
  </w:num>
  <w:num w:numId="14">
    <w:abstractNumId w:val="14"/>
  </w:num>
  <w:num w:numId="15">
    <w:abstractNumId w:val="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0D5"/>
    <w:rsid w:val="00010962"/>
    <w:rsid w:val="00046F9F"/>
    <w:rsid w:val="00051599"/>
    <w:rsid w:val="000973F8"/>
    <w:rsid w:val="000A5EA2"/>
    <w:rsid w:val="000B459F"/>
    <w:rsid w:val="000B46B6"/>
    <w:rsid w:val="000D3950"/>
    <w:rsid w:val="000D5F05"/>
    <w:rsid w:val="000F27FD"/>
    <w:rsid w:val="000F7FCE"/>
    <w:rsid w:val="00102A12"/>
    <w:rsid w:val="00136DAF"/>
    <w:rsid w:val="00175A6A"/>
    <w:rsid w:val="001B1609"/>
    <w:rsid w:val="001B48F3"/>
    <w:rsid w:val="001B76EE"/>
    <w:rsid w:val="001F285A"/>
    <w:rsid w:val="00281FBD"/>
    <w:rsid w:val="00285675"/>
    <w:rsid w:val="00290FBE"/>
    <w:rsid w:val="002917A0"/>
    <w:rsid w:val="002A1483"/>
    <w:rsid w:val="002D76A1"/>
    <w:rsid w:val="002E736D"/>
    <w:rsid w:val="002F063F"/>
    <w:rsid w:val="002F721A"/>
    <w:rsid w:val="00300FBF"/>
    <w:rsid w:val="0030391E"/>
    <w:rsid w:val="00312B2E"/>
    <w:rsid w:val="00321046"/>
    <w:rsid w:val="0033473E"/>
    <w:rsid w:val="003516BE"/>
    <w:rsid w:val="00357B09"/>
    <w:rsid w:val="00363BDB"/>
    <w:rsid w:val="0036486A"/>
    <w:rsid w:val="00384CCF"/>
    <w:rsid w:val="003A4B8D"/>
    <w:rsid w:val="003A7450"/>
    <w:rsid w:val="003A7691"/>
    <w:rsid w:val="003C5D69"/>
    <w:rsid w:val="003D10D5"/>
    <w:rsid w:val="003E2692"/>
    <w:rsid w:val="003F0376"/>
    <w:rsid w:val="003F3694"/>
    <w:rsid w:val="004008CA"/>
    <w:rsid w:val="00400B93"/>
    <w:rsid w:val="00417024"/>
    <w:rsid w:val="00417747"/>
    <w:rsid w:val="00430680"/>
    <w:rsid w:val="0043639F"/>
    <w:rsid w:val="004519B8"/>
    <w:rsid w:val="004728C7"/>
    <w:rsid w:val="00473040"/>
    <w:rsid w:val="004C6ABB"/>
    <w:rsid w:val="004D0BBB"/>
    <w:rsid w:val="004E7A3E"/>
    <w:rsid w:val="005009E9"/>
    <w:rsid w:val="00524A3D"/>
    <w:rsid w:val="0054657C"/>
    <w:rsid w:val="005523E1"/>
    <w:rsid w:val="005554FE"/>
    <w:rsid w:val="00562A37"/>
    <w:rsid w:val="005829E3"/>
    <w:rsid w:val="005A7025"/>
    <w:rsid w:val="005A761B"/>
    <w:rsid w:val="005E55C3"/>
    <w:rsid w:val="005F0F16"/>
    <w:rsid w:val="00613152"/>
    <w:rsid w:val="00654D0E"/>
    <w:rsid w:val="0067076D"/>
    <w:rsid w:val="006757D0"/>
    <w:rsid w:val="0069516C"/>
    <w:rsid w:val="006B0FF0"/>
    <w:rsid w:val="00714367"/>
    <w:rsid w:val="00754DCE"/>
    <w:rsid w:val="00763667"/>
    <w:rsid w:val="00783103"/>
    <w:rsid w:val="007966C9"/>
    <w:rsid w:val="007A260A"/>
    <w:rsid w:val="007A3E9C"/>
    <w:rsid w:val="007C5EC9"/>
    <w:rsid w:val="007F3704"/>
    <w:rsid w:val="00813D5A"/>
    <w:rsid w:val="00827A34"/>
    <w:rsid w:val="00837593"/>
    <w:rsid w:val="008409C0"/>
    <w:rsid w:val="00841DED"/>
    <w:rsid w:val="00865A36"/>
    <w:rsid w:val="00900C56"/>
    <w:rsid w:val="00901B5E"/>
    <w:rsid w:val="0090473B"/>
    <w:rsid w:val="0092349C"/>
    <w:rsid w:val="00940823"/>
    <w:rsid w:val="009626C3"/>
    <w:rsid w:val="009721A4"/>
    <w:rsid w:val="0097366F"/>
    <w:rsid w:val="009801A7"/>
    <w:rsid w:val="0099791F"/>
    <w:rsid w:val="009D263E"/>
    <w:rsid w:val="00A23565"/>
    <w:rsid w:val="00A379A7"/>
    <w:rsid w:val="00A6221D"/>
    <w:rsid w:val="00A80323"/>
    <w:rsid w:val="00AC0970"/>
    <w:rsid w:val="00AC425E"/>
    <w:rsid w:val="00AE58B9"/>
    <w:rsid w:val="00B0410F"/>
    <w:rsid w:val="00B3268B"/>
    <w:rsid w:val="00B454AF"/>
    <w:rsid w:val="00B544BB"/>
    <w:rsid w:val="00B67419"/>
    <w:rsid w:val="00B703A2"/>
    <w:rsid w:val="00B74F21"/>
    <w:rsid w:val="00B81F94"/>
    <w:rsid w:val="00B8660B"/>
    <w:rsid w:val="00BA1101"/>
    <w:rsid w:val="00BA574D"/>
    <w:rsid w:val="00BB6D49"/>
    <w:rsid w:val="00BC1CB6"/>
    <w:rsid w:val="00BC355A"/>
    <w:rsid w:val="00BC648E"/>
    <w:rsid w:val="00C03FE5"/>
    <w:rsid w:val="00C23A8A"/>
    <w:rsid w:val="00C23FBF"/>
    <w:rsid w:val="00C31CB5"/>
    <w:rsid w:val="00C31DBE"/>
    <w:rsid w:val="00C5197E"/>
    <w:rsid w:val="00CC64F9"/>
    <w:rsid w:val="00CD5D98"/>
    <w:rsid w:val="00D138DE"/>
    <w:rsid w:val="00D40257"/>
    <w:rsid w:val="00D53D68"/>
    <w:rsid w:val="00D66B61"/>
    <w:rsid w:val="00D72831"/>
    <w:rsid w:val="00DA6864"/>
    <w:rsid w:val="00DC201F"/>
    <w:rsid w:val="00E0279B"/>
    <w:rsid w:val="00E21EB4"/>
    <w:rsid w:val="00E406EB"/>
    <w:rsid w:val="00E60146"/>
    <w:rsid w:val="00E64EDE"/>
    <w:rsid w:val="00E97024"/>
    <w:rsid w:val="00EB5A21"/>
    <w:rsid w:val="00EE1D25"/>
    <w:rsid w:val="00EF20F0"/>
    <w:rsid w:val="00F007B5"/>
    <w:rsid w:val="00F0224A"/>
    <w:rsid w:val="00F40160"/>
    <w:rsid w:val="00F4608E"/>
    <w:rsid w:val="00F66FBE"/>
    <w:rsid w:val="00F71E74"/>
    <w:rsid w:val="00FA788A"/>
    <w:rsid w:val="00FD53EA"/>
    <w:rsid w:val="00FD6D80"/>
    <w:rsid w:val="00FE6808"/>
    <w:rsid w:val="00FF4CA8"/>
    <w:rsid w:val="00FF71A9"/>
    <w:rsid w:val="01381885"/>
    <w:rsid w:val="01607EC1"/>
    <w:rsid w:val="024A6DDC"/>
    <w:rsid w:val="02D908B8"/>
    <w:rsid w:val="036F6B27"/>
    <w:rsid w:val="03F2482A"/>
    <w:rsid w:val="043054FC"/>
    <w:rsid w:val="04770A7D"/>
    <w:rsid w:val="04AB0032"/>
    <w:rsid w:val="04E1192B"/>
    <w:rsid w:val="05022366"/>
    <w:rsid w:val="056E3051"/>
    <w:rsid w:val="070414C1"/>
    <w:rsid w:val="07807391"/>
    <w:rsid w:val="07A64DA5"/>
    <w:rsid w:val="07B92A66"/>
    <w:rsid w:val="08442237"/>
    <w:rsid w:val="084905F3"/>
    <w:rsid w:val="08E92ED7"/>
    <w:rsid w:val="0A015D6A"/>
    <w:rsid w:val="0A5A7531"/>
    <w:rsid w:val="0ACF403A"/>
    <w:rsid w:val="0B380146"/>
    <w:rsid w:val="0C104C1F"/>
    <w:rsid w:val="0C272694"/>
    <w:rsid w:val="0C3B27ED"/>
    <w:rsid w:val="0C6A07D3"/>
    <w:rsid w:val="0DDE4FD5"/>
    <w:rsid w:val="0DEF7B88"/>
    <w:rsid w:val="0E0A401C"/>
    <w:rsid w:val="0E410B02"/>
    <w:rsid w:val="0ED16C11"/>
    <w:rsid w:val="0F9A6820"/>
    <w:rsid w:val="0FB30802"/>
    <w:rsid w:val="0FED14FF"/>
    <w:rsid w:val="107153B7"/>
    <w:rsid w:val="119B23BA"/>
    <w:rsid w:val="11EF52AD"/>
    <w:rsid w:val="128D6FC9"/>
    <w:rsid w:val="13024882"/>
    <w:rsid w:val="133F0A67"/>
    <w:rsid w:val="137B32C6"/>
    <w:rsid w:val="144E4536"/>
    <w:rsid w:val="145853B5"/>
    <w:rsid w:val="15AF38F5"/>
    <w:rsid w:val="15EA64E1"/>
    <w:rsid w:val="1785507B"/>
    <w:rsid w:val="180476D6"/>
    <w:rsid w:val="189E7863"/>
    <w:rsid w:val="18DA0A8E"/>
    <w:rsid w:val="19AC3061"/>
    <w:rsid w:val="1B8D4C74"/>
    <w:rsid w:val="1B8F0423"/>
    <w:rsid w:val="1C071B9A"/>
    <w:rsid w:val="1C16002F"/>
    <w:rsid w:val="1CF92C3D"/>
    <w:rsid w:val="1D167BBB"/>
    <w:rsid w:val="1D261F5F"/>
    <w:rsid w:val="1D772D50"/>
    <w:rsid w:val="1DC615E1"/>
    <w:rsid w:val="1DCC7AAE"/>
    <w:rsid w:val="1DF75C3F"/>
    <w:rsid w:val="1E99454D"/>
    <w:rsid w:val="1ED243AD"/>
    <w:rsid w:val="1ED41ADC"/>
    <w:rsid w:val="1F5003D9"/>
    <w:rsid w:val="1F801151"/>
    <w:rsid w:val="1F9A2832"/>
    <w:rsid w:val="1F9C084C"/>
    <w:rsid w:val="1FE525A0"/>
    <w:rsid w:val="20592E65"/>
    <w:rsid w:val="229677D4"/>
    <w:rsid w:val="235715D7"/>
    <w:rsid w:val="23AC3027"/>
    <w:rsid w:val="2426102C"/>
    <w:rsid w:val="24275F9E"/>
    <w:rsid w:val="247B4ED4"/>
    <w:rsid w:val="2485631A"/>
    <w:rsid w:val="24FA6740"/>
    <w:rsid w:val="25753D18"/>
    <w:rsid w:val="263F2FB6"/>
    <w:rsid w:val="2674607E"/>
    <w:rsid w:val="287F0A5D"/>
    <w:rsid w:val="28F60FCD"/>
    <w:rsid w:val="29E152BE"/>
    <w:rsid w:val="29EF258B"/>
    <w:rsid w:val="2A0017E9"/>
    <w:rsid w:val="2A5E217A"/>
    <w:rsid w:val="2A6D420A"/>
    <w:rsid w:val="2A866380"/>
    <w:rsid w:val="2A881B54"/>
    <w:rsid w:val="2ABA3974"/>
    <w:rsid w:val="2ACF2CE1"/>
    <w:rsid w:val="2B5E72FD"/>
    <w:rsid w:val="2B9A3917"/>
    <w:rsid w:val="2D625A0F"/>
    <w:rsid w:val="2D8F5E37"/>
    <w:rsid w:val="2DB36B35"/>
    <w:rsid w:val="2E50535F"/>
    <w:rsid w:val="2E72467E"/>
    <w:rsid w:val="2ECF057D"/>
    <w:rsid w:val="2FA31782"/>
    <w:rsid w:val="300634A0"/>
    <w:rsid w:val="30466CDD"/>
    <w:rsid w:val="304F5466"/>
    <w:rsid w:val="308A6878"/>
    <w:rsid w:val="31837ABD"/>
    <w:rsid w:val="33090E07"/>
    <w:rsid w:val="3392625C"/>
    <w:rsid w:val="33A90616"/>
    <w:rsid w:val="33AD7074"/>
    <w:rsid w:val="34425A0E"/>
    <w:rsid w:val="34426E91"/>
    <w:rsid w:val="35210537"/>
    <w:rsid w:val="352A0FA3"/>
    <w:rsid w:val="35306BDB"/>
    <w:rsid w:val="3566737C"/>
    <w:rsid w:val="35E203B7"/>
    <w:rsid w:val="361C228F"/>
    <w:rsid w:val="36E54A72"/>
    <w:rsid w:val="372B47D4"/>
    <w:rsid w:val="37F25055"/>
    <w:rsid w:val="38047C2B"/>
    <w:rsid w:val="383D2B62"/>
    <w:rsid w:val="383F57C4"/>
    <w:rsid w:val="3881462B"/>
    <w:rsid w:val="388A1731"/>
    <w:rsid w:val="38DD2B3C"/>
    <w:rsid w:val="39FE193B"/>
    <w:rsid w:val="3A3F627D"/>
    <w:rsid w:val="3B246B8C"/>
    <w:rsid w:val="3B6F35A7"/>
    <w:rsid w:val="3B7F70D6"/>
    <w:rsid w:val="3C063685"/>
    <w:rsid w:val="3CE75740"/>
    <w:rsid w:val="3D356C89"/>
    <w:rsid w:val="3DA124D9"/>
    <w:rsid w:val="3F3A69B8"/>
    <w:rsid w:val="3FDE1925"/>
    <w:rsid w:val="3FE66FCB"/>
    <w:rsid w:val="40E7048D"/>
    <w:rsid w:val="412B1985"/>
    <w:rsid w:val="415D5C35"/>
    <w:rsid w:val="41C775B2"/>
    <w:rsid w:val="422C3BCA"/>
    <w:rsid w:val="42560038"/>
    <w:rsid w:val="4331519B"/>
    <w:rsid w:val="436F1C50"/>
    <w:rsid w:val="43AA4B79"/>
    <w:rsid w:val="43B05826"/>
    <w:rsid w:val="446B0669"/>
    <w:rsid w:val="447677D6"/>
    <w:rsid w:val="45090B43"/>
    <w:rsid w:val="45110EE9"/>
    <w:rsid w:val="45336CAD"/>
    <w:rsid w:val="45571BAA"/>
    <w:rsid w:val="46A71700"/>
    <w:rsid w:val="46D300CE"/>
    <w:rsid w:val="46E55272"/>
    <w:rsid w:val="472F3283"/>
    <w:rsid w:val="47775307"/>
    <w:rsid w:val="479A389F"/>
    <w:rsid w:val="47B61DE1"/>
    <w:rsid w:val="48741AB6"/>
    <w:rsid w:val="48BC3D6E"/>
    <w:rsid w:val="48E925A8"/>
    <w:rsid w:val="49194F6A"/>
    <w:rsid w:val="499A1AE4"/>
    <w:rsid w:val="49B019E5"/>
    <w:rsid w:val="4A1D5D99"/>
    <w:rsid w:val="4A7D10F6"/>
    <w:rsid w:val="4B52070D"/>
    <w:rsid w:val="4BA803F5"/>
    <w:rsid w:val="4BBE2E56"/>
    <w:rsid w:val="4BD17A17"/>
    <w:rsid w:val="4C04100F"/>
    <w:rsid w:val="4D1B69A4"/>
    <w:rsid w:val="4D300AD5"/>
    <w:rsid w:val="4D9E4411"/>
    <w:rsid w:val="4DCF6286"/>
    <w:rsid w:val="4DF421B5"/>
    <w:rsid w:val="4E485577"/>
    <w:rsid w:val="50915E09"/>
    <w:rsid w:val="510E79A8"/>
    <w:rsid w:val="526F4C58"/>
    <w:rsid w:val="52B27008"/>
    <w:rsid w:val="52EE595D"/>
    <w:rsid w:val="52F508A1"/>
    <w:rsid w:val="52FE549D"/>
    <w:rsid w:val="53466CBF"/>
    <w:rsid w:val="53B6749E"/>
    <w:rsid w:val="54413194"/>
    <w:rsid w:val="544358D5"/>
    <w:rsid w:val="5490291E"/>
    <w:rsid w:val="55EF3A8D"/>
    <w:rsid w:val="56372771"/>
    <w:rsid w:val="56457E43"/>
    <w:rsid w:val="56933A4F"/>
    <w:rsid w:val="56EB388B"/>
    <w:rsid w:val="573D74A6"/>
    <w:rsid w:val="5822661F"/>
    <w:rsid w:val="585B059D"/>
    <w:rsid w:val="58DA7713"/>
    <w:rsid w:val="58DC2EAF"/>
    <w:rsid w:val="58F3753A"/>
    <w:rsid w:val="59963563"/>
    <w:rsid w:val="5A3612C1"/>
    <w:rsid w:val="5AB12B6C"/>
    <w:rsid w:val="5BB634F2"/>
    <w:rsid w:val="5C0C1789"/>
    <w:rsid w:val="5C172F45"/>
    <w:rsid w:val="5C2E4A2A"/>
    <w:rsid w:val="5C3D6937"/>
    <w:rsid w:val="5C4F2423"/>
    <w:rsid w:val="5D375134"/>
    <w:rsid w:val="5D953B1E"/>
    <w:rsid w:val="5DD85A96"/>
    <w:rsid w:val="5DFE0F58"/>
    <w:rsid w:val="5ED472A7"/>
    <w:rsid w:val="5FE0326E"/>
    <w:rsid w:val="5FF44C04"/>
    <w:rsid w:val="60341DFF"/>
    <w:rsid w:val="60E321F3"/>
    <w:rsid w:val="61181721"/>
    <w:rsid w:val="62864182"/>
    <w:rsid w:val="63B7521B"/>
    <w:rsid w:val="63FB6B7E"/>
    <w:rsid w:val="63FC0E86"/>
    <w:rsid w:val="64DF1285"/>
    <w:rsid w:val="65624D19"/>
    <w:rsid w:val="665E1984"/>
    <w:rsid w:val="66D366D7"/>
    <w:rsid w:val="67340937"/>
    <w:rsid w:val="67525376"/>
    <w:rsid w:val="67CD36A7"/>
    <w:rsid w:val="67EB126B"/>
    <w:rsid w:val="67F82A0F"/>
    <w:rsid w:val="685B1520"/>
    <w:rsid w:val="68BF7904"/>
    <w:rsid w:val="68DA1292"/>
    <w:rsid w:val="68DA2583"/>
    <w:rsid w:val="69510BFA"/>
    <w:rsid w:val="697669AE"/>
    <w:rsid w:val="6A3029F4"/>
    <w:rsid w:val="6A5C37D9"/>
    <w:rsid w:val="6AAE034C"/>
    <w:rsid w:val="6B465558"/>
    <w:rsid w:val="6B6E4EDE"/>
    <w:rsid w:val="6C3F15B9"/>
    <w:rsid w:val="6CC369E5"/>
    <w:rsid w:val="6D265F0D"/>
    <w:rsid w:val="6DCF6543"/>
    <w:rsid w:val="6DE82231"/>
    <w:rsid w:val="6E2D223C"/>
    <w:rsid w:val="6E317A14"/>
    <w:rsid w:val="70CA35FF"/>
    <w:rsid w:val="711710AD"/>
    <w:rsid w:val="714309AC"/>
    <w:rsid w:val="726A143F"/>
    <w:rsid w:val="73752481"/>
    <w:rsid w:val="73F958D6"/>
    <w:rsid w:val="741A40CD"/>
    <w:rsid w:val="74B51D1B"/>
    <w:rsid w:val="751D404D"/>
    <w:rsid w:val="75267D38"/>
    <w:rsid w:val="75846F2D"/>
    <w:rsid w:val="758B68E5"/>
    <w:rsid w:val="75C46C48"/>
    <w:rsid w:val="76290C05"/>
    <w:rsid w:val="7631409A"/>
    <w:rsid w:val="763158A7"/>
    <w:rsid w:val="783C6828"/>
    <w:rsid w:val="793F3897"/>
    <w:rsid w:val="79F60363"/>
    <w:rsid w:val="7A6C55FF"/>
    <w:rsid w:val="7AC32BD4"/>
    <w:rsid w:val="7B674F74"/>
    <w:rsid w:val="7C4A4A2C"/>
    <w:rsid w:val="7C7C68F5"/>
    <w:rsid w:val="7CA57264"/>
    <w:rsid w:val="7CAB02BB"/>
    <w:rsid w:val="7D5176F5"/>
    <w:rsid w:val="7D99109C"/>
    <w:rsid w:val="7E9A525C"/>
    <w:rsid w:val="7F10538E"/>
    <w:rsid w:val="7F8B69D6"/>
    <w:rsid w:val="7F975A3F"/>
    <w:rsid w:val="7F9B5070"/>
    <w:rsid w:val="7FC25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bidi w:val="0"/>
      <w:spacing w:before="240" w:after="240" w:line="240" w:lineRule="auto"/>
      <w:ind w:left="420" w:leftChars="0" w:firstLine="480" w:firstLineChars="200"/>
    </w:pPr>
    <w:rPr>
      <w:rFonts w:ascii="黑体" w:hAnsi="黑体" w:eastAsia="黑体" w:cs="黑体"/>
      <w:kern w:val="2"/>
      <w:sz w:val="24"/>
      <w:szCs w:val="24"/>
      <w:shd w:val="clear" w:color="auto" w:fill="FFFFFF"/>
      <w:lang w:val="en-US" w:eastAsia="zh-CN" w:bidi="ar-SA"/>
    </w:rPr>
  </w:style>
  <w:style w:type="paragraph" w:styleId="2">
    <w:name w:val="heading 1"/>
    <w:basedOn w:val="1"/>
    <w:next w:val="1"/>
    <w:link w:val="15"/>
    <w:qFormat/>
    <w:uiPriority w:val="0"/>
    <w:pPr>
      <w:keepNext/>
      <w:keepLines/>
      <w:spacing w:before="340" w:after="330" w:line="576" w:lineRule="auto"/>
      <w:ind w:firstLine="0" w:firstLineChars="0"/>
      <w:outlineLvl w:val="0"/>
    </w:pPr>
    <w:rPr>
      <w:b/>
      <w:kern w:val="44"/>
      <w:sz w:val="44"/>
    </w:rPr>
  </w:style>
  <w:style w:type="paragraph" w:styleId="3">
    <w:name w:val="heading 2"/>
    <w:basedOn w:val="1"/>
    <w:next w:val="1"/>
    <w:unhideWhenUsed/>
    <w:qFormat/>
    <w:uiPriority w:val="0"/>
    <w:pPr>
      <w:keepNext/>
      <w:keepLines/>
      <w:spacing w:before="260" w:after="260" w:line="413" w:lineRule="auto"/>
      <w:ind w:firstLine="0" w:firstLineChars="0"/>
      <w:outlineLvl w:val="1"/>
    </w:pPr>
    <w:rPr>
      <w:rFonts w:ascii="Arial" w:hAnsi="Arial" w:eastAsia="黑体"/>
      <w:b/>
      <w:sz w:val="28"/>
    </w:rPr>
  </w:style>
  <w:style w:type="paragraph" w:styleId="4">
    <w:name w:val="heading 3"/>
    <w:basedOn w:val="1"/>
    <w:next w:val="1"/>
    <w:semiHidden/>
    <w:unhideWhenUsed/>
    <w:qFormat/>
    <w:uiPriority w:val="0"/>
    <w:pPr>
      <w:keepNext/>
      <w:keepLines/>
      <w:spacing w:before="260" w:after="260" w:line="413" w:lineRule="auto"/>
      <w:ind w:firstLine="0" w:firstLineChars="0"/>
      <w:outlineLvl w:val="2"/>
    </w:pPr>
    <w:rPr>
      <w:b/>
    </w:rPr>
  </w:style>
  <w:style w:type="paragraph" w:styleId="5">
    <w:name w:val="heading 4"/>
    <w:basedOn w:val="1"/>
    <w:next w:val="1"/>
    <w:unhideWhenUsed/>
    <w:qFormat/>
    <w:uiPriority w:val="0"/>
    <w:pPr>
      <w:keepNext/>
      <w:keepLines/>
      <w:spacing w:before="280" w:after="290" w:line="372" w:lineRule="auto"/>
      <w:ind w:firstLine="0" w:firstLineChars="0"/>
      <w:outlineLvl w:val="3"/>
    </w:pPr>
    <w:rPr>
      <w:rFonts w:ascii="Arial" w:hAnsi="Arial" w:eastAsia="黑体"/>
      <w:b/>
    </w:rPr>
  </w:style>
  <w:style w:type="paragraph" w:styleId="6">
    <w:name w:val="heading 5"/>
    <w:basedOn w:val="1"/>
    <w:next w:val="1"/>
    <w:semiHidden/>
    <w:unhideWhenUsed/>
    <w:qFormat/>
    <w:uiPriority w:val="0"/>
    <w:pPr>
      <w:keepNext/>
      <w:keepLines/>
      <w:spacing w:before="280" w:after="290" w:line="372" w:lineRule="auto"/>
      <w:outlineLvl w:val="4"/>
    </w:pPr>
    <w:rPr>
      <w:b/>
      <w:sz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9">
    <w:name w:val="Normal (Web)"/>
    <w:basedOn w:val="1"/>
    <w:qFormat/>
    <w:uiPriority w:val="0"/>
    <w:pPr>
      <w:spacing w:beforeAutospacing="1" w:afterAutospacing="1"/>
      <w:ind w:firstLine="0" w:firstLineChars="0"/>
    </w:pPr>
    <w:rPr>
      <w:rFonts w:cs="Times New Roman"/>
      <w:kern w:val="0"/>
    </w:rPr>
  </w:style>
  <w:style w:type="paragraph" w:styleId="10">
    <w:name w:val="Title"/>
    <w:basedOn w:val="1"/>
    <w:qFormat/>
    <w:uiPriority w:val="0"/>
    <w:pPr>
      <w:spacing w:before="240" w:after="60"/>
      <w:ind w:firstLine="0" w:firstLineChars="0"/>
      <w:jc w:val="center"/>
      <w:outlineLvl w:val="0"/>
    </w:pPr>
    <w:rPr>
      <w:rFonts w:ascii="Arial" w:hAnsi="Arial"/>
      <w:b/>
      <w:sz w:val="48"/>
    </w:rPr>
  </w:style>
  <w:style w:type="character" w:styleId="13">
    <w:name w:val="FollowedHyperlink"/>
    <w:basedOn w:val="12"/>
    <w:qFormat/>
    <w:uiPriority w:val="0"/>
    <w:rPr>
      <w:color w:val="800080"/>
      <w:u w:val="single"/>
    </w:rPr>
  </w:style>
  <w:style w:type="character" w:styleId="14">
    <w:name w:val="Hyperlink"/>
    <w:basedOn w:val="12"/>
    <w:qFormat/>
    <w:uiPriority w:val="0"/>
    <w:rPr>
      <w:color w:val="0000FF"/>
      <w:u w:val="single"/>
    </w:rPr>
  </w:style>
  <w:style w:type="character" w:customStyle="1" w:styleId="15">
    <w:name w:val="标题 1 字符"/>
    <w:link w:val="2"/>
    <w:qFormat/>
    <w:uiPriority w:val="0"/>
    <w:rPr>
      <w:rFonts w:eastAsiaTheme="minorEastAsia"/>
      <w:b/>
      <w:kern w:val="44"/>
      <w:sz w:val="44"/>
    </w:rPr>
  </w:style>
  <w:style w:type="character" w:customStyle="1" w:styleId="16">
    <w:name w:val="未处理的提及1"/>
    <w:basedOn w:val="12"/>
    <w:semiHidden/>
    <w:unhideWhenUsed/>
    <w:qFormat/>
    <w:uiPriority w:val="99"/>
    <w:rPr>
      <w:color w:val="605E5C"/>
      <w:shd w:val="clear" w:color="auto" w:fill="E1DFDD"/>
    </w:rPr>
  </w:style>
  <w:style w:type="character" w:customStyle="1" w:styleId="17">
    <w:name w:val="Unresolved Mention"/>
    <w:basedOn w:val="12"/>
    <w:semiHidden/>
    <w:unhideWhenUsed/>
    <w:qFormat/>
    <w:uiPriority w:val="99"/>
    <w:rPr>
      <w:color w:val="605E5C"/>
      <w:shd w:val="clear" w:color="auto" w:fill="E1DFDD"/>
    </w:rPr>
  </w:style>
  <w:style w:type="paragraph" w:styleId="18">
    <w:name w:val="List Paragraph"/>
    <w:basedOn w:val="1"/>
    <w:unhideWhenUsed/>
    <w:qFormat/>
    <w:uiPriority w:val="99"/>
    <w:pPr>
      <w:ind w:firstLine="420"/>
    </w:p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footer" Target="footer2.xml"/><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footer" Target="footer1.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0" Type="http://schemas.openxmlformats.org/officeDocument/2006/relationships/fontTable" Target="fontTable.xml"/><Relationship Id="rId11" Type="http://schemas.openxmlformats.org/officeDocument/2006/relationships/footer" Target="footer4.xml"/><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9216</Words>
  <Characters>10997</Characters>
  <Lines>82</Lines>
  <Paragraphs>23</Paragraphs>
  <TotalTime>99</TotalTime>
  <ScaleCrop>false</ScaleCrop>
  <LinksUpToDate>false</LinksUpToDate>
  <CharactersWithSpaces>11030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2025-03-09T04:31:00Z</dcterms:created>
  <dc:creator>颡稗乜</dc:creator>
  <cp:lastModifiedBy>颡稗乜</cp:lastModifiedBy>
  <dcterms:modified xsi:type="dcterms:W3CDTF">2026-01-20T10:50:30Z</dcterms:modified>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eyJoZGlkIjoiMWE5N2QzMDEwZWU5MjA1NWYxZjM3ZTlhZTYxZDA2NjAiLCJ1c2VySWQiOiIxMjI0MzUxNzQyIn0=</vt:lpwstr>
  </property>
  <property fmtid="{D5CDD505-2E9C-101B-9397-08002B2CF9AE}" pid="4" name="ICV">
    <vt:lpwstr>2532EE8757514ED989CB3608808A9A1C_12</vt:lpwstr>
  </property>
</Properties>
</file>