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【紧急】生产环境 MySQL 集群故障复盘报告</w:t>
      </w:r>
    </w:p>
    <w:p>
      <w:r>
        <w:rPr>
          <w:b/>
          <w:sz w:val="20"/>
        </w:rPr>
        <w:t>作者：</w:t>
      </w:r>
      <w:r>
        <w:rPr>
          <w:sz w:val="20"/>
        </w:rPr>
        <w:t>运维三组 张工</w:t>
      </w:r>
      <w:r>
        <w:rPr>
          <w:color w:val="808080"/>
          <w:sz w:val="16"/>
        </w:rPr>
        <w:t xml:space="preserve">  |  日期：</w:t>
      </w:r>
      <w:r>
        <w:rPr>
          <w:sz w:val="20"/>
          <w:u w:val="single"/>
        </w:rPr>
        <w:t>2026-06-30</w:t>
      </w:r>
    </w:p>
    <w:p/>
    <w:p>
      <w:pPr>
        <w:pStyle w:val="Heading1"/>
      </w:pPr>
      <w:r>
        <w:t>一、故障概述</w:t>
      </w:r>
    </w:p>
    <w:p>
      <w:r>
        <w:rPr>
          <w:sz w:val="22"/>
        </w:rPr>
        <w:t>2026年6月30日 14:23:17，</w:t>
      </w:r>
      <w:r>
        <w:rPr>
          <w:b/>
          <w:color w:val="FF0000"/>
        </w:rPr>
        <w:t>生产环境 MySQL 主库（db-master-01）</w:t>
      </w:r>
      <w:r>
        <w:t xml:space="preserve"> 发生严重故障，导致订单服务、用户服务、支付网关共计 7 个微服务不可用。</w:t>
      </w:r>
      <w:r>
        <w:rPr>
          <w:b/>
        </w:rPr>
        <w:t>影响范围：</w:t>
      </w:r>
      <w:r>
        <w:t>线上交易中断 37 分钟，预估损失约 12.6 万元。</w:t>
      </w:r>
      <w:r>
        <w:rPr>
          <w:sz w:val="16"/>
        </w:rPr>
        <w:t>（注：该数据由财务部提供，待最终确认）</w:t>
      </w:r>
      <w:r/>
    </w:p>
    <w:p>
      <w:pPr>
        <w:pStyle w:val="Heading1"/>
      </w:pPr>
      <w:r>
        <w:t>二、故障现象</w:t>
      </w:r>
    </w:p>
    <w:p>
      <w:pPr>
        <w:pStyle w:val="ListBullet"/>
      </w:pPr>
      <w:r>
        <w:t>2.1 监控告警序列（按时间线）</w:t>
      </w:r>
    </w:p>
    <w:p>
      <w:pPr>
        <w:pStyle w:val="ListBullet"/>
      </w:pPr>
      <w:r>
        <w:t>14:23:17 - Prometheus 触发 MySQL 连接数告警（阈值 5000，实际值 8743）</w:t>
      </w:r>
    </w:p>
    <w:p>
      <w:pPr>
        <w:pStyle w:val="ListBullet"/>
      </w:pPr>
      <w:r>
        <w:t>14:23:25 - Grafana 面板显示 db-master-01 CPU 100%，磁盘 IO 等待 98%</w:t>
      </w:r>
    </w:p>
    <w:p>
      <w:pPr>
        <w:pStyle w:val="ListBullet"/>
      </w:pPr>
      <w:r>
        <w:t>14:24:01 - 业务监控：订单创建接口 5xx 错误率 100%</w:t>
      </w:r>
    </w:p>
    <w:p>
      <w:pPr>
        <w:pStyle w:val="ListBullet"/>
      </w:pPr>
      <w:r>
        <w:t>14:25:10 - 收到多个用户投诉（App 无法下单、页面白屏）</w:t>
      </w:r>
    </w:p>
    <w:p>
      <w:pPr>
        <w:pStyle w:val="ListBullet"/>
      </w:pPr>
      <w:r>
        <w:t>14:26:00 - 运维值班介入，登录堡垒机排查</w:t>
      </w:r>
    </w:p>
    <w:p>
      <w:pPr>
        <w:pStyle w:val="Heading2"/>
      </w:pPr>
      <w:r>
        <w:t>2.2 受影响服务清单</w:t>
      </w:r>
    </w:p>
    <w:p>
      <w:pPr>
        <w:pStyle w:val="ListBullet"/>
      </w:pPr>
      <w:r>
        <w:t>核心服务（T0级别）：</w:t>
      </w:r>
    </w:p>
    <w:p>
      <w:pPr>
        <w:pStyle w:val="ListBullet2"/>
      </w:pPr>
      <w:r>
        <w:t>order-service（订单服务）</w:t>
      </w:r>
    </w:p>
    <w:p>
      <w:pPr>
        <w:pStyle w:val="ListBullet2"/>
      </w:pPr>
      <w:r>
        <w:t>user-service（用户服务）</w:t>
      </w:r>
    </w:p>
    <w:p>
      <w:pPr>
        <w:pStyle w:val="ListBullet2"/>
      </w:pPr>
      <w:r>
        <w:t>payment-gateway（支付网关）</w:t>
      </w:r>
    </w:p>
    <w:p>
      <w:pPr>
        <w:pStyle w:val="ListBullet"/>
      </w:pPr>
      <w:r>
        <w:t>非核心服务（T2级别）：</w:t>
      </w:r>
    </w:p>
    <w:p>
      <w:pPr>
        <w:pStyle w:val="ListBullet2"/>
      </w:pPr>
      <w:r>
        <w:t>notification-service（通知服务）</w:t>
      </w:r>
    </w:p>
    <w:p>
      <w:pPr>
        <w:pStyle w:val="ListBullet2"/>
      </w:pPr>
      <w:r>
        <w:t>report-service（报表服务）</w:t>
      </w:r>
    </w:p>
    <w:p>
      <w:pPr>
        <w:pStyle w:val="Heading1"/>
      </w:pPr>
      <w:r>
        <w:t>三、根因分析</w:t>
      </w:r>
    </w:p>
    <w:p>
      <w:r>
        <w:t>经排查，根因为慢查询导致连接池耗尽。具体分析如下：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结果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结论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SHOW PROCESSLIST</w:t>
            </w:r>
          </w:p>
        </w:tc>
        <w:tc>
          <w:tcPr>
            <w:tcW w:type="dxa" w:w="2160"/>
          </w:tcPr>
          <w:p>
            <w:r>
              <w:t>大量 SELECT 处于 Sending data 状态</w:t>
            </w:r>
          </w:p>
        </w:tc>
        <w:tc>
          <w:tcPr>
            <w:tcW w:type="dxa" w:w="2160"/>
          </w:tcPr>
          <w:p>
            <w:r>
              <w:t>存在慢查询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慢查询日志</w:t>
            </w:r>
          </w:p>
        </w:tc>
        <w:tc>
          <w:tcPr>
            <w:tcW w:type="dxa" w:w="2160"/>
          </w:tcPr>
          <w:p>
            <w:r>
              <w:t>SQL: SELECT * FROM orders WHERE status=0 AND created_at &lt; ... 扫描 870 万行</w:t>
            </w:r>
          </w:p>
        </w:tc>
        <w:tc>
          <w:tcPr>
            <w:tcW w:type="dxa" w:w="2160"/>
          </w:tcPr>
          <w:p>
            <w:r>
              <w:t>无索引导致全表扫描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EXPLAIN 分析</w:t>
            </w:r>
          </w:p>
        </w:tc>
        <w:tc>
          <w:tcPr>
            <w:tcW w:type="dxa" w:w="2160"/>
          </w:tcPr>
          <w:p>
            <w:r>
              <w:t>type=ALL, rows=8723451</w:t>
            </w:r>
          </w:p>
        </w:tc>
        <w:tc>
          <w:tcPr>
            <w:tcW w:type="dxa" w:w="2160"/>
          </w:tcPr>
          <w:p>
            <w:r>
              <w:t>缺少复合索引(status, created_at)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应用日志</w:t>
            </w:r>
          </w:p>
        </w:tc>
        <w:tc>
          <w:tcPr>
            <w:tcW w:type="dxa" w:w="2160"/>
          </w:tcPr>
          <w:p>
            <w:r>
              <w:t>连接池配置 maxActive=50, 超时 30s</w:t>
            </w:r>
          </w:p>
        </w:tc>
        <w:tc>
          <w:tcPr>
            <w:tcW w:type="dxa" w:w="2160"/>
          </w:tcPr>
          <w:p>
            <w:r>
              <w:t>连接池过小+慢查询=雪崩</w:t>
            </w:r>
          </w:p>
        </w:tc>
      </w:tr>
    </w:tbl>
    <w:p>
      <w:pPr>
        <w:pStyle w:val="Heading1"/>
      </w:pPr>
      <w:r>
        <w:t>四、涉及配置参数</w:t>
      </w:r>
    </w:p>
    <w:p>
      <w:r>
        <w:rPr>
          <w:b/>
        </w:rPr>
        <w:t>关键配置项：</w:t>
      </w:r>
    </w:p>
    <w:p>
      <w:r>
        <w:rPr>
          <w:sz w:val="18"/>
        </w:rPr>
        <w:t xml:space="preserve">  innodb_buffer_pool_size = </w:t>
      </w:r>
      <w:r>
        <w:rPr>
          <w:b/>
        </w:rPr>
        <w:t>64G</w:t>
      </w:r>
      <w:r>
        <w:rPr>
          <w:sz w:val="16"/>
        </w:rPr>
        <w:t xml:space="preserve">  // 建议调整为 128G（当前服务器内存 256G，利用率偏低）</w:t>
      </w:r>
      <w:r>
        <w:rPr>
          <w:sz w:val="16"/>
        </w:rPr>
      </w:r>
    </w:p>
    <w:p>
      <w:r>
        <w:rPr>
          <w:sz w:val="18"/>
        </w:rPr>
        <w:t xml:space="preserve">  max_connections = </w:t>
      </w:r>
      <w:r>
        <w:rPr>
          <w:b/>
        </w:rPr>
        <w:t>2000</w:t>
      </w:r>
      <w:r>
        <w:rPr>
          <w:sz w:val="16"/>
        </w:rPr>
        <w:t xml:space="preserve">  // 短时峰值已接近上限，建议提升至 5000</w:t>
      </w:r>
      <w:r>
        <w:rPr>
          <w:sz w:val="16"/>
        </w:rPr>
      </w:r>
    </w:p>
    <w:p>
      <w:r>
        <w:rPr>
          <w:sz w:val="18"/>
        </w:rPr>
        <w:t xml:space="preserve">  slow_query_log = </w:t>
      </w:r>
      <w:r>
        <w:rPr>
          <w:b/>
        </w:rPr>
        <w:t>ON</w:t>
      </w:r>
      <w:r>
        <w:rPr>
          <w:sz w:val="16"/>
        </w:rPr>
        <w:t xml:space="preserve">  // long_query_time=1s，建议调整为 0.5s</w:t>
      </w:r>
      <w:r>
        <w:rPr>
          <w:sz w:val="16"/>
        </w:rPr>
      </w:r>
    </w:p>
    <w:p>
      <w:r>
        <w:rPr>
          <w:sz w:val="18"/>
        </w:rPr>
        <w:t xml:space="preserve">  connect_timeout = </w:t>
      </w:r>
      <w:r>
        <w:rPr>
          <w:b/>
        </w:rPr>
        <w:t>30</w:t>
      </w:r>
      <w:r>
        <w:rPr>
          <w:sz w:val="16"/>
        </w:rPr>
        <w:t xml:space="preserve">  // 建议调整为 10s（快速失败优于长时间等待）</w:t>
      </w:r>
      <w:r>
        <w:rPr>
          <w:sz w:val="16"/>
        </w:rPr>
      </w:r>
    </w:p>
    <w:p>
      <w:pPr>
        <w:pStyle w:val="Heading1"/>
      </w:pPr>
      <w:r>
        <w:t>五、修复措施与时间线</w:t>
      </w:r>
    </w:p>
    <w:p>
      <w:r>
        <w:t>修复时间线：</w:t>
      </w:r>
    </w:p>
    <w:p>
      <w:pPr>
        <w:pStyle w:val="ListNumber"/>
      </w:pPr>
      <w:r>
        <w:t>14:30 - 执行 ALTER TABLE orders ADD INDEX idx_status_created(status, created_at);（耗时 11 分钟）</w:t>
      </w:r>
    </w:p>
    <w:p>
      <w:pPr>
        <w:pStyle w:val="ListNumber"/>
      </w:pPr>
      <w:r>
        <w:t>14:41 - 索引创建完毕，慢查询恢复正常（&lt; 0.01s）</w:t>
      </w:r>
    </w:p>
    <w:p>
      <w:pPr>
        <w:pStyle w:val="ListNumber"/>
      </w:pPr>
      <w:r>
        <w:t>14:42 - 重启受影响服务，逐步恢复流量</w:t>
      </w:r>
    </w:p>
    <w:p>
      <w:pPr>
        <w:pStyle w:val="ListNumber"/>
      </w:pPr>
      <w:r>
        <w:t>14:48 - 所有服务恢复正常，监控指标回落</w:t>
      </w:r>
    </w:p>
    <w:p>
      <w:pPr>
        <w:pStyle w:val="ListNumber"/>
      </w:pPr>
      <w:r>
        <w:t>15:00 - 编写事故报告，通知相关方</w:t>
      </w:r>
    </w:p>
    <w:p>
      <w:pPr>
        <w:pStyle w:val="Heading2"/>
      </w:pPr>
      <w:r>
        <w:t>修复 SQL</w:t>
      </w:r>
    </w:p>
    <w:p>
      <w:r>
        <w:rPr>
          <w:sz w:val="18"/>
        </w:rPr>
        <w:t>-- 添加索引</w:t>
        <w:br/>
      </w:r>
      <w:r>
        <w:rPr>
          <w:sz w:val="18"/>
        </w:rPr>
        <w:t>ALTER TABLE orders ADD INDEX idx_status_created(status, created_at);</w:t>
        <w:br/>
      </w:r>
      <w:r>
        <w:rPr>
          <w:sz w:val="18"/>
        </w:rPr>
        <w:t>-- 验证</w:t>
        <w:br/>
      </w:r>
      <w:r>
        <w:rPr>
          <w:sz w:val="18"/>
        </w:rPr>
        <w:t>EXPLAIN SELECT * FROM orders WHERE status=0 AND created_at &lt; NOW();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