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F7D7" w14:textId="7F6A42F5" w:rsidR="00183A41" w:rsidRPr="0040065B" w:rsidRDefault="00183A41" w:rsidP="003D3963">
      <w:pPr>
        <w:pStyle w:val="Title"/>
      </w:pPr>
      <w:r w:rsidRPr="0040065B">
        <w:rPr>
          <w:rFonts w:hint="eastAsia"/>
        </w:rPr>
        <w:t>平安人寿</w:t>
      </w:r>
      <w:r w:rsidRPr="0040065B">
        <w:rPr>
          <w:rFonts w:hint="eastAsia"/>
        </w:rPr>
        <w:t>SD-WAN</w:t>
      </w:r>
      <w:r w:rsidRPr="0040065B">
        <w:rPr>
          <w:rFonts w:hint="eastAsia"/>
        </w:rPr>
        <w:t>网络优化项目配置</w:t>
      </w:r>
      <w:r w:rsidR="0094551A" w:rsidRPr="0040065B">
        <w:rPr>
          <w:rFonts w:hint="eastAsia"/>
        </w:rPr>
        <w:t>脚本</w:t>
      </w:r>
      <w:r w:rsidRPr="0040065B">
        <w:rPr>
          <w:rFonts w:hint="eastAsia"/>
        </w:rPr>
        <w:t>工具操作指引</w:t>
      </w:r>
    </w:p>
    <w:p w14:paraId="1F6D7743" w14:textId="77777777" w:rsidR="00183A41" w:rsidRPr="00183A41" w:rsidRDefault="00183A41"/>
    <w:p w14:paraId="5DA608C3" w14:textId="21838FC5" w:rsidR="00F350F0" w:rsidRPr="0040065B" w:rsidRDefault="00F350F0" w:rsidP="008C0C4F">
      <w:pPr>
        <w:pStyle w:val="Heading1"/>
        <w:rPr>
          <w:sz w:val="36"/>
        </w:rPr>
      </w:pPr>
      <w:r w:rsidRPr="0040065B">
        <w:rPr>
          <w:rFonts w:hint="eastAsia"/>
          <w:sz w:val="36"/>
        </w:rPr>
        <w:t>1、</w:t>
      </w:r>
      <w:r w:rsidR="00183A41" w:rsidRPr="0040065B">
        <w:rPr>
          <w:rFonts w:hint="eastAsia"/>
          <w:sz w:val="36"/>
        </w:rPr>
        <w:t>解压平安配置脚本工具</w:t>
      </w:r>
      <w:r w:rsidR="0094551A" w:rsidRPr="0040065B">
        <w:rPr>
          <w:rFonts w:hint="eastAsia"/>
          <w:sz w:val="36"/>
        </w:rPr>
        <w:t>压缩包，点击运行工具</w:t>
      </w:r>
      <w:proofErr w:type="gramStart"/>
      <w:r w:rsidR="0094551A" w:rsidRPr="0040065B">
        <w:rPr>
          <w:rFonts w:hint="eastAsia"/>
          <w:sz w:val="36"/>
        </w:rPr>
        <w:t>源标准</w:t>
      </w:r>
      <w:proofErr w:type="gramEnd"/>
      <w:r w:rsidR="0094551A" w:rsidRPr="0040065B">
        <w:rPr>
          <w:rFonts w:hint="eastAsia"/>
          <w:sz w:val="36"/>
        </w:rPr>
        <w:t>数据</w:t>
      </w:r>
      <w:r w:rsidR="0094551A" w:rsidRPr="0040065B">
        <w:rPr>
          <w:sz w:val="36"/>
        </w:rPr>
        <w:t>excel</w:t>
      </w:r>
      <w:r w:rsidR="0094551A" w:rsidRPr="0040065B">
        <w:rPr>
          <w:rFonts w:hint="eastAsia"/>
          <w:sz w:val="36"/>
        </w:rPr>
        <w:t>表格！</w:t>
      </w:r>
    </w:p>
    <w:p w14:paraId="09541EE1" w14:textId="23AD1F37" w:rsidR="00F350F0" w:rsidRDefault="00F350F0">
      <w:r>
        <w:rPr>
          <w:noProof/>
        </w:rPr>
        <w:drawing>
          <wp:inline distT="0" distB="0" distL="0" distR="0" wp14:anchorId="6528A003" wp14:editId="0876BF63">
            <wp:extent cx="5274310" cy="260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4FE1" w14:textId="58B54C75" w:rsidR="00377E6B" w:rsidRDefault="00377E6B"/>
    <w:p w14:paraId="3E430589" w14:textId="1F2F2A51" w:rsidR="0094551A" w:rsidRPr="0040065B" w:rsidRDefault="0094551A" w:rsidP="008C0C4F">
      <w:pPr>
        <w:pStyle w:val="Heading1"/>
        <w:rPr>
          <w:sz w:val="36"/>
        </w:rPr>
      </w:pPr>
      <w:r w:rsidRPr="0040065B">
        <w:rPr>
          <w:rFonts w:hint="eastAsia"/>
          <w:sz w:val="36"/>
        </w:rPr>
        <w:t>2、根据</w:t>
      </w:r>
      <w:proofErr w:type="gramStart"/>
      <w:r w:rsidRPr="0040065B">
        <w:rPr>
          <w:rFonts w:hint="eastAsia"/>
          <w:sz w:val="36"/>
        </w:rPr>
        <w:t>职场工勘</w:t>
      </w:r>
      <w:proofErr w:type="gramEnd"/>
      <w:r w:rsidR="006F68C7" w:rsidRPr="0040065B">
        <w:rPr>
          <w:rFonts w:hint="eastAsia"/>
          <w:sz w:val="36"/>
        </w:rPr>
        <w:t>实际设备数量</w:t>
      </w:r>
      <w:r w:rsidR="00BA0DB9" w:rsidRPr="0040065B">
        <w:rPr>
          <w:rFonts w:hint="eastAsia"/>
          <w:sz w:val="36"/>
        </w:rPr>
        <w:t>使用</w:t>
      </w:r>
      <w:r w:rsidRPr="0040065B">
        <w:rPr>
          <w:rFonts w:hint="eastAsia"/>
          <w:sz w:val="36"/>
        </w:rPr>
        <w:t>情况填写工具</w:t>
      </w:r>
      <w:proofErr w:type="gramStart"/>
      <w:r w:rsidRPr="0040065B">
        <w:rPr>
          <w:rFonts w:hint="eastAsia"/>
          <w:sz w:val="36"/>
        </w:rPr>
        <w:t>源标</w:t>
      </w:r>
      <w:proofErr w:type="gramEnd"/>
      <w:r w:rsidRPr="0040065B">
        <w:rPr>
          <w:rFonts w:hint="eastAsia"/>
          <w:sz w:val="36"/>
        </w:rPr>
        <w:t>准数据</w:t>
      </w:r>
    </w:p>
    <w:p w14:paraId="271981B9" w14:textId="273423C2" w:rsidR="00377E6B" w:rsidRDefault="00E76D20">
      <w:r w:rsidRPr="00E76D20">
        <w:rPr>
          <w:noProof/>
        </w:rPr>
        <w:drawing>
          <wp:inline distT="0" distB="0" distL="0" distR="0" wp14:anchorId="164C9D66" wp14:editId="4998C4AD">
            <wp:extent cx="5274310" cy="18872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C877" w14:textId="57EB9CFA" w:rsidR="00377E6B" w:rsidRDefault="006F68C7">
      <w:r>
        <w:rPr>
          <w:noProof/>
        </w:rPr>
        <w:drawing>
          <wp:inline distT="0" distB="0" distL="0" distR="0" wp14:anchorId="04F20521" wp14:editId="352AA45E">
            <wp:extent cx="5274310" cy="2007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A1E6" w14:textId="57E00978" w:rsidR="00BA0DB9" w:rsidRDefault="00BA0DB9">
      <w:pPr>
        <w:rPr>
          <w:color w:val="FF0000"/>
        </w:rPr>
      </w:pPr>
      <w:r w:rsidRPr="00BA0DB9">
        <w:rPr>
          <w:rFonts w:hint="eastAsia"/>
          <w:color w:val="FF0000"/>
        </w:rPr>
        <w:t>备注：设备命名按照</w:t>
      </w:r>
      <w:proofErr w:type="gramStart"/>
      <w:r w:rsidRPr="00BA0DB9">
        <w:rPr>
          <w:rFonts w:hint="eastAsia"/>
          <w:color w:val="FF0000"/>
        </w:rPr>
        <w:t>职场网络</w:t>
      </w:r>
      <w:proofErr w:type="gramEnd"/>
      <w:r w:rsidRPr="00BA0DB9">
        <w:rPr>
          <w:rFonts w:hint="eastAsia"/>
          <w:color w:val="FF0000"/>
        </w:rPr>
        <w:t>优化实施方案书规定命名。</w:t>
      </w:r>
    </w:p>
    <w:p w14:paraId="58ECD7A0" w14:textId="77777777" w:rsidR="00BA0DB9" w:rsidRPr="00BA0DB9" w:rsidRDefault="00BA0DB9">
      <w:pPr>
        <w:rPr>
          <w:color w:val="FF0000"/>
        </w:rPr>
      </w:pPr>
    </w:p>
    <w:p w14:paraId="119F746D" w14:textId="09FAE237" w:rsidR="00377E6B" w:rsidRPr="008C0C4F" w:rsidRDefault="00377E6B" w:rsidP="008C0C4F">
      <w:pPr>
        <w:pStyle w:val="Heading1"/>
      </w:pPr>
      <w:r w:rsidRPr="0040065B">
        <w:rPr>
          <w:rFonts w:hint="eastAsia"/>
          <w:sz w:val="36"/>
        </w:rPr>
        <w:lastRenderedPageBreak/>
        <w:t>3、</w:t>
      </w:r>
      <w:r w:rsidR="00BA0DB9" w:rsidRPr="0040065B">
        <w:rPr>
          <w:rFonts w:hint="eastAsia"/>
          <w:sz w:val="36"/>
        </w:rPr>
        <w:t>根据后台规划的</w:t>
      </w:r>
      <w:r w:rsidR="00BA0DB9" w:rsidRPr="0040065B">
        <w:rPr>
          <w:sz w:val="36"/>
        </w:rPr>
        <w:t>IP</w:t>
      </w:r>
      <w:r w:rsidR="00BA0DB9" w:rsidRPr="0040065B">
        <w:rPr>
          <w:rFonts w:hint="eastAsia"/>
          <w:sz w:val="36"/>
        </w:rPr>
        <w:t>网段填写I</w:t>
      </w:r>
      <w:r w:rsidR="00BA0DB9" w:rsidRPr="0040065B">
        <w:rPr>
          <w:sz w:val="36"/>
        </w:rPr>
        <w:t>P</w:t>
      </w:r>
      <w:r w:rsidR="00BA0DB9" w:rsidRPr="0040065B">
        <w:rPr>
          <w:rFonts w:hint="eastAsia"/>
          <w:sz w:val="36"/>
        </w:rPr>
        <w:t>规划</w:t>
      </w:r>
    </w:p>
    <w:p w14:paraId="091E9A1A" w14:textId="671FDE8B" w:rsidR="00377E6B" w:rsidRDefault="00506961">
      <w:bookmarkStart w:id="0" w:name="_GoBack"/>
      <w:r>
        <w:rPr>
          <w:noProof/>
        </w:rPr>
        <w:drawing>
          <wp:inline distT="0" distB="0" distL="0" distR="0" wp14:anchorId="4AA3A344" wp14:editId="4B7636BE">
            <wp:extent cx="5274310" cy="1965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43A2E9D" w14:textId="1A59B96A" w:rsidR="008C0C4F" w:rsidRPr="00506961" w:rsidRDefault="00506961">
      <w:pPr>
        <w:rPr>
          <w:color w:val="FF0000"/>
        </w:rPr>
      </w:pPr>
      <w:r w:rsidRPr="00506961">
        <w:rPr>
          <w:rFonts w:hint="eastAsia"/>
          <w:color w:val="FF0000"/>
        </w:rPr>
        <w:t>备注：</w:t>
      </w:r>
      <w:r w:rsidR="008C0C4F" w:rsidRPr="00506961">
        <w:rPr>
          <w:rFonts w:hint="eastAsia"/>
          <w:color w:val="FF0000"/>
        </w:rPr>
        <w:t>填写完成保存并关闭excel表格。</w:t>
      </w:r>
    </w:p>
    <w:p w14:paraId="54EE18BD" w14:textId="77777777" w:rsidR="008C0C4F" w:rsidRDefault="008C0C4F"/>
    <w:p w14:paraId="3D965C42" w14:textId="2708BEF1" w:rsidR="00377E6B" w:rsidRPr="0040065B" w:rsidRDefault="00377E6B" w:rsidP="008C0C4F">
      <w:pPr>
        <w:pStyle w:val="Heading1"/>
        <w:rPr>
          <w:sz w:val="36"/>
        </w:rPr>
      </w:pPr>
      <w:r w:rsidRPr="0040065B">
        <w:rPr>
          <w:rFonts w:hint="eastAsia"/>
          <w:sz w:val="36"/>
        </w:rPr>
        <w:t>4</w:t>
      </w:r>
      <w:r w:rsidRPr="0040065B">
        <w:rPr>
          <w:rFonts w:hint="eastAsia"/>
          <w:b w:val="0"/>
          <w:bCs w:val="0"/>
          <w:sz w:val="36"/>
        </w:rPr>
        <w:t>、</w:t>
      </w:r>
      <w:r w:rsidR="008C0C4F" w:rsidRPr="0040065B">
        <w:rPr>
          <w:rFonts w:hint="eastAsia"/>
          <w:b w:val="0"/>
          <w:bCs w:val="0"/>
          <w:sz w:val="36"/>
        </w:rPr>
        <w:t>运行平安配置脚本工具</w:t>
      </w:r>
    </w:p>
    <w:p w14:paraId="31370D62" w14:textId="5C5C16FF" w:rsidR="00377E6B" w:rsidRDefault="00377E6B">
      <w:r>
        <w:rPr>
          <w:noProof/>
        </w:rPr>
        <w:drawing>
          <wp:inline distT="0" distB="0" distL="0" distR="0" wp14:anchorId="1DD92603" wp14:editId="1409F080">
            <wp:extent cx="5274310" cy="262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4546" w14:textId="127FBB43" w:rsidR="008C0C4F" w:rsidRDefault="008C0C4F" w:rsidP="008C0C4F">
      <w:pPr>
        <w:rPr>
          <w:color w:val="FF0000"/>
        </w:rPr>
      </w:pPr>
      <w:r w:rsidRPr="00BA0DB9"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>无法启动的情况先关闭杀毒软件。</w:t>
      </w:r>
    </w:p>
    <w:p w14:paraId="53EB0CD4" w14:textId="207E9421" w:rsidR="00377E6B" w:rsidRPr="008C0C4F" w:rsidRDefault="00377E6B"/>
    <w:p w14:paraId="33057DD8" w14:textId="15471217" w:rsidR="00377E6B" w:rsidRPr="0040065B" w:rsidRDefault="00377E6B" w:rsidP="008C0C4F">
      <w:pPr>
        <w:pStyle w:val="Heading1"/>
        <w:rPr>
          <w:sz w:val="36"/>
        </w:rPr>
      </w:pPr>
      <w:r w:rsidRPr="0040065B">
        <w:rPr>
          <w:rFonts w:hint="eastAsia"/>
          <w:sz w:val="36"/>
        </w:rPr>
        <w:t>5、</w:t>
      </w:r>
      <w:r w:rsidR="008C0C4F" w:rsidRPr="0040065B">
        <w:rPr>
          <w:rFonts w:hint="eastAsia"/>
          <w:sz w:val="36"/>
        </w:rPr>
        <w:t>加载源数据</w:t>
      </w:r>
    </w:p>
    <w:p w14:paraId="73550C58" w14:textId="27FC0839" w:rsidR="008C0C4F" w:rsidRDefault="00482F87">
      <w:r>
        <w:rPr>
          <w:noProof/>
        </w:rPr>
        <w:drawing>
          <wp:inline distT="0" distB="0" distL="0" distR="0" wp14:anchorId="464DEBD7" wp14:editId="44D69FFC">
            <wp:extent cx="5274310" cy="1896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1FD1" w14:textId="1DB2F9E6" w:rsidR="00377E6B" w:rsidRPr="0040065B" w:rsidRDefault="00377E6B" w:rsidP="008C0C4F">
      <w:pPr>
        <w:pStyle w:val="Heading1"/>
        <w:rPr>
          <w:sz w:val="36"/>
        </w:rPr>
      </w:pPr>
      <w:r w:rsidRPr="0040065B">
        <w:rPr>
          <w:rFonts w:hint="eastAsia"/>
          <w:sz w:val="36"/>
        </w:rPr>
        <w:lastRenderedPageBreak/>
        <w:t>6、</w:t>
      </w:r>
      <w:r w:rsidR="003D3963" w:rsidRPr="0040065B">
        <w:rPr>
          <w:rFonts w:hint="eastAsia"/>
          <w:sz w:val="36"/>
        </w:rPr>
        <w:t>添加</w:t>
      </w:r>
      <w:r w:rsidR="008C0C4F" w:rsidRPr="0040065B">
        <w:rPr>
          <w:rFonts w:hint="eastAsia"/>
          <w:sz w:val="36"/>
        </w:rPr>
        <w:t>核心</w:t>
      </w:r>
      <w:r w:rsidR="00A457B3" w:rsidRPr="0040065B">
        <w:rPr>
          <w:rFonts w:hint="eastAsia"/>
          <w:sz w:val="36"/>
        </w:rPr>
        <w:t>层</w:t>
      </w:r>
      <w:r w:rsidR="008C0C4F" w:rsidRPr="0040065B">
        <w:rPr>
          <w:rFonts w:hint="eastAsia"/>
          <w:sz w:val="36"/>
        </w:rPr>
        <w:t>设备信息</w:t>
      </w:r>
    </w:p>
    <w:p w14:paraId="29BC6CCC" w14:textId="4FC838A4" w:rsidR="008C0C4F" w:rsidRPr="00195F0E" w:rsidRDefault="007C2477" w:rsidP="008C0C4F">
      <w:r w:rsidRPr="007C2477">
        <w:rPr>
          <w:noProof/>
        </w:rPr>
        <w:drawing>
          <wp:inline distT="0" distB="0" distL="0" distR="0" wp14:anchorId="44BB48ED" wp14:editId="638C2398">
            <wp:extent cx="5274310" cy="2867025"/>
            <wp:effectExtent l="0" t="0" r="2540" b="9525"/>
            <wp:docPr id="20" name="图片 20" descr="C:\Users\xbl\AppData\Local\Temp\154778104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bl\AppData\Local\Temp\1547781040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0520" w14:textId="2F57149A" w:rsidR="00377E6B" w:rsidRPr="0040065B" w:rsidRDefault="003D3963" w:rsidP="003D3963">
      <w:pPr>
        <w:pStyle w:val="Heading1"/>
        <w:rPr>
          <w:sz w:val="36"/>
        </w:rPr>
      </w:pPr>
      <w:r w:rsidRPr="0040065B">
        <w:rPr>
          <w:rFonts w:hint="eastAsia"/>
          <w:sz w:val="36"/>
        </w:rPr>
        <w:t>7、</w:t>
      </w:r>
      <w:r w:rsidR="004D6E4F" w:rsidRPr="0040065B">
        <w:rPr>
          <w:rFonts w:hint="eastAsia"/>
          <w:sz w:val="36"/>
        </w:rPr>
        <w:t>添加防火墙</w:t>
      </w:r>
      <w:r w:rsidRPr="0040065B">
        <w:rPr>
          <w:rFonts w:hint="eastAsia"/>
          <w:sz w:val="36"/>
        </w:rPr>
        <w:t>设备信息</w:t>
      </w:r>
    </w:p>
    <w:p w14:paraId="3ABE360E" w14:textId="2926DA6A" w:rsidR="003D3963" w:rsidRPr="003D3963" w:rsidRDefault="00B121CD" w:rsidP="003D3963">
      <w:r>
        <w:rPr>
          <w:noProof/>
        </w:rPr>
        <w:drawing>
          <wp:inline distT="0" distB="0" distL="0" distR="0" wp14:anchorId="52518AA8" wp14:editId="42FE198C">
            <wp:extent cx="3519170" cy="1998980"/>
            <wp:effectExtent l="0" t="0" r="508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5532" w14:textId="0A558998" w:rsidR="00377E6B" w:rsidRPr="0040065B" w:rsidRDefault="003D3963" w:rsidP="00A457B3">
      <w:pPr>
        <w:pStyle w:val="Heading1"/>
        <w:rPr>
          <w:sz w:val="36"/>
        </w:rPr>
      </w:pPr>
      <w:r w:rsidRPr="0040065B">
        <w:rPr>
          <w:sz w:val="36"/>
        </w:rPr>
        <w:lastRenderedPageBreak/>
        <w:t>8</w:t>
      </w:r>
      <w:r w:rsidR="00377E6B" w:rsidRPr="0040065B">
        <w:rPr>
          <w:rFonts w:hint="eastAsia"/>
          <w:sz w:val="36"/>
        </w:rPr>
        <w:t>、</w:t>
      </w:r>
      <w:r w:rsidRPr="0040065B">
        <w:rPr>
          <w:rFonts w:hint="eastAsia"/>
          <w:sz w:val="36"/>
        </w:rPr>
        <w:t>添加</w:t>
      </w:r>
      <w:r w:rsidR="008C0C4F" w:rsidRPr="0040065B">
        <w:rPr>
          <w:rFonts w:hint="eastAsia"/>
          <w:sz w:val="36"/>
        </w:rPr>
        <w:t>接入</w:t>
      </w:r>
      <w:r w:rsidR="00852972" w:rsidRPr="0040065B">
        <w:rPr>
          <w:rFonts w:hint="eastAsia"/>
          <w:sz w:val="36"/>
        </w:rPr>
        <w:t>层</w:t>
      </w:r>
      <w:r w:rsidR="008C0C4F" w:rsidRPr="0040065B">
        <w:rPr>
          <w:rFonts w:hint="eastAsia"/>
          <w:sz w:val="36"/>
        </w:rPr>
        <w:t>设备</w:t>
      </w:r>
      <w:r w:rsidR="00A457B3" w:rsidRPr="0040065B">
        <w:rPr>
          <w:rFonts w:hint="eastAsia"/>
          <w:sz w:val="36"/>
        </w:rPr>
        <w:t>信息</w:t>
      </w:r>
    </w:p>
    <w:p w14:paraId="7B580F8C" w14:textId="4A6218FE" w:rsidR="00377E6B" w:rsidRDefault="008A1879">
      <w:r>
        <w:rPr>
          <w:noProof/>
        </w:rPr>
        <w:drawing>
          <wp:inline distT="0" distB="0" distL="0" distR="0" wp14:anchorId="0397EFAC" wp14:editId="744F7D6E">
            <wp:extent cx="5274310" cy="30187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CDB1" w14:textId="1EA5D62F" w:rsidR="00D66C73" w:rsidRDefault="00D66C73"/>
    <w:p w14:paraId="316CF012" w14:textId="3959AA47" w:rsidR="00D66C73" w:rsidRDefault="00D66C73">
      <w:r>
        <w:rPr>
          <w:noProof/>
        </w:rPr>
        <w:drawing>
          <wp:inline distT="0" distB="0" distL="0" distR="0" wp14:anchorId="2DB5C8C4" wp14:editId="18380D0F">
            <wp:extent cx="5274310" cy="30194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B2C7" w14:textId="08CEDDBC" w:rsidR="00D66C73" w:rsidRDefault="00D66C73"/>
    <w:p w14:paraId="1814A038" w14:textId="0336FE31" w:rsidR="00D66C73" w:rsidRDefault="00D66C73">
      <w:r>
        <w:rPr>
          <w:noProof/>
        </w:rPr>
        <w:lastRenderedPageBreak/>
        <w:drawing>
          <wp:inline distT="0" distB="0" distL="0" distR="0" wp14:anchorId="5AE542F6" wp14:editId="49F626B0">
            <wp:extent cx="5274310" cy="3019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DE02" w14:textId="51309BA7" w:rsidR="00A457B3" w:rsidRPr="00A457B3" w:rsidRDefault="00A457B3" w:rsidP="00A457B3">
      <w:r w:rsidRPr="00BA0DB9">
        <w:rPr>
          <w:rFonts w:hint="eastAsia"/>
          <w:color w:val="FF0000"/>
        </w:rPr>
        <w:t>备注：</w:t>
      </w:r>
      <w:r w:rsidRPr="00A457B3">
        <w:rPr>
          <w:rFonts w:hint="eastAsia"/>
          <w:color w:val="FF0000"/>
        </w:rPr>
        <w:t>依次点击接入层设备配置上下线端口</w:t>
      </w:r>
      <w:r w:rsidR="004D6E4F">
        <w:rPr>
          <w:rFonts w:hint="eastAsia"/>
          <w:color w:val="FF0000"/>
        </w:rPr>
        <w:t>及</w:t>
      </w:r>
      <w:r>
        <w:rPr>
          <w:rFonts w:hint="eastAsia"/>
          <w:color w:val="FF0000"/>
        </w:rPr>
        <w:t>对应业务；</w:t>
      </w:r>
    </w:p>
    <w:p w14:paraId="6FC23F84" w14:textId="1C95D4CC" w:rsidR="00D66C73" w:rsidRPr="00A457B3" w:rsidRDefault="00D66C73"/>
    <w:p w14:paraId="3B1154E6" w14:textId="12854009" w:rsidR="00D66C73" w:rsidRPr="0040065B" w:rsidRDefault="003D3963" w:rsidP="003D3963">
      <w:pPr>
        <w:pStyle w:val="Heading1"/>
        <w:rPr>
          <w:sz w:val="36"/>
        </w:rPr>
      </w:pPr>
      <w:r w:rsidRPr="0040065B">
        <w:rPr>
          <w:sz w:val="36"/>
        </w:rPr>
        <w:t>9</w:t>
      </w:r>
      <w:r w:rsidR="00D66C73" w:rsidRPr="0040065B">
        <w:rPr>
          <w:rFonts w:hint="eastAsia"/>
          <w:sz w:val="36"/>
        </w:rPr>
        <w:t>、</w:t>
      </w:r>
      <w:r w:rsidRPr="0040065B">
        <w:rPr>
          <w:rFonts w:hint="eastAsia"/>
          <w:sz w:val="36"/>
        </w:rPr>
        <w:t>输出脚本配置</w:t>
      </w:r>
    </w:p>
    <w:p w14:paraId="0CACB3BF" w14:textId="1AA8E2D4" w:rsidR="00D66C73" w:rsidRDefault="00D66C73">
      <w:r>
        <w:rPr>
          <w:noProof/>
        </w:rPr>
        <w:drawing>
          <wp:inline distT="0" distB="0" distL="0" distR="0" wp14:anchorId="15BBE4DD" wp14:editId="57541D5E">
            <wp:extent cx="5274310" cy="30073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A752" w14:textId="4FBBDB92" w:rsidR="004572CE" w:rsidRDefault="004572CE">
      <w:pPr>
        <w:rPr>
          <w:color w:val="FF0000"/>
        </w:rPr>
      </w:pPr>
      <w:r>
        <w:rPr>
          <w:rFonts w:hint="eastAsia"/>
          <w:color w:val="FF0000"/>
        </w:rPr>
        <w:t>备</w:t>
      </w:r>
      <w:r w:rsidRPr="004572CE">
        <w:rPr>
          <w:rFonts w:hint="eastAsia"/>
          <w:color w:val="FF0000"/>
        </w:rPr>
        <w:t>注：生成的脚本放在脚本工具同一个文件中</w:t>
      </w:r>
    </w:p>
    <w:p w14:paraId="4690C412" w14:textId="26292AAC" w:rsidR="004572CE" w:rsidRPr="004572CE" w:rsidRDefault="004572CE">
      <w:pPr>
        <w:rPr>
          <w:color w:val="FF0000"/>
        </w:rPr>
      </w:pPr>
      <w:r w:rsidRPr="004572CE">
        <w:rPr>
          <w:noProof/>
          <w:color w:val="FF0000"/>
        </w:rPr>
        <w:lastRenderedPageBreak/>
        <w:drawing>
          <wp:inline distT="0" distB="0" distL="0" distR="0" wp14:anchorId="4ED307F7" wp14:editId="2D1D1503">
            <wp:extent cx="5274310" cy="2696210"/>
            <wp:effectExtent l="0" t="0" r="2540" b="8890"/>
            <wp:docPr id="3" name="图片 3" descr="C:\Users\xbl\AppData\Local\Temp\WeChat Files\b7aa4a4479e557a8933288cf60ff6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bl\AppData\Local\Temp\WeChat Files\b7aa4a4479e557a8933288cf60ff6c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2CE" w:rsidRPr="0045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80"/>
    <w:rsid w:val="00183A41"/>
    <w:rsid w:val="00195F0E"/>
    <w:rsid w:val="00377E6B"/>
    <w:rsid w:val="00382270"/>
    <w:rsid w:val="003D3963"/>
    <w:rsid w:val="0040065B"/>
    <w:rsid w:val="004572CE"/>
    <w:rsid w:val="00482F87"/>
    <w:rsid w:val="004D6E4F"/>
    <w:rsid w:val="00506961"/>
    <w:rsid w:val="00691313"/>
    <w:rsid w:val="006E2796"/>
    <w:rsid w:val="006E3F4E"/>
    <w:rsid w:val="006F68C7"/>
    <w:rsid w:val="007C2477"/>
    <w:rsid w:val="00852972"/>
    <w:rsid w:val="008A1879"/>
    <w:rsid w:val="008C0C4F"/>
    <w:rsid w:val="0094551A"/>
    <w:rsid w:val="00A457B3"/>
    <w:rsid w:val="00B121CD"/>
    <w:rsid w:val="00B95F80"/>
    <w:rsid w:val="00BA0DB9"/>
    <w:rsid w:val="00BB43A3"/>
    <w:rsid w:val="00D66C73"/>
    <w:rsid w:val="00E76D20"/>
    <w:rsid w:val="00F350F0"/>
    <w:rsid w:val="00F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E6D7"/>
  <w15:chartTrackingRefBased/>
  <w15:docId w15:val="{8F205ADF-7E87-4C83-B595-8E5532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A41"/>
    <w:pPr>
      <w:autoSpaceDE w:val="0"/>
      <w:autoSpaceDN w:val="0"/>
      <w:adjustRightInd w:val="0"/>
      <w:spacing w:before="240" w:after="60" w:line="360" w:lineRule="auto"/>
      <w:jc w:val="center"/>
      <w:outlineLvl w:val="0"/>
    </w:pPr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3A41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C0C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zhangaicheng WX506167</cp:lastModifiedBy>
  <cp:revision>2</cp:revision>
  <dcterms:created xsi:type="dcterms:W3CDTF">2019-01-21T01:50:00Z</dcterms:created>
  <dcterms:modified xsi:type="dcterms:W3CDTF">2019-01-21T01:50:00Z</dcterms:modified>
</cp:coreProperties>
</file>