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202" w:rsidRDefault="00680202" w:rsidP="0058419B">
      <w:pPr>
        <w:jc w:val="center"/>
      </w:pPr>
      <w:r>
        <w:t>Problem 8</w:t>
      </w:r>
    </w:p>
    <w:p w:rsidR="0058419B" w:rsidRPr="0058419B" w:rsidRDefault="0058419B" w:rsidP="0058419B">
      <w:pPr>
        <w:jc w:val="center"/>
        <w:rPr>
          <w:sz w:val="28"/>
          <w:szCs w:val="28"/>
        </w:rPr>
      </w:pPr>
      <w:r w:rsidRPr="0058419B">
        <w:rPr>
          <w:rFonts w:hint="eastAsia"/>
          <w:sz w:val="28"/>
          <w:szCs w:val="28"/>
        </w:rPr>
        <w:t>学号：</w:t>
      </w:r>
      <w:r w:rsidRPr="0058419B">
        <w:rPr>
          <w:rFonts w:hint="eastAsia"/>
          <w:sz w:val="28"/>
          <w:szCs w:val="28"/>
        </w:rPr>
        <w:t>13123908</w:t>
      </w:r>
      <w:r w:rsidRPr="0058419B">
        <w:rPr>
          <w:sz w:val="28"/>
          <w:szCs w:val="28"/>
        </w:rPr>
        <w:t xml:space="preserve">  </w:t>
      </w:r>
      <w:r w:rsidRPr="0058419B">
        <w:rPr>
          <w:rFonts w:hint="eastAsia"/>
          <w:sz w:val="28"/>
          <w:szCs w:val="28"/>
        </w:rPr>
        <w:t>姓名：</w:t>
      </w:r>
      <w:proofErr w:type="gramStart"/>
      <w:r w:rsidRPr="0058419B">
        <w:rPr>
          <w:rFonts w:hint="eastAsia"/>
          <w:sz w:val="28"/>
          <w:szCs w:val="28"/>
        </w:rPr>
        <w:t>周影</w:t>
      </w:r>
      <w:proofErr w:type="gramEnd"/>
      <w:r w:rsidRPr="0058419B">
        <w:rPr>
          <w:rFonts w:hint="eastAsia"/>
          <w:sz w:val="28"/>
          <w:szCs w:val="28"/>
        </w:rPr>
        <w:t xml:space="preserve">  </w:t>
      </w:r>
      <w:r w:rsidRPr="0058419B">
        <w:rPr>
          <w:rFonts w:hint="eastAsia"/>
          <w:sz w:val="28"/>
          <w:szCs w:val="28"/>
        </w:rPr>
        <w:t>班级：信息安全卓越工程师计划</w:t>
      </w:r>
    </w:p>
    <w:p w:rsidR="00680202" w:rsidRPr="00E61CC0" w:rsidRDefault="00680202" w:rsidP="00DB774F">
      <w:pPr>
        <w:rPr>
          <w:u w:val="single"/>
        </w:rPr>
      </w:pPr>
      <w:r>
        <w:t>1.</w:t>
      </w:r>
      <w:r w:rsidRPr="00DB774F">
        <w:rPr>
          <w:u w:val="single"/>
        </w:rPr>
        <w:t xml:space="preserve"> </w:t>
      </w:r>
      <w:r>
        <w:rPr>
          <w:u w:val="single"/>
        </w:rPr>
        <w:t xml:space="preserve"> </w:t>
      </w:r>
      <w:r w:rsidRPr="00E61CC0">
        <w:rPr>
          <w:u w:val="single"/>
        </w:rPr>
        <w:t xml:space="preserve">The </w:t>
      </w:r>
      <w:r w:rsidRPr="00E61CC0">
        <w:rPr>
          <w:b/>
          <w:bCs/>
          <w:u w:val="single"/>
        </w:rPr>
        <w:t xml:space="preserve">IEEE 802.3 </w:t>
      </w:r>
      <w:r>
        <w:t>standard, known as Ethernet, now encompasses</w:t>
      </w:r>
      <w:bookmarkStart w:id="0" w:name="_GoBack"/>
      <w:bookmarkEnd w:id="0"/>
      <w:r>
        <w:t xml:space="preserve"> data rates of 10 Mbps, 100 Mbps, 1 </w:t>
      </w:r>
      <w:proofErr w:type="spellStart"/>
      <w:r>
        <w:t>Gbps</w:t>
      </w:r>
      <w:proofErr w:type="spellEnd"/>
      <w:r>
        <w:t xml:space="preserve">, and 10 </w:t>
      </w:r>
      <w:proofErr w:type="spellStart"/>
      <w:r>
        <w:t>Gbps</w:t>
      </w:r>
      <w:proofErr w:type="spellEnd"/>
      <w:r>
        <w:t xml:space="preserve">. For the lower data rates, </w:t>
      </w:r>
      <w:proofErr w:type="gramStart"/>
      <w:r>
        <w:t xml:space="preserve">the </w:t>
      </w:r>
      <w:r>
        <w:rPr>
          <w:u w:val="single"/>
        </w:rPr>
        <w:t xml:space="preserve"> </w:t>
      </w:r>
      <w:r w:rsidRPr="00E61CC0">
        <w:rPr>
          <w:b/>
          <w:bCs/>
          <w:u w:val="single"/>
        </w:rPr>
        <w:t>CSMA</w:t>
      </w:r>
      <w:proofErr w:type="gramEnd"/>
      <w:r w:rsidRPr="00E61CC0">
        <w:rPr>
          <w:b/>
          <w:bCs/>
          <w:u w:val="single"/>
        </w:rPr>
        <w:t>/CD</w:t>
      </w:r>
      <w:r>
        <w:rPr>
          <w:u w:val="single"/>
        </w:rPr>
        <w:t xml:space="preserve"> </w:t>
      </w:r>
      <w:r>
        <w:t xml:space="preserve"> MAC protocol is used. For the 1-Gbps and 10-Gbps </w:t>
      </w:r>
      <w:proofErr w:type="gramStart"/>
      <w:r>
        <w:t>options,</w:t>
      </w:r>
      <w:r w:rsidRPr="00DB774F">
        <w:rPr>
          <w:u w:val="single"/>
        </w:rPr>
        <w:t xml:space="preserve"> </w:t>
      </w:r>
      <w:r>
        <w:rPr>
          <w:u w:val="single"/>
        </w:rPr>
        <w:t xml:space="preserve"> </w:t>
      </w:r>
      <w:r w:rsidRPr="00E61CC0">
        <w:rPr>
          <w:u w:val="single"/>
        </w:rPr>
        <w:t>a</w:t>
      </w:r>
      <w:proofErr w:type="gramEnd"/>
      <w:r w:rsidRPr="00E61CC0">
        <w:rPr>
          <w:u w:val="single"/>
        </w:rPr>
        <w:t xml:space="preserve"> switched technique</w:t>
      </w:r>
      <w:r>
        <w:rPr>
          <w:u w:val="single"/>
        </w:rPr>
        <w:t xml:space="preserve"> </w:t>
      </w:r>
      <w:r>
        <w:t>is used.</w:t>
      </w:r>
    </w:p>
    <w:p w:rsidR="00680202" w:rsidRDefault="00680202" w:rsidP="00DB774F">
      <w:r>
        <w:t>2.</w:t>
      </w:r>
      <w:r w:rsidRPr="00DB774F">
        <w:t xml:space="preserve"> </w:t>
      </w:r>
      <w:r>
        <w:t xml:space="preserve">The most important of high speed </w:t>
      </w:r>
      <w:proofErr w:type="spellStart"/>
      <w:r>
        <w:t>Lans</w:t>
      </w:r>
      <w:proofErr w:type="spellEnd"/>
      <w:r>
        <w:t xml:space="preserve"> are:</w:t>
      </w:r>
    </w:p>
    <w:p w:rsidR="00680202" w:rsidRDefault="00680202" w:rsidP="00DB774F">
      <w:pPr>
        <w:rPr>
          <w:u w:val="single"/>
        </w:rPr>
      </w:pPr>
      <w:r w:rsidRPr="00DB774F">
        <w:rPr>
          <w:u w:val="single"/>
        </w:rPr>
        <w:t xml:space="preserve">• </w:t>
      </w:r>
      <w:r w:rsidRPr="00E61CC0">
        <w:rPr>
          <w:b/>
          <w:bCs/>
          <w:u w:val="single"/>
        </w:rPr>
        <w:t>Fast Ethernet and Gigabit Ethernet</w:t>
      </w:r>
      <w:r>
        <w:rPr>
          <w:rFonts w:hint="eastAsia"/>
          <w:u w:val="single"/>
        </w:rPr>
        <w:t>、</w:t>
      </w:r>
      <w:proofErr w:type="spellStart"/>
      <w:r w:rsidRPr="00E61CC0">
        <w:rPr>
          <w:b/>
          <w:bCs/>
          <w:u w:val="single"/>
        </w:rPr>
        <w:t>Fibre</w:t>
      </w:r>
      <w:proofErr w:type="spellEnd"/>
      <w:r w:rsidRPr="00E61CC0">
        <w:rPr>
          <w:b/>
          <w:bCs/>
          <w:u w:val="single"/>
        </w:rPr>
        <w:t xml:space="preserve"> Channel</w:t>
      </w:r>
      <w:r>
        <w:rPr>
          <w:rFonts w:hint="eastAsia"/>
          <w:u w:val="single"/>
        </w:rPr>
        <w:t>、</w:t>
      </w:r>
      <w:r w:rsidRPr="00E61CC0">
        <w:rPr>
          <w:b/>
          <w:bCs/>
          <w:u w:val="single"/>
        </w:rPr>
        <w:t>High-speed wireless LANs</w:t>
      </w:r>
      <w:r>
        <w:rPr>
          <w:u w:val="single"/>
        </w:rPr>
        <w:t xml:space="preserve"> </w:t>
      </w:r>
      <w:r w:rsidRPr="00DB774F">
        <w:rPr>
          <w:u w:val="single"/>
        </w:rPr>
        <w:t>.</w:t>
      </w:r>
    </w:p>
    <w:p w:rsidR="00680202" w:rsidRDefault="00680202" w:rsidP="00DB774F">
      <w:r w:rsidRPr="00DB774F">
        <w:t xml:space="preserve">3. </w:t>
      </w:r>
      <w:r>
        <w:t>List examples of requirements that call for higher-speed LANs:</w:t>
      </w:r>
    </w:p>
    <w:p w:rsidR="00680202" w:rsidRDefault="00680202" w:rsidP="00DB774F">
      <w:pPr>
        <w:rPr>
          <w:u w:val="single"/>
        </w:rPr>
      </w:pPr>
      <w:r w:rsidRPr="00DB774F">
        <w:rPr>
          <w:u w:val="single"/>
        </w:rPr>
        <w:t xml:space="preserve">• </w:t>
      </w:r>
      <w:r w:rsidRPr="00E61CC0">
        <w:rPr>
          <w:b/>
          <w:bCs/>
          <w:u w:val="single"/>
        </w:rPr>
        <w:t>Centralized server farms</w:t>
      </w:r>
      <w:r>
        <w:rPr>
          <w:rFonts w:hint="eastAsia"/>
          <w:u w:val="single"/>
        </w:rPr>
        <w:t>、</w:t>
      </w:r>
      <w:r w:rsidRPr="00E61CC0">
        <w:rPr>
          <w:b/>
          <w:bCs/>
          <w:u w:val="single"/>
        </w:rPr>
        <w:t>Power workgroups</w:t>
      </w:r>
      <w:r>
        <w:rPr>
          <w:rFonts w:hint="eastAsia"/>
          <w:u w:val="single"/>
        </w:rPr>
        <w:t>、</w:t>
      </w:r>
      <w:r w:rsidRPr="00E61CC0">
        <w:rPr>
          <w:b/>
          <w:bCs/>
          <w:u w:val="single"/>
        </w:rPr>
        <w:t>High-speed local backbone</w:t>
      </w:r>
    </w:p>
    <w:p w:rsidR="00680202" w:rsidRPr="00E61CC0" w:rsidRDefault="00680202" w:rsidP="00DB774F">
      <w:pPr>
        <w:rPr>
          <w:u w:val="single"/>
        </w:rPr>
      </w:pPr>
      <w:r>
        <w:t>4.</w:t>
      </w:r>
      <w:r w:rsidRPr="00D837B4">
        <w:t xml:space="preserve"> The earliest of IEEE 802.3 Medium Access Control techniques</w:t>
      </w:r>
      <w:r>
        <w:t xml:space="preserve"> </w:t>
      </w:r>
      <w:proofErr w:type="gramStart"/>
      <w:r>
        <w:t>is</w:t>
      </w:r>
      <w:r w:rsidRPr="00D837B4">
        <w:t xml:space="preserve"> </w:t>
      </w:r>
      <w:r>
        <w:rPr>
          <w:u w:val="single"/>
        </w:rPr>
        <w:t xml:space="preserve"> </w:t>
      </w:r>
      <w:r w:rsidRPr="00E61CC0">
        <w:rPr>
          <w:u w:val="single"/>
        </w:rPr>
        <w:t>ALOHA</w:t>
      </w:r>
      <w:proofErr w:type="gramEnd"/>
      <w:r>
        <w:t>.</w:t>
      </w:r>
      <w:r w:rsidRPr="00D837B4">
        <w:t xml:space="preserve"> </w:t>
      </w:r>
      <w:r>
        <w:t>T</w:t>
      </w:r>
      <w:r w:rsidRPr="00D837B4">
        <w:t xml:space="preserve">he maximum utilization of </w:t>
      </w:r>
      <w:r>
        <w:t>pure ALOHA</w:t>
      </w:r>
      <w:r w:rsidRPr="00D837B4">
        <w:t xml:space="preserve"> is only about </w:t>
      </w:r>
      <w:r>
        <w:rPr>
          <w:u w:val="single"/>
        </w:rPr>
        <w:t xml:space="preserve">  </w:t>
      </w:r>
      <w:r w:rsidRPr="00E61CC0">
        <w:rPr>
          <w:u w:val="single"/>
        </w:rPr>
        <w:t>18</w:t>
      </w:r>
      <w:proofErr w:type="gramStart"/>
      <w:r w:rsidRPr="00E61CC0">
        <w:rPr>
          <w:u w:val="single"/>
        </w:rPr>
        <w:t xml:space="preserve">%. </w:t>
      </w:r>
      <w:r>
        <w:rPr>
          <w:u w:val="single"/>
        </w:rPr>
        <w:t xml:space="preserve">  </w:t>
      </w:r>
      <w:proofErr w:type="gramEnd"/>
      <w:r>
        <w:t xml:space="preserve">, and </w:t>
      </w:r>
      <w:r w:rsidRPr="00D837B4">
        <w:t xml:space="preserve">the maximum utilization of </w:t>
      </w:r>
      <w:r>
        <w:t>slotted ALOHA</w:t>
      </w:r>
      <w:r w:rsidRPr="00D837B4">
        <w:t xml:space="preserve"> is only about </w:t>
      </w:r>
      <w:r>
        <w:rPr>
          <w:u w:val="single"/>
        </w:rPr>
        <w:t xml:space="preserve"> </w:t>
      </w:r>
      <w:r w:rsidRPr="00E61CC0">
        <w:rPr>
          <w:u w:val="single"/>
        </w:rPr>
        <w:t>37%.</w:t>
      </w:r>
    </w:p>
    <w:p w:rsidR="00680202" w:rsidRPr="00E61CC0" w:rsidRDefault="00680202" w:rsidP="00D837B4">
      <w:pPr>
        <w:rPr>
          <w:u w:val="single"/>
        </w:rPr>
      </w:pPr>
      <w:r>
        <w:t>5.</w:t>
      </w:r>
      <w:r w:rsidRPr="00D837B4">
        <w:t xml:space="preserve"> CSMA</w:t>
      </w:r>
      <w:r>
        <w:t xml:space="preserve"> means</w:t>
      </w:r>
      <w:r w:rsidRPr="00D837B4">
        <w:rPr>
          <w:u w:val="single"/>
        </w:rPr>
        <w:t xml:space="preserve"> </w:t>
      </w:r>
      <w:r w:rsidRPr="00E61CC0">
        <w:rPr>
          <w:b/>
          <w:bCs/>
          <w:u w:val="single"/>
        </w:rPr>
        <w:t xml:space="preserve">Carrier sense multiple </w:t>
      </w:r>
      <w:proofErr w:type="gramStart"/>
      <w:r w:rsidRPr="00E61CC0">
        <w:rPr>
          <w:b/>
          <w:bCs/>
          <w:u w:val="single"/>
        </w:rPr>
        <w:t xml:space="preserve">access </w:t>
      </w:r>
      <w:r>
        <w:rPr>
          <w:bCs/>
          <w:u w:val="single"/>
        </w:rPr>
        <w:t>.</w:t>
      </w:r>
      <w:proofErr w:type="gramEnd"/>
      <w:r w:rsidRPr="00D837B4">
        <w:t xml:space="preserve"> </w:t>
      </w:r>
      <w:r w:rsidRPr="00D837B4">
        <w:rPr>
          <w:bCs/>
        </w:rPr>
        <w:t>The maximum utilization achievable using CSMA can far exceed that of</w:t>
      </w:r>
      <w:r>
        <w:rPr>
          <w:bCs/>
        </w:rPr>
        <w:t xml:space="preserve"> </w:t>
      </w:r>
      <w:r w:rsidRPr="00D837B4">
        <w:rPr>
          <w:bCs/>
        </w:rPr>
        <w:t xml:space="preserve">ALOHA or slotted ALOHA. </w:t>
      </w:r>
    </w:p>
    <w:p w:rsidR="00680202" w:rsidRPr="00E61CC0" w:rsidRDefault="00680202" w:rsidP="00D837B4">
      <w:pPr>
        <w:rPr>
          <w:bCs/>
          <w:u w:val="single"/>
        </w:rPr>
      </w:pPr>
      <w:r w:rsidRPr="00D837B4">
        <w:rPr>
          <w:bCs/>
        </w:rPr>
        <w:t xml:space="preserve">The maximum utilization depends </w:t>
      </w:r>
      <w:proofErr w:type="gramStart"/>
      <w:r w:rsidRPr="00D837B4">
        <w:rPr>
          <w:bCs/>
        </w:rPr>
        <w:t xml:space="preserve">on </w:t>
      </w:r>
      <w:r>
        <w:rPr>
          <w:bCs/>
          <w:u w:val="single"/>
        </w:rPr>
        <w:t xml:space="preserve"> </w:t>
      </w:r>
      <w:r w:rsidRPr="00E61CC0">
        <w:rPr>
          <w:bCs/>
          <w:u w:val="single"/>
        </w:rPr>
        <w:t>the</w:t>
      </w:r>
      <w:proofErr w:type="gramEnd"/>
      <w:r w:rsidRPr="00E61CC0">
        <w:rPr>
          <w:bCs/>
          <w:u w:val="single"/>
        </w:rPr>
        <w:t xml:space="preserve"> length of the frame and on the propagation time; the longer the frames or the shorter the propagation time, the higher the utilization</w:t>
      </w:r>
      <w:r w:rsidRPr="00D837B4">
        <w:rPr>
          <w:bCs/>
        </w:rPr>
        <w:t>.</w:t>
      </w:r>
    </w:p>
    <w:p w:rsidR="00680202" w:rsidRDefault="00680202" w:rsidP="00DB774F">
      <w:pPr>
        <w:rPr>
          <w:bCs/>
        </w:rPr>
      </w:pPr>
      <w:r>
        <w:rPr>
          <w:bCs/>
        </w:rPr>
        <w:t xml:space="preserve">6.For </w:t>
      </w:r>
      <w:r w:rsidRPr="001C4F7C">
        <w:rPr>
          <w:bCs/>
        </w:rPr>
        <w:t xml:space="preserve">802.3 </w:t>
      </w:r>
      <w:r>
        <w:rPr>
          <w:bCs/>
        </w:rPr>
        <w:t>MAC frame,</w:t>
      </w:r>
    </w:p>
    <w:p w:rsidR="00680202" w:rsidRPr="00E61CC0" w:rsidRDefault="00680202" w:rsidP="001C4F7C">
      <w:pPr>
        <w:rPr>
          <w:u w:val="single"/>
        </w:rPr>
      </w:pPr>
      <w:r>
        <w:t xml:space="preserve">• </w:t>
      </w:r>
      <w:r>
        <w:rPr>
          <w:u w:val="single"/>
        </w:rPr>
        <w:t xml:space="preserve"> </w:t>
      </w:r>
      <w:r w:rsidRPr="00E61CC0">
        <w:rPr>
          <w:b/>
          <w:bCs/>
          <w:u w:val="single"/>
        </w:rPr>
        <w:t>Preamble</w:t>
      </w:r>
      <w:r>
        <w:rPr>
          <w:u w:val="single"/>
        </w:rPr>
        <w:t xml:space="preserve"> </w:t>
      </w:r>
      <w:r>
        <w:t>is a 7-octet pattern of alternating 0s and 1s used by the receiver to establish bit synchronization.</w:t>
      </w:r>
    </w:p>
    <w:p w:rsidR="00680202" w:rsidRPr="00E61CC0" w:rsidRDefault="00680202" w:rsidP="001C4F7C">
      <w:pPr>
        <w:rPr>
          <w:u w:val="single"/>
        </w:rPr>
      </w:pPr>
      <w:r>
        <w:t xml:space="preserve">• </w:t>
      </w:r>
      <w:r>
        <w:rPr>
          <w:u w:val="single"/>
        </w:rPr>
        <w:t xml:space="preserve">  </w:t>
      </w:r>
      <w:r w:rsidRPr="00E61CC0">
        <w:rPr>
          <w:b/>
          <w:bCs/>
          <w:u w:val="single"/>
        </w:rPr>
        <w:t>Start Frame Delimiter (</w:t>
      </w:r>
      <w:proofErr w:type="gramStart"/>
      <w:r w:rsidRPr="00E61CC0">
        <w:rPr>
          <w:b/>
          <w:bCs/>
          <w:u w:val="single"/>
        </w:rPr>
        <w:t>SFD)</w:t>
      </w:r>
      <w:r>
        <w:rPr>
          <w:u w:val="single"/>
        </w:rPr>
        <w:t xml:space="preserve"> </w:t>
      </w:r>
      <w:r>
        <w:t xml:space="preserve"> is</w:t>
      </w:r>
      <w:proofErr w:type="gramEnd"/>
      <w:r>
        <w:t xml:space="preserve"> the sequence 10101011, which indicates the actual start of the frame and enables the receiver to locate the first bit of the rest of the frame.</w:t>
      </w:r>
    </w:p>
    <w:p w:rsidR="00680202" w:rsidRPr="00E61CC0" w:rsidRDefault="00680202" w:rsidP="001C4F7C">
      <w:pPr>
        <w:rPr>
          <w:u w:val="single"/>
        </w:rPr>
      </w:pPr>
      <w:r>
        <w:t xml:space="preserve">• </w:t>
      </w:r>
      <w:r>
        <w:rPr>
          <w:u w:val="single"/>
        </w:rPr>
        <w:t xml:space="preserve">  </w:t>
      </w:r>
      <w:r w:rsidRPr="00E61CC0">
        <w:rPr>
          <w:b/>
          <w:bCs/>
          <w:u w:val="single"/>
        </w:rPr>
        <w:t>Frame Check Sequence (</w:t>
      </w:r>
      <w:proofErr w:type="gramStart"/>
      <w:r w:rsidRPr="00E61CC0">
        <w:rPr>
          <w:b/>
          <w:bCs/>
          <w:u w:val="single"/>
        </w:rPr>
        <w:t>FCS)</w:t>
      </w:r>
      <w:r>
        <w:rPr>
          <w:u w:val="single"/>
        </w:rPr>
        <w:t xml:space="preserve"> </w:t>
      </w:r>
      <w:r>
        <w:t xml:space="preserve"> </w:t>
      </w:r>
      <w:r>
        <w:rPr>
          <w:bCs/>
        </w:rPr>
        <w:t>is</w:t>
      </w:r>
      <w:proofErr w:type="gramEnd"/>
      <w:r>
        <w:rPr>
          <w:bCs/>
        </w:rPr>
        <w:t xml:space="preserve"> a </w:t>
      </w:r>
      <w:r w:rsidRPr="001C4F7C">
        <w:t>32-bit cyclic redundancy check, based on all fields except preamble, SFD, and FCS.</w:t>
      </w:r>
    </w:p>
    <w:p w:rsidR="00680202" w:rsidRPr="00E61CC0" w:rsidRDefault="00680202" w:rsidP="001C4F7C">
      <w:pPr>
        <w:rPr>
          <w:u w:val="single"/>
        </w:rPr>
      </w:pPr>
      <w:r>
        <w:t>7.</w:t>
      </w:r>
      <w:r w:rsidRPr="001C4F7C">
        <w:t xml:space="preserve"> </w:t>
      </w:r>
      <w:r>
        <w:t xml:space="preserve">A traditional Ethernet </w:t>
      </w:r>
      <w:proofErr w:type="gramStart"/>
      <w:r>
        <w:t xml:space="preserve">is </w:t>
      </w:r>
      <w:r>
        <w:rPr>
          <w:u w:val="single"/>
        </w:rPr>
        <w:t xml:space="preserve"> </w:t>
      </w:r>
      <w:r w:rsidRPr="00E61CC0">
        <w:rPr>
          <w:u w:val="single"/>
        </w:rPr>
        <w:t>half</w:t>
      </w:r>
      <w:proofErr w:type="gramEnd"/>
      <w:r w:rsidRPr="00E61CC0">
        <w:rPr>
          <w:u w:val="single"/>
        </w:rPr>
        <w:t xml:space="preserve"> duplex</w:t>
      </w:r>
      <w:r>
        <w:rPr>
          <w:u w:val="single"/>
        </w:rPr>
        <w:t xml:space="preserve">  </w:t>
      </w:r>
      <w:r>
        <w:t xml:space="preserve">: a station can either transmit or receive a frame, but it cannot do both simultaneously. </w:t>
      </w:r>
      <w:proofErr w:type="gramStart"/>
      <w:r>
        <w:t xml:space="preserve">With </w:t>
      </w:r>
      <w:r>
        <w:rPr>
          <w:u w:val="single"/>
        </w:rPr>
        <w:t xml:space="preserve"> </w:t>
      </w:r>
      <w:r w:rsidRPr="00E61CC0">
        <w:rPr>
          <w:u w:val="single"/>
        </w:rPr>
        <w:t>full</w:t>
      </w:r>
      <w:proofErr w:type="gramEnd"/>
      <w:r w:rsidRPr="00E61CC0">
        <w:rPr>
          <w:u w:val="single"/>
        </w:rPr>
        <w:t>-duplex operation</w:t>
      </w:r>
      <w:r>
        <w:t xml:space="preserve">, a station can transmit and receive simultaneously. If a100-Mbps Ethernet ran in full-duplex mode, the central point in the star wire cannot be a simple multiport repeater but rather must be </w:t>
      </w:r>
      <w:proofErr w:type="gramStart"/>
      <w:r>
        <w:t xml:space="preserve">a </w:t>
      </w:r>
      <w:r>
        <w:rPr>
          <w:u w:val="single"/>
        </w:rPr>
        <w:t xml:space="preserve"> </w:t>
      </w:r>
      <w:r w:rsidRPr="00E61CC0">
        <w:rPr>
          <w:u w:val="single"/>
        </w:rPr>
        <w:t>switching</w:t>
      </w:r>
      <w:proofErr w:type="gramEnd"/>
      <w:r w:rsidRPr="00E61CC0">
        <w:rPr>
          <w:u w:val="single"/>
        </w:rPr>
        <w:t xml:space="preserve"> hub</w:t>
      </w:r>
      <w:r>
        <w:rPr>
          <w:u w:val="single"/>
        </w:rPr>
        <w:t xml:space="preserve"> </w:t>
      </w:r>
      <w:r>
        <w:t xml:space="preserve">. In this case each station </w:t>
      </w:r>
      <w:proofErr w:type="gramStart"/>
      <w:r>
        <w:t>constitutes</w:t>
      </w:r>
      <w:r w:rsidRPr="001C4F7C">
        <w:rPr>
          <w:u w:val="single"/>
        </w:rPr>
        <w:t xml:space="preserve"> </w:t>
      </w:r>
      <w:r>
        <w:rPr>
          <w:u w:val="single"/>
        </w:rPr>
        <w:t xml:space="preserve"> </w:t>
      </w:r>
      <w:r w:rsidRPr="00E61CC0">
        <w:rPr>
          <w:u w:val="single"/>
        </w:rPr>
        <w:t>a</w:t>
      </w:r>
      <w:proofErr w:type="gramEnd"/>
      <w:r w:rsidRPr="00E61CC0">
        <w:rPr>
          <w:u w:val="single"/>
        </w:rPr>
        <w:t xml:space="preserve"> separate collision domain</w:t>
      </w:r>
      <w:r>
        <w:t xml:space="preserve">. </w:t>
      </w:r>
    </w:p>
    <w:p w:rsidR="00680202" w:rsidRPr="00E61CC0" w:rsidRDefault="00680202" w:rsidP="00F466D5">
      <w:pPr>
        <w:rPr>
          <w:u w:val="single"/>
        </w:rPr>
      </w:pPr>
      <w:r>
        <w:t>In fact, there are no collisions and the</w:t>
      </w:r>
      <w:r>
        <w:rPr>
          <w:u w:val="single"/>
        </w:rPr>
        <w:t xml:space="preserve">   </w:t>
      </w:r>
      <w:r w:rsidRPr="00E61CC0">
        <w:rPr>
          <w:u w:val="single"/>
        </w:rPr>
        <w:t>CSMA/CD</w:t>
      </w:r>
      <w:r>
        <w:rPr>
          <w:u w:val="single"/>
        </w:rPr>
        <w:t xml:space="preserve">   </w:t>
      </w:r>
      <w:r>
        <w:t xml:space="preserve">algorithm is no longer needed. </w:t>
      </w:r>
    </w:p>
    <w:p w:rsidR="00680202" w:rsidRPr="00E61CC0" w:rsidRDefault="00680202" w:rsidP="001C4F7C">
      <w:pPr>
        <w:rPr>
          <w:u w:val="single"/>
        </w:rPr>
      </w:pPr>
      <w:r>
        <w:t>8.</w:t>
      </w:r>
      <w:r w:rsidRPr="001C4F7C">
        <w:t xml:space="preserve"> In computer </w:t>
      </w:r>
      <w:proofErr w:type="gramStart"/>
      <w:r w:rsidRPr="001C4F7C">
        <w:t xml:space="preserve">networking, </w:t>
      </w:r>
      <w:r>
        <w:rPr>
          <w:u w:val="single"/>
        </w:rPr>
        <w:t xml:space="preserve">  </w:t>
      </w:r>
      <w:proofErr w:type="gramEnd"/>
      <w:r w:rsidRPr="00E61CC0">
        <w:rPr>
          <w:b/>
          <w:bCs/>
          <w:u w:val="single"/>
        </w:rPr>
        <w:t xml:space="preserve">Gigabit Ethernet </w:t>
      </w:r>
      <w:r w:rsidRPr="00E61CC0">
        <w:rPr>
          <w:u w:val="single"/>
        </w:rPr>
        <w:t>(</w:t>
      </w:r>
      <w:proofErr w:type="spellStart"/>
      <w:r w:rsidRPr="00E61CC0">
        <w:rPr>
          <w:u w:val="single"/>
        </w:rPr>
        <w:t>GbE</w:t>
      </w:r>
      <w:proofErr w:type="spellEnd"/>
      <w:r w:rsidRPr="00E61CC0">
        <w:rPr>
          <w:u w:val="single"/>
        </w:rPr>
        <w:t xml:space="preserve"> or 1 GigE) </w:t>
      </w:r>
      <w:r w:rsidRPr="001C4F7C">
        <w:rPr>
          <w:u w:val="single"/>
        </w:rPr>
        <w:t xml:space="preserve"> </w:t>
      </w:r>
      <w:r w:rsidRPr="001C4F7C">
        <w:t>is a term describing various technologies for transmitting Ethernet frames at a rate of a gigabit per second (1,000,000,000 bits per second), as defined by the</w:t>
      </w:r>
      <w:r>
        <w:rPr>
          <w:u w:val="single"/>
        </w:rPr>
        <w:t xml:space="preserve">  </w:t>
      </w:r>
      <w:r w:rsidRPr="00E61CC0">
        <w:rPr>
          <w:u w:val="single"/>
        </w:rPr>
        <w:t xml:space="preserve">IEEE 802.3-2008 </w:t>
      </w:r>
      <w:r>
        <w:rPr>
          <w:u w:val="single"/>
        </w:rPr>
        <w:t xml:space="preserve"> </w:t>
      </w:r>
      <w:r w:rsidRPr="001C4F7C">
        <w:t xml:space="preserve"> standard.</w:t>
      </w:r>
    </w:p>
    <w:p w:rsidR="00680202" w:rsidRPr="003E2889" w:rsidRDefault="00680202" w:rsidP="001C4F7C">
      <w:pPr>
        <w:rPr>
          <w:u w:val="single"/>
        </w:rPr>
      </w:pPr>
      <w:r>
        <w:t>9.</w:t>
      </w:r>
      <w:r w:rsidRPr="001A5018">
        <w:t xml:space="preserve"> The key elements of a </w:t>
      </w:r>
      <w:proofErr w:type="spellStart"/>
      <w:r w:rsidRPr="001A5018">
        <w:t>Fibre</w:t>
      </w:r>
      <w:proofErr w:type="spellEnd"/>
      <w:r w:rsidRPr="001A5018">
        <w:t xml:space="preserve"> Channel network are the end systems, called</w:t>
      </w:r>
      <w:r w:rsidRPr="001A5018">
        <w:rPr>
          <w:u w:val="single"/>
        </w:rPr>
        <w:t xml:space="preserve"> </w:t>
      </w:r>
      <w:r w:rsidRPr="003E2889">
        <w:rPr>
          <w:b/>
          <w:bCs/>
          <w:u w:val="single"/>
        </w:rPr>
        <w:t>nodes</w:t>
      </w:r>
      <w:r w:rsidRPr="001A5018">
        <w:t xml:space="preserve">, and the network itself, which consists of one or more switching </w:t>
      </w:r>
      <w:proofErr w:type="spellStart"/>
      <w:proofErr w:type="gramStart"/>
      <w:r w:rsidRPr="001A5018">
        <w:t>elements.The</w:t>
      </w:r>
      <w:proofErr w:type="spellEnd"/>
      <w:proofErr w:type="gramEnd"/>
      <w:r w:rsidRPr="001A5018">
        <w:t xml:space="preserve"> collection of switching elements is referred to as a </w:t>
      </w:r>
      <w:r>
        <w:rPr>
          <w:u w:val="single"/>
        </w:rPr>
        <w:t xml:space="preserve"> </w:t>
      </w:r>
      <w:r w:rsidRPr="003E2889">
        <w:rPr>
          <w:b/>
          <w:bCs/>
          <w:u w:val="single"/>
        </w:rPr>
        <w:t>fabric</w:t>
      </w:r>
      <w:r w:rsidRPr="001A5018">
        <w:t>.</w:t>
      </w:r>
    </w:p>
    <w:p w:rsidR="00680202" w:rsidRDefault="00680202" w:rsidP="001C4F7C">
      <w:pPr>
        <w:rPr>
          <w:u w:val="single"/>
        </w:rPr>
      </w:pPr>
      <w:r>
        <w:t>10.</w:t>
      </w:r>
      <w:r w:rsidRPr="001A5018">
        <w:t xml:space="preserve"> The </w:t>
      </w:r>
      <w:r>
        <w:t>IEEE standard</w:t>
      </w:r>
      <w:r w:rsidRPr="001A5018">
        <w:t xml:space="preserve"> used for wireless LANs are infrared, spread spectrum, and narrowband microwave</w:t>
      </w:r>
      <w:r>
        <w:t xml:space="preserve"> is</w:t>
      </w:r>
      <w:r>
        <w:rPr>
          <w:u w:val="single"/>
        </w:rPr>
        <w:t xml:space="preserve">   </w:t>
      </w:r>
      <w:r w:rsidRPr="003E2889">
        <w:rPr>
          <w:u w:val="single"/>
        </w:rPr>
        <w:t xml:space="preserve">The IEEE </w:t>
      </w:r>
      <w:proofErr w:type="gramStart"/>
      <w:r w:rsidRPr="003E2889">
        <w:rPr>
          <w:u w:val="single"/>
        </w:rPr>
        <w:t xml:space="preserve">802.11 </w:t>
      </w:r>
      <w:r w:rsidRPr="001A5018">
        <w:rPr>
          <w:u w:val="single"/>
        </w:rPr>
        <w:t>.</w:t>
      </w:r>
      <w:proofErr w:type="gramEnd"/>
    </w:p>
    <w:p w:rsidR="00680202" w:rsidRDefault="00680202" w:rsidP="001C4F7C">
      <w:r>
        <w:t xml:space="preserve">11.List some </w:t>
      </w:r>
      <w:r w:rsidRPr="001A5018">
        <w:t>Wireless LAN Applications</w:t>
      </w:r>
      <w:r>
        <w:t>:</w:t>
      </w:r>
    </w:p>
    <w:p w:rsidR="00680202" w:rsidRDefault="00680202" w:rsidP="001A5018">
      <w:pPr>
        <w:rPr>
          <w:u w:val="single"/>
        </w:rPr>
      </w:pPr>
      <w:r>
        <w:t xml:space="preserve">• </w:t>
      </w:r>
      <w:r>
        <w:rPr>
          <w:u w:val="single"/>
        </w:rPr>
        <w:t xml:space="preserve">  </w:t>
      </w:r>
      <w:r w:rsidRPr="003E2889">
        <w:rPr>
          <w:u w:val="single"/>
        </w:rPr>
        <w:t>LAN extension</w:t>
      </w:r>
      <w:r>
        <w:rPr>
          <w:rFonts w:hint="eastAsia"/>
          <w:u w:val="single"/>
        </w:rPr>
        <w:t>、</w:t>
      </w:r>
      <w:proofErr w:type="spellStart"/>
      <w:r w:rsidRPr="003E2889">
        <w:rPr>
          <w:u w:val="single"/>
        </w:rPr>
        <w:t>Crossbuilding</w:t>
      </w:r>
      <w:proofErr w:type="spellEnd"/>
      <w:r w:rsidRPr="003E2889">
        <w:rPr>
          <w:u w:val="single"/>
        </w:rPr>
        <w:t xml:space="preserve"> interconnect </w:t>
      </w:r>
      <w:r>
        <w:rPr>
          <w:rFonts w:hint="eastAsia"/>
          <w:u w:val="single"/>
        </w:rPr>
        <w:t>、</w:t>
      </w:r>
      <w:r w:rsidRPr="003E2889">
        <w:rPr>
          <w:u w:val="single"/>
        </w:rPr>
        <w:t>Nomadic access</w:t>
      </w:r>
      <w:r>
        <w:rPr>
          <w:rFonts w:hint="eastAsia"/>
          <w:u w:val="single"/>
        </w:rPr>
        <w:t>、</w:t>
      </w:r>
      <w:r w:rsidRPr="003E2889">
        <w:rPr>
          <w:u w:val="single"/>
        </w:rPr>
        <w:t>Ad hoc networks</w:t>
      </w:r>
      <w:r>
        <w:rPr>
          <w:u w:val="single"/>
        </w:rPr>
        <w:t>.</w:t>
      </w:r>
    </w:p>
    <w:p w:rsidR="00680202" w:rsidRPr="003E2889" w:rsidRDefault="00680202" w:rsidP="001A5018">
      <w:pPr>
        <w:rPr>
          <w:u w:val="single"/>
        </w:rPr>
      </w:pPr>
      <w:r>
        <w:t>12.</w:t>
      </w:r>
      <w:r w:rsidRPr="001A5018">
        <w:t xml:space="preserve"> </w:t>
      </w:r>
      <w:r>
        <w:rPr>
          <w:u w:val="single"/>
        </w:rPr>
        <w:t xml:space="preserve"> </w:t>
      </w:r>
      <w:r w:rsidRPr="003E2889">
        <w:rPr>
          <w:u w:val="single"/>
        </w:rPr>
        <w:t xml:space="preserve">An ad hoc network </w:t>
      </w:r>
      <w:r>
        <w:t>is a peer-to-peer network (no centralized server) set up temporarily to meet some immediate need.</w:t>
      </w:r>
    </w:p>
    <w:p w:rsidR="00680202" w:rsidRDefault="00680202" w:rsidP="00D143DA">
      <w:r>
        <w:t>13.</w:t>
      </w:r>
      <w:r w:rsidRPr="00D143DA">
        <w:t xml:space="preserve"> </w:t>
      </w:r>
      <w:r>
        <w:t xml:space="preserve"> All current wireless LAN products fall into one of the following transmission categories:</w:t>
      </w:r>
    </w:p>
    <w:p w:rsidR="00680202" w:rsidRPr="003E2889" w:rsidRDefault="00680202" w:rsidP="00D143DA">
      <w:pPr>
        <w:rPr>
          <w:u w:val="single"/>
        </w:rPr>
      </w:pPr>
      <w:r>
        <w:t xml:space="preserve">• </w:t>
      </w:r>
      <w:r>
        <w:rPr>
          <w:u w:val="single"/>
        </w:rPr>
        <w:t xml:space="preserve"> </w:t>
      </w:r>
      <w:r w:rsidRPr="003E2889">
        <w:rPr>
          <w:b/>
          <w:bCs/>
          <w:u w:val="single"/>
        </w:rPr>
        <w:t>Infrared (IR) LANs</w:t>
      </w:r>
      <w:r>
        <w:rPr>
          <w:rFonts w:hint="eastAsia"/>
          <w:u w:val="single"/>
        </w:rPr>
        <w:t>、</w:t>
      </w:r>
      <w:r w:rsidRPr="003E2889">
        <w:rPr>
          <w:b/>
          <w:bCs/>
          <w:u w:val="single"/>
        </w:rPr>
        <w:t>Spread spectrum LANs</w:t>
      </w:r>
      <w:r>
        <w:t>.</w:t>
      </w:r>
    </w:p>
    <w:p w:rsidR="00680202" w:rsidRDefault="00680202" w:rsidP="00D143DA">
      <w:r>
        <w:lastRenderedPageBreak/>
        <w:t>14.</w:t>
      </w:r>
      <w:r w:rsidRPr="00D143DA">
        <w:t xml:space="preserve"> </w:t>
      </w:r>
      <w:r>
        <w:t>Three alternative transmission techniques are in common use for IR data transmission</w:t>
      </w:r>
    </w:p>
    <w:p w:rsidR="00680202" w:rsidRPr="003E2889" w:rsidRDefault="00680202" w:rsidP="00D143DA">
      <w:pPr>
        <w:rPr>
          <w:u w:val="single"/>
        </w:rPr>
      </w:pPr>
      <w:r w:rsidRPr="00F466D5">
        <w:rPr>
          <w:u w:val="single"/>
        </w:rPr>
        <w:t xml:space="preserve">• </w:t>
      </w:r>
      <w:r w:rsidRPr="003E2889">
        <w:rPr>
          <w:b/>
          <w:bCs/>
          <w:u w:val="single"/>
        </w:rPr>
        <w:t xml:space="preserve">Directed-beam IR </w:t>
      </w:r>
      <w:r w:rsidRPr="00F466D5">
        <w:rPr>
          <w:u w:val="single"/>
        </w:rPr>
        <w:t xml:space="preserve">  </w:t>
      </w:r>
      <w:r>
        <w:t xml:space="preserve"> can be used to create point-to-point links.</w:t>
      </w:r>
    </w:p>
    <w:p w:rsidR="00680202" w:rsidRPr="003E2889" w:rsidRDefault="00680202" w:rsidP="00D143DA">
      <w:pPr>
        <w:rPr>
          <w:u w:val="single"/>
        </w:rPr>
      </w:pPr>
      <w:r w:rsidRPr="00D143DA">
        <w:rPr>
          <w:u w:val="single"/>
        </w:rPr>
        <w:t xml:space="preserve"> </w:t>
      </w:r>
      <w:r w:rsidRPr="00F466D5">
        <w:rPr>
          <w:u w:val="single"/>
        </w:rPr>
        <w:t>•</w:t>
      </w:r>
      <w:r w:rsidRPr="003E2889">
        <w:rPr>
          <w:rFonts w:cs="宋体"/>
          <w:color w:val="000000"/>
          <w:kern w:val="0"/>
          <w:sz w:val="72"/>
          <w:szCs w:val="72"/>
        </w:rPr>
        <w:t xml:space="preserve"> </w:t>
      </w:r>
      <w:r w:rsidRPr="003E2889">
        <w:rPr>
          <w:u w:val="single"/>
        </w:rPr>
        <w:t xml:space="preserve">An </w:t>
      </w:r>
      <w:r w:rsidRPr="003E2889">
        <w:rPr>
          <w:b/>
          <w:bCs/>
          <w:u w:val="single"/>
        </w:rPr>
        <w:t xml:space="preserve">omnidirectional configuration </w:t>
      </w:r>
      <w:r w:rsidRPr="00F466D5">
        <w:rPr>
          <w:u w:val="single"/>
        </w:rPr>
        <w:t xml:space="preserve"> </w:t>
      </w:r>
      <w:r>
        <w:t xml:space="preserve"> involves a single base station that is within line of sight of all other stations on the LAN.</w:t>
      </w:r>
    </w:p>
    <w:p w:rsidR="00680202" w:rsidRPr="003E2889" w:rsidRDefault="00680202" w:rsidP="00D143DA">
      <w:pPr>
        <w:rPr>
          <w:u w:val="single"/>
        </w:rPr>
      </w:pPr>
      <w:r>
        <w:rPr>
          <w:u w:val="single"/>
        </w:rPr>
        <w:t>• A</w:t>
      </w:r>
      <w:r w:rsidRPr="003E2889">
        <w:rPr>
          <w:u w:val="single"/>
        </w:rPr>
        <w:t xml:space="preserve"> </w:t>
      </w:r>
      <w:r w:rsidRPr="003E2889">
        <w:rPr>
          <w:b/>
          <w:bCs/>
          <w:u w:val="single"/>
        </w:rPr>
        <w:t xml:space="preserve">diffused </w:t>
      </w:r>
      <w:r w:rsidRPr="003E2889">
        <w:rPr>
          <w:u w:val="single"/>
        </w:rPr>
        <w:t>configuration</w:t>
      </w:r>
      <w:r>
        <w:rPr>
          <w:u w:val="single"/>
        </w:rPr>
        <w:t xml:space="preserve"> </w:t>
      </w:r>
      <w:proofErr w:type="gramStart"/>
      <w:r>
        <w:t>make</w:t>
      </w:r>
      <w:proofErr w:type="gramEnd"/>
      <w:r>
        <w:t xml:space="preserve"> all of the IR transmitters be focused and aimed at a point on a diffusely reflecting ceiling.</w:t>
      </w:r>
    </w:p>
    <w:p w:rsidR="00680202" w:rsidRPr="003E2889" w:rsidRDefault="00680202" w:rsidP="00941A83">
      <w:pPr>
        <w:rPr>
          <w:u w:val="single"/>
        </w:rPr>
      </w:pPr>
      <w:r>
        <w:t>15.</w:t>
      </w:r>
      <w:r w:rsidRPr="00D143DA">
        <w:t xml:space="preserve"> </w:t>
      </w:r>
      <w:r>
        <w:t xml:space="preserve">The smallest building block of a wireless LAN is </w:t>
      </w:r>
      <w:proofErr w:type="gramStart"/>
      <w:r>
        <w:t xml:space="preserve">a </w:t>
      </w:r>
      <w:r>
        <w:rPr>
          <w:u w:val="single"/>
        </w:rPr>
        <w:t xml:space="preserve"> </w:t>
      </w:r>
      <w:r w:rsidRPr="003E2889">
        <w:rPr>
          <w:b/>
          <w:bCs/>
          <w:u w:val="single"/>
        </w:rPr>
        <w:t>basic</w:t>
      </w:r>
      <w:proofErr w:type="gramEnd"/>
      <w:r w:rsidRPr="003E2889">
        <w:rPr>
          <w:b/>
          <w:bCs/>
          <w:u w:val="single"/>
        </w:rPr>
        <w:t xml:space="preserve"> service set (BSS)</w:t>
      </w:r>
      <w:r>
        <w:t xml:space="preserve">. For access to the same shared wireless medium. A BSS may be isolated or it may connect to a backbone named </w:t>
      </w:r>
      <w:r>
        <w:rPr>
          <w:u w:val="single"/>
        </w:rPr>
        <w:t xml:space="preserve">                 </w:t>
      </w:r>
      <w:r>
        <w:t xml:space="preserve"> through an access point (AP</w:t>
      </w:r>
      <w:proofErr w:type="gramStart"/>
      <w:r>
        <w:t>).The</w:t>
      </w:r>
      <w:proofErr w:type="gramEnd"/>
      <w:r>
        <w:t xml:space="preserve"> AP functions as a bridge and a relay point. When all the stations in the BSS are mobile stations, with no connection to other BSSs, the BSS is called an</w:t>
      </w:r>
      <w:r w:rsidRPr="00941A83">
        <w:rPr>
          <w:u w:val="single"/>
        </w:rPr>
        <w:t xml:space="preserve"> </w:t>
      </w:r>
      <w:r w:rsidRPr="003E2889">
        <w:rPr>
          <w:b/>
          <w:bCs/>
          <w:u w:val="single"/>
        </w:rPr>
        <w:t>independent BSS (IBSS)</w:t>
      </w:r>
      <w:r>
        <w:t>.</w:t>
      </w:r>
      <w:r>
        <w:rPr>
          <w:u w:val="single"/>
        </w:rPr>
        <w:t xml:space="preserve"> </w:t>
      </w:r>
      <w:r w:rsidRPr="003E2889">
        <w:rPr>
          <w:u w:val="single"/>
        </w:rPr>
        <w:t xml:space="preserve">An </w:t>
      </w:r>
      <w:r w:rsidRPr="003E2889">
        <w:rPr>
          <w:b/>
          <w:bCs/>
          <w:u w:val="single"/>
        </w:rPr>
        <w:t>extended service set (</w:t>
      </w:r>
      <w:proofErr w:type="gramStart"/>
      <w:r w:rsidRPr="003E2889">
        <w:rPr>
          <w:b/>
          <w:bCs/>
          <w:u w:val="single"/>
        </w:rPr>
        <w:t xml:space="preserve">ESS) </w:t>
      </w:r>
      <w:r>
        <w:rPr>
          <w:u w:val="single"/>
        </w:rPr>
        <w:t xml:space="preserve"> </w:t>
      </w:r>
      <w:r>
        <w:t xml:space="preserve"> </w:t>
      </w:r>
      <w:proofErr w:type="gramEnd"/>
      <w:r>
        <w:t>consists of two or more basic service sets interconnected by a distribution system.</w:t>
      </w:r>
    </w:p>
    <w:p w:rsidR="00680202" w:rsidRDefault="00680202" w:rsidP="001248C9">
      <w:pPr>
        <w:rPr>
          <w:u w:val="single"/>
        </w:rPr>
      </w:pPr>
      <w:r>
        <w:t>16.</w:t>
      </w:r>
      <w:r w:rsidRPr="001248C9">
        <w:t xml:space="preserve"> </w:t>
      </w:r>
      <w:r>
        <w:t>The IEEE 802.11 MAC layer covers three functional areas:</w:t>
      </w:r>
      <w:r w:rsidRPr="001248C9">
        <w:rPr>
          <w:u w:val="single"/>
        </w:rPr>
        <w:t xml:space="preserve"> </w:t>
      </w:r>
    </w:p>
    <w:p w:rsidR="00680202" w:rsidRPr="003E2889" w:rsidRDefault="00680202" w:rsidP="001248C9">
      <w:pPr>
        <w:rPr>
          <w:b/>
          <w:bCs/>
          <w:u w:val="single"/>
        </w:rPr>
      </w:pPr>
      <w:r w:rsidRPr="00F466D5">
        <w:rPr>
          <w:u w:val="single"/>
        </w:rPr>
        <w:t xml:space="preserve">• </w:t>
      </w:r>
      <w:r w:rsidRPr="003E2889">
        <w:rPr>
          <w:b/>
          <w:bCs/>
          <w:u w:val="single"/>
        </w:rPr>
        <w:t xml:space="preserve">reliable data </w:t>
      </w:r>
      <w:proofErr w:type="spellStart"/>
      <w:proofErr w:type="gramStart"/>
      <w:r w:rsidRPr="003E2889">
        <w:rPr>
          <w:b/>
          <w:bCs/>
          <w:u w:val="single"/>
        </w:rPr>
        <w:t>delivery,access</w:t>
      </w:r>
      <w:proofErr w:type="spellEnd"/>
      <w:proofErr w:type="gramEnd"/>
      <w:r w:rsidRPr="003E2889">
        <w:rPr>
          <w:b/>
          <w:bCs/>
          <w:u w:val="single"/>
        </w:rPr>
        <w:t xml:space="preserve"> control, and security</w:t>
      </w:r>
      <w:r w:rsidRPr="001248C9">
        <w:rPr>
          <w:u w:val="single"/>
        </w:rPr>
        <w:t>.</w:t>
      </w:r>
    </w:p>
    <w:p w:rsidR="00680202" w:rsidRPr="003E2889" w:rsidRDefault="00680202" w:rsidP="007C0AE2">
      <w:pPr>
        <w:rPr>
          <w:u w:val="single"/>
        </w:rPr>
      </w:pPr>
      <w:r w:rsidRPr="001248C9">
        <w:t>17.</w:t>
      </w:r>
      <w:r w:rsidRPr="007C0AE2">
        <w:t xml:space="preserve"> </w:t>
      </w:r>
      <w:r>
        <w:rPr>
          <w:u w:val="single"/>
        </w:rPr>
        <w:t xml:space="preserve">  </w:t>
      </w:r>
      <w:r w:rsidRPr="003E2889">
        <w:rPr>
          <w:b/>
          <w:bCs/>
          <w:u w:val="single"/>
        </w:rPr>
        <w:t>Carrier sense multiple access with collision avoidance (CSMA/CA)</w:t>
      </w:r>
      <w:r w:rsidRPr="003E2889">
        <w:rPr>
          <w:u w:val="single"/>
        </w:rPr>
        <w:t xml:space="preserve"> </w:t>
      </w:r>
      <w:r>
        <w:t xml:space="preserve">in computer networking, is a network multiple access method in which carrier sensing is used, but nodes attempt to avoid collisions by transmitting only when the channel is sensed to be "idle". This protocol operates in </w:t>
      </w:r>
      <w:r>
        <w:rPr>
          <w:u w:val="single"/>
        </w:rPr>
        <w:t xml:space="preserve">  </w:t>
      </w:r>
      <w:r w:rsidRPr="003E2889">
        <w:rPr>
          <w:u w:val="single"/>
        </w:rPr>
        <w:t xml:space="preserve">the Data Link Layer (Layer 2) </w:t>
      </w:r>
      <w:r>
        <w:rPr>
          <w:u w:val="single"/>
        </w:rPr>
        <w:t xml:space="preserve">  </w:t>
      </w:r>
      <w:r>
        <w:t xml:space="preserve"> of the OSI model.</w:t>
      </w:r>
    </w:p>
    <w:p w:rsidR="00680202" w:rsidRPr="001248C9" w:rsidRDefault="00680202" w:rsidP="007C0AE2"/>
    <w:sectPr w:rsidR="00680202" w:rsidRPr="001248C9" w:rsidSect="00BA3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C8"/>
    <w:rsid w:val="000B32D9"/>
    <w:rsid w:val="000E5414"/>
    <w:rsid w:val="001248C9"/>
    <w:rsid w:val="001A5018"/>
    <w:rsid w:val="001C4F7C"/>
    <w:rsid w:val="003E2889"/>
    <w:rsid w:val="004F5503"/>
    <w:rsid w:val="005517D2"/>
    <w:rsid w:val="0058419B"/>
    <w:rsid w:val="00680202"/>
    <w:rsid w:val="007C0AE2"/>
    <w:rsid w:val="00941A83"/>
    <w:rsid w:val="00A77653"/>
    <w:rsid w:val="00BA3FB8"/>
    <w:rsid w:val="00C46CBE"/>
    <w:rsid w:val="00D143DA"/>
    <w:rsid w:val="00D837B4"/>
    <w:rsid w:val="00DB774F"/>
    <w:rsid w:val="00E15BC8"/>
    <w:rsid w:val="00E61CC0"/>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A63D8B"/>
  <w15:docId w15:val="{8D542B64-6B32-4C6F-914D-0776197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F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2517">
      <w:marLeft w:val="0"/>
      <w:marRight w:val="0"/>
      <w:marTop w:val="0"/>
      <w:marBottom w:val="0"/>
      <w:divBdr>
        <w:top w:val="none" w:sz="0" w:space="0" w:color="auto"/>
        <w:left w:val="none" w:sz="0" w:space="0" w:color="auto"/>
        <w:bottom w:val="none" w:sz="0" w:space="0" w:color="auto"/>
        <w:right w:val="none" w:sz="0" w:space="0" w:color="auto"/>
      </w:divBdr>
    </w:div>
    <w:div w:id="323122518">
      <w:marLeft w:val="0"/>
      <w:marRight w:val="0"/>
      <w:marTop w:val="0"/>
      <w:marBottom w:val="0"/>
      <w:divBdr>
        <w:top w:val="none" w:sz="0" w:space="0" w:color="auto"/>
        <w:left w:val="none" w:sz="0" w:space="0" w:color="auto"/>
        <w:bottom w:val="none" w:sz="0" w:space="0" w:color="auto"/>
        <w:right w:val="none" w:sz="0" w:space="0" w:color="auto"/>
      </w:divBdr>
    </w:div>
    <w:div w:id="323122522">
      <w:marLeft w:val="0"/>
      <w:marRight w:val="0"/>
      <w:marTop w:val="0"/>
      <w:marBottom w:val="0"/>
      <w:divBdr>
        <w:top w:val="none" w:sz="0" w:space="0" w:color="auto"/>
        <w:left w:val="none" w:sz="0" w:space="0" w:color="auto"/>
        <w:bottom w:val="none" w:sz="0" w:space="0" w:color="auto"/>
        <w:right w:val="none" w:sz="0" w:space="0" w:color="auto"/>
      </w:divBdr>
      <w:divsChild>
        <w:div w:id="323122598">
          <w:marLeft w:val="0"/>
          <w:marRight w:val="0"/>
          <w:marTop w:val="0"/>
          <w:marBottom w:val="0"/>
          <w:divBdr>
            <w:top w:val="none" w:sz="0" w:space="0" w:color="auto"/>
            <w:left w:val="none" w:sz="0" w:space="0" w:color="auto"/>
            <w:bottom w:val="none" w:sz="0" w:space="0" w:color="auto"/>
            <w:right w:val="none" w:sz="0" w:space="0" w:color="auto"/>
          </w:divBdr>
        </w:div>
      </w:divsChild>
    </w:div>
    <w:div w:id="323122526">
      <w:marLeft w:val="0"/>
      <w:marRight w:val="0"/>
      <w:marTop w:val="0"/>
      <w:marBottom w:val="0"/>
      <w:divBdr>
        <w:top w:val="none" w:sz="0" w:space="0" w:color="auto"/>
        <w:left w:val="none" w:sz="0" w:space="0" w:color="auto"/>
        <w:bottom w:val="none" w:sz="0" w:space="0" w:color="auto"/>
        <w:right w:val="none" w:sz="0" w:space="0" w:color="auto"/>
      </w:divBdr>
      <w:divsChild>
        <w:div w:id="323122556">
          <w:marLeft w:val="0"/>
          <w:marRight w:val="0"/>
          <w:marTop w:val="0"/>
          <w:marBottom w:val="0"/>
          <w:divBdr>
            <w:top w:val="none" w:sz="0" w:space="0" w:color="auto"/>
            <w:left w:val="none" w:sz="0" w:space="0" w:color="auto"/>
            <w:bottom w:val="none" w:sz="0" w:space="0" w:color="auto"/>
            <w:right w:val="none" w:sz="0" w:space="0" w:color="auto"/>
          </w:divBdr>
        </w:div>
      </w:divsChild>
    </w:div>
    <w:div w:id="323122527">
      <w:marLeft w:val="0"/>
      <w:marRight w:val="0"/>
      <w:marTop w:val="0"/>
      <w:marBottom w:val="0"/>
      <w:divBdr>
        <w:top w:val="none" w:sz="0" w:space="0" w:color="auto"/>
        <w:left w:val="none" w:sz="0" w:space="0" w:color="auto"/>
        <w:bottom w:val="none" w:sz="0" w:space="0" w:color="auto"/>
        <w:right w:val="none" w:sz="0" w:space="0" w:color="auto"/>
      </w:divBdr>
      <w:divsChild>
        <w:div w:id="323122563">
          <w:marLeft w:val="0"/>
          <w:marRight w:val="0"/>
          <w:marTop w:val="0"/>
          <w:marBottom w:val="0"/>
          <w:divBdr>
            <w:top w:val="none" w:sz="0" w:space="0" w:color="auto"/>
            <w:left w:val="none" w:sz="0" w:space="0" w:color="auto"/>
            <w:bottom w:val="none" w:sz="0" w:space="0" w:color="auto"/>
            <w:right w:val="none" w:sz="0" w:space="0" w:color="auto"/>
          </w:divBdr>
        </w:div>
      </w:divsChild>
    </w:div>
    <w:div w:id="323122530">
      <w:marLeft w:val="0"/>
      <w:marRight w:val="0"/>
      <w:marTop w:val="0"/>
      <w:marBottom w:val="0"/>
      <w:divBdr>
        <w:top w:val="none" w:sz="0" w:space="0" w:color="auto"/>
        <w:left w:val="none" w:sz="0" w:space="0" w:color="auto"/>
        <w:bottom w:val="none" w:sz="0" w:space="0" w:color="auto"/>
        <w:right w:val="none" w:sz="0" w:space="0" w:color="auto"/>
      </w:divBdr>
      <w:divsChild>
        <w:div w:id="323122604">
          <w:marLeft w:val="0"/>
          <w:marRight w:val="0"/>
          <w:marTop w:val="0"/>
          <w:marBottom w:val="0"/>
          <w:divBdr>
            <w:top w:val="none" w:sz="0" w:space="0" w:color="auto"/>
            <w:left w:val="none" w:sz="0" w:space="0" w:color="auto"/>
            <w:bottom w:val="none" w:sz="0" w:space="0" w:color="auto"/>
            <w:right w:val="none" w:sz="0" w:space="0" w:color="auto"/>
          </w:divBdr>
        </w:div>
      </w:divsChild>
    </w:div>
    <w:div w:id="323122531">
      <w:marLeft w:val="0"/>
      <w:marRight w:val="0"/>
      <w:marTop w:val="0"/>
      <w:marBottom w:val="0"/>
      <w:divBdr>
        <w:top w:val="none" w:sz="0" w:space="0" w:color="auto"/>
        <w:left w:val="none" w:sz="0" w:space="0" w:color="auto"/>
        <w:bottom w:val="none" w:sz="0" w:space="0" w:color="auto"/>
        <w:right w:val="none" w:sz="0" w:space="0" w:color="auto"/>
      </w:divBdr>
      <w:divsChild>
        <w:div w:id="323122525">
          <w:marLeft w:val="0"/>
          <w:marRight w:val="0"/>
          <w:marTop w:val="0"/>
          <w:marBottom w:val="0"/>
          <w:divBdr>
            <w:top w:val="none" w:sz="0" w:space="0" w:color="auto"/>
            <w:left w:val="none" w:sz="0" w:space="0" w:color="auto"/>
            <w:bottom w:val="none" w:sz="0" w:space="0" w:color="auto"/>
            <w:right w:val="none" w:sz="0" w:space="0" w:color="auto"/>
          </w:divBdr>
        </w:div>
      </w:divsChild>
    </w:div>
    <w:div w:id="323122533">
      <w:marLeft w:val="0"/>
      <w:marRight w:val="0"/>
      <w:marTop w:val="0"/>
      <w:marBottom w:val="0"/>
      <w:divBdr>
        <w:top w:val="none" w:sz="0" w:space="0" w:color="auto"/>
        <w:left w:val="none" w:sz="0" w:space="0" w:color="auto"/>
        <w:bottom w:val="none" w:sz="0" w:space="0" w:color="auto"/>
        <w:right w:val="none" w:sz="0" w:space="0" w:color="auto"/>
      </w:divBdr>
      <w:divsChild>
        <w:div w:id="323122567">
          <w:marLeft w:val="0"/>
          <w:marRight w:val="0"/>
          <w:marTop w:val="0"/>
          <w:marBottom w:val="0"/>
          <w:divBdr>
            <w:top w:val="none" w:sz="0" w:space="0" w:color="auto"/>
            <w:left w:val="none" w:sz="0" w:space="0" w:color="auto"/>
            <w:bottom w:val="none" w:sz="0" w:space="0" w:color="auto"/>
            <w:right w:val="none" w:sz="0" w:space="0" w:color="auto"/>
          </w:divBdr>
        </w:div>
      </w:divsChild>
    </w:div>
    <w:div w:id="323122535">
      <w:marLeft w:val="0"/>
      <w:marRight w:val="0"/>
      <w:marTop w:val="0"/>
      <w:marBottom w:val="0"/>
      <w:divBdr>
        <w:top w:val="none" w:sz="0" w:space="0" w:color="auto"/>
        <w:left w:val="none" w:sz="0" w:space="0" w:color="auto"/>
        <w:bottom w:val="none" w:sz="0" w:space="0" w:color="auto"/>
        <w:right w:val="none" w:sz="0" w:space="0" w:color="auto"/>
      </w:divBdr>
      <w:divsChild>
        <w:div w:id="323122542">
          <w:marLeft w:val="0"/>
          <w:marRight w:val="0"/>
          <w:marTop w:val="0"/>
          <w:marBottom w:val="0"/>
          <w:divBdr>
            <w:top w:val="none" w:sz="0" w:space="0" w:color="auto"/>
            <w:left w:val="none" w:sz="0" w:space="0" w:color="auto"/>
            <w:bottom w:val="none" w:sz="0" w:space="0" w:color="auto"/>
            <w:right w:val="none" w:sz="0" w:space="0" w:color="auto"/>
          </w:divBdr>
          <w:divsChild>
            <w:div w:id="323122547">
              <w:marLeft w:val="0"/>
              <w:marRight w:val="0"/>
              <w:marTop w:val="0"/>
              <w:marBottom w:val="0"/>
              <w:divBdr>
                <w:top w:val="none" w:sz="0" w:space="0" w:color="auto"/>
                <w:left w:val="none" w:sz="0" w:space="0" w:color="auto"/>
                <w:bottom w:val="none" w:sz="0" w:space="0" w:color="auto"/>
                <w:right w:val="none" w:sz="0" w:space="0" w:color="auto"/>
              </w:divBdr>
            </w:div>
            <w:div w:id="3231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536">
      <w:marLeft w:val="0"/>
      <w:marRight w:val="0"/>
      <w:marTop w:val="0"/>
      <w:marBottom w:val="0"/>
      <w:divBdr>
        <w:top w:val="none" w:sz="0" w:space="0" w:color="auto"/>
        <w:left w:val="none" w:sz="0" w:space="0" w:color="auto"/>
        <w:bottom w:val="none" w:sz="0" w:space="0" w:color="auto"/>
        <w:right w:val="none" w:sz="0" w:space="0" w:color="auto"/>
      </w:divBdr>
      <w:divsChild>
        <w:div w:id="323122587">
          <w:marLeft w:val="0"/>
          <w:marRight w:val="0"/>
          <w:marTop w:val="0"/>
          <w:marBottom w:val="0"/>
          <w:divBdr>
            <w:top w:val="none" w:sz="0" w:space="0" w:color="auto"/>
            <w:left w:val="none" w:sz="0" w:space="0" w:color="auto"/>
            <w:bottom w:val="none" w:sz="0" w:space="0" w:color="auto"/>
            <w:right w:val="none" w:sz="0" w:space="0" w:color="auto"/>
          </w:divBdr>
        </w:div>
      </w:divsChild>
    </w:div>
    <w:div w:id="323122537">
      <w:marLeft w:val="0"/>
      <w:marRight w:val="0"/>
      <w:marTop w:val="0"/>
      <w:marBottom w:val="0"/>
      <w:divBdr>
        <w:top w:val="none" w:sz="0" w:space="0" w:color="auto"/>
        <w:left w:val="none" w:sz="0" w:space="0" w:color="auto"/>
        <w:bottom w:val="none" w:sz="0" w:space="0" w:color="auto"/>
        <w:right w:val="none" w:sz="0" w:space="0" w:color="auto"/>
      </w:divBdr>
      <w:divsChild>
        <w:div w:id="323122602">
          <w:marLeft w:val="0"/>
          <w:marRight w:val="0"/>
          <w:marTop w:val="0"/>
          <w:marBottom w:val="0"/>
          <w:divBdr>
            <w:top w:val="none" w:sz="0" w:space="0" w:color="auto"/>
            <w:left w:val="none" w:sz="0" w:space="0" w:color="auto"/>
            <w:bottom w:val="none" w:sz="0" w:space="0" w:color="auto"/>
            <w:right w:val="none" w:sz="0" w:space="0" w:color="auto"/>
          </w:divBdr>
        </w:div>
      </w:divsChild>
    </w:div>
    <w:div w:id="323122538">
      <w:marLeft w:val="0"/>
      <w:marRight w:val="0"/>
      <w:marTop w:val="0"/>
      <w:marBottom w:val="0"/>
      <w:divBdr>
        <w:top w:val="none" w:sz="0" w:space="0" w:color="auto"/>
        <w:left w:val="none" w:sz="0" w:space="0" w:color="auto"/>
        <w:bottom w:val="none" w:sz="0" w:space="0" w:color="auto"/>
        <w:right w:val="none" w:sz="0" w:space="0" w:color="auto"/>
      </w:divBdr>
      <w:divsChild>
        <w:div w:id="323122588">
          <w:marLeft w:val="0"/>
          <w:marRight w:val="0"/>
          <w:marTop w:val="0"/>
          <w:marBottom w:val="0"/>
          <w:divBdr>
            <w:top w:val="none" w:sz="0" w:space="0" w:color="auto"/>
            <w:left w:val="none" w:sz="0" w:space="0" w:color="auto"/>
            <w:bottom w:val="none" w:sz="0" w:space="0" w:color="auto"/>
            <w:right w:val="none" w:sz="0" w:space="0" w:color="auto"/>
          </w:divBdr>
        </w:div>
      </w:divsChild>
    </w:div>
    <w:div w:id="323122540">
      <w:marLeft w:val="0"/>
      <w:marRight w:val="0"/>
      <w:marTop w:val="0"/>
      <w:marBottom w:val="0"/>
      <w:divBdr>
        <w:top w:val="none" w:sz="0" w:space="0" w:color="auto"/>
        <w:left w:val="none" w:sz="0" w:space="0" w:color="auto"/>
        <w:bottom w:val="none" w:sz="0" w:space="0" w:color="auto"/>
        <w:right w:val="none" w:sz="0" w:space="0" w:color="auto"/>
      </w:divBdr>
      <w:divsChild>
        <w:div w:id="323122591">
          <w:marLeft w:val="0"/>
          <w:marRight w:val="0"/>
          <w:marTop w:val="0"/>
          <w:marBottom w:val="0"/>
          <w:divBdr>
            <w:top w:val="none" w:sz="0" w:space="0" w:color="auto"/>
            <w:left w:val="none" w:sz="0" w:space="0" w:color="auto"/>
            <w:bottom w:val="none" w:sz="0" w:space="0" w:color="auto"/>
            <w:right w:val="none" w:sz="0" w:space="0" w:color="auto"/>
          </w:divBdr>
        </w:div>
      </w:divsChild>
    </w:div>
    <w:div w:id="323122541">
      <w:marLeft w:val="0"/>
      <w:marRight w:val="0"/>
      <w:marTop w:val="0"/>
      <w:marBottom w:val="0"/>
      <w:divBdr>
        <w:top w:val="none" w:sz="0" w:space="0" w:color="auto"/>
        <w:left w:val="none" w:sz="0" w:space="0" w:color="auto"/>
        <w:bottom w:val="none" w:sz="0" w:space="0" w:color="auto"/>
        <w:right w:val="none" w:sz="0" w:space="0" w:color="auto"/>
      </w:divBdr>
      <w:divsChild>
        <w:div w:id="323122529">
          <w:marLeft w:val="0"/>
          <w:marRight w:val="0"/>
          <w:marTop w:val="0"/>
          <w:marBottom w:val="0"/>
          <w:divBdr>
            <w:top w:val="none" w:sz="0" w:space="0" w:color="auto"/>
            <w:left w:val="none" w:sz="0" w:space="0" w:color="auto"/>
            <w:bottom w:val="none" w:sz="0" w:space="0" w:color="auto"/>
            <w:right w:val="none" w:sz="0" w:space="0" w:color="auto"/>
          </w:divBdr>
        </w:div>
      </w:divsChild>
    </w:div>
    <w:div w:id="323122543">
      <w:marLeft w:val="0"/>
      <w:marRight w:val="0"/>
      <w:marTop w:val="0"/>
      <w:marBottom w:val="0"/>
      <w:divBdr>
        <w:top w:val="none" w:sz="0" w:space="0" w:color="auto"/>
        <w:left w:val="none" w:sz="0" w:space="0" w:color="auto"/>
        <w:bottom w:val="none" w:sz="0" w:space="0" w:color="auto"/>
        <w:right w:val="none" w:sz="0" w:space="0" w:color="auto"/>
      </w:divBdr>
      <w:divsChild>
        <w:div w:id="323122550">
          <w:marLeft w:val="0"/>
          <w:marRight w:val="0"/>
          <w:marTop w:val="0"/>
          <w:marBottom w:val="0"/>
          <w:divBdr>
            <w:top w:val="none" w:sz="0" w:space="0" w:color="auto"/>
            <w:left w:val="none" w:sz="0" w:space="0" w:color="auto"/>
            <w:bottom w:val="none" w:sz="0" w:space="0" w:color="auto"/>
            <w:right w:val="none" w:sz="0" w:space="0" w:color="auto"/>
          </w:divBdr>
        </w:div>
      </w:divsChild>
    </w:div>
    <w:div w:id="323122545">
      <w:marLeft w:val="0"/>
      <w:marRight w:val="0"/>
      <w:marTop w:val="0"/>
      <w:marBottom w:val="0"/>
      <w:divBdr>
        <w:top w:val="none" w:sz="0" w:space="0" w:color="auto"/>
        <w:left w:val="none" w:sz="0" w:space="0" w:color="auto"/>
        <w:bottom w:val="none" w:sz="0" w:space="0" w:color="auto"/>
        <w:right w:val="none" w:sz="0" w:space="0" w:color="auto"/>
      </w:divBdr>
      <w:divsChild>
        <w:div w:id="323122539">
          <w:marLeft w:val="0"/>
          <w:marRight w:val="0"/>
          <w:marTop w:val="0"/>
          <w:marBottom w:val="0"/>
          <w:divBdr>
            <w:top w:val="none" w:sz="0" w:space="0" w:color="auto"/>
            <w:left w:val="none" w:sz="0" w:space="0" w:color="auto"/>
            <w:bottom w:val="none" w:sz="0" w:space="0" w:color="auto"/>
            <w:right w:val="none" w:sz="0" w:space="0" w:color="auto"/>
          </w:divBdr>
        </w:div>
      </w:divsChild>
    </w:div>
    <w:div w:id="323122546">
      <w:marLeft w:val="0"/>
      <w:marRight w:val="0"/>
      <w:marTop w:val="0"/>
      <w:marBottom w:val="0"/>
      <w:divBdr>
        <w:top w:val="none" w:sz="0" w:space="0" w:color="auto"/>
        <w:left w:val="none" w:sz="0" w:space="0" w:color="auto"/>
        <w:bottom w:val="none" w:sz="0" w:space="0" w:color="auto"/>
        <w:right w:val="none" w:sz="0" w:space="0" w:color="auto"/>
      </w:divBdr>
      <w:divsChild>
        <w:div w:id="323122580">
          <w:marLeft w:val="0"/>
          <w:marRight w:val="0"/>
          <w:marTop w:val="0"/>
          <w:marBottom w:val="0"/>
          <w:divBdr>
            <w:top w:val="none" w:sz="0" w:space="0" w:color="auto"/>
            <w:left w:val="none" w:sz="0" w:space="0" w:color="auto"/>
            <w:bottom w:val="none" w:sz="0" w:space="0" w:color="auto"/>
            <w:right w:val="none" w:sz="0" w:space="0" w:color="auto"/>
          </w:divBdr>
        </w:div>
      </w:divsChild>
    </w:div>
    <w:div w:id="323122548">
      <w:marLeft w:val="0"/>
      <w:marRight w:val="0"/>
      <w:marTop w:val="0"/>
      <w:marBottom w:val="0"/>
      <w:divBdr>
        <w:top w:val="none" w:sz="0" w:space="0" w:color="auto"/>
        <w:left w:val="none" w:sz="0" w:space="0" w:color="auto"/>
        <w:bottom w:val="none" w:sz="0" w:space="0" w:color="auto"/>
        <w:right w:val="none" w:sz="0" w:space="0" w:color="auto"/>
      </w:divBdr>
      <w:divsChild>
        <w:div w:id="323122585">
          <w:marLeft w:val="0"/>
          <w:marRight w:val="0"/>
          <w:marTop w:val="0"/>
          <w:marBottom w:val="0"/>
          <w:divBdr>
            <w:top w:val="none" w:sz="0" w:space="0" w:color="auto"/>
            <w:left w:val="none" w:sz="0" w:space="0" w:color="auto"/>
            <w:bottom w:val="none" w:sz="0" w:space="0" w:color="auto"/>
            <w:right w:val="none" w:sz="0" w:space="0" w:color="auto"/>
          </w:divBdr>
        </w:div>
      </w:divsChild>
    </w:div>
    <w:div w:id="323122549">
      <w:marLeft w:val="0"/>
      <w:marRight w:val="0"/>
      <w:marTop w:val="0"/>
      <w:marBottom w:val="0"/>
      <w:divBdr>
        <w:top w:val="none" w:sz="0" w:space="0" w:color="auto"/>
        <w:left w:val="none" w:sz="0" w:space="0" w:color="auto"/>
        <w:bottom w:val="none" w:sz="0" w:space="0" w:color="auto"/>
        <w:right w:val="none" w:sz="0" w:space="0" w:color="auto"/>
      </w:divBdr>
      <w:divsChild>
        <w:div w:id="323122551">
          <w:marLeft w:val="0"/>
          <w:marRight w:val="0"/>
          <w:marTop w:val="0"/>
          <w:marBottom w:val="0"/>
          <w:divBdr>
            <w:top w:val="none" w:sz="0" w:space="0" w:color="auto"/>
            <w:left w:val="none" w:sz="0" w:space="0" w:color="auto"/>
            <w:bottom w:val="none" w:sz="0" w:space="0" w:color="auto"/>
            <w:right w:val="none" w:sz="0" w:space="0" w:color="auto"/>
          </w:divBdr>
        </w:div>
      </w:divsChild>
    </w:div>
    <w:div w:id="323122554">
      <w:marLeft w:val="0"/>
      <w:marRight w:val="0"/>
      <w:marTop w:val="0"/>
      <w:marBottom w:val="0"/>
      <w:divBdr>
        <w:top w:val="none" w:sz="0" w:space="0" w:color="auto"/>
        <w:left w:val="none" w:sz="0" w:space="0" w:color="auto"/>
        <w:bottom w:val="none" w:sz="0" w:space="0" w:color="auto"/>
        <w:right w:val="none" w:sz="0" w:space="0" w:color="auto"/>
      </w:divBdr>
      <w:divsChild>
        <w:div w:id="323122519">
          <w:marLeft w:val="0"/>
          <w:marRight w:val="0"/>
          <w:marTop w:val="0"/>
          <w:marBottom w:val="0"/>
          <w:divBdr>
            <w:top w:val="none" w:sz="0" w:space="0" w:color="auto"/>
            <w:left w:val="none" w:sz="0" w:space="0" w:color="auto"/>
            <w:bottom w:val="none" w:sz="0" w:space="0" w:color="auto"/>
            <w:right w:val="none" w:sz="0" w:space="0" w:color="auto"/>
          </w:divBdr>
        </w:div>
      </w:divsChild>
    </w:div>
    <w:div w:id="323122557">
      <w:marLeft w:val="0"/>
      <w:marRight w:val="0"/>
      <w:marTop w:val="0"/>
      <w:marBottom w:val="0"/>
      <w:divBdr>
        <w:top w:val="none" w:sz="0" w:space="0" w:color="auto"/>
        <w:left w:val="none" w:sz="0" w:space="0" w:color="auto"/>
        <w:bottom w:val="none" w:sz="0" w:space="0" w:color="auto"/>
        <w:right w:val="none" w:sz="0" w:space="0" w:color="auto"/>
      </w:divBdr>
      <w:divsChild>
        <w:div w:id="323122524">
          <w:marLeft w:val="0"/>
          <w:marRight w:val="0"/>
          <w:marTop w:val="0"/>
          <w:marBottom w:val="0"/>
          <w:divBdr>
            <w:top w:val="none" w:sz="0" w:space="0" w:color="auto"/>
            <w:left w:val="none" w:sz="0" w:space="0" w:color="auto"/>
            <w:bottom w:val="none" w:sz="0" w:space="0" w:color="auto"/>
            <w:right w:val="none" w:sz="0" w:space="0" w:color="auto"/>
          </w:divBdr>
        </w:div>
      </w:divsChild>
    </w:div>
    <w:div w:id="323122558">
      <w:marLeft w:val="0"/>
      <w:marRight w:val="0"/>
      <w:marTop w:val="0"/>
      <w:marBottom w:val="0"/>
      <w:divBdr>
        <w:top w:val="none" w:sz="0" w:space="0" w:color="auto"/>
        <w:left w:val="none" w:sz="0" w:space="0" w:color="auto"/>
        <w:bottom w:val="none" w:sz="0" w:space="0" w:color="auto"/>
        <w:right w:val="none" w:sz="0" w:space="0" w:color="auto"/>
      </w:divBdr>
      <w:divsChild>
        <w:div w:id="323122578">
          <w:marLeft w:val="0"/>
          <w:marRight w:val="0"/>
          <w:marTop w:val="0"/>
          <w:marBottom w:val="0"/>
          <w:divBdr>
            <w:top w:val="none" w:sz="0" w:space="0" w:color="auto"/>
            <w:left w:val="none" w:sz="0" w:space="0" w:color="auto"/>
            <w:bottom w:val="none" w:sz="0" w:space="0" w:color="auto"/>
            <w:right w:val="none" w:sz="0" w:space="0" w:color="auto"/>
          </w:divBdr>
        </w:div>
      </w:divsChild>
    </w:div>
    <w:div w:id="323122559">
      <w:marLeft w:val="0"/>
      <w:marRight w:val="0"/>
      <w:marTop w:val="0"/>
      <w:marBottom w:val="0"/>
      <w:divBdr>
        <w:top w:val="none" w:sz="0" w:space="0" w:color="auto"/>
        <w:left w:val="none" w:sz="0" w:space="0" w:color="auto"/>
        <w:bottom w:val="none" w:sz="0" w:space="0" w:color="auto"/>
        <w:right w:val="none" w:sz="0" w:space="0" w:color="auto"/>
      </w:divBdr>
      <w:divsChild>
        <w:div w:id="323122582">
          <w:marLeft w:val="0"/>
          <w:marRight w:val="0"/>
          <w:marTop w:val="0"/>
          <w:marBottom w:val="0"/>
          <w:divBdr>
            <w:top w:val="none" w:sz="0" w:space="0" w:color="auto"/>
            <w:left w:val="none" w:sz="0" w:space="0" w:color="auto"/>
            <w:bottom w:val="none" w:sz="0" w:space="0" w:color="auto"/>
            <w:right w:val="none" w:sz="0" w:space="0" w:color="auto"/>
          </w:divBdr>
        </w:div>
      </w:divsChild>
    </w:div>
    <w:div w:id="323122562">
      <w:marLeft w:val="0"/>
      <w:marRight w:val="0"/>
      <w:marTop w:val="0"/>
      <w:marBottom w:val="0"/>
      <w:divBdr>
        <w:top w:val="none" w:sz="0" w:space="0" w:color="auto"/>
        <w:left w:val="none" w:sz="0" w:space="0" w:color="auto"/>
        <w:bottom w:val="none" w:sz="0" w:space="0" w:color="auto"/>
        <w:right w:val="none" w:sz="0" w:space="0" w:color="auto"/>
      </w:divBdr>
      <w:divsChild>
        <w:div w:id="323122573">
          <w:marLeft w:val="0"/>
          <w:marRight w:val="0"/>
          <w:marTop w:val="0"/>
          <w:marBottom w:val="0"/>
          <w:divBdr>
            <w:top w:val="none" w:sz="0" w:space="0" w:color="auto"/>
            <w:left w:val="none" w:sz="0" w:space="0" w:color="auto"/>
            <w:bottom w:val="none" w:sz="0" w:space="0" w:color="auto"/>
            <w:right w:val="none" w:sz="0" w:space="0" w:color="auto"/>
          </w:divBdr>
        </w:div>
      </w:divsChild>
    </w:div>
    <w:div w:id="323122564">
      <w:marLeft w:val="0"/>
      <w:marRight w:val="0"/>
      <w:marTop w:val="0"/>
      <w:marBottom w:val="0"/>
      <w:divBdr>
        <w:top w:val="none" w:sz="0" w:space="0" w:color="auto"/>
        <w:left w:val="none" w:sz="0" w:space="0" w:color="auto"/>
        <w:bottom w:val="none" w:sz="0" w:space="0" w:color="auto"/>
        <w:right w:val="none" w:sz="0" w:space="0" w:color="auto"/>
      </w:divBdr>
      <w:divsChild>
        <w:div w:id="323122568">
          <w:marLeft w:val="0"/>
          <w:marRight w:val="0"/>
          <w:marTop w:val="0"/>
          <w:marBottom w:val="0"/>
          <w:divBdr>
            <w:top w:val="none" w:sz="0" w:space="0" w:color="auto"/>
            <w:left w:val="none" w:sz="0" w:space="0" w:color="auto"/>
            <w:bottom w:val="none" w:sz="0" w:space="0" w:color="auto"/>
            <w:right w:val="none" w:sz="0" w:space="0" w:color="auto"/>
          </w:divBdr>
        </w:div>
      </w:divsChild>
    </w:div>
    <w:div w:id="323122569">
      <w:marLeft w:val="0"/>
      <w:marRight w:val="0"/>
      <w:marTop w:val="0"/>
      <w:marBottom w:val="0"/>
      <w:divBdr>
        <w:top w:val="none" w:sz="0" w:space="0" w:color="auto"/>
        <w:left w:val="none" w:sz="0" w:space="0" w:color="auto"/>
        <w:bottom w:val="none" w:sz="0" w:space="0" w:color="auto"/>
        <w:right w:val="none" w:sz="0" w:space="0" w:color="auto"/>
      </w:divBdr>
      <w:divsChild>
        <w:div w:id="323122553">
          <w:marLeft w:val="0"/>
          <w:marRight w:val="0"/>
          <w:marTop w:val="0"/>
          <w:marBottom w:val="0"/>
          <w:divBdr>
            <w:top w:val="none" w:sz="0" w:space="0" w:color="auto"/>
            <w:left w:val="none" w:sz="0" w:space="0" w:color="auto"/>
            <w:bottom w:val="none" w:sz="0" w:space="0" w:color="auto"/>
            <w:right w:val="none" w:sz="0" w:space="0" w:color="auto"/>
          </w:divBdr>
        </w:div>
      </w:divsChild>
    </w:div>
    <w:div w:id="323122570">
      <w:marLeft w:val="0"/>
      <w:marRight w:val="0"/>
      <w:marTop w:val="0"/>
      <w:marBottom w:val="0"/>
      <w:divBdr>
        <w:top w:val="none" w:sz="0" w:space="0" w:color="auto"/>
        <w:left w:val="none" w:sz="0" w:space="0" w:color="auto"/>
        <w:bottom w:val="none" w:sz="0" w:space="0" w:color="auto"/>
        <w:right w:val="none" w:sz="0" w:space="0" w:color="auto"/>
      </w:divBdr>
      <w:divsChild>
        <w:div w:id="323122579">
          <w:marLeft w:val="0"/>
          <w:marRight w:val="0"/>
          <w:marTop w:val="0"/>
          <w:marBottom w:val="0"/>
          <w:divBdr>
            <w:top w:val="none" w:sz="0" w:space="0" w:color="auto"/>
            <w:left w:val="none" w:sz="0" w:space="0" w:color="auto"/>
            <w:bottom w:val="none" w:sz="0" w:space="0" w:color="auto"/>
            <w:right w:val="none" w:sz="0" w:space="0" w:color="auto"/>
          </w:divBdr>
        </w:div>
      </w:divsChild>
    </w:div>
    <w:div w:id="323122572">
      <w:marLeft w:val="0"/>
      <w:marRight w:val="0"/>
      <w:marTop w:val="0"/>
      <w:marBottom w:val="0"/>
      <w:divBdr>
        <w:top w:val="none" w:sz="0" w:space="0" w:color="auto"/>
        <w:left w:val="none" w:sz="0" w:space="0" w:color="auto"/>
        <w:bottom w:val="none" w:sz="0" w:space="0" w:color="auto"/>
        <w:right w:val="none" w:sz="0" w:space="0" w:color="auto"/>
      </w:divBdr>
      <w:divsChild>
        <w:div w:id="323122520">
          <w:marLeft w:val="0"/>
          <w:marRight w:val="0"/>
          <w:marTop w:val="0"/>
          <w:marBottom w:val="0"/>
          <w:divBdr>
            <w:top w:val="none" w:sz="0" w:space="0" w:color="auto"/>
            <w:left w:val="none" w:sz="0" w:space="0" w:color="auto"/>
            <w:bottom w:val="none" w:sz="0" w:space="0" w:color="auto"/>
            <w:right w:val="none" w:sz="0" w:space="0" w:color="auto"/>
          </w:divBdr>
        </w:div>
      </w:divsChild>
    </w:div>
    <w:div w:id="323122574">
      <w:marLeft w:val="0"/>
      <w:marRight w:val="0"/>
      <w:marTop w:val="0"/>
      <w:marBottom w:val="0"/>
      <w:divBdr>
        <w:top w:val="none" w:sz="0" w:space="0" w:color="auto"/>
        <w:left w:val="none" w:sz="0" w:space="0" w:color="auto"/>
        <w:bottom w:val="none" w:sz="0" w:space="0" w:color="auto"/>
        <w:right w:val="none" w:sz="0" w:space="0" w:color="auto"/>
      </w:divBdr>
      <w:divsChild>
        <w:div w:id="323122583">
          <w:marLeft w:val="0"/>
          <w:marRight w:val="0"/>
          <w:marTop w:val="0"/>
          <w:marBottom w:val="0"/>
          <w:divBdr>
            <w:top w:val="none" w:sz="0" w:space="0" w:color="auto"/>
            <w:left w:val="none" w:sz="0" w:space="0" w:color="auto"/>
            <w:bottom w:val="none" w:sz="0" w:space="0" w:color="auto"/>
            <w:right w:val="none" w:sz="0" w:space="0" w:color="auto"/>
          </w:divBdr>
        </w:div>
      </w:divsChild>
    </w:div>
    <w:div w:id="323122576">
      <w:marLeft w:val="0"/>
      <w:marRight w:val="0"/>
      <w:marTop w:val="0"/>
      <w:marBottom w:val="0"/>
      <w:divBdr>
        <w:top w:val="none" w:sz="0" w:space="0" w:color="auto"/>
        <w:left w:val="none" w:sz="0" w:space="0" w:color="auto"/>
        <w:bottom w:val="none" w:sz="0" w:space="0" w:color="auto"/>
        <w:right w:val="none" w:sz="0" w:space="0" w:color="auto"/>
      </w:divBdr>
      <w:divsChild>
        <w:div w:id="323122575">
          <w:marLeft w:val="0"/>
          <w:marRight w:val="0"/>
          <w:marTop w:val="0"/>
          <w:marBottom w:val="0"/>
          <w:divBdr>
            <w:top w:val="none" w:sz="0" w:space="0" w:color="auto"/>
            <w:left w:val="none" w:sz="0" w:space="0" w:color="auto"/>
            <w:bottom w:val="none" w:sz="0" w:space="0" w:color="auto"/>
            <w:right w:val="none" w:sz="0" w:space="0" w:color="auto"/>
          </w:divBdr>
        </w:div>
      </w:divsChild>
    </w:div>
    <w:div w:id="323122581">
      <w:marLeft w:val="0"/>
      <w:marRight w:val="0"/>
      <w:marTop w:val="0"/>
      <w:marBottom w:val="0"/>
      <w:divBdr>
        <w:top w:val="none" w:sz="0" w:space="0" w:color="auto"/>
        <w:left w:val="none" w:sz="0" w:space="0" w:color="auto"/>
        <w:bottom w:val="none" w:sz="0" w:space="0" w:color="auto"/>
        <w:right w:val="none" w:sz="0" w:space="0" w:color="auto"/>
      </w:divBdr>
      <w:divsChild>
        <w:div w:id="323122544">
          <w:marLeft w:val="0"/>
          <w:marRight w:val="0"/>
          <w:marTop w:val="0"/>
          <w:marBottom w:val="0"/>
          <w:divBdr>
            <w:top w:val="none" w:sz="0" w:space="0" w:color="auto"/>
            <w:left w:val="none" w:sz="0" w:space="0" w:color="auto"/>
            <w:bottom w:val="none" w:sz="0" w:space="0" w:color="auto"/>
            <w:right w:val="none" w:sz="0" w:space="0" w:color="auto"/>
          </w:divBdr>
        </w:div>
      </w:divsChild>
    </w:div>
    <w:div w:id="323122584">
      <w:marLeft w:val="0"/>
      <w:marRight w:val="0"/>
      <w:marTop w:val="0"/>
      <w:marBottom w:val="0"/>
      <w:divBdr>
        <w:top w:val="none" w:sz="0" w:space="0" w:color="auto"/>
        <w:left w:val="none" w:sz="0" w:space="0" w:color="auto"/>
        <w:bottom w:val="none" w:sz="0" w:space="0" w:color="auto"/>
        <w:right w:val="none" w:sz="0" w:space="0" w:color="auto"/>
      </w:divBdr>
      <w:divsChild>
        <w:div w:id="323122600">
          <w:marLeft w:val="0"/>
          <w:marRight w:val="0"/>
          <w:marTop w:val="0"/>
          <w:marBottom w:val="0"/>
          <w:divBdr>
            <w:top w:val="none" w:sz="0" w:space="0" w:color="auto"/>
            <w:left w:val="none" w:sz="0" w:space="0" w:color="auto"/>
            <w:bottom w:val="none" w:sz="0" w:space="0" w:color="auto"/>
            <w:right w:val="none" w:sz="0" w:space="0" w:color="auto"/>
          </w:divBdr>
        </w:div>
      </w:divsChild>
    </w:div>
    <w:div w:id="323122586">
      <w:marLeft w:val="0"/>
      <w:marRight w:val="0"/>
      <w:marTop w:val="0"/>
      <w:marBottom w:val="0"/>
      <w:divBdr>
        <w:top w:val="none" w:sz="0" w:space="0" w:color="auto"/>
        <w:left w:val="none" w:sz="0" w:space="0" w:color="auto"/>
        <w:bottom w:val="none" w:sz="0" w:space="0" w:color="auto"/>
        <w:right w:val="none" w:sz="0" w:space="0" w:color="auto"/>
      </w:divBdr>
      <w:divsChild>
        <w:div w:id="323122593">
          <w:marLeft w:val="0"/>
          <w:marRight w:val="0"/>
          <w:marTop w:val="0"/>
          <w:marBottom w:val="0"/>
          <w:divBdr>
            <w:top w:val="none" w:sz="0" w:space="0" w:color="auto"/>
            <w:left w:val="none" w:sz="0" w:space="0" w:color="auto"/>
            <w:bottom w:val="none" w:sz="0" w:space="0" w:color="auto"/>
            <w:right w:val="none" w:sz="0" w:space="0" w:color="auto"/>
          </w:divBdr>
        </w:div>
      </w:divsChild>
    </w:div>
    <w:div w:id="323122589">
      <w:marLeft w:val="0"/>
      <w:marRight w:val="0"/>
      <w:marTop w:val="0"/>
      <w:marBottom w:val="0"/>
      <w:divBdr>
        <w:top w:val="none" w:sz="0" w:space="0" w:color="auto"/>
        <w:left w:val="none" w:sz="0" w:space="0" w:color="auto"/>
        <w:bottom w:val="none" w:sz="0" w:space="0" w:color="auto"/>
        <w:right w:val="none" w:sz="0" w:space="0" w:color="auto"/>
      </w:divBdr>
      <w:divsChild>
        <w:div w:id="323122571">
          <w:marLeft w:val="0"/>
          <w:marRight w:val="0"/>
          <w:marTop w:val="0"/>
          <w:marBottom w:val="0"/>
          <w:divBdr>
            <w:top w:val="none" w:sz="0" w:space="0" w:color="auto"/>
            <w:left w:val="none" w:sz="0" w:space="0" w:color="auto"/>
            <w:bottom w:val="none" w:sz="0" w:space="0" w:color="auto"/>
            <w:right w:val="none" w:sz="0" w:space="0" w:color="auto"/>
          </w:divBdr>
        </w:div>
      </w:divsChild>
    </w:div>
    <w:div w:id="323122590">
      <w:marLeft w:val="0"/>
      <w:marRight w:val="0"/>
      <w:marTop w:val="0"/>
      <w:marBottom w:val="0"/>
      <w:divBdr>
        <w:top w:val="none" w:sz="0" w:space="0" w:color="auto"/>
        <w:left w:val="none" w:sz="0" w:space="0" w:color="auto"/>
        <w:bottom w:val="none" w:sz="0" w:space="0" w:color="auto"/>
        <w:right w:val="none" w:sz="0" w:space="0" w:color="auto"/>
      </w:divBdr>
      <w:divsChild>
        <w:div w:id="323122552">
          <w:marLeft w:val="0"/>
          <w:marRight w:val="0"/>
          <w:marTop w:val="0"/>
          <w:marBottom w:val="0"/>
          <w:divBdr>
            <w:top w:val="none" w:sz="0" w:space="0" w:color="auto"/>
            <w:left w:val="none" w:sz="0" w:space="0" w:color="auto"/>
            <w:bottom w:val="none" w:sz="0" w:space="0" w:color="auto"/>
            <w:right w:val="none" w:sz="0" w:space="0" w:color="auto"/>
          </w:divBdr>
        </w:div>
      </w:divsChild>
    </w:div>
    <w:div w:id="323122592">
      <w:marLeft w:val="0"/>
      <w:marRight w:val="0"/>
      <w:marTop w:val="0"/>
      <w:marBottom w:val="0"/>
      <w:divBdr>
        <w:top w:val="none" w:sz="0" w:space="0" w:color="auto"/>
        <w:left w:val="none" w:sz="0" w:space="0" w:color="auto"/>
        <w:bottom w:val="none" w:sz="0" w:space="0" w:color="auto"/>
        <w:right w:val="none" w:sz="0" w:space="0" w:color="auto"/>
      </w:divBdr>
      <w:divsChild>
        <w:div w:id="323122595">
          <w:marLeft w:val="0"/>
          <w:marRight w:val="0"/>
          <w:marTop w:val="0"/>
          <w:marBottom w:val="0"/>
          <w:divBdr>
            <w:top w:val="none" w:sz="0" w:space="0" w:color="auto"/>
            <w:left w:val="none" w:sz="0" w:space="0" w:color="auto"/>
            <w:bottom w:val="none" w:sz="0" w:space="0" w:color="auto"/>
            <w:right w:val="none" w:sz="0" w:space="0" w:color="auto"/>
          </w:divBdr>
        </w:div>
      </w:divsChild>
    </w:div>
    <w:div w:id="323122594">
      <w:marLeft w:val="0"/>
      <w:marRight w:val="0"/>
      <w:marTop w:val="0"/>
      <w:marBottom w:val="0"/>
      <w:divBdr>
        <w:top w:val="none" w:sz="0" w:space="0" w:color="auto"/>
        <w:left w:val="none" w:sz="0" w:space="0" w:color="auto"/>
        <w:bottom w:val="none" w:sz="0" w:space="0" w:color="auto"/>
        <w:right w:val="none" w:sz="0" w:space="0" w:color="auto"/>
      </w:divBdr>
      <w:divsChild>
        <w:div w:id="323122565">
          <w:marLeft w:val="0"/>
          <w:marRight w:val="0"/>
          <w:marTop w:val="0"/>
          <w:marBottom w:val="0"/>
          <w:divBdr>
            <w:top w:val="none" w:sz="0" w:space="0" w:color="auto"/>
            <w:left w:val="none" w:sz="0" w:space="0" w:color="auto"/>
            <w:bottom w:val="none" w:sz="0" w:space="0" w:color="auto"/>
            <w:right w:val="none" w:sz="0" w:space="0" w:color="auto"/>
          </w:divBdr>
        </w:div>
      </w:divsChild>
    </w:div>
    <w:div w:id="323122596">
      <w:marLeft w:val="0"/>
      <w:marRight w:val="0"/>
      <w:marTop w:val="0"/>
      <w:marBottom w:val="0"/>
      <w:divBdr>
        <w:top w:val="none" w:sz="0" w:space="0" w:color="auto"/>
        <w:left w:val="none" w:sz="0" w:space="0" w:color="auto"/>
        <w:bottom w:val="none" w:sz="0" w:space="0" w:color="auto"/>
        <w:right w:val="none" w:sz="0" w:space="0" w:color="auto"/>
      </w:divBdr>
      <w:divsChild>
        <w:div w:id="323122532">
          <w:marLeft w:val="0"/>
          <w:marRight w:val="0"/>
          <w:marTop w:val="0"/>
          <w:marBottom w:val="0"/>
          <w:divBdr>
            <w:top w:val="none" w:sz="0" w:space="0" w:color="auto"/>
            <w:left w:val="none" w:sz="0" w:space="0" w:color="auto"/>
            <w:bottom w:val="none" w:sz="0" w:space="0" w:color="auto"/>
            <w:right w:val="none" w:sz="0" w:space="0" w:color="auto"/>
          </w:divBdr>
        </w:div>
      </w:divsChild>
    </w:div>
    <w:div w:id="323122597">
      <w:marLeft w:val="0"/>
      <w:marRight w:val="0"/>
      <w:marTop w:val="0"/>
      <w:marBottom w:val="0"/>
      <w:divBdr>
        <w:top w:val="none" w:sz="0" w:space="0" w:color="auto"/>
        <w:left w:val="none" w:sz="0" w:space="0" w:color="auto"/>
        <w:bottom w:val="none" w:sz="0" w:space="0" w:color="auto"/>
        <w:right w:val="none" w:sz="0" w:space="0" w:color="auto"/>
      </w:divBdr>
      <w:divsChild>
        <w:div w:id="323122534">
          <w:marLeft w:val="0"/>
          <w:marRight w:val="0"/>
          <w:marTop w:val="0"/>
          <w:marBottom w:val="0"/>
          <w:divBdr>
            <w:top w:val="none" w:sz="0" w:space="0" w:color="auto"/>
            <w:left w:val="none" w:sz="0" w:space="0" w:color="auto"/>
            <w:bottom w:val="none" w:sz="0" w:space="0" w:color="auto"/>
            <w:right w:val="none" w:sz="0" w:space="0" w:color="auto"/>
          </w:divBdr>
          <w:divsChild>
            <w:div w:id="323122521">
              <w:marLeft w:val="0"/>
              <w:marRight w:val="0"/>
              <w:marTop w:val="0"/>
              <w:marBottom w:val="0"/>
              <w:divBdr>
                <w:top w:val="none" w:sz="0" w:space="0" w:color="auto"/>
                <w:left w:val="none" w:sz="0" w:space="0" w:color="auto"/>
                <w:bottom w:val="none" w:sz="0" w:space="0" w:color="auto"/>
                <w:right w:val="none" w:sz="0" w:space="0" w:color="auto"/>
              </w:divBdr>
            </w:div>
            <w:div w:id="323122528">
              <w:marLeft w:val="0"/>
              <w:marRight w:val="0"/>
              <w:marTop w:val="0"/>
              <w:marBottom w:val="0"/>
              <w:divBdr>
                <w:top w:val="none" w:sz="0" w:space="0" w:color="auto"/>
                <w:left w:val="none" w:sz="0" w:space="0" w:color="auto"/>
                <w:bottom w:val="none" w:sz="0" w:space="0" w:color="auto"/>
                <w:right w:val="none" w:sz="0" w:space="0" w:color="auto"/>
              </w:divBdr>
            </w:div>
            <w:div w:id="323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599">
      <w:marLeft w:val="0"/>
      <w:marRight w:val="0"/>
      <w:marTop w:val="0"/>
      <w:marBottom w:val="0"/>
      <w:divBdr>
        <w:top w:val="none" w:sz="0" w:space="0" w:color="auto"/>
        <w:left w:val="none" w:sz="0" w:space="0" w:color="auto"/>
        <w:bottom w:val="none" w:sz="0" w:space="0" w:color="auto"/>
        <w:right w:val="none" w:sz="0" w:space="0" w:color="auto"/>
      </w:divBdr>
      <w:divsChild>
        <w:div w:id="323122566">
          <w:marLeft w:val="0"/>
          <w:marRight w:val="0"/>
          <w:marTop w:val="0"/>
          <w:marBottom w:val="0"/>
          <w:divBdr>
            <w:top w:val="none" w:sz="0" w:space="0" w:color="auto"/>
            <w:left w:val="none" w:sz="0" w:space="0" w:color="auto"/>
            <w:bottom w:val="none" w:sz="0" w:space="0" w:color="auto"/>
            <w:right w:val="none" w:sz="0" w:space="0" w:color="auto"/>
          </w:divBdr>
        </w:div>
      </w:divsChild>
    </w:div>
    <w:div w:id="323122601">
      <w:marLeft w:val="0"/>
      <w:marRight w:val="0"/>
      <w:marTop w:val="0"/>
      <w:marBottom w:val="0"/>
      <w:divBdr>
        <w:top w:val="none" w:sz="0" w:space="0" w:color="auto"/>
        <w:left w:val="none" w:sz="0" w:space="0" w:color="auto"/>
        <w:bottom w:val="none" w:sz="0" w:space="0" w:color="auto"/>
        <w:right w:val="none" w:sz="0" w:space="0" w:color="auto"/>
      </w:divBdr>
      <w:divsChild>
        <w:div w:id="323122523">
          <w:marLeft w:val="0"/>
          <w:marRight w:val="0"/>
          <w:marTop w:val="0"/>
          <w:marBottom w:val="0"/>
          <w:divBdr>
            <w:top w:val="none" w:sz="0" w:space="0" w:color="auto"/>
            <w:left w:val="none" w:sz="0" w:space="0" w:color="auto"/>
            <w:bottom w:val="none" w:sz="0" w:space="0" w:color="auto"/>
            <w:right w:val="none" w:sz="0" w:space="0" w:color="auto"/>
          </w:divBdr>
        </w:div>
      </w:divsChild>
    </w:div>
    <w:div w:id="323122603">
      <w:marLeft w:val="0"/>
      <w:marRight w:val="0"/>
      <w:marTop w:val="0"/>
      <w:marBottom w:val="0"/>
      <w:divBdr>
        <w:top w:val="none" w:sz="0" w:space="0" w:color="auto"/>
        <w:left w:val="none" w:sz="0" w:space="0" w:color="auto"/>
        <w:bottom w:val="none" w:sz="0" w:space="0" w:color="auto"/>
        <w:right w:val="none" w:sz="0" w:space="0" w:color="auto"/>
      </w:divBdr>
      <w:divsChild>
        <w:div w:id="323122561">
          <w:marLeft w:val="0"/>
          <w:marRight w:val="0"/>
          <w:marTop w:val="0"/>
          <w:marBottom w:val="0"/>
          <w:divBdr>
            <w:top w:val="none" w:sz="0" w:space="0" w:color="auto"/>
            <w:left w:val="none" w:sz="0" w:space="0" w:color="auto"/>
            <w:bottom w:val="none" w:sz="0" w:space="0" w:color="auto"/>
            <w:right w:val="none" w:sz="0" w:space="0" w:color="auto"/>
          </w:divBdr>
        </w:div>
      </w:divsChild>
    </w:div>
    <w:div w:id="323122605">
      <w:marLeft w:val="0"/>
      <w:marRight w:val="0"/>
      <w:marTop w:val="0"/>
      <w:marBottom w:val="0"/>
      <w:divBdr>
        <w:top w:val="none" w:sz="0" w:space="0" w:color="auto"/>
        <w:left w:val="none" w:sz="0" w:space="0" w:color="auto"/>
        <w:bottom w:val="none" w:sz="0" w:space="0" w:color="auto"/>
        <w:right w:val="none" w:sz="0" w:space="0" w:color="auto"/>
      </w:divBdr>
      <w:divsChild>
        <w:div w:id="323122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658</Words>
  <Characters>3755</Characters>
  <Application>Microsoft Office Word</Application>
  <DocSecurity>0</DocSecurity>
  <Lines>31</Lines>
  <Paragraphs>8</Paragraphs>
  <ScaleCrop>false</ScaleCrop>
  <Company>Microsoft</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dc:creator>
  <cp:lastModifiedBy>zhou ying</cp:lastModifiedBy>
  <cp:revision>4</cp:revision>
  <dcterms:created xsi:type="dcterms:W3CDTF">2015-05-04T00:43:00Z</dcterms:created>
  <dcterms:modified xsi:type="dcterms:W3CDTF">2015-12-01T13:03:00Z</dcterms:modified>
</cp:coreProperties>
</file>