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D1661" w14:textId="7ACB4BD6" w:rsidR="00E261AB" w:rsidRDefault="00D03BD1">
      <w:pPr>
        <w:rPr>
          <w:rFonts w:ascii="Arial" w:hAnsi="Arial" w:cs="Arial"/>
          <w:color w:val="333333"/>
          <w:sz w:val="20"/>
          <w:szCs w:val="20"/>
          <w:shd w:val="clear" w:color="auto" w:fill="FFFFFF"/>
        </w:rPr>
      </w:pPr>
      <w:r>
        <w:rPr>
          <w:rStyle w:val="a7"/>
          <w:rFonts w:ascii="Arial" w:hAnsi="Arial" w:cs="Arial"/>
          <w:i w:val="0"/>
          <w:iCs w:val="0"/>
          <w:color w:val="CC0000"/>
          <w:sz w:val="20"/>
          <w:szCs w:val="20"/>
          <w:shd w:val="clear" w:color="auto" w:fill="FFFFFF"/>
        </w:rPr>
        <w:t>近似算法</w:t>
      </w:r>
      <w:r>
        <w:rPr>
          <w:rFonts w:ascii="Arial" w:hAnsi="Arial" w:cs="Arial"/>
          <w:color w:val="333333"/>
          <w:sz w:val="20"/>
          <w:szCs w:val="20"/>
          <w:shd w:val="clear" w:color="auto" w:fill="FFFFFF"/>
        </w:rPr>
        <w:t>和</w:t>
      </w:r>
      <w:r>
        <w:rPr>
          <w:rStyle w:val="a7"/>
          <w:rFonts w:ascii="Arial" w:hAnsi="Arial" w:cs="Arial"/>
          <w:i w:val="0"/>
          <w:iCs w:val="0"/>
          <w:color w:val="CC0000"/>
          <w:sz w:val="20"/>
          <w:szCs w:val="20"/>
          <w:shd w:val="clear" w:color="auto" w:fill="FFFFFF"/>
        </w:rPr>
        <w:t>启发式</w:t>
      </w:r>
      <w:r>
        <w:rPr>
          <w:rFonts w:ascii="Arial" w:hAnsi="Arial" w:cs="Arial"/>
          <w:color w:val="333333"/>
          <w:sz w:val="20"/>
          <w:szCs w:val="20"/>
          <w:shd w:val="clear" w:color="auto" w:fill="FFFFFF"/>
        </w:rPr>
        <w:t>算法</w:t>
      </w:r>
      <w:r w:rsidR="00E25317">
        <w:rPr>
          <w:rFonts w:ascii="Arial" w:hAnsi="Arial" w:cs="Arial" w:hint="eastAsia"/>
          <w:color w:val="333333"/>
          <w:sz w:val="20"/>
          <w:szCs w:val="20"/>
          <w:shd w:val="clear" w:color="auto" w:fill="FFFFFF"/>
        </w:rPr>
        <w:t>/</w:t>
      </w:r>
      <w:r w:rsidR="00E25317">
        <w:rPr>
          <w:rFonts w:ascii="Arial" w:hAnsi="Arial" w:cs="Arial" w:hint="eastAsia"/>
          <w:color w:val="333333"/>
          <w:sz w:val="20"/>
          <w:szCs w:val="20"/>
          <w:shd w:val="clear" w:color="auto" w:fill="FFFFFF"/>
        </w:rPr>
        <w:t>贪心算法</w:t>
      </w:r>
      <w:r w:rsidR="00F34E0C">
        <w:rPr>
          <w:rFonts w:ascii="Arial" w:hAnsi="Arial" w:cs="Arial" w:hint="eastAsia"/>
          <w:color w:val="333333"/>
          <w:sz w:val="20"/>
          <w:szCs w:val="20"/>
          <w:shd w:val="clear" w:color="auto" w:fill="FFFFFF"/>
        </w:rPr>
        <w:t>（不确定）</w:t>
      </w:r>
    </w:p>
    <w:p w14:paraId="051B593C" w14:textId="32DF92E0" w:rsidR="00E25317" w:rsidRDefault="00E25317"/>
    <w:p w14:paraId="39D66700" w14:textId="77777777" w:rsidR="002E40DD" w:rsidRDefault="002E40DD" w:rsidP="002E40DD">
      <w:r>
        <w:rPr>
          <w:rFonts w:hint="eastAsia"/>
        </w:rPr>
        <w:t>近似算法的性能分析</w:t>
      </w:r>
    </w:p>
    <w:p w14:paraId="713A42D0" w14:textId="77777777" w:rsidR="002E40DD" w:rsidRDefault="002E40DD" w:rsidP="002E40DD"/>
    <w:p w14:paraId="2F6329B6" w14:textId="75FFE48C" w:rsidR="002E40DD" w:rsidRDefault="002E40DD" w:rsidP="002E40DD">
      <w:pPr>
        <w:rPr>
          <w:rFonts w:hint="eastAsia"/>
        </w:rPr>
      </w:pPr>
      <w:bookmarkStart w:id="0" w:name="_GoBack"/>
      <w:bookmarkEnd w:id="0"/>
    </w:p>
    <w:p w14:paraId="0A43F633" w14:textId="77777777" w:rsidR="002E40DD" w:rsidRDefault="002E40DD" w:rsidP="002E40DD">
      <w:r>
        <w:rPr>
          <w:rFonts w:hint="eastAsia"/>
        </w:rPr>
        <w:t> </w:t>
      </w:r>
      <w:r>
        <w:t xml:space="preserve">      近似算法的性能分析包括时间复杂度分析、空间复杂度分析和近似精度分析，其中时间（空间）复杂度的分析同精确复杂度相同。近似精度分析是近似算法特有的，它主要用于刻画近似算法给出的近似解相比于问题优化解的优劣程度。目前，存在三种刻画近似精度的度量，即近似比、相对误差界和1+ε近似。</w:t>
      </w:r>
    </w:p>
    <w:p w14:paraId="6C48B627" w14:textId="77777777" w:rsidR="002E40DD" w:rsidRDefault="002E40DD" w:rsidP="002E40DD"/>
    <w:p w14:paraId="35960471" w14:textId="77777777" w:rsidR="002E40DD" w:rsidRDefault="002E40DD" w:rsidP="002E40DD">
      <w:pPr>
        <w:rPr>
          <w:rFonts w:hint="eastAsia"/>
        </w:rPr>
      </w:pPr>
    </w:p>
    <w:p w14:paraId="57353206" w14:textId="77777777" w:rsidR="002E40DD" w:rsidRDefault="002E40DD" w:rsidP="002E40DD">
      <w:r>
        <w:rPr>
          <w:rFonts w:hint="eastAsia"/>
        </w:rPr>
        <w:t>近似比：设</w:t>
      </w:r>
      <w:r>
        <w:t>A是一个优化问题的近似算法，A具有近似比（ratio bound） p(n), 如果max{C/C*, C*/C} ≤ p(n)。其中n是输入大小，C是A产生的解的代价，C*是优化解的代价。</w:t>
      </w:r>
    </w:p>
    <w:p w14:paraId="2ECCFB41" w14:textId="77777777" w:rsidR="002E40DD" w:rsidRDefault="002E40DD" w:rsidP="002E40DD"/>
    <w:p w14:paraId="237C1EA7" w14:textId="77777777" w:rsidR="002E40DD" w:rsidRDefault="002E40DD" w:rsidP="002E40DD">
      <w:pPr>
        <w:rPr>
          <w:rFonts w:hint="eastAsia"/>
        </w:rPr>
      </w:pPr>
    </w:p>
    <w:p w14:paraId="6BB0C455" w14:textId="77777777" w:rsidR="002E40DD" w:rsidRDefault="002E40DD" w:rsidP="002E40DD">
      <w:r>
        <w:rPr>
          <w:rFonts w:hint="eastAsia"/>
        </w:rPr>
        <w:t>相对误差：对于任意输入，近似算法的相对误差定义为</w:t>
      </w:r>
      <w:r>
        <w:t>|C - C*|/C*,其中C是近似解的代价，C*是优化解的代价。</w:t>
      </w:r>
    </w:p>
    <w:p w14:paraId="7768DEA5" w14:textId="77777777" w:rsidR="002E40DD" w:rsidRDefault="002E40DD" w:rsidP="002E40DD"/>
    <w:p w14:paraId="613A7634" w14:textId="77777777" w:rsidR="002E40DD" w:rsidRDefault="002E40DD" w:rsidP="002E40DD">
      <w:pPr>
        <w:rPr>
          <w:rFonts w:hint="eastAsia"/>
        </w:rPr>
      </w:pPr>
    </w:p>
    <w:p w14:paraId="1AD590E5" w14:textId="77777777" w:rsidR="002E40DD" w:rsidRDefault="002E40DD" w:rsidP="002E40DD">
      <w:r>
        <w:rPr>
          <w:rFonts w:hint="eastAsia"/>
        </w:rPr>
        <w:t>相对误差界：一个近似算法的相对误差界为ε</w:t>
      </w:r>
      <w:r>
        <w:t>(n),如果|C-C*|/C* ≤ ε(n)。</w:t>
      </w:r>
    </w:p>
    <w:p w14:paraId="0E24592B" w14:textId="77777777" w:rsidR="002E40DD" w:rsidRDefault="002E40DD" w:rsidP="002E40DD"/>
    <w:p w14:paraId="1DF31794" w14:textId="77777777" w:rsidR="002E40DD" w:rsidRDefault="002E40DD" w:rsidP="002E40DD">
      <w:pPr>
        <w:rPr>
          <w:rFonts w:hint="eastAsia"/>
        </w:rPr>
      </w:pPr>
    </w:p>
    <w:p w14:paraId="11DC471C" w14:textId="77777777" w:rsidR="002E40DD" w:rsidRDefault="002E40DD" w:rsidP="002E40DD">
      <w:r>
        <w:rPr>
          <w:rFonts w:hint="eastAsia"/>
        </w:rPr>
        <w:t>近似模式：一个优化问题的近似模式是一个以问题实例</w:t>
      </w:r>
      <w:r>
        <w:t>I和ε&gt;0位输入的算法。对于任意固定的ε，近似模式是一个(1+ε)-近似算法。一个近似模式A(</w:t>
      </w:r>
      <w:proofErr w:type="spellStart"/>
      <w:r>
        <w:t>I,ε</w:t>
      </w:r>
      <w:proofErr w:type="spellEnd"/>
      <w:r>
        <w:t>)称为一个多项式时间近似模式，如果对于任意ε&gt;0, A(</w:t>
      </w:r>
      <w:proofErr w:type="spellStart"/>
      <w:r>
        <w:t>I,ε</w:t>
      </w:r>
      <w:proofErr w:type="spellEnd"/>
      <w:r>
        <w:t>)的运行时间是|I|的多项式。一个近似模式称为完全多项式时间近似模式，如果它的运行时间是关于I/ε和输入实例大小n的多项式。</w:t>
      </w:r>
    </w:p>
    <w:p w14:paraId="4612700B" w14:textId="09386BD3" w:rsidR="002E40DD" w:rsidRPr="002E40DD" w:rsidRDefault="002E40DD" w:rsidP="002E40DD">
      <w:pPr>
        <w:rPr>
          <w:rFonts w:hint="eastAsia"/>
        </w:rPr>
      </w:pPr>
    </w:p>
    <w:sectPr w:rsidR="002E40DD" w:rsidRPr="002E40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BAC4A" w14:textId="77777777" w:rsidR="008143DF" w:rsidRDefault="008143DF" w:rsidP="00D03BD1">
      <w:r>
        <w:separator/>
      </w:r>
    </w:p>
  </w:endnote>
  <w:endnote w:type="continuationSeparator" w:id="0">
    <w:p w14:paraId="10DBAF08" w14:textId="77777777" w:rsidR="008143DF" w:rsidRDefault="008143DF" w:rsidP="00D03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87B3F" w14:textId="77777777" w:rsidR="008143DF" w:rsidRDefault="008143DF" w:rsidP="00D03BD1">
      <w:r>
        <w:separator/>
      </w:r>
    </w:p>
  </w:footnote>
  <w:footnote w:type="continuationSeparator" w:id="0">
    <w:p w14:paraId="427E6798" w14:textId="77777777" w:rsidR="008143DF" w:rsidRDefault="008143DF" w:rsidP="00D03B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D2"/>
    <w:rsid w:val="002E40DD"/>
    <w:rsid w:val="004035D2"/>
    <w:rsid w:val="0052744F"/>
    <w:rsid w:val="008143DF"/>
    <w:rsid w:val="00865D36"/>
    <w:rsid w:val="00B24DD8"/>
    <w:rsid w:val="00D03BD1"/>
    <w:rsid w:val="00E25317"/>
    <w:rsid w:val="00E261AB"/>
    <w:rsid w:val="00F34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37A39"/>
  <w15:chartTrackingRefBased/>
  <w15:docId w15:val="{F8BDFBBD-8B0D-4528-A8AE-1A27E8B5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B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3BD1"/>
    <w:rPr>
      <w:sz w:val="18"/>
      <w:szCs w:val="18"/>
    </w:rPr>
  </w:style>
  <w:style w:type="paragraph" w:styleId="a5">
    <w:name w:val="footer"/>
    <w:basedOn w:val="a"/>
    <w:link w:val="a6"/>
    <w:uiPriority w:val="99"/>
    <w:unhideWhenUsed/>
    <w:rsid w:val="00D03BD1"/>
    <w:pPr>
      <w:tabs>
        <w:tab w:val="center" w:pos="4153"/>
        <w:tab w:val="right" w:pos="8306"/>
      </w:tabs>
      <w:snapToGrid w:val="0"/>
      <w:jc w:val="left"/>
    </w:pPr>
    <w:rPr>
      <w:sz w:val="18"/>
      <w:szCs w:val="18"/>
    </w:rPr>
  </w:style>
  <w:style w:type="character" w:customStyle="1" w:styleId="a6">
    <w:name w:val="页脚 字符"/>
    <w:basedOn w:val="a0"/>
    <w:link w:val="a5"/>
    <w:uiPriority w:val="99"/>
    <w:rsid w:val="00D03BD1"/>
    <w:rPr>
      <w:sz w:val="18"/>
      <w:szCs w:val="18"/>
    </w:rPr>
  </w:style>
  <w:style w:type="character" w:styleId="a7">
    <w:name w:val="Emphasis"/>
    <w:basedOn w:val="a0"/>
    <w:uiPriority w:val="20"/>
    <w:qFormat/>
    <w:rsid w:val="00D03B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5</cp:revision>
  <dcterms:created xsi:type="dcterms:W3CDTF">2020-02-18T16:37:00Z</dcterms:created>
  <dcterms:modified xsi:type="dcterms:W3CDTF">2020-02-18T16:51:00Z</dcterms:modified>
</cp:coreProperties>
</file>