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29763" w14:textId="46F71EB0" w:rsidR="00077FAE" w:rsidRPr="007E154F" w:rsidRDefault="00FD7EA4" w:rsidP="002B0E7E">
      <w:pPr>
        <w:pStyle w:val="Heading1"/>
        <w:jc w:val="center"/>
        <w:rPr>
          <w:rFonts w:asciiTheme="majorHAnsi" w:hAnsiTheme="majorHAnsi" w:cstheme="majorHAnsi"/>
        </w:rPr>
      </w:pPr>
      <w:r w:rsidRPr="007E154F">
        <w:rPr>
          <w:rFonts w:asciiTheme="majorHAnsi" w:hAnsiTheme="majorHAnsi" w:cstheme="majorHAnsi"/>
        </w:rPr>
        <w:t xml:space="preserve">Lab </w:t>
      </w:r>
      <w:r w:rsidR="003602D9">
        <w:rPr>
          <w:rFonts w:asciiTheme="majorHAnsi" w:hAnsiTheme="majorHAnsi" w:cstheme="majorHAnsi"/>
        </w:rPr>
        <w:t>3</w:t>
      </w:r>
    </w:p>
    <w:p w14:paraId="026698BF" w14:textId="77777777" w:rsidR="00077FAE" w:rsidRPr="007E154F" w:rsidRDefault="00FD7EA4">
      <w:pPr>
        <w:pStyle w:val="Heading1"/>
        <w:jc w:val="center"/>
        <w:rPr>
          <w:rFonts w:asciiTheme="majorHAnsi" w:hAnsiTheme="majorHAnsi" w:cstheme="majorHAnsi"/>
          <w:sz w:val="36"/>
          <w:szCs w:val="36"/>
        </w:rPr>
      </w:pPr>
      <w:r w:rsidRPr="007E154F">
        <w:rPr>
          <w:rFonts w:asciiTheme="majorHAnsi" w:hAnsiTheme="majorHAnsi" w:cstheme="majorHAnsi"/>
          <w:sz w:val="36"/>
          <w:szCs w:val="36"/>
        </w:rPr>
        <w:t>Introduction to Cisco Packet Tracer</w:t>
      </w:r>
    </w:p>
    <w:p w14:paraId="34FE7A87" w14:textId="77777777" w:rsidR="00077FAE" w:rsidRPr="007E154F" w:rsidRDefault="00FD7EA4">
      <w:pPr>
        <w:pStyle w:val="Heading2"/>
        <w:rPr>
          <w:rFonts w:asciiTheme="majorHAnsi" w:hAnsiTheme="majorHAnsi" w:cstheme="majorHAnsi"/>
        </w:rPr>
      </w:pPr>
      <w:r w:rsidRPr="007E154F">
        <w:rPr>
          <w:rFonts w:asciiTheme="majorHAnsi" w:hAnsiTheme="majorHAnsi" w:cstheme="majorHAnsi"/>
        </w:rPr>
        <w:t>OBJECTIVES OF THE LAB</w:t>
      </w:r>
    </w:p>
    <w:p w14:paraId="21AF6E28" w14:textId="77777777" w:rsidR="00077FAE" w:rsidRPr="007E154F" w:rsidRDefault="00FD7EA4">
      <w:pPr>
        <w:spacing w:after="0"/>
        <w:rPr>
          <w:rFonts w:asciiTheme="majorHAnsi" w:eastAsia="Times New Roman" w:hAnsiTheme="majorHAnsi" w:cstheme="majorHAnsi"/>
          <w:b/>
          <w:sz w:val="24"/>
          <w:szCs w:val="24"/>
        </w:rPr>
      </w:pPr>
      <w:r w:rsidRPr="007E154F">
        <w:rPr>
          <w:rFonts w:asciiTheme="majorHAnsi" w:eastAsia="Times New Roman" w:hAnsiTheme="majorHAnsi" w:cstheme="majorHAnsi"/>
          <w:b/>
          <w:sz w:val="24"/>
          <w:szCs w:val="24"/>
        </w:rPr>
        <w:t>--------------------------------------------------------------------------------------------------------------</w:t>
      </w:r>
    </w:p>
    <w:p w14:paraId="6221A83B" w14:textId="77777777" w:rsidR="00077FAE" w:rsidRPr="007E154F" w:rsidRDefault="00FD7EA4">
      <w:pPr>
        <w:spacing w:after="0"/>
        <w:rPr>
          <w:rFonts w:asciiTheme="majorHAnsi" w:eastAsia="Times New Roman" w:hAnsiTheme="majorHAnsi" w:cstheme="majorHAnsi"/>
        </w:rPr>
      </w:pPr>
      <w:r w:rsidRPr="007E154F">
        <w:rPr>
          <w:rFonts w:asciiTheme="majorHAnsi" w:eastAsia="Times New Roman" w:hAnsiTheme="majorHAnsi" w:cstheme="majorHAnsi"/>
        </w:rPr>
        <w:t>This lab aims to introduce Cisco Packet Tracer. Some specific topics covered in this lab are</w:t>
      </w:r>
    </w:p>
    <w:p w14:paraId="27A20440" w14:textId="77777777" w:rsidR="00077FAE" w:rsidRPr="007E154F" w:rsidRDefault="00FD7EA4">
      <w:pPr>
        <w:numPr>
          <w:ilvl w:val="0"/>
          <w:numId w:val="1"/>
        </w:numPr>
        <w:pBdr>
          <w:top w:val="nil"/>
          <w:left w:val="nil"/>
          <w:bottom w:val="nil"/>
          <w:right w:val="nil"/>
          <w:between w:val="nil"/>
        </w:pBdr>
        <w:spacing w:after="0"/>
        <w:rPr>
          <w:rFonts w:asciiTheme="majorHAnsi" w:hAnsiTheme="majorHAnsi" w:cstheme="majorHAnsi"/>
          <w:color w:val="000000"/>
        </w:rPr>
      </w:pPr>
      <w:r w:rsidRPr="007E154F">
        <w:rPr>
          <w:rFonts w:asciiTheme="majorHAnsi" w:eastAsia="Times New Roman" w:hAnsiTheme="majorHAnsi" w:cstheme="majorHAnsi"/>
          <w:color w:val="000000"/>
        </w:rPr>
        <w:t>Cisco Packet Tracer Overview</w:t>
      </w:r>
    </w:p>
    <w:p w14:paraId="0D89CC71" w14:textId="77777777" w:rsidR="00077FAE" w:rsidRPr="007E154F" w:rsidRDefault="00FD7EA4">
      <w:pPr>
        <w:numPr>
          <w:ilvl w:val="0"/>
          <w:numId w:val="1"/>
        </w:numPr>
        <w:pBdr>
          <w:top w:val="nil"/>
          <w:left w:val="nil"/>
          <w:bottom w:val="nil"/>
          <w:right w:val="nil"/>
          <w:between w:val="nil"/>
        </w:pBdr>
        <w:spacing w:after="0"/>
        <w:rPr>
          <w:rFonts w:asciiTheme="majorHAnsi" w:hAnsiTheme="majorHAnsi" w:cstheme="majorHAnsi"/>
          <w:color w:val="000000"/>
        </w:rPr>
      </w:pPr>
      <w:r w:rsidRPr="007E154F">
        <w:rPr>
          <w:rFonts w:asciiTheme="majorHAnsi" w:hAnsiTheme="majorHAnsi" w:cstheme="majorHAnsi"/>
          <w:color w:val="000000"/>
        </w:rPr>
        <w:t xml:space="preserve">Creating Devices </w:t>
      </w:r>
    </w:p>
    <w:p w14:paraId="7A74BF93" w14:textId="77777777" w:rsidR="00077FAE" w:rsidRPr="007E154F" w:rsidRDefault="00FD7EA4">
      <w:pPr>
        <w:numPr>
          <w:ilvl w:val="0"/>
          <w:numId w:val="1"/>
        </w:numPr>
        <w:pBdr>
          <w:top w:val="nil"/>
          <w:left w:val="nil"/>
          <w:bottom w:val="nil"/>
          <w:right w:val="nil"/>
          <w:between w:val="nil"/>
        </w:pBdr>
        <w:spacing w:after="0"/>
        <w:rPr>
          <w:rFonts w:asciiTheme="majorHAnsi" w:hAnsiTheme="majorHAnsi" w:cstheme="majorHAnsi"/>
          <w:color w:val="000000"/>
        </w:rPr>
      </w:pPr>
      <w:r w:rsidRPr="007E154F">
        <w:rPr>
          <w:rFonts w:asciiTheme="majorHAnsi" w:hAnsiTheme="majorHAnsi" w:cstheme="majorHAnsi"/>
          <w:color w:val="000000"/>
        </w:rPr>
        <w:t xml:space="preserve">Adding Modules </w:t>
      </w:r>
    </w:p>
    <w:p w14:paraId="6BE650E7" w14:textId="77777777" w:rsidR="00285246" w:rsidRPr="007E154F" w:rsidRDefault="00FD7EA4" w:rsidP="00285246">
      <w:pPr>
        <w:numPr>
          <w:ilvl w:val="0"/>
          <w:numId w:val="1"/>
        </w:numPr>
        <w:pBdr>
          <w:top w:val="nil"/>
          <w:left w:val="nil"/>
          <w:bottom w:val="nil"/>
          <w:right w:val="nil"/>
          <w:between w:val="nil"/>
        </w:pBdr>
        <w:spacing w:after="0"/>
        <w:rPr>
          <w:rFonts w:asciiTheme="majorHAnsi" w:eastAsia="Times New Roman" w:hAnsiTheme="majorHAnsi" w:cstheme="majorHAnsi"/>
          <w:b/>
          <w:sz w:val="24"/>
          <w:szCs w:val="24"/>
        </w:rPr>
      </w:pPr>
      <w:r w:rsidRPr="007E154F">
        <w:rPr>
          <w:rFonts w:asciiTheme="majorHAnsi" w:hAnsiTheme="majorHAnsi" w:cstheme="majorHAnsi"/>
          <w:color w:val="000000"/>
        </w:rPr>
        <w:t xml:space="preserve"> Making Connections</w:t>
      </w:r>
    </w:p>
    <w:p w14:paraId="7DBA9A56" w14:textId="77777777" w:rsidR="00077FAE" w:rsidRPr="007E154F" w:rsidRDefault="00FD7EA4" w:rsidP="00285246">
      <w:pPr>
        <w:pBdr>
          <w:top w:val="nil"/>
          <w:left w:val="nil"/>
          <w:bottom w:val="nil"/>
          <w:right w:val="nil"/>
          <w:between w:val="nil"/>
        </w:pBdr>
        <w:spacing w:after="0"/>
        <w:rPr>
          <w:rFonts w:asciiTheme="majorHAnsi" w:eastAsia="Times New Roman" w:hAnsiTheme="majorHAnsi" w:cstheme="majorHAnsi"/>
          <w:b/>
          <w:sz w:val="24"/>
          <w:szCs w:val="24"/>
        </w:rPr>
      </w:pPr>
      <w:r w:rsidRPr="007E154F">
        <w:rPr>
          <w:rFonts w:asciiTheme="majorHAnsi" w:eastAsia="Times New Roman" w:hAnsiTheme="majorHAnsi" w:cstheme="majorHAnsi"/>
          <w:b/>
          <w:sz w:val="24"/>
          <w:szCs w:val="24"/>
        </w:rPr>
        <w:t>-------------------------------------------------------------------------------------------------------------</w:t>
      </w:r>
    </w:p>
    <w:p w14:paraId="7ABFCF26" w14:textId="77777777" w:rsidR="00077FAE" w:rsidRPr="007E154F" w:rsidRDefault="00FD7EA4">
      <w:pPr>
        <w:pStyle w:val="Heading2"/>
        <w:rPr>
          <w:rFonts w:asciiTheme="majorHAnsi" w:hAnsiTheme="majorHAnsi" w:cstheme="majorHAnsi"/>
        </w:rPr>
      </w:pPr>
      <w:r w:rsidRPr="007E154F">
        <w:rPr>
          <w:rFonts w:asciiTheme="majorHAnsi" w:hAnsiTheme="majorHAnsi" w:cstheme="majorHAnsi"/>
        </w:rPr>
        <w:t>Introduction</w:t>
      </w:r>
    </w:p>
    <w:p w14:paraId="2B7AD307" w14:textId="77777777" w:rsidR="00077FAE" w:rsidRPr="007E154F" w:rsidRDefault="00FD7EA4">
      <w:pPr>
        <w:spacing w:after="0"/>
        <w:rPr>
          <w:rFonts w:asciiTheme="majorHAnsi" w:hAnsiTheme="majorHAnsi" w:cstheme="majorHAnsi"/>
        </w:rPr>
      </w:pPr>
      <w:r w:rsidRPr="007E154F">
        <w:rPr>
          <w:rFonts w:asciiTheme="majorHAnsi" w:hAnsiTheme="majorHAnsi" w:cstheme="majorHAnsi"/>
        </w:rPr>
        <w:t>Cisco Packet Tracer is an innovative network simulation and visualization tool. This free software helps you to practice your network configuration and troubleshooting skills via your desktop computer or an Android or iOS based mobile device. Packet Tracer is available for both the Linux and Windows desktop environments.</w:t>
      </w:r>
    </w:p>
    <w:p w14:paraId="21FE6E84" w14:textId="77777777" w:rsidR="00077FAE" w:rsidRPr="007E154F" w:rsidRDefault="00077FAE">
      <w:pPr>
        <w:spacing w:after="0"/>
        <w:rPr>
          <w:rFonts w:asciiTheme="majorHAnsi" w:hAnsiTheme="majorHAnsi" w:cstheme="majorHAnsi"/>
        </w:rPr>
      </w:pPr>
    </w:p>
    <w:p w14:paraId="38E26F8E" w14:textId="77777777" w:rsidR="00077FAE" w:rsidRPr="007E154F" w:rsidRDefault="00FD7EA4">
      <w:pPr>
        <w:spacing w:after="0"/>
        <w:rPr>
          <w:rFonts w:asciiTheme="majorHAnsi" w:hAnsiTheme="majorHAnsi" w:cstheme="majorHAnsi"/>
        </w:rPr>
      </w:pPr>
      <w:r w:rsidRPr="007E154F">
        <w:rPr>
          <w:rFonts w:asciiTheme="majorHAnsi" w:hAnsiTheme="majorHAnsi" w:cstheme="majorHAnsi"/>
        </w:rPr>
        <w:t>With Packet Tracer you can choose to build a network from scratch, use a pre-built sample network, or complete classroom lab assignments. Packet Tracer allows you to easily explore how data traverses your network. Packet Tracer provides an easy way to design and build networks of varying sizes without expensive lab equipment. </w:t>
      </w:r>
    </w:p>
    <w:p w14:paraId="61DE7DDD" w14:textId="77777777" w:rsidR="00077FAE" w:rsidRPr="007E154F" w:rsidRDefault="00077FAE">
      <w:pPr>
        <w:spacing w:after="0"/>
        <w:rPr>
          <w:rFonts w:asciiTheme="majorHAnsi" w:hAnsiTheme="majorHAnsi" w:cstheme="majorHAnsi"/>
        </w:rPr>
      </w:pPr>
    </w:p>
    <w:p w14:paraId="2F8F7AFA" w14:textId="77777777" w:rsidR="00077FAE" w:rsidRPr="007E154F" w:rsidRDefault="00FD7EA4" w:rsidP="007D424F">
      <w:pPr>
        <w:numPr>
          <w:ilvl w:val="0"/>
          <w:numId w:val="2"/>
        </w:numPr>
        <w:pBdr>
          <w:top w:val="nil"/>
          <w:left w:val="nil"/>
          <w:bottom w:val="nil"/>
          <w:right w:val="nil"/>
          <w:between w:val="nil"/>
        </w:pBdr>
        <w:spacing w:after="0"/>
        <w:rPr>
          <w:rFonts w:asciiTheme="majorHAnsi" w:hAnsiTheme="majorHAnsi" w:cstheme="majorHAnsi"/>
        </w:rPr>
      </w:pPr>
      <w:r w:rsidRPr="007E154F">
        <w:rPr>
          <w:rFonts w:asciiTheme="majorHAnsi" w:hAnsiTheme="majorHAnsi" w:cstheme="majorHAnsi"/>
          <w:color w:val="000000"/>
        </w:rPr>
        <w:t>Downloading</w:t>
      </w:r>
    </w:p>
    <w:p w14:paraId="2E6D8DAE" w14:textId="77777777" w:rsidR="00077FAE" w:rsidRPr="007E154F" w:rsidRDefault="00FD7EA4" w:rsidP="007D424F">
      <w:pPr>
        <w:numPr>
          <w:ilvl w:val="0"/>
          <w:numId w:val="2"/>
        </w:numPr>
        <w:pBdr>
          <w:top w:val="nil"/>
          <w:left w:val="nil"/>
          <w:bottom w:val="nil"/>
          <w:right w:val="nil"/>
          <w:between w:val="nil"/>
        </w:pBdr>
        <w:spacing w:after="0"/>
        <w:rPr>
          <w:rFonts w:asciiTheme="majorHAnsi" w:hAnsiTheme="majorHAnsi" w:cstheme="majorHAnsi"/>
          <w:color w:val="000000"/>
        </w:rPr>
      </w:pPr>
      <w:r w:rsidRPr="007E154F">
        <w:rPr>
          <w:rFonts w:asciiTheme="majorHAnsi" w:hAnsiTheme="majorHAnsi" w:cstheme="majorHAnsi"/>
          <w:color w:val="000000"/>
        </w:rPr>
        <w:t>Installing Cisco Packet Tracer</w:t>
      </w:r>
    </w:p>
    <w:p w14:paraId="3BE12347" w14:textId="77777777" w:rsidR="00077FAE" w:rsidRPr="007E154F" w:rsidRDefault="00FD7EA4">
      <w:pPr>
        <w:numPr>
          <w:ilvl w:val="0"/>
          <w:numId w:val="2"/>
        </w:numPr>
        <w:pBdr>
          <w:top w:val="nil"/>
          <w:left w:val="nil"/>
          <w:bottom w:val="nil"/>
          <w:right w:val="nil"/>
          <w:between w:val="nil"/>
        </w:pBdr>
        <w:spacing w:after="0"/>
        <w:rPr>
          <w:rFonts w:asciiTheme="majorHAnsi" w:hAnsiTheme="majorHAnsi" w:cstheme="majorHAnsi"/>
        </w:rPr>
      </w:pPr>
      <w:r w:rsidRPr="007E154F">
        <w:rPr>
          <w:rFonts w:asciiTheme="majorHAnsi" w:hAnsiTheme="majorHAnsi" w:cstheme="majorHAnsi"/>
          <w:color w:val="000000"/>
        </w:rPr>
        <w:t>Cisco Packet Tracer overview</w:t>
      </w:r>
    </w:p>
    <w:p w14:paraId="4713372E" w14:textId="77777777" w:rsidR="00077FAE" w:rsidRPr="007E154F" w:rsidRDefault="00FD7EA4">
      <w:pPr>
        <w:pBdr>
          <w:top w:val="nil"/>
          <w:left w:val="nil"/>
          <w:bottom w:val="nil"/>
          <w:right w:val="nil"/>
          <w:between w:val="nil"/>
        </w:pBdr>
        <w:spacing w:after="0"/>
        <w:ind w:left="720"/>
        <w:jc w:val="center"/>
        <w:rPr>
          <w:rFonts w:asciiTheme="majorHAnsi" w:hAnsiTheme="majorHAnsi" w:cstheme="majorHAnsi"/>
          <w:color w:val="000000"/>
        </w:rPr>
      </w:pPr>
      <w:r w:rsidRPr="007E154F">
        <w:rPr>
          <w:rFonts w:asciiTheme="majorHAnsi" w:hAnsiTheme="majorHAnsi" w:cstheme="majorHAnsi"/>
          <w:noProof/>
          <w:color w:val="000000"/>
        </w:rPr>
        <w:lastRenderedPageBreak/>
        <w:drawing>
          <wp:inline distT="0" distB="0" distL="0" distR="0" wp14:anchorId="5AEF28D4" wp14:editId="23FE3EE9">
            <wp:extent cx="5120640" cy="4922520"/>
            <wp:effectExtent l="0" t="0" r="381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
                    <a:srcRect/>
                    <a:stretch>
                      <a:fillRect/>
                    </a:stretch>
                  </pic:blipFill>
                  <pic:spPr>
                    <a:xfrm>
                      <a:off x="0" y="0"/>
                      <a:ext cx="5121271" cy="4923127"/>
                    </a:xfrm>
                    <a:prstGeom prst="rect">
                      <a:avLst/>
                    </a:prstGeom>
                    <a:ln/>
                  </pic:spPr>
                </pic:pic>
              </a:graphicData>
            </a:graphic>
          </wp:inline>
        </w:drawing>
      </w:r>
    </w:p>
    <w:p w14:paraId="4738B820" w14:textId="77777777" w:rsidR="00077FAE" w:rsidRPr="007E154F" w:rsidRDefault="00077FAE">
      <w:pPr>
        <w:pBdr>
          <w:top w:val="nil"/>
          <w:left w:val="nil"/>
          <w:bottom w:val="nil"/>
          <w:right w:val="nil"/>
          <w:between w:val="nil"/>
        </w:pBdr>
        <w:spacing w:after="0"/>
        <w:ind w:left="720"/>
        <w:rPr>
          <w:rFonts w:asciiTheme="majorHAnsi" w:hAnsiTheme="majorHAnsi" w:cstheme="majorHAnsi"/>
          <w:color w:val="000000"/>
        </w:rPr>
      </w:pPr>
    </w:p>
    <w:p w14:paraId="65FC8A5A" w14:textId="77777777" w:rsidR="00077FAE" w:rsidRPr="007E154F" w:rsidRDefault="00077FAE">
      <w:pPr>
        <w:pBdr>
          <w:top w:val="nil"/>
          <w:left w:val="nil"/>
          <w:bottom w:val="nil"/>
          <w:right w:val="nil"/>
          <w:between w:val="nil"/>
        </w:pBdr>
        <w:spacing w:after="0"/>
        <w:ind w:left="720"/>
        <w:rPr>
          <w:rFonts w:asciiTheme="majorHAnsi" w:hAnsiTheme="majorHAnsi" w:cstheme="majorHAnsi"/>
          <w:color w:val="000000"/>
        </w:rPr>
      </w:pPr>
    </w:p>
    <w:p w14:paraId="245479A9" w14:textId="77777777" w:rsidR="00077FAE" w:rsidRPr="007E154F" w:rsidRDefault="00077FAE">
      <w:pPr>
        <w:pBdr>
          <w:top w:val="nil"/>
          <w:left w:val="nil"/>
          <w:bottom w:val="nil"/>
          <w:right w:val="nil"/>
          <w:between w:val="nil"/>
        </w:pBdr>
        <w:spacing w:after="0"/>
        <w:ind w:left="720"/>
        <w:rPr>
          <w:rFonts w:asciiTheme="majorHAnsi" w:hAnsiTheme="majorHAnsi" w:cstheme="majorHAnsi"/>
          <w:color w:val="000000"/>
        </w:rPr>
      </w:pPr>
    </w:p>
    <w:tbl>
      <w:tblPr>
        <w:tblStyle w:val="a0"/>
        <w:tblW w:w="8655" w:type="dxa"/>
        <w:jc w:val="center"/>
        <w:tblBorders>
          <w:top w:val="nil"/>
          <w:left w:val="nil"/>
          <w:bottom w:val="nil"/>
          <w:right w:val="nil"/>
        </w:tblBorders>
        <w:tblLayout w:type="fixed"/>
        <w:tblLook w:val="0000" w:firstRow="0" w:lastRow="0" w:firstColumn="0" w:lastColumn="0" w:noHBand="0" w:noVBand="0"/>
      </w:tblPr>
      <w:tblGrid>
        <w:gridCol w:w="456"/>
        <w:gridCol w:w="1896"/>
        <w:gridCol w:w="6303"/>
      </w:tblGrid>
      <w:tr w:rsidR="00077FAE" w:rsidRPr="007E154F" w14:paraId="56D67414" w14:textId="77777777">
        <w:trPr>
          <w:trHeight w:val="1460"/>
          <w:jc w:val="center"/>
        </w:trPr>
        <w:tc>
          <w:tcPr>
            <w:tcW w:w="456" w:type="dxa"/>
            <w:tcBorders>
              <w:top w:val="single" w:sz="12" w:space="0" w:color="CCCCCC"/>
              <w:left w:val="single" w:sz="12" w:space="0" w:color="CCCCCC"/>
              <w:bottom w:val="single" w:sz="7" w:space="0" w:color="CCCCCC"/>
              <w:right w:val="single" w:sz="7" w:space="0" w:color="CCCCCC"/>
            </w:tcBorders>
            <w:tcMar>
              <w:top w:w="0" w:type="dxa"/>
              <w:bottom w:w="0" w:type="dxa"/>
            </w:tcMar>
          </w:tcPr>
          <w:p w14:paraId="57CC0F80"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1 </w:t>
            </w:r>
          </w:p>
        </w:tc>
        <w:tc>
          <w:tcPr>
            <w:tcW w:w="1896" w:type="dxa"/>
            <w:tcBorders>
              <w:top w:val="single" w:sz="12" w:space="0" w:color="CCCCCC"/>
              <w:left w:val="single" w:sz="7" w:space="0" w:color="CCCCCC"/>
              <w:bottom w:val="single" w:sz="7" w:space="0" w:color="CCCCCC"/>
              <w:right w:val="single" w:sz="7" w:space="0" w:color="CCCCCC"/>
            </w:tcBorders>
            <w:tcMar>
              <w:top w:w="0" w:type="dxa"/>
              <w:bottom w:w="0" w:type="dxa"/>
            </w:tcMar>
          </w:tcPr>
          <w:p w14:paraId="4A7B89CD" w14:textId="77777777" w:rsidR="00077FAE" w:rsidRPr="007E154F" w:rsidRDefault="00FD7EA4">
            <w:pPr>
              <w:pBdr>
                <w:top w:val="nil"/>
                <w:left w:val="nil"/>
                <w:bottom w:val="nil"/>
                <w:right w:val="nil"/>
                <w:between w:val="nil"/>
              </w:pBdr>
              <w:spacing w:after="0" w:line="240" w:lineRule="auto"/>
              <w:jc w:val="center"/>
              <w:rPr>
                <w:rFonts w:asciiTheme="majorHAnsi" w:eastAsia="Times New Roman" w:hAnsiTheme="majorHAnsi" w:cstheme="majorHAnsi"/>
                <w:color w:val="000000"/>
                <w:sz w:val="24"/>
                <w:szCs w:val="24"/>
              </w:rPr>
            </w:pPr>
            <w:r w:rsidRPr="007E154F">
              <w:rPr>
                <w:rFonts w:asciiTheme="majorHAnsi" w:eastAsia="Times New Roman" w:hAnsiTheme="majorHAnsi" w:cstheme="majorHAnsi"/>
                <w:b/>
                <w:color w:val="000000"/>
                <w:sz w:val="24"/>
                <w:szCs w:val="24"/>
              </w:rPr>
              <w:t>Menu Bar</w:t>
            </w:r>
          </w:p>
        </w:tc>
        <w:tc>
          <w:tcPr>
            <w:tcW w:w="6303" w:type="dxa"/>
            <w:tcBorders>
              <w:top w:val="single" w:sz="12" w:space="0" w:color="CCCCCC"/>
              <w:left w:val="single" w:sz="7" w:space="0" w:color="CCCCCC"/>
              <w:bottom w:val="single" w:sz="7" w:space="0" w:color="CCCCCC"/>
              <w:right w:val="single" w:sz="12" w:space="0" w:color="CCCCCC"/>
            </w:tcBorders>
            <w:tcMar>
              <w:top w:w="0" w:type="dxa"/>
              <w:bottom w:w="0" w:type="dxa"/>
            </w:tcMar>
          </w:tcPr>
          <w:p w14:paraId="00625152"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This bar provides the File, Edit, Options, View, Tools, Extensions, and Help menus. You will find basic commands such as Open, Save, Print, and Preferences in these menus. You will also be able to access the Activity Wizard from the Extensions menu. </w:t>
            </w:r>
          </w:p>
        </w:tc>
      </w:tr>
      <w:tr w:rsidR="00077FAE" w:rsidRPr="007E154F" w14:paraId="2DC00C90" w14:textId="77777777">
        <w:trPr>
          <w:trHeight w:val="1735"/>
          <w:jc w:val="center"/>
        </w:trPr>
        <w:tc>
          <w:tcPr>
            <w:tcW w:w="456" w:type="dxa"/>
            <w:tcBorders>
              <w:top w:val="single" w:sz="7" w:space="0" w:color="CCCCCC"/>
              <w:left w:val="single" w:sz="12" w:space="0" w:color="CCCCCC"/>
              <w:bottom w:val="single" w:sz="7" w:space="0" w:color="CCCCCC"/>
              <w:right w:val="single" w:sz="7" w:space="0" w:color="CCCCCC"/>
            </w:tcBorders>
            <w:tcMar>
              <w:top w:w="0" w:type="dxa"/>
              <w:bottom w:w="0" w:type="dxa"/>
            </w:tcMar>
          </w:tcPr>
          <w:p w14:paraId="7C30136E"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2 </w:t>
            </w:r>
          </w:p>
        </w:tc>
        <w:tc>
          <w:tcPr>
            <w:tcW w:w="1896" w:type="dxa"/>
            <w:tcBorders>
              <w:top w:val="single" w:sz="7" w:space="0" w:color="CCCCCC"/>
              <w:left w:val="single" w:sz="7" w:space="0" w:color="CCCCCC"/>
              <w:bottom w:val="single" w:sz="7" w:space="0" w:color="CCCCCC"/>
              <w:right w:val="single" w:sz="7" w:space="0" w:color="CCCCCC"/>
            </w:tcBorders>
            <w:tcMar>
              <w:top w:w="0" w:type="dxa"/>
              <w:bottom w:w="0" w:type="dxa"/>
            </w:tcMar>
          </w:tcPr>
          <w:p w14:paraId="5B666E54"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b/>
                <w:color w:val="000000"/>
                <w:sz w:val="24"/>
                <w:szCs w:val="24"/>
              </w:rPr>
              <w:t xml:space="preserve">Main Tool Bar </w:t>
            </w:r>
          </w:p>
        </w:tc>
        <w:tc>
          <w:tcPr>
            <w:tcW w:w="6303" w:type="dxa"/>
            <w:tcBorders>
              <w:top w:val="single" w:sz="7" w:space="0" w:color="CCCCCC"/>
              <w:left w:val="single" w:sz="7" w:space="0" w:color="CCCCCC"/>
              <w:bottom w:val="single" w:sz="7" w:space="0" w:color="CCCCCC"/>
              <w:right w:val="single" w:sz="12" w:space="0" w:color="CCCCCC"/>
            </w:tcBorders>
            <w:tcMar>
              <w:top w:w="0" w:type="dxa"/>
              <w:bottom w:w="0" w:type="dxa"/>
            </w:tcMar>
          </w:tcPr>
          <w:p w14:paraId="03A360AA"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This bar provides shortcut icons to the File and Edit menu commands. This bar also provides buttons for Zoom, the drawing Palette, and the Device Template Manager. On the right, you will also find the Network Information button, which you can use to enter a description for the current network (or any text you wish to include). </w:t>
            </w:r>
          </w:p>
        </w:tc>
      </w:tr>
      <w:tr w:rsidR="00077FAE" w:rsidRPr="007E154F" w14:paraId="694AAE5C" w14:textId="77777777">
        <w:trPr>
          <w:trHeight w:val="1183"/>
          <w:jc w:val="center"/>
        </w:trPr>
        <w:tc>
          <w:tcPr>
            <w:tcW w:w="456" w:type="dxa"/>
            <w:tcBorders>
              <w:top w:val="single" w:sz="7" w:space="0" w:color="CCCCCC"/>
              <w:left w:val="single" w:sz="12" w:space="0" w:color="CCCCCC"/>
              <w:bottom w:val="single" w:sz="7" w:space="0" w:color="CCCCCC"/>
              <w:right w:val="single" w:sz="7" w:space="0" w:color="CCCCCC"/>
            </w:tcBorders>
            <w:tcMar>
              <w:top w:w="0" w:type="dxa"/>
              <w:bottom w:w="0" w:type="dxa"/>
            </w:tcMar>
          </w:tcPr>
          <w:p w14:paraId="3BAEA9A2"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lastRenderedPageBreak/>
              <w:t xml:space="preserve">3 </w:t>
            </w:r>
          </w:p>
        </w:tc>
        <w:tc>
          <w:tcPr>
            <w:tcW w:w="1896" w:type="dxa"/>
            <w:tcBorders>
              <w:top w:val="single" w:sz="7" w:space="0" w:color="CCCCCC"/>
              <w:left w:val="single" w:sz="7" w:space="0" w:color="CCCCCC"/>
              <w:bottom w:val="single" w:sz="7" w:space="0" w:color="CCCCCC"/>
              <w:right w:val="single" w:sz="7" w:space="0" w:color="CCCCCC"/>
            </w:tcBorders>
            <w:tcMar>
              <w:top w:w="0" w:type="dxa"/>
              <w:bottom w:w="0" w:type="dxa"/>
            </w:tcMar>
          </w:tcPr>
          <w:p w14:paraId="36AE83F8"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b/>
                <w:color w:val="000000"/>
                <w:sz w:val="24"/>
                <w:szCs w:val="24"/>
              </w:rPr>
              <w:t xml:space="preserve">Common Tools Bar </w:t>
            </w:r>
          </w:p>
        </w:tc>
        <w:tc>
          <w:tcPr>
            <w:tcW w:w="6303" w:type="dxa"/>
            <w:tcBorders>
              <w:top w:val="single" w:sz="7" w:space="0" w:color="CCCCCC"/>
              <w:left w:val="single" w:sz="7" w:space="0" w:color="CCCCCC"/>
              <w:bottom w:val="single" w:sz="7" w:space="0" w:color="CCCCCC"/>
              <w:right w:val="single" w:sz="12" w:space="0" w:color="CCCCCC"/>
            </w:tcBorders>
            <w:tcMar>
              <w:top w:w="0" w:type="dxa"/>
              <w:bottom w:w="0" w:type="dxa"/>
            </w:tcMar>
          </w:tcPr>
          <w:p w14:paraId="60098BF2"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This bar provides access to these commonly used workspace tools: Select, Move Layout, Place Note, Delete, Inspect, Add Simple PDU, and Add Complex PDU. See "Workspace Basics" for more information. </w:t>
            </w:r>
          </w:p>
        </w:tc>
      </w:tr>
      <w:tr w:rsidR="00077FAE" w:rsidRPr="007E154F" w14:paraId="4195A2FA" w14:textId="77777777">
        <w:trPr>
          <w:trHeight w:val="2285"/>
          <w:jc w:val="center"/>
        </w:trPr>
        <w:tc>
          <w:tcPr>
            <w:tcW w:w="456" w:type="dxa"/>
            <w:tcBorders>
              <w:top w:val="single" w:sz="7" w:space="0" w:color="CCCCCC"/>
              <w:left w:val="single" w:sz="12" w:space="0" w:color="CCCCCC"/>
              <w:bottom w:val="single" w:sz="7" w:space="0" w:color="CCCCCC"/>
              <w:right w:val="single" w:sz="7" w:space="0" w:color="CCCCCC"/>
            </w:tcBorders>
            <w:tcMar>
              <w:top w:w="0" w:type="dxa"/>
              <w:bottom w:w="0" w:type="dxa"/>
            </w:tcMar>
          </w:tcPr>
          <w:p w14:paraId="710FEB64"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4 </w:t>
            </w:r>
          </w:p>
        </w:tc>
        <w:tc>
          <w:tcPr>
            <w:tcW w:w="1896" w:type="dxa"/>
            <w:tcBorders>
              <w:top w:val="single" w:sz="7" w:space="0" w:color="CCCCCC"/>
              <w:left w:val="single" w:sz="7" w:space="0" w:color="CCCCCC"/>
              <w:bottom w:val="single" w:sz="7" w:space="0" w:color="CCCCCC"/>
              <w:right w:val="single" w:sz="7" w:space="0" w:color="CCCCCC"/>
            </w:tcBorders>
            <w:tcMar>
              <w:top w:w="0" w:type="dxa"/>
              <w:bottom w:w="0" w:type="dxa"/>
            </w:tcMar>
          </w:tcPr>
          <w:p w14:paraId="0AC651B8"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b/>
                <w:color w:val="000000"/>
                <w:sz w:val="24"/>
                <w:szCs w:val="24"/>
              </w:rPr>
              <w:t xml:space="preserve">Logical/Physical Workspace and Navigation Bar </w:t>
            </w:r>
          </w:p>
        </w:tc>
        <w:tc>
          <w:tcPr>
            <w:tcW w:w="6303" w:type="dxa"/>
            <w:tcBorders>
              <w:top w:val="single" w:sz="7" w:space="0" w:color="CCCCCC"/>
              <w:left w:val="single" w:sz="7" w:space="0" w:color="CCCCCC"/>
              <w:bottom w:val="single" w:sz="7" w:space="0" w:color="CCCCCC"/>
              <w:right w:val="single" w:sz="12" w:space="0" w:color="CCCCCC"/>
            </w:tcBorders>
            <w:tcMar>
              <w:top w:w="0" w:type="dxa"/>
              <w:bottom w:w="0" w:type="dxa"/>
            </w:tcMar>
          </w:tcPr>
          <w:p w14:paraId="7539B304" w14:textId="4062D0DA"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You can toggle between the Physical Workspace and the Logical Workspace with the tabs on this bar. In Logical Workspace, this bar also allows you to navigate through levels of a cluster, create a new Cluster, Move Object, Set Tiled Background, and Viewport. In Physical Workspace, this bar allows you to navigate through physical locations, create a New City, create a New Building, create a New Closet, Move Object, apply Grid to the background, Set Background, and go to the Working Closet. </w:t>
            </w:r>
          </w:p>
        </w:tc>
      </w:tr>
      <w:tr w:rsidR="00077FAE" w:rsidRPr="007E154F" w14:paraId="5C32C4B2" w14:textId="77777777">
        <w:trPr>
          <w:trHeight w:val="630"/>
          <w:jc w:val="center"/>
        </w:trPr>
        <w:tc>
          <w:tcPr>
            <w:tcW w:w="456" w:type="dxa"/>
            <w:tcBorders>
              <w:top w:val="single" w:sz="7" w:space="0" w:color="CCCCCC"/>
              <w:left w:val="single" w:sz="12" w:space="0" w:color="CCCCCC"/>
              <w:bottom w:val="single" w:sz="7" w:space="0" w:color="CCCCCC"/>
              <w:right w:val="single" w:sz="7" w:space="0" w:color="CCCCCC"/>
            </w:tcBorders>
            <w:tcMar>
              <w:top w:w="0" w:type="dxa"/>
              <w:bottom w:w="0" w:type="dxa"/>
            </w:tcMar>
          </w:tcPr>
          <w:p w14:paraId="249A3AD9"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5 </w:t>
            </w:r>
          </w:p>
        </w:tc>
        <w:tc>
          <w:tcPr>
            <w:tcW w:w="1896" w:type="dxa"/>
            <w:tcBorders>
              <w:top w:val="single" w:sz="7" w:space="0" w:color="CCCCCC"/>
              <w:left w:val="single" w:sz="7" w:space="0" w:color="CCCCCC"/>
              <w:bottom w:val="single" w:sz="7" w:space="0" w:color="CCCCCC"/>
              <w:right w:val="single" w:sz="7" w:space="0" w:color="CCCCCC"/>
            </w:tcBorders>
            <w:tcMar>
              <w:top w:w="0" w:type="dxa"/>
              <w:bottom w:w="0" w:type="dxa"/>
            </w:tcMar>
          </w:tcPr>
          <w:p w14:paraId="4BD04B22"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b/>
                <w:color w:val="000000"/>
                <w:sz w:val="24"/>
                <w:szCs w:val="24"/>
              </w:rPr>
              <w:t xml:space="preserve">Workspace </w:t>
            </w:r>
          </w:p>
        </w:tc>
        <w:tc>
          <w:tcPr>
            <w:tcW w:w="6303" w:type="dxa"/>
            <w:tcBorders>
              <w:top w:val="single" w:sz="7" w:space="0" w:color="CCCCCC"/>
              <w:left w:val="single" w:sz="7" w:space="0" w:color="CCCCCC"/>
              <w:bottom w:val="single" w:sz="7" w:space="0" w:color="CCCCCC"/>
              <w:right w:val="single" w:sz="12" w:space="0" w:color="CCCCCC"/>
            </w:tcBorders>
            <w:tcMar>
              <w:top w:w="0" w:type="dxa"/>
              <w:bottom w:w="0" w:type="dxa"/>
            </w:tcMar>
            <w:vAlign w:val="center"/>
          </w:tcPr>
          <w:p w14:paraId="10DF28F4"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This area is where you will create your network, watch simulations, and view many kinds of information and statistics. </w:t>
            </w:r>
          </w:p>
        </w:tc>
      </w:tr>
      <w:tr w:rsidR="00077FAE" w:rsidRPr="007E154F" w14:paraId="2879BBBC" w14:textId="77777777">
        <w:trPr>
          <w:trHeight w:val="1735"/>
          <w:jc w:val="center"/>
        </w:trPr>
        <w:tc>
          <w:tcPr>
            <w:tcW w:w="456" w:type="dxa"/>
            <w:tcBorders>
              <w:top w:val="single" w:sz="7" w:space="0" w:color="CCCCCC"/>
              <w:left w:val="single" w:sz="12" w:space="0" w:color="CCCCCC"/>
              <w:bottom w:val="single" w:sz="7" w:space="0" w:color="CCCCCC"/>
              <w:right w:val="single" w:sz="7" w:space="0" w:color="CCCCCC"/>
            </w:tcBorders>
            <w:tcMar>
              <w:top w:w="0" w:type="dxa"/>
              <w:bottom w:w="0" w:type="dxa"/>
            </w:tcMar>
          </w:tcPr>
          <w:p w14:paraId="22B0D960"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6 </w:t>
            </w:r>
          </w:p>
        </w:tc>
        <w:tc>
          <w:tcPr>
            <w:tcW w:w="1896" w:type="dxa"/>
            <w:tcBorders>
              <w:top w:val="single" w:sz="7" w:space="0" w:color="CCCCCC"/>
              <w:left w:val="single" w:sz="7" w:space="0" w:color="CCCCCC"/>
              <w:bottom w:val="single" w:sz="7" w:space="0" w:color="CCCCCC"/>
              <w:right w:val="single" w:sz="7" w:space="0" w:color="CCCCCC"/>
            </w:tcBorders>
            <w:tcMar>
              <w:top w:w="0" w:type="dxa"/>
              <w:bottom w:w="0" w:type="dxa"/>
            </w:tcMar>
          </w:tcPr>
          <w:p w14:paraId="75900340"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b/>
                <w:color w:val="000000"/>
                <w:sz w:val="24"/>
                <w:szCs w:val="24"/>
              </w:rPr>
              <w:t xml:space="preserve">Realtime/Simul ation Bar </w:t>
            </w:r>
          </w:p>
        </w:tc>
        <w:tc>
          <w:tcPr>
            <w:tcW w:w="6303" w:type="dxa"/>
            <w:tcBorders>
              <w:top w:val="single" w:sz="7" w:space="0" w:color="CCCCCC"/>
              <w:left w:val="single" w:sz="7" w:space="0" w:color="CCCCCC"/>
              <w:bottom w:val="single" w:sz="7" w:space="0" w:color="CCCCCC"/>
              <w:right w:val="single" w:sz="12" w:space="0" w:color="CCCCCC"/>
            </w:tcBorders>
            <w:tcMar>
              <w:top w:w="0" w:type="dxa"/>
              <w:bottom w:w="0" w:type="dxa"/>
            </w:tcMar>
          </w:tcPr>
          <w:p w14:paraId="30D9A41D"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You can toggle between Realtime Mode and Simulation Mode with the tabs on this bar. This bar also provides buttons to Power Cycle Devices as well as the Play Control buttons and the Event List toggle button in Simulation Mode. Also, it contains a clock that displays the relative Time in Realtime Mode and Simulation Mode. </w:t>
            </w:r>
          </w:p>
        </w:tc>
      </w:tr>
      <w:tr w:rsidR="00077FAE" w:rsidRPr="007E154F" w14:paraId="79586CAC" w14:textId="77777777">
        <w:trPr>
          <w:trHeight w:val="908"/>
          <w:jc w:val="center"/>
        </w:trPr>
        <w:tc>
          <w:tcPr>
            <w:tcW w:w="456" w:type="dxa"/>
            <w:tcBorders>
              <w:top w:val="single" w:sz="7" w:space="0" w:color="CCCCCC"/>
              <w:left w:val="single" w:sz="12" w:space="0" w:color="CCCCCC"/>
              <w:bottom w:val="single" w:sz="7" w:space="0" w:color="CCCCCC"/>
              <w:right w:val="single" w:sz="7" w:space="0" w:color="CCCCCC"/>
            </w:tcBorders>
            <w:tcMar>
              <w:top w:w="0" w:type="dxa"/>
              <w:bottom w:w="0" w:type="dxa"/>
            </w:tcMar>
          </w:tcPr>
          <w:p w14:paraId="6123F4E9"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7 </w:t>
            </w:r>
          </w:p>
        </w:tc>
        <w:tc>
          <w:tcPr>
            <w:tcW w:w="1896" w:type="dxa"/>
            <w:tcBorders>
              <w:top w:val="single" w:sz="7" w:space="0" w:color="CCCCCC"/>
              <w:left w:val="single" w:sz="7" w:space="0" w:color="CCCCCC"/>
              <w:bottom w:val="single" w:sz="7" w:space="0" w:color="CCCCCC"/>
              <w:right w:val="single" w:sz="7" w:space="0" w:color="CCCCCC"/>
            </w:tcBorders>
            <w:tcMar>
              <w:top w:w="0" w:type="dxa"/>
              <w:bottom w:w="0" w:type="dxa"/>
            </w:tcMar>
          </w:tcPr>
          <w:p w14:paraId="3B7771C6"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b/>
                <w:color w:val="000000"/>
                <w:sz w:val="24"/>
                <w:szCs w:val="24"/>
              </w:rPr>
              <w:t xml:space="preserve">Network Component Box </w:t>
            </w:r>
          </w:p>
        </w:tc>
        <w:tc>
          <w:tcPr>
            <w:tcW w:w="6303" w:type="dxa"/>
            <w:tcBorders>
              <w:top w:val="single" w:sz="7" w:space="0" w:color="CCCCCC"/>
              <w:left w:val="single" w:sz="7" w:space="0" w:color="CCCCCC"/>
              <w:bottom w:val="single" w:sz="7" w:space="0" w:color="CCCCCC"/>
              <w:right w:val="single" w:sz="12" w:space="0" w:color="CCCCCC"/>
            </w:tcBorders>
            <w:tcMar>
              <w:top w:w="0" w:type="dxa"/>
              <w:bottom w:w="0" w:type="dxa"/>
            </w:tcMar>
          </w:tcPr>
          <w:p w14:paraId="70549EAE"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This box is where you choose devices and connections to put into the workspace. It contains the Device-Type Selection Box and the Device-Specific Selection Box. </w:t>
            </w:r>
          </w:p>
        </w:tc>
      </w:tr>
      <w:tr w:rsidR="00077FAE" w:rsidRPr="007E154F" w14:paraId="276CC99A" w14:textId="77777777">
        <w:trPr>
          <w:trHeight w:val="908"/>
          <w:jc w:val="center"/>
        </w:trPr>
        <w:tc>
          <w:tcPr>
            <w:tcW w:w="456" w:type="dxa"/>
            <w:tcBorders>
              <w:top w:val="single" w:sz="7" w:space="0" w:color="CCCCCC"/>
              <w:left w:val="single" w:sz="12" w:space="0" w:color="CCCCCC"/>
              <w:bottom w:val="single" w:sz="7" w:space="0" w:color="CCCCCC"/>
              <w:right w:val="single" w:sz="7" w:space="0" w:color="CCCCCC"/>
            </w:tcBorders>
            <w:tcMar>
              <w:top w:w="0" w:type="dxa"/>
              <w:bottom w:w="0" w:type="dxa"/>
            </w:tcMar>
          </w:tcPr>
          <w:p w14:paraId="504DFF3D"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8 </w:t>
            </w:r>
          </w:p>
        </w:tc>
        <w:tc>
          <w:tcPr>
            <w:tcW w:w="1896" w:type="dxa"/>
            <w:tcBorders>
              <w:top w:val="single" w:sz="7" w:space="0" w:color="CCCCCC"/>
              <w:left w:val="single" w:sz="7" w:space="0" w:color="CCCCCC"/>
              <w:bottom w:val="single" w:sz="7" w:space="0" w:color="CCCCCC"/>
              <w:right w:val="single" w:sz="7" w:space="0" w:color="CCCCCC"/>
            </w:tcBorders>
            <w:tcMar>
              <w:top w:w="0" w:type="dxa"/>
              <w:bottom w:w="0" w:type="dxa"/>
            </w:tcMar>
          </w:tcPr>
          <w:p w14:paraId="5B45B1A2"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b/>
                <w:color w:val="000000"/>
                <w:sz w:val="24"/>
                <w:szCs w:val="24"/>
              </w:rPr>
              <w:t xml:space="preserve">Device-Type Selection Box </w:t>
            </w:r>
          </w:p>
        </w:tc>
        <w:tc>
          <w:tcPr>
            <w:tcW w:w="6303" w:type="dxa"/>
            <w:tcBorders>
              <w:top w:val="single" w:sz="7" w:space="0" w:color="CCCCCC"/>
              <w:left w:val="single" w:sz="7" w:space="0" w:color="CCCCCC"/>
              <w:bottom w:val="single" w:sz="7" w:space="0" w:color="CCCCCC"/>
              <w:right w:val="single" w:sz="12" w:space="0" w:color="CCCCCC"/>
            </w:tcBorders>
            <w:tcMar>
              <w:top w:w="0" w:type="dxa"/>
              <w:bottom w:w="0" w:type="dxa"/>
            </w:tcMar>
          </w:tcPr>
          <w:p w14:paraId="1BBC71F7"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This box contains the type of devices and connections available in Packet Tracer 5.1. The Device-Specific Selection Box will change depending on which type of device you choose. </w:t>
            </w:r>
          </w:p>
        </w:tc>
      </w:tr>
      <w:tr w:rsidR="00077FAE" w:rsidRPr="007E154F" w14:paraId="096E638A" w14:textId="77777777">
        <w:trPr>
          <w:trHeight w:val="630"/>
          <w:jc w:val="center"/>
        </w:trPr>
        <w:tc>
          <w:tcPr>
            <w:tcW w:w="456" w:type="dxa"/>
            <w:tcBorders>
              <w:top w:val="single" w:sz="7" w:space="0" w:color="CCCCCC"/>
              <w:left w:val="single" w:sz="12" w:space="0" w:color="CCCCCC"/>
              <w:bottom w:val="single" w:sz="7" w:space="0" w:color="CCCCCC"/>
              <w:right w:val="single" w:sz="7" w:space="0" w:color="CCCCCC"/>
            </w:tcBorders>
            <w:tcMar>
              <w:top w:w="0" w:type="dxa"/>
              <w:bottom w:w="0" w:type="dxa"/>
            </w:tcMar>
          </w:tcPr>
          <w:p w14:paraId="137EED9E"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9 </w:t>
            </w:r>
          </w:p>
        </w:tc>
        <w:tc>
          <w:tcPr>
            <w:tcW w:w="1896" w:type="dxa"/>
            <w:tcBorders>
              <w:top w:val="single" w:sz="7" w:space="0" w:color="CCCCCC"/>
              <w:left w:val="single" w:sz="7" w:space="0" w:color="CCCCCC"/>
              <w:bottom w:val="single" w:sz="7" w:space="0" w:color="CCCCCC"/>
              <w:right w:val="single" w:sz="7" w:space="0" w:color="CCCCCC"/>
            </w:tcBorders>
            <w:tcMar>
              <w:top w:w="0" w:type="dxa"/>
              <w:bottom w:w="0" w:type="dxa"/>
            </w:tcMar>
            <w:vAlign w:val="center"/>
          </w:tcPr>
          <w:p w14:paraId="076E839E"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b/>
                <w:color w:val="000000"/>
                <w:sz w:val="24"/>
                <w:szCs w:val="24"/>
              </w:rPr>
              <w:t xml:space="preserve">Device-Specific Selection Box </w:t>
            </w:r>
          </w:p>
        </w:tc>
        <w:tc>
          <w:tcPr>
            <w:tcW w:w="6303" w:type="dxa"/>
            <w:tcBorders>
              <w:top w:val="single" w:sz="7" w:space="0" w:color="CCCCCC"/>
              <w:left w:val="single" w:sz="7" w:space="0" w:color="CCCCCC"/>
              <w:bottom w:val="single" w:sz="7" w:space="0" w:color="CCCCCC"/>
              <w:right w:val="single" w:sz="12" w:space="0" w:color="CCCCCC"/>
            </w:tcBorders>
            <w:tcMar>
              <w:top w:w="0" w:type="dxa"/>
              <w:bottom w:w="0" w:type="dxa"/>
            </w:tcMar>
            <w:vAlign w:val="center"/>
          </w:tcPr>
          <w:p w14:paraId="35BC073C"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This box is where you choose specifically which devices you want to put in your network and which connections to make. </w:t>
            </w:r>
          </w:p>
        </w:tc>
      </w:tr>
      <w:tr w:rsidR="00077FAE" w:rsidRPr="007E154F" w14:paraId="7A8F6311" w14:textId="77777777">
        <w:trPr>
          <w:trHeight w:val="908"/>
          <w:jc w:val="center"/>
        </w:trPr>
        <w:tc>
          <w:tcPr>
            <w:tcW w:w="456" w:type="dxa"/>
            <w:tcBorders>
              <w:top w:val="single" w:sz="7" w:space="0" w:color="CCCCCC"/>
              <w:left w:val="single" w:sz="12" w:space="0" w:color="CCCCCC"/>
              <w:bottom w:val="single" w:sz="12" w:space="0" w:color="CCCCCC"/>
              <w:right w:val="single" w:sz="7" w:space="0" w:color="CCCCCC"/>
            </w:tcBorders>
            <w:tcMar>
              <w:top w:w="0" w:type="dxa"/>
              <w:bottom w:w="0" w:type="dxa"/>
            </w:tcMar>
          </w:tcPr>
          <w:p w14:paraId="6AED5755"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10 </w:t>
            </w:r>
          </w:p>
        </w:tc>
        <w:tc>
          <w:tcPr>
            <w:tcW w:w="1896" w:type="dxa"/>
            <w:tcBorders>
              <w:top w:val="single" w:sz="7" w:space="0" w:color="CCCCCC"/>
              <w:left w:val="single" w:sz="7" w:space="0" w:color="CCCCCC"/>
              <w:bottom w:val="single" w:sz="12" w:space="0" w:color="CCCCCC"/>
              <w:right w:val="single" w:sz="7" w:space="0" w:color="CCCCCC"/>
            </w:tcBorders>
            <w:tcMar>
              <w:top w:w="0" w:type="dxa"/>
              <w:bottom w:w="0" w:type="dxa"/>
            </w:tcMar>
          </w:tcPr>
          <w:p w14:paraId="2E3C4C8B"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b/>
                <w:color w:val="000000"/>
                <w:sz w:val="24"/>
                <w:szCs w:val="24"/>
              </w:rPr>
              <w:t xml:space="preserve">User Created Packet Window* </w:t>
            </w:r>
          </w:p>
        </w:tc>
        <w:tc>
          <w:tcPr>
            <w:tcW w:w="6303" w:type="dxa"/>
            <w:tcBorders>
              <w:top w:val="single" w:sz="7" w:space="0" w:color="CCCCCC"/>
              <w:left w:val="single" w:sz="7" w:space="0" w:color="CCCCCC"/>
              <w:bottom w:val="single" w:sz="12" w:space="0" w:color="CCCCCC"/>
              <w:right w:val="single" w:sz="12" w:space="0" w:color="CCCCCC"/>
            </w:tcBorders>
            <w:tcMar>
              <w:top w:w="0" w:type="dxa"/>
              <w:bottom w:w="0" w:type="dxa"/>
            </w:tcMar>
          </w:tcPr>
          <w:p w14:paraId="5A51434A" w14:textId="77777777" w:rsidR="00077FAE" w:rsidRPr="007E154F" w:rsidRDefault="00FD7EA4">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This window manages the packets you put in the network during simulation scenarios. See the "Simulation Mode" section for more details. </w:t>
            </w:r>
          </w:p>
        </w:tc>
      </w:tr>
    </w:tbl>
    <w:p w14:paraId="69D886AC" w14:textId="77777777" w:rsidR="00077FAE" w:rsidRPr="007E154F" w:rsidRDefault="00077FAE">
      <w:pPr>
        <w:spacing w:after="0"/>
        <w:rPr>
          <w:rFonts w:asciiTheme="majorHAnsi" w:eastAsia="Times New Roman" w:hAnsiTheme="majorHAnsi" w:cstheme="majorHAnsi"/>
        </w:rPr>
      </w:pPr>
    </w:p>
    <w:p w14:paraId="32B36C4C" w14:textId="77777777" w:rsidR="00077FAE" w:rsidRPr="007E154F" w:rsidRDefault="00FD7EA4">
      <w:pPr>
        <w:numPr>
          <w:ilvl w:val="0"/>
          <w:numId w:val="2"/>
        </w:numPr>
        <w:pBdr>
          <w:top w:val="nil"/>
          <w:left w:val="nil"/>
          <w:bottom w:val="nil"/>
          <w:right w:val="nil"/>
          <w:between w:val="nil"/>
        </w:pBdr>
        <w:spacing w:after="0"/>
        <w:rPr>
          <w:rFonts w:asciiTheme="majorHAnsi" w:hAnsiTheme="majorHAnsi" w:cstheme="majorHAnsi"/>
          <w:b/>
          <w:color w:val="000000"/>
        </w:rPr>
      </w:pPr>
      <w:r w:rsidRPr="007E154F">
        <w:rPr>
          <w:rFonts w:asciiTheme="majorHAnsi" w:hAnsiTheme="majorHAnsi" w:cstheme="majorHAnsi"/>
          <w:b/>
          <w:color w:val="000000"/>
        </w:rPr>
        <w:t>Creating Devices</w:t>
      </w:r>
    </w:p>
    <w:p w14:paraId="284E6418"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b/>
          <w:color w:val="000000"/>
          <w:sz w:val="24"/>
          <w:szCs w:val="24"/>
        </w:rPr>
      </w:pPr>
      <w:r w:rsidRPr="007E154F">
        <w:rPr>
          <w:rFonts w:asciiTheme="majorHAnsi" w:eastAsia="Times New Roman" w:hAnsiTheme="majorHAnsi" w:cstheme="majorHAnsi"/>
          <w:color w:val="000000"/>
          <w:sz w:val="24"/>
          <w:szCs w:val="24"/>
        </w:rPr>
        <w:t xml:space="preserve">Choose a device type from the </w:t>
      </w:r>
      <w:r w:rsidRPr="007E154F">
        <w:rPr>
          <w:rFonts w:asciiTheme="majorHAnsi" w:eastAsia="Times New Roman" w:hAnsiTheme="majorHAnsi" w:cstheme="majorHAnsi"/>
          <w:b/>
          <w:color w:val="000000"/>
          <w:sz w:val="24"/>
          <w:szCs w:val="24"/>
        </w:rPr>
        <w:t xml:space="preserve">Device-Type Selection </w:t>
      </w:r>
      <w:r w:rsidRPr="007E154F">
        <w:rPr>
          <w:rFonts w:asciiTheme="majorHAnsi" w:eastAsia="Times New Roman" w:hAnsiTheme="majorHAnsi" w:cstheme="majorHAnsi"/>
          <w:color w:val="000000"/>
          <w:sz w:val="24"/>
          <w:szCs w:val="24"/>
        </w:rPr>
        <w:t>box</w:t>
      </w:r>
    </w:p>
    <w:p w14:paraId="6262C74E"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 Click on the desired device model from the </w:t>
      </w:r>
      <w:r w:rsidRPr="007E154F">
        <w:rPr>
          <w:rFonts w:asciiTheme="majorHAnsi" w:eastAsia="Times New Roman" w:hAnsiTheme="majorHAnsi" w:cstheme="majorHAnsi"/>
          <w:b/>
          <w:color w:val="000000"/>
          <w:sz w:val="24"/>
          <w:szCs w:val="24"/>
        </w:rPr>
        <w:t xml:space="preserve">Device-Specific Selection </w:t>
      </w:r>
      <w:r w:rsidRPr="007E154F">
        <w:rPr>
          <w:rFonts w:asciiTheme="majorHAnsi" w:eastAsia="Times New Roman" w:hAnsiTheme="majorHAnsi" w:cstheme="majorHAnsi"/>
          <w:color w:val="000000"/>
          <w:sz w:val="24"/>
          <w:szCs w:val="24"/>
        </w:rPr>
        <w:t>box</w:t>
      </w:r>
    </w:p>
    <w:p w14:paraId="0284EC55"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Click on a location in the workspace to put your device in that location</w:t>
      </w:r>
    </w:p>
    <w:p w14:paraId="406B290F"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If you want to cancel your selection, press the </w:t>
      </w:r>
      <w:r w:rsidRPr="007E154F">
        <w:rPr>
          <w:rFonts w:asciiTheme="majorHAnsi" w:eastAsia="Times New Roman" w:hAnsiTheme="majorHAnsi" w:cstheme="majorHAnsi"/>
          <w:b/>
          <w:color w:val="000000"/>
          <w:sz w:val="24"/>
          <w:szCs w:val="24"/>
        </w:rPr>
        <w:t xml:space="preserve">Cancel </w:t>
      </w:r>
      <w:r w:rsidRPr="007E154F">
        <w:rPr>
          <w:rFonts w:asciiTheme="majorHAnsi" w:eastAsia="Times New Roman" w:hAnsiTheme="majorHAnsi" w:cstheme="majorHAnsi"/>
          <w:color w:val="000000"/>
          <w:sz w:val="24"/>
          <w:szCs w:val="24"/>
        </w:rPr>
        <w:t>icon for that device</w:t>
      </w:r>
    </w:p>
    <w:p w14:paraId="6A12F66C"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Alternatively, you can click and drag a device from the </w:t>
      </w:r>
      <w:r w:rsidRPr="007E154F">
        <w:rPr>
          <w:rFonts w:asciiTheme="majorHAnsi" w:eastAsia="Times New Roman" w:hAnsiTheme="majorHAnsi" w:cstheme="majorHAnsi"/>
          <w:b/>
          <w:color w:val="000000"/>
          <w:sz w:val="24"/>
          <w:szCs w:val="24"/>
        </w:rPr>
        <w:t xml:space="preserve">Device-Specific Selection </w:t>
      </w:r>
      <w:r w:rsidRPr="007E154F">
        <w:rPr>
          <w:rFonts w:asciiTheme="majorHAnsi" w:eastAsia="Times New Roman" w:hAnsiTheme="majorHAnsi" w:cstheme="majorHAnsi"/>
          <w:color w:val="000000"/>
          <w:sz w:val="24"/>
          <w:szCs w:val="24"/>
        </w:rPr>
        <w:t>box onto the workspace</w:t>
      </w:r>
    </w:p>
    <w:p w14:paraId="74847322"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lastRenderedPageBreak/>
        <w:t xml:space="preserve">You can also click and drag a device directly from the </w:t>
      </w:r>
      <w:r w:rsidRPr="007E154F">
        <w:rPr>
          <w:rFonts w:asciiTheme="majorHAnsi" w:eastAsia="Times New Roman" w:hAnsiTheme="majorHAnsi" w:cstheme="majorHAnsi"/>
          <w:b/>
          <w:color w:val="000000"/>
          <w:sz w:val="24"/>
          <w:szCs w:val="24"/>
        </w:rPr>
        <w:t xml:space="preserve">Device-Type Selection </w:t>
      </w:r>
      <w:r w:rsidRPr="007E154F">
        <w:rPr>
          <w:rFonts w:asciiTheme="majorHAnsi" w:eastAsia="Times New Roman" w:hAnsiTheme="majorHAnsi" w:cstheme="majorHAnsi"/>
          <w:color w:val="000000"/>
          <w:sz w:val="24"/>
          <w:szCs w:val="24"/>
        </w:rPr>
        <w:t>box and a default device model will be chosen for you</w:t>
      </w:r>
    </w:p>
    <w:p w14:paraId="1841E0C1" w14:textId="77777777" w:rsidR="00077FAE" w:rsidRPr="007E154F" w:rsidRDefault="00077FAE">
      <w:pPr>
        <w:pBdr>
          <w:top w:val="nil"/>
          <w:left w:val="nil"/>
          <w:bottom w:val="nil"/>
          <w:right w:val="nil"/>
          <w:between w:val="nil"/>
        </w:pBdr>
        <w:spacing w:after="0" w:line="240" w:lineRule="auto"/>
        <w:ind w:left="1440"/>
        <w:rPr>
          <w:rFonts w:asciiTheme="majorHAnsi" w:eastAsia="Times New Roman" w:hAnsiTheme="majorHAnsi" w:cstheme="majorHAnsi"/>
          <w:color w:val="000000"/>
          <w:sz w:val="24"/>
          <w:szCs w:val="24"/>
        </w:rPr>
      </w:pPr>
    </w:p>
    <w:p w14:paraId="32581A44" w14:textId="77777777" w:rsidR="00077FAE" w:rsidRPr="007E154F" w:rsidRDefault="00077FAE">
      <w:pPr>
        <w:pBdr>
          <w:top w:val="nil"/>
          <w:left w:val="nil"/>
          <w:bottom w:val="nil"/>
          <w:right w:val="nil"/>
          <w:between w:val="nil"/>
        </w:pBdr>
        <w:spacing w:after="0" w:line="240" w:lineRule="auto"/>
        <w:ind w:left="1440"/>
        <w:rPr>
          <w:rFonts w:asciiTheme="majorHAnsi" w:eastAsia="Times New Roman" w:hAnsiTheme="majorHAnsi" w:cstheme="majorHAnsi"/>
          <w:color w:val="000000"/>
          <w:sz w:val="24"/>
          <w:szCs w:val="24"/>
        </w:rPr>
      </w:pPr>
    </w:p>
    <w:p w14:paraId="78F4677C" w14:textId="77777777" w:rsidR="00077FAE" w:rsidRPr="007E154F" w:rsidRDefault="00077FAE">
      <w:pPr>
        <w:pBdr>
          <w:top w:val="nil"/>
          <w:left w:val="nil"/>
          <w:bottom w:val="nil"/>
          <w:right w:val="nil"/>
          <w:between w:val="nil"/>
        </w:pBdr>
        <w:spacing w:after="0" w:line="240" w:lineRule="auto"/>
        <w:ind w:left="1440"/>
        <w:rPr>
          <w:rFonts w:asciiTheme="majorHAnsi" w:eastAsia="Times New Roman" w:hAnsiTheme="majorHAnsi" w:cstheme="majorHAnsi"/>
          <w:color w:val="000000"/>
          <w:sz w:val="24"/>
          <w:szCs w:val="24"/>
        </w:rPr>
      </w:pPr>
    </w:p>
    <w:p w14:paraId="5332F682" w14:textId="77777777" w:rsidR="00077FAE" w:rsidRPr="007E154F" w:rsidRDefault="00077FAE">
      <w:pPr>
        <w:pBdr>
          <w:top w:val="nil"/>
          <w:left w:val="nil"/>
          <w:bottom w:val="nil"/>
          <w:right w:val="nil"/>
          <w:between w:val="nil"/>
        </w:pBdr>
        <w:spacing w:after="0" w:line="240" w:lineRule="auto"/>
        <w:ind w:left="1440"/>
        <w:rPr>
          <w:rFonts w:asciiTheme="majorHAnsi" w:eastAsia="Times New Roman" w:hAnsiTheme="majorHAnsi" w:cstheme="majorHAnsi"/>
          <w:color w:val="000000"/>
          <w:sz w:val="24"/>
          <w:szCs w:val="24"/>
        </w:rPr>
      </w:pPr>
    </w:p>
    <w:p w14:paraId="6527B9CF" w14:textId="77777777" w:rsidR="00077FAE" w:rsidRPr="007E154F" w:rsidRDefault="00077FAE">
      <w:pPr>
        <w:spacing w:after="0" w:line="240" w:lineRule="auto"/>
        <w:rPr>
          <w:rFonts w:asciiTheme="majorHAnsi" w:eastAsia="Times New Roman" w:hAnsiTheme="majorHAnsi" w:cstheme="majorHAnsi"/>
          <w:sz w:val="24"/>
          <w:szCs w:val="24"/>
        </w:rPr>
      </w:pPr>
    </w:p>
    <w:p w14:paraId="40101935" w14:textId="77777777" w:rsidR="00077FAE" w:rsidRPr="007E154F" w:rsidRDefault="00FD7EA4">
      <w:pPr>
        <w:numPr>
          <w:ilvl w:val="0"/>
          <w:numId w:val="2"/>
        </w:numPr>
        <w:pBdr>
          <w:top w:val="nil"/>
          <w:left w:val="nil"/>
          <w:bottom w:val="nil"/>
          <w:right w:val="nil"/>
          <w:between w:val="nil"/>
        </w:pBdr>
        <w:spacing w:after="0" w:line="240" w:lineRule="auto"/>
        <w:rPr>
          <w:rFonts w:asciiTheme="majorHAnsi" w:eastAsia="Times New Roman" w:hAnsiTheme="majorHAnsi" w:cstheme="majorHAnsi"/>
          <w:color w:val="000000"/>
          <w:sz w:val="20"/>
          <w:szCs w:val="20"/>
        </w:rPr>
      </w:pPr>
      <w:r w:rsidRPr="007E154F">
        <w:rPr>
          <w:rFonts w:asciiTheme="majorHAnsi" w:eastAsia="Times New Roman" w:hAnsiTheme="majorHAnsi" w:cstheme="majorHAnsi"/>
          <w:b/>
          <w:color w:val="000000"/>
          <w:sz w:val="28"/>
          <w:szCs w:val="28"/>
        </w:rPr>
        <w:t>Adding Modules</w:t>
      </w:r>
    </w:p>
    <w:p w14:paraId="44A3EC62" w14:textId="77777777" w:rsidR="00077FAE" w:rsidRPr="007E154F" w:rsidRDefault="00077FAE">
      <w:pPr>
        <w:pBdr>
          <w:top w:val="nil"/>
          <w:left w:val="nil"/>
          <w:bottom w:val="nil"/>
          <w:right w:val="nil"/>
          <w:between w:val="nil"/>
        </w:pBdr>
        <w:spacing w:after="0" w:line="240" w:lineRule="auto"/>
        <w:ind w:left="720"/>
        <w:rPr>
          <w:rFonts w:asciiTheme="majorHAnsi" w:eastAsia="Times New Roman" w:hAnsiTheme="majorHAnsi" w:cstheme="majorHAnsi"/>
          <w:color w:val="000000"/>
          <w:sz w:val="24"/>
          <w:szCs w:val="24"/>
        </w:rPr>
      </w:pPr>
    </w:p>
    <w:p w14:paraId="5FB0352E" w14:textId="77777777" w:rsidR="00077FAE" w:rsidRPr="007E154F" w:rsidRDefault="00FD7EA4">
      <w:pPr>
        <w:pBdr>
          <w:top w:val="nil"/>
          <w:left w:val="nil"/>
          <w:bottom w:val="nil"/>
          <w:right w:val="nil"/>
          <w:between w:val="nil"/>
        </w:pBdr>
        <w:spacing w:after="0"/>
        <w:ind w:left="720"/>
        <w:rPr>
          <w:rFonts w:asciiTheme="majorHAnsi" w:hAnsiTheme="majorHAnsi" w:cstheme="majorHAnsi"/>
          <w:b/>
          <w:color w:val="000000"/>
        </w:rPr>
      </w:pPr>
      <w:r w:rsidRPr="007E154F">
        <w:rPr>
          <w:rFonts w:asciiTheme="majorHAnsi" w:hAnsiTheme="majorHAnsi" w:cstheme="majorHAnsi"/>
          <w:b/>
          <w:noProof/>
          <w:color w:val="000000"/>
        </w:rPr>
        <w:drawing>
          <wp:inline distT="0" distB="0" distL="0" distR="0" wp14:anchorId="6BC027B7" wp14:editId="45C084BA">
            <wp:extent cx="5943600" cy="4711375"/>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5943600" cy="4711375"/>
                    </a:xfrm>
                    <a:prstGeom prst="rect">
                      <a:avLst/>
                    </a:prstGeom>
                    <a:ln/>
                  </pic:spPr>
                </pic:pic>
              </a:graphicData>
            </a:graphic>
          </wp:inline>
        </w:drawing>
      </w:r>
    </w:p>
    <w:p w14:paraId="05F50DCA" w14:textId="77777777" w:rsidR="00077FAE" w:rsidRPr="007E154F" w:rsidRDefault="00077FAE">
      <w:pPr>
        <w:pBdr>
          <w:top w:val="nil"/>
          <w:left w:val="nil"/>
          <w:bottom w:val="nil"/>
          <w:right w:val="nil"/>
          <w:between w:val="nil"/>
        </w:pBdr>
        <w:spacing w:after="0"/>
        <w:ind w:left="720"/>
        <w:rPr>
          <w:rFonts w:asciiTheme="majorHAnsi" w:hAnsiTheme="majorHAnsi" w:cstheme="majorHAnsi"/>
          <w:b/>
          <w:color w:val="000000"/>
        </w:rPr>
      </w:pPr>
    </w:p>
    <w:p w14:paraId="251EBD53" w14:textId="77777777" w:rsidR="00077FAE" w:rsidRPr="007E154F" w:rsidRDefault="00FD7EA4">
      <w:pPr>
        <w:spacing w:after="0" w:line="240" w:lineRule="auto"/>
        <w:rPr>
          <w:rFonts w:asciiTheme="majorHAnsi" w:eastAsia="Times New Roman" w:hAnsiTheme="majorHAnsi" w:cstheme="majorHAnsi"/>
          <w:sz w:val="24"/>
          <w:szCs w:val="24"/>
        </w:rPr>
      </w:pPr>
      <w:r w:rsidRPr="007E154F">
        <w:rPr>
          <w:rFonts w:asciiTheme="majorHAnsi" w:eastAsia="Times New Roman" w:hAnsiTheme="majorHAnsi" w:cstheme="majorHAnsi"/>
          <w:sz w:val="24"/>
          <w:szCs w:val="24"/>
        </w:rPr>
        <w:t>a.</w:t>
      </w:r>
      <w:r w:rsidRPr="007E154F">
        <w:rPr>
          <w:rFonts w:asciiTheme="majorHAnsi" w:eastAsia="Times New Roman" w:hAnsiTheme="majorHAnsi" w:cstheme="majorHAnsi"/>
          <w:sz w:val="24"/>
          <w:szCs w:val="24"/>
        </w:rPr>
        <w:tab/>
        <w:t>Click on a device to bring up its configuration window.</w:t>
      </w:r>
    </w:p>
    <w:p w14:paraId="2751E2CF" w14:textId="77777777" w:rsidR="00077FAE" w:rsidRPr="007E154F" w:rsidRDefault="00FD7EA4">
      <w:pPr>
        <w:spacing w:after="0" w:line="240" w:lineRule="auto"/>
        <w:rPr>
          <w:rFonts w:asciiTheme="majorHAnsi" w:eastAsia="Times New Roman" w:hAnsiTheme="majorHAnsi" w:cstheme="majorHAnsi"/>
          <w:sz w:val="24"/>
          <w:szCs w:val="24"/>
        </w:rPr>
      </w:pPr>
      <w:r w:rsidRPr="007E154F">
        <w:rPr>
          <w:rFonts w:asciiTheme="majorHAnsi" w:eastAsia="Times New Roman" w:hAnsiTheme="majorHAnsi" w:cstheme="majorHAnsi"/>
          <w:sz w:val="24"/>
          <w:szCs w:val="24"/>
        </w:rPr>
        <w:t xml:space="preserve">b. </w:t>
      </w:r>
      <w:r w:rsidRPr="007E154F">
        <w:rPr>
          <w:rFonts w:asciiTheme="majorHAnsi" w:eastAsia="Times New Roman" w:hAnsiTheme="majorHAnsi" w:cstheme="majorHAnsi"/>
          <w:sz w:val="24"/>
          <w:szCs w:val="24"/>
        </w:rPr>
        <w:tab/>
        <w:t xml:space="preserve">By default, you will be in the </w:t>
      </w:r>
      <w:r w:rsidRPr="007E154F">
        <w:rPr>
          <w:rFonts w:asciiTheme="majorHAnsi" w:eastAsia="Times New Roman" w:hAnsiTheme="majorHAnsi" w:cstheme="majorHAnsi"/>
          <w:b/>
          <w:sz w:val="24"/>
          <w:szCs w:val="24"/>
        </w:rPr>
        <w:t xml:space="preserve">Physical Device View </w:t>
      </w:r>
      <w:r w:rsidRPr="007E154F">
        <w:rPr>
          <w:rFonts w:asciiTheme="majorHAnsi" w:eastAsia="Times New Roman" w:hAnsiTheme="majorHAnsi" w:cstheme="majorHAnsi"/>
          <w:sz w:val="24"/>
          <w:szCs w:val="24"/>
        </w:rPr>
        <w:t>subpanel of the device.</w:t>
      </w:r>
    </w:p>
    <w:p w14:paraId="0B76E7E2" w14:textId="77777777" w:rsidR="00077FAE" w:rsidRPr="007E154F" w:rsidRDefault="00FD7EA4">
      <w:pPr>
        <w:spacing w:after="0" w:line="240" w:lineRule="auto"/>
        <w:rPr>
          <w:rFonts w:asciiTheme="majorHAnsi" w:eastAsia="Times New Roman" w:hAnsiTheme="majorHAnsi" w:cstheme="majorHAnsi"/>
          <w:sz w:val="24"/>
          <w:szCs w:val="24"/>
        </w:rPr>
      </w:pPr>
      <w:r w:rsidRPr="007E154F">
        <w:rPr>
          <w:rFonts w:asciiTheme="majorHAnsi" w:eastAsia="Times New Roman" w:hAnsiTheme="majorHAnsi" w:cstheme="majorHAnsi"/>
          <w:sz w:val="24"/>
          <w:szCs w:val="24"/>
        </w:rPr>
        <w:t xml:space="preserve">c. </w:t>
      </w:r>
      <w:r w:rsidRPr="007E154F">
        <w:rPr>
          <w:rFonts w:asciiTheme="majorHAnsi" w:eastAsia="Times New Roman" w:hAnsiTheme="majorHAnsi" w:cstheme="majorHAnsi"/>
          <w:sz w:val="24"/>
          <w:szCs w:val="24"/>
        </w:rPr>
        <w:tab/>
        <w:t>You can browse (by clicking) through the list of modules and read their description in</w:t>
      </w:r>
    </w:p>
    <w:p w14:paraId="6BAA83EB" w14:textId="77777777" w:rsidR="00077FAE" w:rsidRPr="007E154F" w:rsidRDefault="00FD7EA4">
      <w:pPr>
        <w:spacing w:after="0" w:line="240" w:lineRule="auto"/>
        <w:ind w:firstLine="720"/>
        <w:rPr>
          <w:rFonts w:asciiTheme="majorHAnsi" w:eastAsia="Times New Roman" w:hAnsiTheme="majorHAnsi" w:cstheme="majorHAnsi"/>
          <w:sz w:val="24"/>
          <w:szCs w:val="24"/>
        </w:rPr>
      </w:pPr>
      <w:r w:rsidRPr="007E154F">
        <w:rPr>
          <w:rFonts w:asciiTheme="majorHAnsi" w:eastAsia="Times New Roman" w:hAnsiTheme="majorHAnsi" w:cstheme="majorHAnsi"/>
          <w:sz w:val="24"/>
          <w:szCs w:val="24"/>
        </w:rPr>
        <w:t>the information box at the bottom.</w:t>
      </w:r>
    </w:p>
    <w:p w14:paraId="0793BEC4" w14:textId="77777777" w:rsidR="00077FAE" w:rsidRPr="007E154F" w:rsidRDefault="00FD7EA4">
      <w:pPr>
        <w:spacing w:after="0" w:line="240" w:lineRule="auto"/>
        <w:rPr>
          <w:rFonts w:asciiTheme="majorHAnsi" w:eastAsia="Times New Roman" w:hAnsiTheme="majorHAnsi" w:cstheme="majorHAnsi"/>
          <w:sz w:val="24"/>
          <w:szCs w:val="24"/>
        </w:rPr>
      </w:pPr>
      <w:r w:rsidRPr="007E154F">
        <w:rPr>
          <w:rFonts w:asciiTheme="majorHAnsi" w:eastAsia="Times New Roman" w:hAnsiTheme="majorHAnsi" w:cstheme="majorHAnsi"/>
          <w:sz w:val="24"/>
          <w:szCs w:val="24"/>
        </w:rPr>
        <w:t xml:space="preserve">d. </w:t>
      </w:r>
      <w:r w:rsidRPr="007E154F">
        <w:rPr>
          <w:rFonts w:asciiTheme="majorHAnsi" w:eastAsia="Times New Roman" w:hAnsiTheme="majorHAnsi" w:cstheme="majorHAnsi"/>
          <w:sz w:val="24"/>
          <w:szCs w:val="24"/>
        </w:rPr>
        <w:tab/>
        <w:t>When you have found the module you want to add, simply drag it from the list into a</w:t>
      </w:r>
    </w:p>
    <w:p w14:paraId="4A0A2A5D" w14:textId="77777777" w:rsidR="00077FAE" w:rsidRPr="007E154F" w:rsidRDefault="00FD7EA4">
      <w:pPr>
        <w:spacing w:after="0" w:line="240" w:lineRule="auto"/>
        <w:ind w:firstLine="720"/>
        <w:rPr>
          <w:rFonts w:asciiTheme="majorHAnsi" w:eastAsia="Times New Roman" w:hAnsiTheme="majorHAnsi" w:cstheme="majorHAnsi"/>
          <w:sz w:val="24"/>
          <w:szCs w:val="24"/>
        </w:rPr>
      </w:pPr>
      <w:r w:rsidRPr="007E154F">
        <w:rPr>
          <w:rFonts w:asciiTheme="majorHAnsi" w:eastAsia="Times New Roman" w:hAnsiTheme="majorHAnsi" w:cstheme="majorHAnsi"/>
          <w:sz w:val="24"/>
          <w:szCs w:val="24"/>
        </w:rPr>
        <w:t>compatible bay on the device picture.</w:t>
      </w:r>
    </w:p>
    <w:p w14:paraId="0307FE5E" w14:textId="77777777" w:rsidR="00077FAE" w:rsidRPr="007E154F" w:rsidRDefault="00FD7EA4">
      <w:pPr>
        <w:spacing w:after="0" w:line="240" w:lineRule="auto"/>
        <w:rPr>
          <w:rFonts w:asciiTheme="majorHAnsi" w:eastAsia="Times New Roman" w:hAnsiTheme="majorHAnsi" w:cstheme="majorHAnsi"/>
          <w:sz w:val="20"/>
          <w:szCs w:val="20"/>
        </w:rPr>
      </w:pPr>
      <w:r w:rsidRPr="007E154F">
        <w:rPr>
          <w:rFonts w:asciiTheme="majorHAnsi" w:eastAsia="Times New Roman" w:hAnsiTheme="majorHAnsi" w:cstheme="majorHAnsi"/>
          <w:sz w:val="24"/>
          <w:szCs w:val="24"/>
        </w:rPr>
        <w:t xml:space="preserve">e. </w:t>
      </w:r>
      <w:r w:rsidRPr="007E154F">
        <w:rPr>
          <w:rFonts w:asciiTheme="majorHAnsi" w:eastAsia="Times New Roman" w:hAnsiTheme="majorHAnsi" w:cstheme="majorHAnsi"/>
          <w:sz w:val="24"/>
          <w:szCs w:val="24"/>
        </w:rPr>
        <w:tab/>
        <w:t>You can remove a module by dragging it from the device back into the list.</w:t>
      </w:r>
    </w:p>
    <w:p w14:paraId="64B601B0" w14:textId="77777777" w:rsidR="00077FAE" w:rsidRPr="007E154F" w:rsidRDefault="00077FAE">
      <w:pPr>
        <w:spacing w:after="0"/>
        <w:rPr>
          <w:rFonts w:asciiTheme="majorHAnsi" w:hAnsiTheme="majorHAnsi" w:cstheme="majorHAnsi"/>
          <w:b/>
        </w:rPr>
      </w:pPr>
    </w:p>
    <w:p w14:paraId="356B96DB" w14:textId="77777777" w:rsidR="00077FAE" w:rsidRPr="007E154F" w:rsidRDefault="00FD7EA4">
      <w:pPr>
        <w:numPr>
          <w:ilvl w:val="0"/>
          <w:numId w:val="2"/>
        </w:numPr>
        <w:pBdr>
          <w:top w:val="nil"/>
          <w:left w:val="nil"/>
          <w:bottom w:val="nil"/>
          <w:right w:val="nil"/>
          <w:between w:val="nil"/>
        </w:pBdr>
        <w:spacing w:after="0"/>
        <w:rPr>
          <w:rFonts w:asciiTheme="majorHAnsi" w:hAnsiTheme="majorHAnsi" w:cstheme="majorHAnsi"/>
          <w:b/>
          <w:color w:val="000000"/>
        </w:rPr>
      </w:pPr>
      <w:r w:rsidRPr="007E154F">
        <w:rPr>
          <w:rFonts w:asciiTheme="majorHAnsi" w:hAnsiTheme="majorHAnsi" w:cstheme="majorHAnsi"/>
          <w:b/>
          <w:color w:val="000000"/>
        </w:rPr>
        <w:lastRenderedPageBreak/>
        <w:t>Making Connections</w:t>
      </w:r>
    </w:p>
    <w:p w14:paraId="7B8718D6"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To make a connection between two devices, first click the </w:t>
      </w:r>
      <w:r w:rsidRPr="007E154F">
        <w:rPr>
          <w:rFonts w:asciiTheme="majorHAnsi" w:eastAsia="Times New Roman" w:hAnsiTheme="majorHAnsi" w:cstheme="majorHAnsi"/>
          <w:b/>
          <w:color w:val="000000"/>
          <w:sz w:val="24"/>
          <w:szCs w:val="24"/>
        </w:rPr>
        <w:t xml:space="preserve">Connections </w:t>
      </w:r>
      <w:r w:rsidRPr="007E154F">
        <w:rPr>
          <w:rFonts w:asciiTheme="majorHAnsi" w:eastAsia="Times New Roman" w:hAnsiTheme="majorHAnsi" w:cstheme="majorHAnsi"/>
          <w:color w:val="000000"/>
          <w:sz w:val="24"/>
          <w:szCs w:val="24"/>
        </w:rPr>
        <w:t xml:space="preserve">icon from the </w:t>
      </w:r>
      <w:r w:rsidRPr="007E154F">
        <w:rPr>
          <w:rFonts w:asciiTheme="majorHAnsi" w:eastAsia="Times New Roman" w:hAnsiTheme="majorHAnsi" w:cstheme="majorHAnsi"/>
          <w:b/>
          <w:color w:val="000000"/>
          <w:sz w:val="24"/>
          <w:szCs w:val="24"/>
        </w:rPr>
        <w:t xml:space="preserve">Device-Type Selection </w:t>
      </w:r>
      <w:r w:rsidRPr="007E154F">
        <w:rPr>
          <w:rFonts w:asciiTheme="majorHAnsi" w:eastAsia="Times New Roman" w:hAnsiTheme="majorHAnsi" w:cstheme="majorHAnsi"/>
          <w:color w:val="000000"/>
          <w:sz w:val="24"/>
          <w:szCs w:val="24"/>
        </w:rPr>
        <w:t>box to bring up the list of available connections.</w:t>
      </w:r>
    </w:p>
    <w:p w14:paraId="08D0BC50"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Then click the appropriate cable type.</w:t>
      </w:r>
    </w:p>
    <w:p w14:paraId="4AD4F233"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 The mouse pointer will change into a "connection" cursor.</w:t>
      </w:r>
    </w:p>
    <w:p w14:paraId="665C5DA6"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 Click on the first device and choose an appropriate interface to which to connect.</w:t>
      </w:r>
    </w:p>
    <w:p w14:paraId="0081A251" w14:textId="77777777" w:rsidR="00077FAE" w:rsidRPr="007E154F" w:rsidRDefault="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Then click on the second device and do the same.</w:t>
      </w:r>
    </w:p>
    <w:p w14:paraId="083CBE51" w14:textId="77777777" w:rsidR="00077FAE" w:rsidRPr="007E154F" w:rsidRDefault="00FD7EA4" w:rsidP="00FD7EA4">
      <w:pPr>
        <w:numPr>
          <w:ilvl w:val="1"/>
          <w:numId w:val="2"/>
        </w:num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r w:rsidRPr="007E154F">
        <w:rPr>
          <w:rFonts w:asciiTheme="majorHAnsi" w:eastAsia="Times New Roman" w:hAnsiTheme="majorHAnsi" w:cstheme="majorHAnsi"/>
          <w:color w:val="000000"/>
          <w:sz w:val="24"/>
          <w:szCs w:val="24"/>
        </w:rPr>
        <w:t xml:space="preserve"> A connection cable will appear between the two devices, along with link lights showing the link status on each end (for interfaces that have link lights).</w:t>
      </w:r>
    </w:p>
    <w:p w14:paraId="1D5DE872" w14:textId="77777777" w:rsidR="009B1807" w:rsidRPr="007E154F" w:rsidRDefault="009B1807" w:rsidP="009B1807">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p>
    <w:p w14:paraId="36AB132D" w14:textId="77777777" w:rsidR="009B1807" w:rsidRDefault="009B1807" w:rsidP="009B1807">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p>
    <w:p w14:paraId="54544B22" w14:textId="2F8DE15A" w:rsidR="007F60E6" w:rsidRPr="007F60E6" w:rsidRDefault="007F60E6" w:rsidP="009B1807">
      <w:pPr>
        <w:pBdr>
          <w:top w:val="nil"/>
          <w:left w:val="nil"/>
          <w:bottom w:val="nil"/>
          <w:right w:val="nil"/>
          <w:between w:val="nil"/>
        </w:pBdr>
        <w:spacing w:after="0" w:line="240" w:lineRule="auto"/>
        <w:rPr>
          <w:rFonts w:ascii="Arial Black" w:eastAsia="Times New Roman" w:hAnsi="Arial Black" w:cstheme="majorHAnsi"/>
          <w:b/>
          <w:bCs/>
          <w:color w:val="000000"/>
          <w:sz w:val="36"/>
          <w:szCs w:val="36"/>
        </w:rPr>
      </w:pPr>
      <w:r w:rsidRPr="007F60E6">
        <w:rPr>
          <w:rFonts w:ascii="Arial Black" w:eastAsia="Times New Roman" w:hAnsi="Arial Black" w:cstheme="majorHAnsi"/>
          <w:b/>
          <w:bCs/>
          <w:color w:val="000000"/>
          <w:sz w:val="36"/>
          <w:szCs w:val="36"/>
        </w:rPr>
        <w:t>Tasks</w:t>
      </w:r>
    </w:p>
    <w:p w14:paraId="00DC58EF" w14:textId="77777777" w:rsidR="007F60E6" w:rsidRPr="007E154F" w:rsidRDefault="007F60E6" w:rsidP="009B1807">
      <w:pPr>
        <w:pBdr>
          <w:top w:val="nil"/>
          <w:left w:val="nil"/>
          <w:bottom w:val="nil"/>
          <w:right w:val="nil"/>
          <w:between w:val="nil"/>
        </w:pBdr>
        <w:spacing w:after="0" w:line="240" w:lineRule="auto"/>
        <w:rPr>
          <w:rFonts w:asciiTheme="majorHAnsi" w:eastAsia="Times New Roman" w:hAnsiTheme="majorHAnsi" w:cstheme="majorHAnsi"/>
          <w:color w:val="000000"/>
          <w:sz w:val="24"/>
          <w:szCs w:val="24"/>
        </w:rPr>
      </w:pPr>
    </w:p>
    <w:p w14:paraId="0595B28B" w14:textId="4A626086" w:rsidR="009B1807" w:rsidRDefault="007F60E6" w:rsidP="00611C83">
      <w:pPr>
        <w:pStyle w:val="ListParagraph"/>
        <w:numPr>
          <w:ilvl w:val="0"/>
          <w:numId w:val="3"/>
        </w:numPr>
        <w:pBdr>
          <w:top w:val="nil"/>
          <w:left w:val="nil"/>
          <w:bottom w:val="nil"/>
          <w:right w:val="nil"/>
          <w:between w:val="nil"/>
        </w:pBdr>
        <w:spacing w:after="0" w:line="240" w:lineRule="auto"/>
        <w:rPr>
          <w:rFonts w:asciiTheme="majorHAnsi" w:eastAsia="Times New Roman" w:hAnsiTheme="majorHAnsi" w:cstheme="majorHAnsi"/>
          <w:color w:val="FF0000"/>
          <w:sz w:val="24"/>
          <w:szCs w:val="24"/>
        </w:rPr>
      </w:pPr>
      <w:r w:rsidRPr="007F60E6">
        <w:rPr>
          <w:rFonts w:asciiTheme="majorHAnsi" w:eastAsia="Times New Roman" w:hAnsiTheme="majorHAnsi" w:cstheme="majorHAnsi"/>
          <w:color w:val="FF0000"/>
          <w:sz w:val="24"/>
          <w:szCs w:val="24"/>
        </w:rPr>
        <w:t>Make a LAN using HUB in Cisco Packet Tracer</w:t>
      </w:r>
      <w:r>
        <w:rPr>
          <w:rFonts w:asciiTheme="majorHAnsi" w:eastAsia="Times New Roman" w:hAnsiTheme="majorHAnsi" w:cstheme="majorHAnsi"/>
          <w:color w:val="FF0000"/>
          <w:sz w:val="24"/>
          <w:szCs w:val="24"/>
        </w:rPr>
        <w:t xml:space="preserve"> (</w:t>
      </w:r>
      <w:r w:rsidR="00357F62">
        <w:rPr>
          <w:rFonts w:asciiTheme="majorHAnsi" w:eastAsia="Times New Roman" w:hAnsiTheme="majorHAnsi" w:cstheme="majorHAnsi"/>
          <w:color w:val="FF0000"/>
          <w:sz w:val="24"/>
          <w:szCs w:val="24"/>
        </w:rPr>
        <w:t>3</w:t>
      </w:r>
      <w:r>
        <w:rPr>
          <w:rFonts w:asciiTheme="majorHAnsi" w:eastAsia="Times New Roman" w:hAnsiTheme="majorHAnsi" w:cstheme="majorHAnsi"/>
          <w:color w:val="FF0000"/>
          <w:sz w:val="24"/>
          <w:szCs w:val="24"/>
        </w:rPr>
        <w:t>)</w:t>
      </w:r>
    </w:p>
    <w:p w14:paraId="71FFFCA6" w14:textId="01159B2A" w:rsidR="007F60E6" w:rsidRDefault="007F60E6" w:rsidP="00611C83">
      <w:pPr>
        <w:pStyle w:val="ListParagraph"/>
        <w:numPr>
          <w:ilvl w:val="0"/>
          <w:numId w:val="3"/>
        </w:numPr>
        <w:pBdr>
          <w:top w:val="nil"/>
          <w:left w:val="nil"/>
          <w:bottom w:val="nil"/>
          <w:right w:val="nil"/>
          <w:between w:val="nil"/>
        </w:pBdr>
        <w:spacing w:after="0" w:line="240" w:lineRule="auto"/>
        <w:rPr>
          <w:rFonts w:asciiTheme="majorHAnsi" w:eastAsia="Times New Roman" w:hAnsiTheme="majorHAnsi" w:cstheme="majorHAnsi"/>
          <w:color w:val="FF0000"/>
          <w:sz w:val="24"/>
          <w:szCs w:val="24"/>
        </w:rPr>
      </w:pPr>
      <w:r w:rsidRPr="007F60E6">
        <w:rPr>
          <w:rFonts w:asciiTheme="majorHAnsi" w:eastAsia="Times New Roman" w:hAnsiTheme="majorHAnsi" w:cstheme="majorHAnsi"/>
          <w:color w:val="FF0000"/>
          <w:sz w:val="24"/>
          <w:szCs w:val="24"/>
        </w:rPr>
        <w:t>Make LAN using SWITCH in Cisco Packet Tracer.</w:t>
      </w:r>
      <w:r>
        <w:rPr>
          <w:rFonts w:asciiTheme="majorHAnsi" w:eastAsia="Times New Roman" w:hAnsiTheme="majorHAnsi" w:cstheme="majorHAnsi"/>
          <w:color w:val="FF0000"/>
          <w:sz w:val="24"/>
          <w:szCs w:val="24"/>
        </w:rPr>
        <w:t xml:space="preserve"> (</w:t>
      </w:r>
      <w:r w:rsidR="00357F62">
        <w:rPr>
          <w:rFonts w:asciiTheme="majorHAnsi" w:eastAsia="Times New Roman" w:hAnsiTheme="majorHAnsi" w:cstheme="majorHAnsi"/>
          <w:color w:val="FF0000"/>
          <w:sz w:val="24"/>
          <w:szCs w:val="24"/>
        </w:rPr>
        <w:t>3</w:t>
      </w:r>
      <w:r>
        <w:rPr>
          <w:rFonts w:asciiTheme="majorHAnsi" w:eastAsia="Times New Roman" w:hAnsiTheme="majorHAnsi" w:cstheme="majorHAnsi"/>
          <w:color w:val="FF0000"/>
          <w:sz w:val="24"/>
          <w:szCs w:val="24"/>
        </w:rPr>
        <w:t>)</w:t>
      </w:r>
    </w:p>
    <w:p w14:paraId="1F6993E6" w14:textId="36CCA417" w:rsidR="007F60E6" w:rsidRDefault="007F60E6" w:rsidP="00611C83">
      <w:pPr>
        <w:pStyle w:val="ListParagraph"/>
        <w:numPr>
          <w:ilvl w:val="0"/>
          <w:numId w:val="3"/>
        </w:numPr>
        <w:pBdr>
          <w:top w:val="nil"/>
          <w:left w:val="nil"/>
          <w:bottom w:val="nil"/>
          <w:right w:val="nil"/>
          <w:between w:val="nil"/>
        </w:pBdr>
        <w:spacing w:after="0" w:line="240" w:lineRule="auto"/>
        <w:rPr>
          <w:rFonts w:asciiTheme="majorHAnsi" w:eastAsia="Times New Roman" w:hAnsiTheme="majorHAnsi" w:cstheme="majorHAnsi"/>
          <w:color w:val="FF0000"/>
          <w:sz w:val="24"/>
          <w:szCs w:val="24"/>
        </w:rPr>
      </w:pPr>
      <w:r w:rsidRPr="007F60E6">
        <w:rPr>
          <w:rFonts w:asciiTheme="majorHAnsi" w:eastAsia="Times New Roman" w:hAnsiTheme="majorHAnsi" w:cstheme="majorHAnsi"/>
          <w:color w:val="FF0000"/>
          <w:sz w:val="24"/>
          <w:szCs w:val="24"/>
        </w:rPr>
        <w:t>What are the pros and cons of HUB?</w:t>
      </w:r>
      <w:r>
        <w:rPr>
          <w:rFonts w:asciiTheme="majorHAnsi" w:eastAsia="Times New Roman" w:hAnsiTheme="majorHAnsi" w:cstheme="majorHAnsi"/>
          <w:color w:val="FF0000"/>
          <w:sz w:val="24"/>
          <w:szCs w:val="24"/>
        </w:rPr>
        <w:t xml:space="preserve"> (</w:t>
      </w:r>
      <w:r w:rsidR="00357F62">
        <w:rPr>
          <w:rFonts w:asciiTheme="majorHAnsi" w:eastAsia="Times New Roman" w:hAnsiTheme="majorHAnsi" w:cstheme="majorHAnsi"/>
          <w:color w:val="FF0000"/>
          <w:sz w:val="24"/>
          <w:szCs w:val="24"/>
        </w:rPr>
        <w:t>1</w:t>
      </w:r>
      <w:r>
        <w:rPr>
          <w:rFonts w:asciiTheme="majorHAnsi" w:eastAsia="Times New Roman" w:hAnsiTheme="majorHAnsi" w:cstheme="majorHAnsi"/>
          <w:color w:val="FF0000"/>
          <w:sz w:val="24"/>
          <w:szCs w:val="24"/>
        </w:rPr>
        <w:t>)</w:t>
      </w:r>
    </w:p>
    <w:p w14:paraId="6EA44786" w14:textId="50C29A10" w:rsidR="007F60E6" w:rsidRDefault="007F60E6" w:rsidP="00611C83">
      <w:pPr>
        <w:pStyle w:val="ListParagraph"/>
        <w:numPr>
          <w:ilvl w:val="0"/>
          <w:numId w:val="3"/>
        </w:numPr>
        <w:pBdr>
          <w:top w:val="nil"/>
          <w:left w:val="nil"/>
          <w:bottom w:val="nil"/>
          <w:right w:val="nil"/>
          <w:between w:val="nil"/>
        </w:pBdr>
        <w:spacing w:after="0" w:line="240" w:lineRule="auto"/>
        <w:rPr>
          <w:rFonts w:asciiTheme="majorHAnsi" w:eastAsia="Times New Roman" w:hAnsiTheme="majorHAnsi" w:cstheme="majorHAnsi"/>
          <w:color w:val="FF0000"/>
          <w:sz w:val="24"/>
          <w:szCs w:val="24"/>
        </w:rPr>
      </w:pPr>
      <w:r w:rsidRPr="007F60E6">
        <w:rPr>
          <w:rFonts w:asciiTheme="majorHAnsi" w:eastAsia="Times New Roman" w:hAnsiTheme="majorHAnsi" w:cstheme="majorHAnsi"/>
          <w:color w:val="FF0000"/>
          <w:sz w:val="24"/>
          <w:szCs w:val="24"/>
        </w:rPr>
        <w:t>What are the pros and cons of SWITCH?</w:t>
      </w:r>
      <w:r>
        <w:rPr>
          <w:rFonts w:asciiTheme="majorHAnsi" w:eastAsia="Times New Roman" w:hAnsiTheme="majorHAnsi" w:cstheme="majorHAnsi"/>
          <w:color w:val="FF0000"/>
          <w:sz w:val="24"/>
          <w:szCs w:val="24"/>
        </w:rPr>
        <w:t xml:space="preserve"> (</w:t>
      </w:r>
      <w:r w:rsidR="00357F62">
        <w:rPr>
          <w:rFonts w:asciiTheme="majorHAnsi" w:eastAsia="Times New Roman" w:hAnsiTheme="majorHAnsi" w:cstheme="majorHAnsi"/>
          <w:color w:val="FF0000"/>
          <w:sz w:val="24"/>
          <w:szCs w:val="24"/>
        </w:rPr>
        <w:t>1</w:t>
      </w:r>
      <w:r>
        <w:rPr>
          <w:rFonts w:asciiTheme="majorHAnsi" w:eastAsia="Times New Roman" w:hAnsiTheme="majorHAnsi" w:cstheme="majorHAnsi"/>
          <w:color w:val="FF0000"/>
          <w:sz w:val="24"/>
          <w:szCs w:val="24"/>
        </w:rPr>
        <w:t>)</w:t>
      </w:r>
    </w:p>
    <w:p w14:paraId="18DC256B" w14:textId="710BBA6C" w:rsidR="007F60E6" w:rsidRDefault="007F60E6" w:rsidP="00611C83">
      <w:pPr>
        <w:pStyle w:val="ListParagraph"/>
        <w:numPr>
          <w:ilvl w:val="0"/>
          <w:numId w:val="3"/>
        </w:numPr>
        <w:pBdr>
          <w:top w:val="nil"/>
          <w:left w:val="nil"/>
          <w:bottom w:val="nil"/>
          <w:right w:val="nil"/>
          <w:between w:val="nil"/>
        </w:pBdr>
        <w:spacing w:after="0" w:line="240" w:lineRule="auto"/>
        <w:rPr>
          <w:rFonts w:asciiTheme="majorHAnsi" w:eastAsia="Times New Roman" w:hAnsiTheme="majorHAnsi" w:cstheme="majorHAnsi"/>
          <w:color w:val="FF0000"/>
          <w:sz w:val="24"/>
          <w:szCs w:val="24"/>
        </w:rPr>
      </w:pPr>
      <w:r w:rsidRPr="007F60E6">
        <w:rPr>
          <w:rFonts w:asciiTheme="majorHAnsi" w:eastAsia="Times New Roman" w:hAnsiTheme="majorHAnsi" w:cstheme="majorHAnsi"/>
          <w:color w:val="FF0000"/>
          <w:sz w:val="24"/>
          <w:szCs w:val="24"/>
        </w:rPr>
        <w:t>Which Ethernet cable did you use for the connection between HUB and PC?</w:t>
      </w:r>
      <w:r>
        <w:rPr>
          <w:rFonts w:asciiTheme="majorHAnsi" w:eastAsia="Times New Roman" w:hAnsiTheme="majorHAnsi" w:cstheme="majorHAnsi"/>
          <w:color w:val="FF0000"/>
          <w:sz w:val="24"/>
          <w:szCs w:val="24"/>
        </w:rPr>
        <w:t xml:space="preserve"> </w:t>
      </w:r>
      <w:r w:rsidRPr="007F60E6">
        <w:rPr>
          <w:rFonts w:asciiTheme="majorHAnsi" w:eastAsia="Times New Roman" w:hAnsiTheme="majorHAnsi" w:cstheme="majorHAnsi"/>
          <w:color w:val="FF0000"/>
          <w:sz w:val="24"/>
          <w:szCs w:val="24"/>
        </w:rPr>
        <w:t>What does a switch store in its memory?</w:t>
      </w:r>
      <w:r>
        <w:rPr>
          <w:rFonts w:asciiTheme="majorHAnsi" w:eastAsia="Times New Roman" w:hAnsiTheme="majorHAnsi" w:cstheme="majorHAnsi"/>
          <w:color w:val="FF0000"/>
          <w:sz w:val="24"/>
          <w:szCs w:val="24"/>
        </w:rPr>
        <w:t xml:space="preserve"> (</w:t>
      </w:r>
      <w:r w:rsidR="00357F62">
        <w:rPr>
          <w:rFonts w:asciiTheme="majorHAnsi" w:eastAsia="Times New Roman" w:hAnsiTheme="majorHAnsi" w:cstheme="majorHAnsi"/>
          <w:color w:val="FF0000"/>
          <w:sz w:val="24"/>
          <w:szCs w:val="24"/>
        </w:rPr>
        <w:t>2</w:t>
      </w:r>
      <w:r>
        <w:rPr>
          <w:rFonts w:asciiTheme="majorHAnsi" w:eastAsia="Times New Roman" w:hAnsiTheme="majorHAnsi" w:cstheme="majorHAnsi"/>
          <w:color w:val="FF0000"/>
          <w:sz w:val="24"/>
          <w:szCs w:val="24"/>
        </w:rPr>
        <w:t>)</w:t>
      </w:r>
    </w:p>
    <w:p w14:paraId="1CB43358" w14:textId="77777777" w:rsidR="007F60E6" w:rsidRDefault="007F60E6" w:rsidP="007F60E6">
      <w:pPr>
        <w:pBdr>
          <w:top w:val="nil"/>
          <w:left w:val="nil"/>
          <w:bottom w:val="nil"/>
          <w:right w:val="nil"/>
          <w:between w:val="nil"/>
        </w:pBdr>
        <w:spacing w:after="0" w:line="240" w:lineRule="auto"/>
        <w:rPr>
          <w:rFonts w:asciiTheme="majorHAnsi" w:eastAsia="Times New Roman" w:hAnsiTheme="majorHAnsi" w:cstheme="majorHAnsi"/>
          <w:color w:val="FF0000"/>
          <w:sz w:val="24"/>
          <w:szCs w:val="24"/>
        </w:rPr>
      </w:pPr>
    </w:p>
    <w:p w14:paraId="0ABFBE5F" w14:textId="77777777" w:rsidR="007F60E6" w:rsidRDefault="007F60E6" w:rsidP="007F60E6">
      <w:pPr>
        <w:pBdr>
          <w:top w:val="nil"/>
          <w:left w:val="nil"/>
          <w:bottom w:val="nil"/>
          <w:right w:val="nil"/>
          <w:between w:val="nil"/>
        </w:pBdr>
        <w:spacing w:after="0" w:line="240" w:lineRule="auto"/>
        <w:rPr>
          <w:rFonts w:asciiTheme="majorHAnsi" w:eastAsia="Times New Roman" w:hAnsiTheme="majorHAnsi" w:cstheme="majorHAnsi"/>
          <w:color w:val="FF0000"/>
          <w:sz w:val="24"/>
          <w:szCs w:val="24"/>
        </w:rPr>
      </w:pPr>
    </w:p>
    <w:p w14:paraId="3305F694" w14:textId="70CC30EF" w:rsidR="007F60E6" w:rsidRPr="007F60E6" w:rsidRDefault="007F60E6" w:rsidP="007F60E6">
      <w:pPr>
        <w:pBdr>
          <w:top w:val="nil"/>
          <w:left w:val="nil"/>
          <w:bottom w:val="nil"/>
          <w:right w:val="nil"/>
          <w:between w:val="nil"/>
        </w:pBdr>
        <w:spacing w:after="0" w:line="240" w:lineRule="auto"/>
        <w:rPr>
          <w:rFonts w:asciiTheme="majorHAnsi" w:eastAsia="Times New Roman" w:hAnsiTheme="majorHAnsi" w:cstheme="majorHAnsi"/>
          <w:color w:val="FF0000"/>
          <w:sz w:val="24"/>
          <w:szCs w:val="24"/>
        </w:rPr>
      </w:pPr>
      <w:r>
        <w:rPr>
          <w:rFonts w:asciiTheme="majorHAnsi" w:eastAsia="Times New Roman" w:hAnsiTheme="majorHAnsi" w:cstheme="majorHAnsi"/>
          <w:color w:val="FF0000"/>
          <w:sz w:val="24"/>
          <w:szCs w:val="24"/>
        </w:rPr>
        <w:t>Note: Your documented should be well presented and accurately documented for each and every step you followed.</w:t>
      </w:r>
    </w:p>
    <w:sectPr w:rsidR="007F60E6" w:rsidRPr="007F60E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BD773B"/>
    <w:multiLevelType w:val="multilevel"/>
    <w:tmpl w:val="B22017E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55CE7E33"/>
    <w:multiLevelType w:val="multilevel"/>
    <w:tmpl w:val="A01E22C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7BA82902"/>
    <w:multiLevelType w:val="hybridMultilevel"/>
    <w:tmpl w:val="EEE09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87056340">
    <w:abstractNumId w:val="1"/>
  </w:num>
  <w:num w:numId="2" w16cid:durableId="886182751">
    <w:abstractNumId w:val="0"/>
  </w:num>
  <w:num w:numId="3" w16cid:durableId="207192607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FAE"/>
    <w:rsid w:val="00005D70"/>
    <w:rsid w:val="00032ADE"/>
    <w:rsid w:val="00077FAE"/>
    <w:rsid w:val="000F1F59"/>
    <w:rsid w:val="00271512"/>
    <w:rsid w:val="00285246"/>
    <w:rsid w:val="00291466"/>
    <w:rsid w:val="002B032C"/>
    <w:rsid w:val="002B0E7E"/>
    <w:rsid w:val="00357F62"/>
    <w:rsid w:val="003602D9"/>
    <w:rsid w:val="00611C83"/>
    <w:rsid w:val="007D424F"/>
    <w:rsid w:val="007D48E1"/>
    <w:rsid w:val="007E154F"/>
    <w:rsid w:val="007E64FD"/>
    <w:rsid w:val="007F60E6"/>
    <w:rsid w:val="009B1807"/>
    <w:rsid w:val="00CF5F6D"/>
    <w:rsid w:val="00FD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7F1AE"/>
  <w15:docId w15:val="{A4D1DC95-48BF-4386-AF7E-47EF8B8F72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6091"/>
      <w:sz w:val="28"/>
      <w:szCs w:val="28"/>
    </w:rPr>
  </w:style>
  <w:style w:type="paragraph" w:styleId="Heading2">
    <w:name w:val="heading 2"/>
    <w:basedOn w:val="Normal"/>
    <w:next w:val="Normal"/>
    <w:uiPriority w:val="9"/>
    <w:unhideWhenUsed/>
    <w:qFormat/>
    <w:pPr>
      <w:spacing w:line="240" w:lineRule="auto"/>
      <w:outlineLvl w:val="1"/>
    </w:pPr>
    <w:rPr>
      <w:rFonts w:ascii="Times New Roman" w:eastAsia="Times New Roman" w:hAnsi="Times New Roman" w:cs="Times New Roman"/>
      <w:b/>
      <w:sz w:val="36"/>
      <w:szCs w:val="36"/>
    </w:rPr>
  </w:style>
  <w:style w:type="paragraph" w:styleId="Heading3">
    <w:name w:val="heading 3"/>
    <w:basedOn w:val="Normal"/>
    <w:next w:val="Normal"/>
    <w:uiPriority w:val="9"/>
    <w:semiHidden/>
    <w:unhideWhenUsed/>
    <w:qFormat/>
    <w:pPr>
      <w:keepNext/>
      <w:keepLines/>
      <w:spacing w:before="200" w:after="0"/>
      <w:outlineLvl w:val="2"/>
    </w:pPr>
    <w:rPr>
      <w:rFonts w:ascii="Cambria" w:eastAsia="Cambria" w:hAnsi="Cambria" w:cs="Cambria"/>
      <w:b/>
      <w:color w:val="4F81BD"/>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611C8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105</TotalTime>
  <Pages>1</Pages>
  <Words>866</Words>
  <Characters>4939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Faizu</dc:creator>
  <cp:lastModifiedBy>19PWCSE1844</cp:lastModifiedBy>
  <cp:revision>9</cp:revision>
  <dcterms:created xsi:type="dcterms:W3CDTF">2022-05-24T22:53:00Z</dcterms:created>
  <dcterms:modified xsi:type="dcterms:W3CDTF">2025-02-13T06:19:00Z</dcterms:modified>
</cp:coreProperties>
</file>