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550E" w14:textId="606AA712" w:rsidR="006974A8" w:rsidRPr="000477B2" w:rsidRDefault="000477B2" w:rsidP="000477B2">
      <w:pPr>
        <w:spacing w:after="24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460C74">
        <w:rPr>
          <w:rFonts w:ascii="Times New Roman" w:hAnsi="Times New Roman" w:cs="Times New Roman"/>
          <w:b/>
          <w:bCs/>
          <w:sz w:val="32"/>
          <w:szCs w:val="32"/>
        </w:rPr>
        <w:t>ECE/CS 4434/6434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0A73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4D3E7A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8C0C02">
        <w:rPr>
          <w:rFonts w:ascii="Times New Roman" w:eastAsia="Calibri" w:hAnsi="Times New Roman" w:cs="Times New Roman"/>
          <w:b/>
          <w:bCs/>
          <w:sz w:val="28"/>
          <w:szCs w:val="28"/>
        </w:rPr>
        <w:t>October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8C0C02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Pr="000477B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4:59 PM</w:t>
      </w:r>
    </w:p>
    <w:p w14:paraId="55D1CD68" w14:textId="0B327473" w:rsidR="006974A8" w:rsidRDefault="006974A8" w:rsidP="00380A5F">
      <w:pPr>
        <w:spacing w:before="240" w:after="120"/>
        <w:rPr>
          <w:rFonts w:ascii="Times New Roman" w:eastAsia="Calibri" w:hAnsi="Times New Roman" w:cs="Times New Roman"/>
          <w:b/>
          <w:bCs/>
        </w:rPr>
      </w:pPr>
      <w:r w:rsidRPr="00B6050A">
        <w:rPr>
          <w:rFonts w:ascii="Times New Roman" w:eastAsia="Calibri" w:hAnsi="Times New Roman" w:cs="Times New Roman"/>
          <w:b/>
          <w:bCs/>
        </w:rPr>
        <w:t xml:space="preserve">Reading: </w:t>
      </w:r>
      <w:r>
        <w:rPr>
          <w:rFonts w:ascii="Times New Roman" w:eastAsia="Calibri" w:hAnsi="Times New Roman" w:cs="Times New Roman"/>
          <w:b/>
          <w:bCs/>
        </w:rPr>
        <w:t xml:space="preserve">Lectures </w:t>
      </w:r>
      <w:r w:rsidR="002808E8">
        <w:rPr>
          <w:rFonts w:ascii="Times New Roman" w:eastAsia="Calibri" w:hAnsi="Times New Roman" w:cs="Times New Roman"/>
          <w:b/>
          <w:bCs/>
        </w:rPr>
        <w:t>7</w:t>
      </w:r>
      <w:r>
        <w:rPr>
          <w:rFonts w:ascii="Times New Roman" w:eastAsia="Calibri" w:hAnsi="Times New Roman" w:cs="Times New Roman"/>
          <w:b/>
          <w:bCs/>
        </w:rPr>
        <w:t>-</w:t>
      </w:r>
      <w:r w:rsidR="002808E8">
        <w:rPr>
          <w:rFonts w:ascii="Times New Roman" w:eastAsia="Calibri" w:hAnsi="Times New Roman" w:cs="Times New Roman"/>
          <w:b/>
          <w:bCs/>
        </w:rPr>
        <w:t>9</w:t>
      </w:r>
      <w:r>
        <w:rPr>
          <w:rFonts w:ascii="Times New Roman" w:eastAsia="Calibri" w:hAnsi="Times New Roman" w:cs="Times New Roman"/>
          <w:b/>
          <w:bCs/>
        </w:rPr>
        <w:t xml:space="preserve"> +</w:t>
      </w:r>
      <w:r w:rsidRPr="00B6050A">
        <w:rPr>
          <w:rFonts w:ascii="Times New Roman" w:eastAsia="Calibri" w:hAnsi="Times New Roman" w:cs="Times New Roman"/>
          <w:b/>
          <w:bCs/>
        </w:rPr>
        <w:t xml:space="preserve"> Chapter 2 of Koren </w:t>
      </w:r>
      <w:r>
        <w:rPr>
          <w:rFonts w:ascii="Times New Roman" w:eastAsia="Calibri" w:hAnsi="Times New Roman" w:cs="Times New Roman"/>
          <w:b/>
          <w:bCs/>
        </w:rPr>
        <w:t xml:space="preserve">+ </w:t>
      </w:r>
      <w:r w:rsidR="001C3C87">
        <w:rPr>
          <w:rFonts w:ascii="Times New Roman" w:eastAsia="Calibri" w:hAnsi="Times New Roman" w:cs="Times New Roman"/>
          <w:b/>
          <w:bCs/>
        </w:rPr>
        <w:t xml:space="preserve">Dugan’s </w:t>
      </w:r>
      <w:r>
        <w:rPr>
          <w:rFonts w:ascii="Times New Roman" w:eastAsia="Calibri" w:hAnsi="Times New Roman" w:cs="Times New Roman"/>
          <w:b/>
          <w:bCs/>
        </w:rPr>
        <w:t>Chapter on Reliability Models</w:t>
      </w:r>
    </w:p>
    <w:p w14:paraId="14038D75" w14:textId="77777777" w:rsidR="004D3E7A" w:rsidRDefault="004D3E7A" w:rsidP="00FC7CE9">
      <w:pPr>
        <w:jc w:val="both"/>
        <w:rPr>
          <w:rFonts w:ascii="Times" w:hAnsi="Times" w:cstheme="majorBidi"/>
          <w:b/>
          <w:bCs/>
        </w:rPr>
      </w:pPr>
    </w:p>
    <w:p w14:paraId="74FE0584" w14:textId="6756907A" w:rsidR="006926FA" w:rsidRPr="004D3E7A" w:rsidRDefault="004D3E7A" w:rsidP="004D3E7A">
      <w:pPr>
        <w:jc w:val="both"/>
        <w:rPr>
          <w:rFonts w:ascii="Times" w:hAnsi="Times" w:cstheme="majorBidi"/>
          <w:b/>
          <w:bCs/>
        </w:rPr>
      </w:pPr>
      <w:r>
        <w:rPr>
          <w:rFonts w:ascii="Times" w:hAnsi="Times" w:cstheme="majorBidi"/>
          <w:b/>
          <w:bCs/>
        </w:rPr>
        <w:t xml:space="preserve">Remember </w:t>
      </w:r>
      <w:r w:rsidR="00FC569A" w:rsidRPr="004D3E7A">
        <w:rPr>
          <w:rFonts w:ascii="Times" w:hAnsi="Times" w:cstheme="majorBidi"/>
          <w:b/>
          <w:bCs/>
          <w:color w:val="FF0000"/>
        </w:rPr>
        <w:t>C</w:t>
      </w:r>
      <w:r w:rsidR="006974A8" w:rsidRPr="004D3E7A">
        <w:rPr>
          <w:rFonts w:ascii="Times" w:hAnsi="Times" w:cstheme="majorBidi"/>
          <w:b/>
          <w:bCs/>
          <w:color w:val="FF0000"/>
        </w:rPr>
        <w:t xml:space="preserve">lass </w:t>
      </w:r>
      <w:r w:rsidR="00FC569A" w:rsidRPr="004D3E7A">
        <w:rPr>
          <w:rFonts w:ascii="Times" w:hAnsi="Times" w:cstheme="majorBidi"/>
          <w:b/>
          <w:bCs/>
          <w:color w:val="FF0000"/>
        </w:rPr>
        <w:t>A</w:t>
      </w:r>
      <w:r w:rsidR="006974A8" w:rsidRPr="004D3E7A">
        <w:rPr>
          <w:rFonts w:ascii="Times" w:hAnsi="Times" w:cstheme="majorBidi"/>
          <w:b/>
          <w:bCs/>
          <w:color w:val="FF0000"/>
        </w:rPr>
        <w:t>ctivity 3</w:t>
      </w:r>
      <w:r w:rsidR="006974A8" w:rsidRPr="000477B2">
        <w:rPr>
          <w:rFonts w:ascii="Times" w:hAnsi="Times" w:cstheme="majorBidi"/>
          <w:b/>
          <w:bCs/>
        </w:rPr>
        <w:t>.</w:t>
      </w:r>
    </w:p>
    <w:p w14:paraId="14DC551C" w14:textId="5A3E0626" w:rsidR="00FC7CE9" w:rsidRDefault="00B33800" w:rsidP="00FC7CE9">
      <w:pPr>
        <w:jc w:val="both"/>
        <w:rPr>
          <w:rFonts w:asciiTheme="majorBidi" w:hAnsiTheme="majorBidi" w:cstheme="majorBidi"/>
        </w:rPr>
      </w:pPr>
      <w:r w:rsidRPr="00B33800">
        <w:rPr>
          <w:rFonts w:asciiTheme="majorBidi" w:hAnsiTheme="majorBidi" w:cstheme="majorBidi"/>
          <w:b/>
          <w:bCs/>
        </w:rPr>
        <w:t xml:space="preserve">Problem 1 </w:t>
      </w:r>
      <w:r w:rsid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4</w:t>
      </w:r>
      <w:r w:rsidR="004E0AD9">
        <w:rPr>
          <w:rFonts w:asciiTheme="majorBidi" w:hAnsiTheme="majorBidi" w:cstheme="majorBidi"/>
          <w:b/>
          <w:bCs/>
        </w:rPr>
        <w:t xml:space="preserve">5 pts) </w:t>
      </w:r>
      <w:r w:rsidRPr="00B33800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</w:rPr>
        <w:t xml:space="preserve"> </w:t>
      </w:r>
      <w:r w:rsidR="00FC7CE9">
        <w:rPr>
          <w:rFonts w:asciiTheme="majorBidi" w:hAnsiTheme="majorBidi" w:cstheme="majorBidi"/>
        </w:rPr>
        <w:t xml:space="preserve">Consider the following storage system composed of two subsystems S1 and S2. S1 is a dual system composed of two disks A and B, where the failure of any of them will cause the failure of the subsystem S1. S2 is composed of a disk C which acts as a backup </w:t>
      </w:r>
      <w:r w:rsidR="00FC7CE9" w:rsidRPr="006974A8">
        <w:rPr>
          <w:rFonts w:asciiTheme="majorBidi" w:hAnsiTheme="majorBidi" w:cstheme="majorBidi"/>
          <w:b/>
          <w:bCs/>
        </w:rPr>
        <w:t>(cold standby)</w:t>
      </w:r>
      <w:r w:rsidR="00FC7CE9">
        <w:rPr>
          <w:rFonts w:asciiTheme="majorBidi" w:hAnsiTheme="majorBidi" w:cstheme="majorBidi"/>
        </w:rPr>
        <w:t xml:space="preserve"> of the subsystem S1 and will be powered on only after dual subsystem fails. </w:t>
      </w:r>
    </w:p>
    <w:p w14:paraId="63B9C945" w14:textId="77777777" w:rsidR="00FC7CE9" w:rsidRPr="00FE49BC" w:rsidRDefault="00FC7CE9" w:rsidP="00FC7CE9">
      <w:pPr>
        <w:jc w:val="both"/>
        <w:rPr>
          <w:rFonts w:asciiTheme="majorBidi" w:hAnsiTheme="majorBidi" w:cstheme="majorBidi"/>
          <w:sz w:val="15"/>
          <w:szCs w:val="15"/>
        </w:rPr>
      </w:pPr>
    </w:p>
    <w:p w14:paraId="7FEAD46E" w14:textId="5734281F" w:rsidR="00633076" w:rsidRDefault="00FC7CE9" w:rsidP="00EE4278">
      <w:pPr>
        <w:jc w:val="center"/>
        <w:rPr>
          <w:rFonts w:asciiTheme="majorBidi" w:hAnsiTheme="majorBidi" w:cstheme="majorBidi"/>
        </w:rPr>
      </w:pPr>
      <w:r w:rsidRPr="002B6DEB">
        <w:rPr>
          <w:noProof/>
        </w:rPr>
        <w:drawing>
          <wp:inline distT="0" distB="0" distL="0" distR="0" wp14:anchorId="0AF9F94C" wp14:editId="450C40C3">
            <wp:extent cx="3821430" cy="2035056"/>
            <wp:effectExtent l="0" t="0" r="127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97" cy="203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1ADF1" w14:textId="77777777" w:rsidR="00EE4278" w:rsidRPr="00A15AA8" w:rsidRDefault="00EE4278" w:rsidP="00EE4278">
      <w:pPr>
        <w:jc w:val="center"/>
        <w:rPr>
          <w:rFonts w:asciiTheme="majorBidi" w:hAnsiTheme="majorBidi" w:cstheme="majorBidi"/>
          <w:sz w:val="18"/>
          <w:szCs w:val="18"/>
        </w:rPr>
      </w:pPr>
    </w:p>
    <w:p w14:paraId="6240C3F0" w14:textId="521739EB" w:rsidR="00FC7CE9" w:rsidRDefault="00FC7CE9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Assume that A and B are identical disks and the </w:t>
      </w:r>
      <w:r w:rsidRPr="00564868">
        <w:rPr>
          <w:rFonts w:asciiTheme="majorBidi" w:hAnsiTheme="majorBidi" w:cstheme="majorBidi"/>
          <w:b/>
          <w:bCs/>
        </w:rPr>
        <w:t>comparator in the subsystem S1 is perfect</w:t>
      </w:r>
      <w:r>
        <w:rPr>
          <w:rFonts w:asciiTheme="majorBidi" w:hAnsiTheme="majorBidi" w:cstheme="majorBidi"/>
        </w:rPr>
        <w:t>. We model the lifetime of the disks A, B, C, and switch S with independent random variables X</w:t>
      </w:r>
      <w:r w:rsidRPr="002B6DEB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>, X</w:t>
      </w:r>
      <w:r w:rsidRPr="002B6DEB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>, X</w:t>
      </w:r>
      <w:r w:rsidRPr="002B6DEB"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  <w:vertAlign w:val="subscript"/>
        </w:rPr>
        <w:t xml:space="preserve">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4</w:t>
      </w:r>
      <w:r>
        <w:rPr>
          <w:rFonts w:asciiTheme="majorBidi" w:hAnsiTheme="majorBidi" w:cstheme="majorBidi"/>
        </w:rPr>
        <w:t>. Assume X</w:t>
      </w:r>
      <w:r w:rsidRPr="002B6DEB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and X</w:t>
      </w:r>
      <w:r w:rsidRPr="002B6DEB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are exponentially distributed with parameter </w:t>
      </w:r>
      <m:oMath>
        <m:r>
          <w:rPr>
            <w:rFonts w:ascii="Cambria Math" w:hAnsi="Cambria Math" w:cstheme="majorBidi"/>
          </w:rPr>
          <m:t>λ</m:t>
        </m:r>
      </m:oMath>
      <w:r w:rsidR="00C82253">
        <w:rPr>
          <w:rFonts w:asciiTheme="majorBidi" w:hAnsiTheme="majorBidi" w:cstheme="majorBidi"/>
        </w:rPr>
        <w:t xml:space="preserve"> and</w:t>
      </w:r>
      <w:r w:rsidR="00D567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is exponentially distributed with parameter </w:t>
      </w:r>
      <w:r w:rsidR="00D567CA">
        <w:rPr>
          <w:rFonts w:asciiTheme="majorBidi" w:hAnsiTheme="majorBidi" w:cstheme="majorBidi"/>
        </w:rPr>
        <w:t>3</w:t>
      </w:r>
      <m:oMath>
        <m:r>
          <w:rPr>
            <w:rFonts w:ascii="Cambria Math" w:hAnsi="Cambria Math" w:cstheme="majorBidi"/>
          </w:rPr>
          <m:t>λ.</m:t>
        </m:r>
      </m:oMath>
    </w:p>
    <w:p w14:paraId="69A9B822" w14:textId="77777777" w:rsidR="00FC7CE9" w:rsidRDefault="00FC7CE9" w:rsidP="00FC7CE9">
      <w:pPr>
        <w:jc w:val="both"/>
        <w:rPr>
          <w:rFonts w:asciiTheme="majorBidi" w:hAnsiTheme="majorBidi" w:cstheme="majorBidi"/>
          <w:b/>
          <w:bCs/>
        </w:rPr>
      </w:pPr>
    </w:p>
    <w:p w14:paraId="3DFA9ED2" w14:textId="0797948B" w:rsidR="00002B27" w:rsidRDefault="00564868" w:rsidP="006974A8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>
        <w:rPr>
          <w:rFonts w:asciiTheme="majorBidi" w:hAnsiTheme="majorBidi" w:cstheme="majorBidi"/>
          <w:b/>
          <w:bCs/>
        </w:rPr>
        <w:t xml:space="preserve"> </w:t>
      </w:r>
      <w:r w:rsid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4</w:t>
      </w:r>
      <w:r w:rsid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Pr="00AF4B6F">
        <w:rPr>
          <w:rFonts w:asciiTheme="majorBidi" w:hAnsiTheme="majorBidi" w:cstheme="majorBidi"/>
        </w:rPr>
        <w:t xml:space="preserve">Write the reliability function </w:t>
      </w:r>
      <w:r>
        <w:rPr>
          <w:rFonts w:asciiTheme="majorBidi" w:hAnsiTheme="majorBidi" w:cstheme="majorBidi"/>
        </w:rPr>
        <w:t>of</w:t>
      </w:r>
      <w:r w:rsidRPr="00AF4B6F">
        <w:rPr>
          <w:rFonts w:asciiTheme="majorBidi" w:hAnsiTheme="majorBidi" w:cstheme="majorBidi"/>
        </w:rPr>
        <w:t xml:space="preserve"> the </w:t>
      </w:r>
      <w:r>
        <w:rPr>
          <w:rFonts w:asciiTheme="majorBidi" w:hAnsiTheme="majorBidi" w:cstheme="majorBidi"/>
        </w:rPr>
        <w:t>subsystem S2 and use it to calculate its mean time to failure (MTTF).</w:t>
      </w:r>
    </w:p>
    <w:p w14:paraId="29CC73AC" w14:textId="77777777" w:rsidR="00DE3D90" w:rsidRDefault="00DE3D90" w:rsidP="006974A8">
      <w:pPr>
        <w:jc w:val="both"/>
        <w:rPr>
          <w:rFonts w:asciiTheme="majorBidi" w:hAnsiTheme="majorBidi" w:cstheme="majorBidi"/>
        </w:rPr>
      </w:pPr>
    </w:p>
    <w:p w14:paraId="10F79C6F" w14:textId="114D9AF1" w:rsidR="00DE3D90" w:rsidRPr="00DE3D90" w:rsidRDefault="00DE3D90" w:rsidP="006974A8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-3λt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MTTF=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3λ</m:t>
              </m:r>
            </m:den>
          </m:f>
        </m:oMath>
      </m:oMathPara>
    </w:p>
    <w:p w14:paraId="7DA0596D" w14:textId="77777777" w:rsidR="00141029" w:rsidRDefault="00141029" w:rsidP="00FC7CE9">
      <w:pPr>
        <w:jc w:val="both"/>
        <w:rPr>
          <w:rFonts w:asciiTheme="majorBidi" w:hAnsiTheme="majorBidi" w:cstheme="majorBidi"/>
          <w:b/>
          <w:bCs/>
        </w:rPr>
      </w:pPr>
    </w:p>
    <w:p w14:paraId="63E62DBF" w14:textId="4F96458E" w:rsidR="00FC7CE9" w:rsidRDefault="00564868" w:rsidP="006974A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4D3E7A">
        <w:rPr>
          <w:rFonts w:asciiTheme="majorBidi" w:hAnsiTheme="majorBidi" w:cstheme="majorBidi"/>
          <w:b/>
          <w:bCs/>
        </w:rPr>
        <w:t>B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="00FC7CE9" w:rsidRPr="00FB6452">
        <w:rPr>
          <w:rFonts w:asciiTheme="majorBidi" w:hAnsiTheme="majorBidi" w:cstheme="majorBidi"/>
          <w:b/>
          <w:bCs/>
        </w:rPr>
        <w:t>–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FC7CE9" w:rsidRPr="003A1005">
        <w:rPr>
          <w:rFonts w:asciiTheme="majorBidi" w:hAnsiTheme="majorBidi" w:cstheme="majorBidi"/>
        </w:rPr>
        <w:t xml:space="preserve">Draw the reliability block diagram </w:t>
      </w:r>
      <w:r w:rsidR="00FC7CE9">
        <w:rPr>
          <w:rFonts w:asciiTheme="majorBidi" w:hAnsiTheme="majorBidi" w:cstheme="majorBidi"/>
        </w:rPr>
        <w:t xml:space="preserve">of the subsystem </w:t>
      </w:r>
      <w:r w:rsidR="00FC7CE9" w:rsidRPr="003A1005">
        <w:rPr>
          <w:rFonts w:asciiTheme="majorBidi" w:hAnsiTheme="majorBidi" w:cstheme="majorBidi"/>
        </w:rPr>
        <w:t>S1</w:t>
      </w:r>
      <w:r w:rsidR="00FC7CE9">
        <w:rPr>
          <w:rFonts w:asciiTheme="majorBidi" w:hAnsiTheme="majorBidi" w:cstheme="majorBidi"/>
        </w:rPr>
        <w:t xml:space="preserve"> </w:t>
      </w:r>
      <w:r w:rsidR="00FC7CE9" w:rsidRPr="003A1005">
        <w:rPr>
          <w:rFonts w:asciiTheme="majorBidi" w:hAnsiTheme="majorBidi" w:cstheme="majorBidi"/>
        </w:rPr>
        <w:t xml:space="preserve">and find </w:t>
      </w:r>
      <w:r w:rsidR="00FC7CE9">
        <w:rPr>
          <w:rFonts w:asciiTheme="majorBidi" w:hAnsiTheme="majorBidi" w:cstheme="majorBidi"/>
        </w:rPr>
        <w:t>its</w:t>
      </w:r>
      <w:r w:rsidR="00FC7CE9" w:rsidRPr="003A1005">
        <w:rPr>
          <w:rFonts w:asciiTheme="majorBidi" w:hAnsiTheme="majorBidi" w:cstheme="majorBidi"/>
        </w:rPr>
        <w:t xml:space="preserve"> reliability function and failure rate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λ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FC7CE9">
        <w:rPr>
          <w:rFonts w:asciiTheme="majorBidi" w:hAnsiTheme="majorBidi" w:cstheme="majorBidi"/>
        </w:rPr>
        <w:t xml:space="preserve">) in terms of </w:t>
      </w:r>
      <m:oMath>
        <m:r>
          <w:rPr>
            <w:rFonts w:ascii="Cambria Math" w:hAnsi="Cambria Math" w:cstheme="majorBidi"/>
          </w:rPr>
          <m:t>λ.</m:t>
        </m:r>
      </m:oMath>
    </w:p>
    <w:p w14:paraId="7AC40965" w14:textId="77777777" w:rsidR="00DE3D90" w:rsidRDefault="00DE3D90" w:rsidP="006974A8">
      <w:pPr>
        <w:jc w:val="both"/>
        <w:rPr>
          <w:rFonts w:asciiTheme="majorBidi" w:hAnsiTheme="majorBidi" w:cstheme="majorBidi"/>
        </w:rPr>
      </w:pPr>
    </w:p>
    <w:p w14:paraId="789E9B84" w14:textId="264FB198" w:rsidR="00DE3D90" w:rsidRDefault="00DE3D90" w:rsidP="006974A8">
      <w:pPr>
        <w:jc w:val="both"/>
        <w:rPr>
          <w:rFonts w:asciiTheme="majorBidi" w:hAnsiTheme="majorBidi" w:cstheme="majorBidi"/>
        </w:rPr>
      </w:pPr>
      <w:r w:rsidRPr="00DE3D90">
        <w:rPr>
          <w:rFonts w:asciiTheme="majorBidi" w:hAnsiTheme="majorBidi" w:cstheme="majorBidi"/>
        </w:rPr>
        <w:lastRenderedPageBreak/>
        <w:drawing>
          <wp:inline distT="0" distB="0" distL="0" distR="0" wp14:anchorId="5A5CDD59" wp14:editId="565B7278">
            <wp:extent cx="5514745" cy="1679169"/>
            <wp:effectExtent l="0" t="0" r="0" b="0"/>
            <wp:docPr id="1419044260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4260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979" cy="16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DE6" w14:textId="209BE57C" w:rsidR="00DE3D90" w:rsidRPr="006974A8" w:rsidRDefault="00DE3D90" w:rsidP="006974A8">
      <w:pPr>
        <w:jc w:val="both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m:t>*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-λt</m:t>
              </m:r>
            </m:sup>
          </m:sSup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-2λt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Failure Rate=2λ</m:t>
          </m:r>
        </m:oMath>
      </m:oMathPara>
    </w:p>
    <w:p w14:paraId="1075D860" w14:textId="77777777" w:rsidR="00FC7CE9" w:rsidRDefault="00FC7CE9" w:rsidP="00FC7CE9">
      <w:pPr>
        <w:jc w:val="both"/>
        <w:rPr>
          <w:rFonts w:asciiTheme="majorBidi" w:hAnsiTheme="majorBidi" w:cstheme="majorBidi"/>
          <w:b/>
          <w:bCs/>
        </w:rPr>
      </w:pPr>
    </w:p>
    <w:p w14:paraId="6BDF424E" w14:textId="11394057" w:rsidR="00FC7CE9" w:rsidRDefault="00564868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Part C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E0AD9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="00FC7CE9" w:rsidRPr="00FB6452">
        <w:rPr>
          <w:rFonts w:asciiTheme="majorBidi" w:hAnsiTheme="majorBidi" w:cstheme="majorBidi"/>
          <w:b/>
          <w:bCs/>
        </w:rPr>
        <w:t>–</w:t>
      </w:r>
      <w:r w:rsidR="00FC7CE9">
        <w:rPr>
          <w:rFonts w:asciiTheme="majorBidi" w:hAnsiTheme="majorBidi" w:cstheme="majorBidi"/>
          <w:b/>
          <w:bCs/>
        </w:rPr>
        <w:t xml:space="preserve"> </w:t>
      </w:r>
      <w:r w:rsidRPr="00564868">
        <w:rPr>
          <w:rFonts w:asciiTheme="majorBidi" w:hAnsiTheme="majorBidi" w:cstheme="majorBidi"/>
          <w:b/>
          <w:bCs/>
        </w:rPr>
        <w:t>Assuming that switch S is perfect</w:t>
      </w:r>
      <w:r>
        <w:rPr>
          <w:rFonts w:asciiTheme="majorBidi" w:hAnsiTheme="majorBidi" w:cstheme="majorBidi"/>
        </w:rPr>
        <w:t>, identify the states of the storage system based on the reliability of subsystems S1 and S2. Draw the diagram for the Markov chain representing the system. (</w:t>
      </w:r>
      <w:r w:rsidR="006974A8">
        <w:rPr>
          <w:rFonts w:asciiTheme="majorBidi" w:hAnsiTheme="majorBidi" w:cstheme="majorBidi"/>
          <w:b/>
          <w:bCs/>
        </w:rPr>
        <w:t>Hint</w:t>
      </w:r>
      <w:r w:rsidRPr="001E27E7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6974A8">
        <w:rPr>
          <w:rFonts w:asciiTheme="majorBidi" w:hAnsiTheme="majorBidi" w:cstheme="majorBidi"/>
        </w:rPr>
        <w:t>Cold standby sparing means that S2 is only powered up when S1 has failed</w:t>
      </w:r>
      <w:r>
        <w:rPr>
          <w:rFonts w:asciiTheme="majorBidi" w:hAnsiTheme="majorBidi" w:cstheme="majorBidi"/>
        </w:rPr>
        <w:t xml:space="preserve">). </w:t>
      </w:r>
    </w:p>
    <w:p w14:paraId="5CE7E9D2" w14:textId="77777777" w:rsidR="00DE3D90" w:rsidRDefault="00DE3D90" w:rsidP="00C82253">
      <w:pPr>
        <w:jc w:val="both"/>
        <w:rPr>
          <w:rFonts w:asciiTheme="majorBidi" w:hAnsiTheme="majorBidi" w:cstheme="majorBidi"/>
        </w:rPr>
      </w:pPr>
    </w:p>
    <w:p w14:paraId="12BC98BA" w14:textId="5C4464BF" w:rsidR="00DE3D90" w:rsidRDefault="00BB69E2" w:rsidP="00C82253">
      <w:pPr>
        <w:jc w:val="both"/>
        <w:rPr>
          <w:rFonts w:asciiTheme="majorBidi" w:hAnsiTheme="majorBidi" w:cstheme="majorBidi"/>
        </w:rPr>
      </w:pPr>
      <w:r w:rsidRPr="00BB69E2">
        <w:rPr>
          <w:rFonts w:asciiTheme="majorBidi" w:hAnsiTheme="majorBidi" w:cstheme="majorBidi"/>
        </w:rPr>
        <w:drawing>
          <wp:inline distT="0" distB="0" distL="0" distR="0" wp14:anchorId="46D9E1D5" wp14:editId="0A8A076E">
            <wp:extent cx="5943600" cy="2827655"/>
            <wp:effectExtent l="0" t="0" r="0" b="0"/>
            <wp:docPr id="18552786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867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B75" w14:textId="6A3CCB8A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S1 (State 1) = System 1 Works</w:t>
      </w:r>
    </w:p>
    <w:p w14:paraId="350F6193" w14:textId="6742243A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S2 (State 2) = System 1 Fails, System 2 Works</w:t>
      </w:r>
    </w:p>
    <w:p w14:paraId="68AD9A8E" w14:textId="1FAA18B9" w:rsidR="00BB69E2" w:rsidRDefault="00BB69E2" w:rsidP="00C8225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 (Fail State) System 1 and System 2 Both Fail</w:t>
      </w:r>
    </w:p>
    <w:p w14:paraId="6C29A5DA" w14:textId="77777777" w:rsidR="00DE3D90" w:rsidRDefault="00DE3D90" w:rsidP="00C82253">
      <w:pPr>
        <w:jc w:val="both"/>
        <w:rPr>
          <w:rFonts w:asciiTheme="majorBidi" w:hAnsiTheme="majorBidi" w:cstheme="majorBidi"/>
        </w:rPr>
      </w:pPr>
    </w:p>
    <w:p w14:paraId="6EFF9B07" w14:textId="77777777" w:rsidR="00FC7CE9" w:rsidRDefault="00FC7CE9" w:rsidP="00FC7CE9">
      <w:pPr>
        <w:jc w:val="both"/>
        <w:rPr>
          <w:rFonts w:asciiTheme="majorBidi" w:hAnsiTheme="majorBidi" w:cstheme="majorBidi"/>
        </w:rPr>
      </w:pPr>
    </w:p>
    <w:p w14:paraId="3BA4AD87" w14:textId="73D3FAF1" w:rsidR="003E6D40" w:rsidRDefault="00FC7CE9" w:rsidP="003E6D40">
      <w:pPr>
        <w:jc w:val="both"/>
        <w:rPr>
          <w:rFonts w:asciiTheme="majorBidi" w:hAnsiTheme="majorBidi" w:cstheme="majorBidi"/>
        </w:rPr>
      </w:pPr>
      <w:r w:rsidRPr="00D81969">
        <w:rPr>
          <w:rFonts w:asciiTheme="majorBidi" w:hAnsiTheme="majorBidi" w:cstheme="majorBidi"/>
          <w:b/>
          <w:bCs/>
        </w:rPr>
        <w:t>Part</w:t>
      </w:r>
      <w:r>
        <w:rPr>
          <w:rFonts w:asciiTheme="majorBidi" w:hAnsiTheme="majorBidi" w:cstheme="majorBidi"/>
          <w:b/>
          <w:bCs/>
        </w:rPr>
        <w:t xml:space="preserve"> </w:t>
      </w:r>
      <w:r w:rsidR="00002B27">
        <w:rPr>
          <w:rFonts w:asciiTheme="majorBidi" w:hAnsiTheme="majorBidi" w:cstheme="majorBidi"/>
          <w:b/>
          <w:bCs/>
        </w:rPr>
        <w:t>D</w:t>
      </w:r>
      <w:r w:rsidRPr="00905262">
        <w:rPr>
          <w:rFonts w:asciiTheme="majorBidi" w:hAnsiTheme="majorBidi" w:cstheme="majorBidi"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E0AD9">
        <w:rPr>
          <w:rFonts w:asciiTheme="majorBidi" w:hAnsiTheme="majorBidi" w:cstheme="majorBidi"/>
          <w:b/>
          <w:bCs/>
        </w:rPr>
        <w:t>14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="00C82253">
        <w:rPr>
          <w:rFonts w:asciiTheme="majorBidi" w:hAnsiTheme="majorBidi" w:cstheme="majorBidi"/>
        </w:rPr>
        <w:t xml:space="preserve">Use the Markov model in Part C to derive the reliability function of the system in terms of </w:t>
      </w:r>
      <m:oMath>
        <m:r>
          <w:rPr>
            <w:rFonts w:ascii="Cambria Math" w:hAnsi="Cambria Math" w:cstheme="majorBidi"/>
          </w:rPr>
          <m:t>λ.</m:t>
        </m:r>
      </m:oMath>
      <w:r w:rsidR="00C82253">
        <w:rPr>
          <w:rFonts w:asciiTheme="majorBidi" w:hAnsiTheme="majorBidi" w:cstheme="majorBidi"/>
        </w:rPr>
        <w:t xml:space="preserve">  (</w:t>
      </w:r>
      <w:r w:rsidR="00C82253" w:rsidRPr="001E27E7">
        <w:rPr>
          <w:rFonts w:asciiTheme="majorBidi" w:hAnsiTheme="majorBidi" w:cstheme="majorBidi"/>
          <w:b/>
          <w:bCs/>
        </w:rPr>
        <w:t>Note:</w:t>
      </w:r>
      <w:r w:rsidR="00C82253">
        <w:rPr>
          <w:rFonts w:asciiTheme="majorBidi" w:hAnsiTheme="majorBidi" w:cstheme="majorBidi"/>
        </w:rPr>
        <w:t xml:space="preserve"> Write and solve the differential equations to derive the reliability function).</w:t>
      </w:r>
      <w:r w:rsidR="003E6D40">
        <w:rPr>
          <w:rFonts w:asciiTheme="majorBidi" w:hAnsiTheme="majorBidi" w:cstheme="majorBidi"/>
        </w:rPr>
        <w:t xml:space="preserve"> </w:t>
      </w:r>
    </w:p>
    <w:p w14:paraId="3CF8D4BF" w14:textId="264EF034" w:rsidR="00AD44F7" w:rsidRDefault="00C82253" w:rsidP="00D329A3">
      <w:pPr>
        <w:jc w:val="both"/>
        <w:rPr>
          <w:rFonts w:ascii="Times New Roman" w:hAnsi="Times New Roman" w:cs="Times New Roman"/>
          <w:sz w:val="22"/>
          <w:szCs w:val="22"/>
        </w:rPr>
      </w:pPr>
      <w:r w:rsidRPr="003E6D40">
        <w:rPr>
          <w:rFonts w:ascii="Times New Roman" w:hAnsi="Times New Roman" w:cs="Times New Roman"/>
          <w:b/>
          <w:bCs/>
        </w:rPr>
        <w:t xml:space="preserve">Hint: </w:t>
      </w:r>
      <w:r w:rsidRPr="003E6D40">
        <w:rPr>
          <w:rFonts w:ascii="Times New Roman" w:hAnsi="Times New Roman" w:cs="Times New Roman"/>
        </w:rPr>
        <w:t xml:space="preserve">In order to calculate the </w:t>
      </w:r>
      <w:r w:rsidRPr="003E6D40">
        <w:rPr>
          <w:rFonts w:asciiTheme="majorBidi" w:hAnsiTheme="majorBidi" w:cstheme="majorBidi"/>
        </w:rPr>
        <w:t>inverse</w:t>
      </w:r>
      <w:r w:rsidRPr="003E6D40">
        <w:rPr>
          <w:rFonts w:ascii="Times New Roman" w:hAnsi="Times New Roman" w:cs="Times New Roman"/>
        </w:rPr>
        <w:t xml:space="preserve"> </w:t>
      </w:r>
      <w:proofErr w:type="gramStart"/>
      <w:r w:rsidRPr="003E6D40">
        <w:rPr>
          <w:rFonts w:ascii="Times New Roman" w:hAnsi="Times New Roman" w:cs="Times New Roman"/>
        </w:rPr>
        <w:t>Laplace</w:t>
      </w:r>
      <w:proofErr w:type="gramEnd"/>
      <w:r w:rsidRPr="003E6D40">
        <w:rPr>
          <w:rFonts w:ascii="Times New Roman" w:hAnsi="Times New Roman" w:cs="Times New Roman"/>
        </w:rPr>
        <w:t xml:space="preserve"> transform of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(s+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)(s+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3E6D40">
        <w:rPr>
          <w:rFonts w:ascii="Times New Roman" w:hAnsi="Times New Roman" w:cs="Times New Roman"/>
        </w:rPr>
        <w:t xml:space="preserve"> , you can use the method of partial fraction expansion </w:t>
      </w:r>
      <w:r w:rsidR="003E6D40" w:rsidRPr="003E6D40">
        <w:rPr>
          <w:rFonts w:ascii="Times New Roman" w:hAnsi="Times New Roman" w:cs="Times New Roman"/>
        </w:rPr>
        <w:t xml:space="preserve">as explained in </w:t>
      </w:r>
      <w:r w:rsidR="003E6D40" w:rsidRPr="003E6D40">
        <w:rPr>
          <w:rFonts w:ascii="Times New Roman" w:hAnsi="Times New Roman" w:cs="Times New Roman"/>
          <w:b/>
          <w:bCs/>
        </w:rPr>
        <w:t xml:space="preserve">Lecture </w:t>
      </w:r>
      <w:r w:rsidR="00A15AA8">
        <w:rPr>
          <w:rFonts w:ascii="Times New Roman" w:hAnsi="Times New Roman" w:cs="Times New Roman"/>
          <w:b/>
          <w:bCs/>
        </w:rPr>
        <w:t>9</w:t>
      </w:r>
      <w:r w:rsidR="003E6D40" w:rsidRPr="003E6D40">
        <w:rPr>
          <w:rFonts w:ascii="Times New Roman" w:hAnsi="Times New Roman" w:cs="Times New Roman"/>
          <w:b/>
          <w:bCs/>
        </w:rPr>
        <w:t>, Slide 1</w:t>
      </w:r>
      <w:r w:rsidR="00A15AA8">
        <w:rPr>
          <w:rFonts w:ascii="Times New Roman" w:hAnsi="Times New Roman" w:cs="Times New Roman"/>
          <w:b/>
          <w:bCs/>
        </w:rPr>
        <w:t>3</w:t>
      </w:r>
      <w:r w:rsidR="00C25BA9">
        <w:rPr>
          <w:rFonts w:ascii="Times New Roman" w:hAnsi="Times New Roman" w:cs="Times New Roman"/>
          <w:b/>
          <w:bCs/>
        </w:rPr>
        <w:t>.</w:t>
      </w:r>
      <w:r w:rsidR="003E6D40" w:rsidRPr="003E6D40">
        <w:rPr>
          <w:rFonts w:ascii="Times New Roman" w:hAnsi="Times New Roman" w:cs="Times New Roman"/>
        </w:rPr>
        <w:t xml:space="preserve"> </w:t>
      </w:r>
      <w:r w:rsidRPr="003E6D40">
        <w:rPr>
          <w:rFonts w:ascii="Times New Roman" w:hAnsi="Times New Roman" w:cs="Times New Roman"/>
        </w:rPr>
        <w:t xml:space="preserve">Read more about this method here: </w:t>
      </w:r>
      <w:hyperlink r:id="rId11" w:history="1">
        <w:r w:rsidR="003E6D40" w:rsidRPr="003E6D40">
          <w:rPr>
            <w:rStyle w:val="Hyperlink"/>
            <w:rFonts w:ascii="Times New Roman" w:hAnsi="Times New Roman" w:cs="Times New Roman"/>
          </w:rPr>
          <w:t>https://ocw.mit.edu/courses/18-03sc-differential-equations-fall-2011/pages/unit-iii-fourier-series-and-laplace-transform/partial-fractions-and-inverse-laplace-transform/</w:t>
        </w:r>
      </w:hyperlink>
      <w:r w:rsidR="003E6D40" w:rsidRPr="003E6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8D3F3A" w14:textId="77777777" w:rsidR="00BB69E2" w:rsidRDefault="00BB69E2" w:rsidP="00D329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DEC3C2" w14:textId="77777777" w:rsidR="00C86DB5" w:rsidRDefault="00C86DB5" w:rsidP="00D329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6EA293" w14:textId="5D08C0FE" w:rsidR="00C86DB5" w:rsidRPr="00C86DB5" w:rsidRDefault="00BB69E2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 -2λ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=2λ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-3λ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14:paraId="7ED9E4B0" w14:textId="77777777" w:rsidR="00C86DB5" w:rsidRDefault="00C86DB5" w:rsidP="00D329A3">
      <w:pPr>
        <w:jc w:val="both"/>
        <w:rPr>
          <w:rFonts w:ascii="Times New Roman" w:hAnsi="Times New Roman" w:cs="Times New Roman"/>
        </w:rPr>
      </w:pPr>
    </w:p>
    <w:p w14:paraId="5BA55441" w14:textId="77777777" w:rsidR="00D20CEE" w:rsidRDefault="00D20CEE" w:rsidP="0015242D">
      <w:pPr>
        <w:jc w:val="both"/>
        <w:rPr>
          <w:rFonts w:ascii="Times New Roman" w:hAnsi="Times New Roman" w:cs="Times New Roman"/>
        </w:rPr>
      </w:pPr>
    </w:p>
    <w:p w14:paraId="5D07B4BC" w14:textId="6E5CA828" w:rsidR="00D20CEE" w:rsidRPr="00D20CEE" w:rsidRDefault="00D20CEE" w:rsidP="0015242D">
      <w:pPr>
        <w:jc w:val="both"/>
        <w:rPr>
          <w:rFonts w:ascii="Times New Roman" w:hAnsi="Times New Roman" w:cs="Times New Roman"/>
        </w:rPr>
      </w:pPr>
    </w:p>
    <w:p w14:paraId="70FAA97B" w14:textId="12B5986D" w:rsidR="0015242D" w:rsidRPr="0015242D" w:rsidRDefault="00C86DB5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-1= -2λ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 s-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 -2λ=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2λ+s</m:t>
              </m:r>
            </m:den>
          </m:f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</m:oMath>
      </m:oMathPara>
    </w:p>
    <w:p w14:paraId="75B61A51" w14:textId="77777777" w:rsidR="0015242D" w:rsidRDefault="0015242D" w:rsidP="0015242D">
      <w:pPr>
        <w:jc w:val="both"/>
        <w:rPr>
          <w:rFonts w:ascii="Times New Roman" w:hAnsi="Times New Roman" w:cs="Times New Roman"/>
        </w:rPr>
      </w:pPr>
    </w:p>
    <w:p w14:paraId="707A20AF" w14:textId="77777777" w:rsidR="0015242D" w:rsidRDefault="0015242D" w:rsidP="0015242D">
      <w:pPr>
        <w:jc w:val="both"/>
        <w:rPr>
          <w:rFonts w:ascii="Times New Roman" w:hAnsi="Times New Roman" w:cs="Times New Roman"/>
        </w:rPr>
      </w:pPr>
    </w:p>
    <w:p w14:paraId="0427529F" w14:textId="77777777" w:rsidR="00D20CEE" w:rsidRDefault="00D20CEE" w:rsidP="0015242D">
      <w:pPr>
        <w:jc w:val="both"/>
        <w:rPr>
          <w:rFonts w:ascii="Times New Roman" w:hAnsi="Times New Roman" w:cs="Times New Roman"/>
        </w:rPr>
      </w:pPr>
    </w:p>
    <w:p w14:paraId="23C68A55" w14:textId="77777777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529624D3" w14:textId="650FA1FE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5F2513FF" w14:textId="2C7D00D8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2λ+s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22A92AFA" w14:textId="4EE26AB9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2λ+s</m:t>
                  </m:r>
                </m:den>
              </m:f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70B9E0C5" w14:textId="25F0D1B1" w:rsidR="00D20CEE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s+3λ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s+2λ</m:t>
                  </m:r>
                </m:den>
              </m:f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2ED55AE2" w14:textId="786C605E" w:rsidR="008269A6" w:rsidRPr="00D20CE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=2λ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s+2λ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s+3λ</m:t>
                  </m:r>
                </m:den>
              </m:f>
            </m:e>
          </m:d>
        </m:oMath>
      </m:oMathPara>
    </w:p>
    <w:p w14:paraId="1938B236" w14:textId="77777777" w:rsidR="008269A6" w:rsidRDefault="008269A6" w:rsidP="0015242D">
      <w:pPr>
        <w:jc w:val="both"/>
        <w:rPr>
          <w:rFonts w:ascii="Times New Roman" w:hAnsi="Times New Roman" w:cs="Times New Roman"/>
        </w:rPr>
      </w:pPr>
    </w:p>
    <w:p w14:paraId="00E431EB" w14:textId="77AED6F2" w:rsidR="008269A6" w:rsidRDefault="008269A6" w:rsidP="001524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Fraction Expansion:</w:t>
      </w:r>
    </w:p>
    <w:p w14:paraId="51A8FD04" w14:textId="77777777" w:rsidR="008269A6" w:rsidRPr="00E55BAE" w:rsidRDefault="008269A6" w:rsidP="0015242D">
      <w:pPr>
        <w:jc w:val="both"/>
        <w:rPr>
          <w:rFonts w:ascii="Times New Roman" w:hAnsi="Times New Roman" w:cs="Times New Roman"/>
        </w:rPr>
      </w:pPr>
    </w:p>
    <w:p w14:paraId="203AE82B" w14:textId="2099ABCD" w:rsidR="008269A6" w:rsidRPr="008269A6" w:rsidRDefault="008269A6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s+2λ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s+3λ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s+2λ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s+3λ</m:t>
              </m:r>
            </m:den>
          </m:f>
        </m:oMath>
      </m:oMathPara>
    </w:p>
    <w:p w14:paraId="59ADFACB" w14:textId="4DCF2E95" w:rsidR="00E55BAE" w:rsidRPr="00E55BAE" w:rsidRDefault="00E55BAE" w:rsidP="0015242D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2λ=</m:t>
          </m:r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s+2λ</m:t>
              </m:r>
            </m:e>
          </m:d>
        </m:oMath>
      </m:oMathPara>
    </w:p>
    <w:p w14:paraId="132DA2B3" w14:textId="77777777" w:rsidR="00C86DB5" w:rsidRDefault="00C86DB5" w:rsidP="00D329A3">
      <w:pPr>
        <w:jc w:val="both"/>
        <w:rPr>
          <w:rFonts w:ascii="Times New Roman" w:hAnsi="Times New Roman" w:cs="Times New Roman"/>
        </w:rPr>
      </w:pPr>
    </w:p>
    <w:p w14:paraId="3A436784" w14:textId="77777777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2λ=A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-2λ+3λ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-2λ+2λ</m:t>
              </m:r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A=2λ</m:t>
          </m:r>
        </m:oMath>
      </m:oMathPara>
    </w:p>
    <w:p w14:paraId="457A420A" w14:textId="4BB357FD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2λ=A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-3λ+3λ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-3λ+2λ</m:t>
              </m:r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B=-2λ</m:t>
          </m:r>
        </m:oMath>
      </m:oMathPara>
    </w:p>
    <w:p w14:paraId="0EBC2710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40AA3E3C" w14:textId="15A03763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Inverse Laplace Transform: </w:t>
      </w:r>
    </w:p>
    <w:p w14:paraId="06AA3B58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58E98C99" w14:textId="77777777" w:rsidR="00D20CEE" w:rsidRPr="00D20CEE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</w:rPr>
                <m:t>s+2λ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2λ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s+3λ</m:t>
                  </m:r>
                </m:e>
              </m:d>
            </m:den>
          </m:f>
          <m:r>
            <w:rPr>
              <w:rFonts w:ascii="Cambria Math" w:hAnsi="Cambria Math" w:cs="Times New Roman"/>
            </w:rPr>
            <w:br/>
          </m:r>
        </m:oMath>
      </m:oMathPara>
    </w:p>
    <w:p w14:paraId="3382A317" w14:textId="35B76D51" w:rsidR="00D20CEE" w:rsidRPr="00D20CEE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2λ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s+2λ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w:rPr>
              <w:rFonts w:ascii="Cambria Math" w:hAnsi="Cambria Math" w:cs="Times New Roman"/>
            </w:rPr>
            <w:br/>
          </m:r>
        </m:oMath>
      </m:oMathPara>
    </w:p>
    <w:p w14:paraId="6CAF1260" w14:textId="7290AE7B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s+3λ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 -2λ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</m:oMath>
      </m:oMathPara>
    </w:p>
    <w:p w14:paraId="6A15F735" w14:textId="77777777" w:rsidR="008269A6" w:rsidRDefault="008269A6" w:rsidP="00D329A3">
      <w:pPr>
        <w:jc w:val="both"/>
        <w:rPr>
          <w:rFonts w:ascii="Times New Roman" w:hAnsi="Times New Roman" w:cs="Times New Roman"/>
        </w:rPr>
      </w:pPr>
    </w:p>
    <w:p w14:paraId="58F477DB" w14:textId="3356DE91" w:rsidR="008269A6" w:rsidRPr="008269A6" w:rsidRDefault="008269A6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Inverse Laplac</w:t>
      </w:r>
      <w:r w:rsidR="00887A00">
        <w:rPr>
          <w:rFonts w:ascii="Times New Roman" w:hAnsi="Times New Roman" w:cs="Times New Roman"/>
        </w:rPr>
        <w:t xml:space="preserve">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2BCECC79" w14:textId="71E151EF" w:rsidR="008269A6" w:rsidRPr="00D20CEE" w:rsidRDefault="008269A6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w:rPr>
              <w:rFonts w:ascii="Cambria Math" w:hAnsi="Cambria Math" w:cs="Times New Roman"/>
            </w:rPr>
            <m:t>-2λ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</m:oMath>
      </m:oMathPara>
    </w:p>
    <w:p w14:paraId="2A4043F9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0717ADB4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7A1676D6" w14:textId="77777777" w:rsidR="00D20CEE" w:rsidRPr="00887A00" w:rsidRDefault="00D20CEE" w:rsidP="00D329A3">
      <w:pPr>
        <w:jc w:val="both"/>
        <w:rPr>
          <w:rFonts w:ascii="Times New Roman" w:hAnsi="Times New Roman" w:cs="Times New Roman"/>
        </w:rPr>
      </w:pPr>
    </w:p>
    <w:p w14:paraId="11F0B833" w14:textId="77777777" w:rsidR="00887A00" w:rsidRDefault="00887A00" w:rsidP="00D329A3">
      <w:pPr>
        <w:jc w:val="both"/>
        <w:rPr>
          <w:rFonts w:ascii="Times New Roman" w:hAnsi="Times New Roman" w:cs="Times New Roman"/>
        </w:rPr>
      </w:pPr>
    </w:p>
    <w:p w14:paraId="0C4B08AF" w14:textId="52ECE597" w:rsidR="00887A00" w:rsidRDefault="00887A00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State and Overall Reliability:</w:t>
      </w:r>
    </w:p>
    <w:p w14:paraId="168B2519" w14:textId="77777777" w:rsidR="00887A00" w:rsidRDefault="00887A00" w:rsidP="00D329A3">
      <w:pPr>
        <w:jc w:val="both"/>
        <w:rPr>
          <w:rFonts w:ascii="Times New Roman" w:hAnsi="Times New Roman" w:cs="Times New Roman"/>
        </w:rPr>
      </w:pPr>
    </w:p>
    <w:p w14:paraId="7974027F" w14:textId="77777777" w:rsidR="00D20CEE" w:rsidRPr="00D20CEE" w:rsidRDefault="00887A00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2E474FD2" w14:textId="00CDFD1D" w:rsidR="00D20CEE" w:rsidRPr="00D20CEE" w:rsidRDefault="00887A00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-2λ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6C16D9E9" w14:textId="37BB7A15" w:rsidR="00887A00" w:rsidRPr="005B0F4C" w:rsidRDefault="00887A00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w:br/>
          </m:r>
        </m:oMath>
      </m:oMathPara>
    </w:p>
    <w:p w14:paraId="5EF738F0" w14:textId="0311C1A1" w:rsidR="005B0F4C" w:rsidRDefault="005B0F4C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</w:t>
      </w:r>
      <w:r w:rsidR="00D20CEE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:</w:t>
      </w:r>
    </w:p>
    <w:p w14:paraId="54ED5C0E" w14:textId="77777777" w:rsidR="005B0F4C" w:rsidRDefault="005B0F4C" w:rsidP="00D329A3">
      <w:pPr>
        <w:jc w:val="both"/>
        <w:rPr>
          <w:rFonts w:ascii="Times New Roman" w:hAnsi="Times New Roman" w:cs="Times New Roman"/>
        </w:rPr>
      </w:pPr>
    </w:p>
    <w:p w14:paraId="70C402D2" w14:textId="77777777" w:rsidR="00D20CEE" w:rsidRPr="00D20CEE" w:rsidRDefault="005B0F4C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-2λt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dt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34EEE1ED" w14:textId="4B5E03C9" w:rsidR="00D20CEE" w:rsidRPr="00D20CEE" w:rsidRDefault="005B0F4C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2λ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-2λt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3λ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-3λt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+C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41EBF3BD" w14:textId="2ADE805B" w:rsidR="00D20CEE" w:rsidRPr="00D20CEE" w:rsidRDefault="005B0F4C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  <m:r>
            <w:rPr>
              <w:rFonts w:ascii="Cambria Math" w:hAnsi="Cambria Math" w:cs="Times New Roman"/>
            </w:rPr>
            <m:t>-3λ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-2λt</m:t>
              </m:r>
            </m:sup>
          </m:sSup>
          <m:r>
            <w:rPr>
              <w:rFonts w:ascii="Cambria Math" w:hAnsi="Cambria Math" w:cs="Times New Roman"/>
            </w:rPr>
            <m:t>+C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684F095C" w14:textId="765BFC53" w:rsidR="00D20CEE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=0=2λ-3λ+C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2233AA77" w14:textId="1E922981" w:rsidR="00D20CEE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C=λ</m:t>
          </m:r>
        </m:oMath>
      </m:oMathPara>
    </w:p>
    <w:p w14:paraId="2E389826" w14:textId="44418FBA" w:rsidR="00D20CEE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  <m:r>
            <w:rPr>
              <w:rFonts w:ascii="Cambria Math" w:hAnsi="Cambria Math" w:cs="Times New Roman"/>
            </w:rPr>
            <m:t>-3λ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-3λt</m:t>
              </m:r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481F82E0" w14:textId="77777777" w:rsidR="00D20CEE" w:rsidRDefault="00D20CEE" w:rsidP="00D329A3">
      <w:pPr>
        <w:jc w:val="both"/>
        <w:rPr>
          <w:rFonts w:ascii="Times New Roman" w:hAnsi="Times New Roman" w:cs="Times New Roman"/>
        </w:rPr>
      </w:pPr>
    </w:p>
    <w:p w14:paraId="40FDFB7B" w14:textId="2AAD1319" w:rsidR="00D20CEE" w:rsidRDefault="00D20CEE" w:rsidP="00D32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Reliability: </w:t>
      </w:r>
    </w:p>
    <w:p w14:paraId="39827CDD" w14:textId="7BECA835" w:rsidR="005B0F4C" w:rsidRPr="00D20CEE" w:rsidRDefault="00D20CEE" w:rsidP="00D329A3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  <m:r>
                <w:rPr>
                  <w:rFonts w:ascii="Cambria Math" w:hAnsi="Cambria Math" w:cs="Times New Roman"/>
                </w:rPr>
                <m:t>-3λ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-3λt</m:t>
                  </m:r>
                </m:sup>
              </m:sSup>
              <m:r>
                <w:rPr>
                  <w:rFonts w:ascii="Cambria Math" w:hAnsi="Cambria Math" w:cs="Times New Roman"/>
                </w:rPr>
                <m:t>+λ</m:t>
              </m:r>
            </m:e>
          </m:d>
        </m:oMath>
      </m:oMathPara>
    </w:p>
    <w:p w14:paraId="74F8F915" w14:textId="77777777" w:rsidR="00C86DB5" w:rsidRPr="00BB69E2" w:rsidRDefault="00C86DB5" w:rsidP="00D329A3">
      <w:pPr>
        <w:jc w:val="both"/>
        <w:rPr>
          <w:rFonts w:ascii="Times New Roman" w:hAnsi="Times New Roman" w:cs="Times New Roman"/>
        </w:rPr>
      </w:pPr>
    </w:p>
    <w:p w14:paraId="29BFE78B" w14:textId="00C26FFE" w:rsidR="006974A8" w:rsidRDefault="006974A8" w:rsidP="006974A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E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4D3E7A">
        <w:rPr>
          <w:rFonts w:asciiTheme="majorBidi" w:hAnsiTheme="majorBidi" w:cstheme="majorBidi"/>
          <w:b/>
          <w:bCs/>
        </w:rPr>
        <w:t>7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Now </w:t>
      </w:r>
      <w:r w:rsidRPr="006974A8">
        <w:rPr>
          <w:rFonts w:asciiTheme="majorBidi" w:hAnsiTheme="majorBidi" w:cstheme="majorBidi"/>
          <w:b/>
          <w:bCs/>
        </w:rPr>
        <w:t xml:space="preserve">assume switch S is not </w:t>
      </w:r>
      <w:proofErr w:type="gramStart"/>
      <w:r w:rsidRPr="006974A8">
        <w:rPr>
          <w:rFonts w:asciiTheme="majorBidi" w:hAnsiTheme="majorBidi" w:cstheme="majorBidi"/>
          <w:b/>
          <w:bCs/>
        </w:rPr>
        <w:t>perfect</w:t>
      </w:r>
      <w:proofErr w:type="gramEnd"/>
      <w:r>
        <w:rPr>
          <w:rFonts w:asciiTheme="majorBidi" w:hAnsiTheme="majorBidi" w:cstheme="majorBidi"/>
        </w:rPr>
        <w:t xml:space="preserve"> and its lifetime </w:t>
      </w:r>
      <w:r w:rsidR="00644688">
        <w:rPr>
          <w:rFonts w:asciiTheme="majorBidi" w:hAnsiTheme="majorBidi" w:cstheme="majorBidi"/>
        </w:rPr>
        <w:t>(X</w:t>
      </w:r>
      <w:r w:rsidR="00644688">
        <w:rPr>
          <w:rFonts w:asciiTheme="majorBidi" w:hAnsiTheme="majorBidi" w:cstheme="majorBidi"/>
          <w:vertAlign w:val="subscript"/>
        </w:rPr>
        <w:t>4</w:t>
      </w:r>
      <w:r w:rsidR="00644688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 xml:space="preserve">is exponentially distributed with failure rate of </w:t>
      </w:r>
      <m:oMath>
        <m:r>
          <m:rPr>
            <m:sty m:val="bi"/>
          </m:rPr>
          <w:rPr>
            <w:rFonts w:ascii="Cambria Math" w:hAnsi="Cambria Math" w:cstheme="majorBidi"/>
          </w:rPr>
          <m:t>λ/2</m:t>
        </m:r>
      </m:oMath>
      <w:r>
        <w:rPr>
          <w:rFonts w:asciiTheme="majorBidi" w:hAnsiTheme="majorBidi" w:cstheme="majorBidi"/>
        </w:rPr>
        <w:t xml:space="preserve">. Identify the states of the storage system based on the reliability of subsystems S1 and S2 and the switch S. Draw the diagram for the Markov chain representing the system. </w:t>
      </w:r>
    </w:p>
    <w:p w14:paraId="2524B0AE" w14:textId="77777777" w:rsidR="00D20CEE" w:rsidRDefault="00D20CEE" w:rsidP="006974A8">
      <w:pPr>
        <w:jc w:val="both"/>
        <w:rPr>
          <w:rFonts w:asciiTheme="majorBidi" w:hAnsiTheme="majorBidi" w:cstheme="majorBidi"/>
        </w:rPr>
      </w:pPr>
    </w:p>
    <w:p w14:paraId="4E24F8A5" w14:textId="2EE1A092" w:rsidR="00D20CEE" w:rsidRDefault="00D20CEE" w:rsidP="006974A8">
      <w:pPr>
        <w:jc w:val="both"/>
        <w:rPr>
          <w:rFonts w:asciiTheme="majorBidi" w:hAnsiTheme="majorBidi" w:cstheme="majorBidi"/>
        </w:rPr>
      </w:pPr>
      <w:r w:rsidRPr="00D20CEE">
        <w:rPr>
          <w:rFonts w:asciiTheme="majorBidi" w:hAnsiTheme="majorBidi" w:cstheme="majorBidi"/>
        </w:rPr>
        <w:drawing>
          <wp:inline distT="0" distB="0" distL="0" distR="0" wp14:anchorId="20D9D7F5" wp14:editId="25ABF245">
            <wp:extent cx="5943600" cy="3555365"/>
            <wp:effectExtent l="0" t="0" r="0" b="6985"/>
            <wp:docPr id="12951201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0170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424" w14:textId="77777777" w:rsidR="006974A8" w:rsidRDefault="006974A8" w:rsidP="006974A8">
      <w:pPr>
        <w:jc w:val="both"/>
        <w:rPr>
          <w:rFonts w:asciiTheme="majorBidi" w:hAnsiTheme="majorBidi" w:cstheme="majorBidi"/>
          <w:b/>
          <w:bCs/>
        </w:rPr>
      </w:pPr>
    </w:p>
    <w:p w14:paraId="77BDBC85" w14:textId="1BE25634" w:rsidR="006974A8" w:rsidRPr="00441CD9" w:rsidRDefault="006974A8" w:rsidP="00441CD9">
      <w:pPr>
        <w:jc w:val="both"/>
        <w:rPr>
          <w:rFonts w:asciiTheme="majorBidi" w:hAnsiTheme="majorBidi" w:cstheme="majorBidi"/>
          <w:b/>
          <w:bCs/>
        </w:rPr>
      </w:pPr>
      <w:r w:rsidRPr="00D81969">
        <w:rPr>
          <w:rFonts w:asciiTheme="majorBidi" w:hAnsiTheme="majorBidi" w:cstheme="majorBidi"/>
          <w:b/>
          <w:bCs/>
        </w:rPr>
        <w:t>Part</w:t>
      </w:r>
      <w:r>
        <w:rPr>
          <w:rFonts w:asciiTheme="majorBidi" w:hAnsiTheme="majorBidi" w:cstheme="majorBidi"/>
          <w:b/>
          <w:bCs/>
        </w:rPr>
        <w:t xml:space="preserve"> F</w:t>
      </w:r>
      <w:r w:rsidRPr="00905262">
        <w:rPr>
          <w:rFonts w:asciiTheme="majorBidi" w:hAnsiTheme="majorBidi" w:cstheme="majorBidi"/>
        </w:rPr>
        <w:t xml:space="preserve"> </w:t>
      </w:r>
      <w:r w:rsidR="004E0AD9" w:rsidRP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5</w:t>
      </w:r>
      <w:r w:rsidR="004E0AD9" w:rsidRP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="000E73AF">
        <w:rPr>
          <w:rFonts w:asciiTheme="majorBidi" w:hAnsiTheme="majorBidi" w:cstheme="majorBidi"/>
        </w:rPr>
        <w:t>Write the equation</w:t>
      </w:r>
      <w:r w:rsidR="00866C1F">
        <w:rPr>
          <w:rFonts w:asciiTheme="majorBidi" w:hAnsiTheme="majorBidi" w:cstheme="majorBidi"/>
        </w:rPr>
        <w:t xml:space="preserve"> </w:t>
      </w:r>
      <w:r w:rsidR="000E73AF">
        <w:rPr>
          <w:rFonts w:asciiTheme="majorBidi" w:hAnsiTheme="majorBidi" w:cstheme="majorBidi"/>
        </w:rPr>
        <w:t>for</w:t>
      </w:r>
      <w:r w:rsidR="00866C1F">
        <w:rPr>
          <w:rFonts w:asciiTheme="majorBidi" w:hAnsiTheme="majorBidi" w:cstheme="majorBidi"/>
        </w:rPr>
        <w:t xml:space="preserve"> the first</w:t>
      </w:r>
      <w:r w:rsidR="000E73AF">
        <w:rPr>
          <w:rFonts w:asciiTheme="majorBidi" w:hAnsiTheme="majorBidi" w:cstheme="majorBidi"/>
        </w:rPr>
        <w:t xml:space="preserve"> </w:t>
      </w:r>
      <w:r w:rsidR="00866C1F">
        <w:rPr>
          <w:rFonts w:asciiTheme="majorBidi" w:hAnsiTheme="majorBidi" w:cstheme="majorBidi"/>
        </w:rPr>
        <w:t xml:space="preserve">state in the Markov model in Part E where “both subsystems S1 and S2 and the switch are working” </w:t>
      </w:r>
      <w:r w:rsidR="000E73AF">
        <w:rPr>
          <w:rFonts w:asciiTheme="majorBidi" w:hAnsiTheme="majorBidi" w:cstheme="majorBidi"/>
        </w:rPr>
        <w:t xml:space="preserve">and solve </w:t>
      </w:r>
      <w:r w:rsidR="00866C1F">
        <w:rPr>
          <w:rFonts w:asciiTheme="majorBidi" w:hAnsiTheme="majorBidi" w:cstheme="majorBidi"/>
        </w:rPr>
        <w:t>this equation</w:t>
      </w:r>
      <w:r w:rsidR="000E73AF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 xml:space="preserve">derive the </w:t>
      </w:r>
      <w:r w:rsidR="00866C1F">
        <w:rPr>
          <w:rFonts w:asciiTheme="majorBidi" w:hAnsiTheme="majorBidi" w:cstheme="majorBidi"/>
        </w:rPr>
        <w:t>probability of being in that state (P</w:t>
      </w:r>
      <w:r w:rsidR="00866C1F" w:rsidRPr="00866C1F">
        <w:rPr>
          <w:rFonts w:asciiTheme="majorBidi" w:hAnsiTheme="majorBidi" w:cstheme="majorBidi"/>
          <w:vertAlign w:val="subscript"/>
        </w:rPr>
        <w:t>1</w:t>
      </w:r>
      <w:r w:rsidR="00866C1F">
        <w:rPr>
          <w:rFonts w:asciiTheme="majorBidi" w:hAnsiTheme="majorBidi" w:cstheme="majorBidi"/>
        </w:rPr>
        <w:t>(t))</w:t>
      </w:r>
      <w:r>
        <w:rPr>
          <w:rFonts w:asciiTheme="majorBidi" w:hAnsiTheme="majorBidi" w:cstheme="majorBidi"/>
        </w:rPr>
        <w:t xml:space="preserve"> in terms of </w:t>
      </w:r>
      <m:oMath>
        <m:r>
          <w:rPr>
            <w:rFonts w:ascii="Cambria Math" w:hAnsi="Cambria Math" w:cstheme="majorBidi"/>
          </w:rPr>
          <m:t>λ.</m:t>
        </m:r>
      </m:oMath>
      <w:r>
        <w:rPr>
          <w:rFonts w:asciiTheme="majorBidi" w:hAnsiTheme="majorBidi" w:cstheme="majorBidi"/>
        </w:rPr>
        <w:t xml:space="preserve">  (</w:t>
      </w:r>
      <w:r w:rsidRPr="001E27E7"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</w:t>
      </w:r>
      <w:r w:rsidR="000E73AF">
        <w:rPr>
          <w:rFonts w:asciiTheme="majorBidi" w:hAnsiTheme="majorBidi" w:cstheme="majorBidi"/>
        </w:rPr>
        <w:t>You do not need to show all the steps for solving the differential equations in this part. U</w:t>
      </w:r>
      <w:r>
        <w:rPr>
          <w:rFonts w:asciiTheme="majorBidi" w:hAnsiTheme="majorBidi" w:cstheme="majorBidi"/>
        </w:rPr>
        <w:t xml:space="preserve">se the </w:t>
      </w:r>
      <w:r w:rsidR="000E73AF">
        <w:rPr>
          <w:rFonts w:asciiTheme="majorBidi" w:hAnsiTheme="majorBidi" w:cstheme="majorBidi"/>
        </w:rPr>
        <w:t xml:space="preserve">steps shown in </w:t>
      </w:r>
      <w:r w:rsidR="00441CD9" w:rsidRPr="00441CD9">
        <w:rPr>
          <w:rFonts w:asciiTheme="majorBidi" w:hAnsiTheme="majorBidi" w:cstheme="majorBidi"/>
          <w:b/>
          <w:bCs/>
        </w:rPr>
        <w:t>Lecture</w:t>
      </w:r>
      <w:r w:rsidR="00A15AA8">
        <w:rPr>
          <w:rFonts w:asciiTheme="majorBidi" w:hAnsiTheme="majorBidi" w:cstheme="majorBidi"/>
          <w:b/>
          <w:bCs/>
        </w:rPr>
        <w:t xml:space="preserve"> 9</w:t>
      </w:r>
      <w:r w:rsidR="00441CD9" w:rsidRPr="00441CD9">
        <w:rPr>
          <w:rFonts w:asciiTheme="majorBidi" w:hAnsiTheme="majorBidi" w:cstheme="majorBidi"/>
          <w:b/>
          <w:bCs/>
        </w:rPr>
        <w:t xml:space="preserve">, Slide </w:t>
      </w:r>
      <w:r w:rsidR="00A15AA8">
        <w:rPr>
          <w:rFonts w:asciiTheme="majorBidi" w:hAnsiTheme="majorBidi" w:cstheme="majorBidi"/>
          <w:b/>
          <w:bCs/>
        </w:rPr>
        <w:t>6</w:t>
      </w:r>
      <w:r w:rsidR="000E73AF" w:rsidRPr="000E73AF">
        <w:rPr>
          <w:rFonts w:asciiTheme="majorBidi" w:hAnsiTheme="majorBidi" w:cstheme="majorBidi"/>
          <w:b/>
          <w:bCs/>
        </w:rPr>
        <w:t>,</w:t>
      </w:r>
      <w:r w:rsidR="000E73A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to </w:t>
      </w:r>
      <w:r w:rsidR="000E73AF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implify your answer</w:t>
      </w:r>
      <w:r w:rsidR="000E73A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as much as you can). </w:t>
      </w:r>
    </w:p>
    <w:p w14:paraId="354CCE93" w14:textId="77777777" w:rsidR="006974A8" w:rsidRPr="002B7961" w:rsidRDefault="006974A8" w:rsidP="006974A8">
      <w:pPr>
        <w:jc w:val="both"/>
        <w:rPr>
          <w:rFonts w:asciiTheme="majorBidi" w:hAnsiTheme="majorBidi" w:cstheme="majorBidi"/>
        </w:rPr>
      </w:pPr>
    </w:p>
    <w:p w14:paraId="70472FD0" w14:textId="1EEAB714" w:rsidR="006974A8" w:rsidRDefault="006974A8" w:rsidP="006974A8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Part G </w:t>
      </w:r>
      <w:r w:rsidR="004E0AD9">
        <w:rPr>
          <w:rFonts w:asciiTheme="majorBidi" w:hAnsiTheme="majorBidi" w:cstheme="majorBidi"/>
          <w:b/>
          <w:bCs/>
        </w:rPr>
        <w:t>(</w:t>
      </w:r>
      <w:r w:rsidR="00852773">
        <w:rPr>
          <w:rFonts w:asciiTheme="majorBidi" w:hAnsiTheme="majorBidi" w:cstheme="majorBidi"/>
          <w:b/>
          <w:bCs/>
        </w:rPr>
        <w:t>5</w:t>
      </w:r>
      <w:r w:rsidR="004E0AD9">
        <w:rPr>
          <w:rFonts w:asciiTheme="majorBidi" w:hAnsiTheme="majorBidi" w:cstheme="majorBidi"/>
          <w:b/>
          <w:bCs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</w:rPr>
        <w:t xml:space="preserve"> </w:t>
      </w:r>
      <w:r w:rsidR="00866C1F">
        <w:rPr>
          <w:rFonts w:asciiTheme="majorBidi" w:hAnsiTheme="majorBidi" w:cstheme="majorBidi"/>
        </w:rPr>
        <w:t>Compare the probability functions P</w:t>
      </w:r>
      <w:r w:rsidR="00866C1F" w:rsidRPr="00866C1F">
        <w:rPr>
          <w:rFonts w:asciiTheme="majorBidi" w:hAnsiTheme="majorBidi" w:cstheme="majorBidi"/>
          <w:vertAlign w:val="subscript"/>
        </w:rPr>
        <w:t>1</w:t>
      </w:r>
      <w:r w:rsidR="00866C1F">
        <w:rPr>
          <w:rFonts w:asciiTheme="majorBidi" w:hAnsiTheme="majorBidi" w:cstheme="majorBidi"/>
        </w:rPr>
        <w:t xml:space="preserve">(t) </w:t>
      </w:r>
      <w:r>
        <w:rPr>
          <w:rFonts w:asciiTheme="majorBidi" w:hAnsiTheme="majorBidi" w:cstheme="majorBidi"/>
        </w:rPr>
        <w:t xml:space="preserve">that you derived </w:t>
      </w:r>
      <w:r w:rsidR="00866C1F">
        <w:rPr>
          <w:rFonts w:asciiTheme="majorBidi" w:hAnsiTheme="majorBidi" w:cstheme="majorBidi"/>
        </w:rPr>
        <w:t xml:space="preserve">for being in the first state of the Markov Model in the </w:t>
      </w:r>
      <w:r>
        <w:rPr>
          <w:rFonts w:asciiTheme="majorBidi" w:hAnsiTheme="majorBidi" w:cstheme="majorBidi"/>
        </w:rPr>
        <w:t xml:space="preserve">parts D and F. </w:t>
      </w:r>
      <w:r w:rsidR="00F34068">
        <w:rPr>
          <w:rFonts w:asciiTheme="majorBidi" w:hAnsiTheme="majorBidi" w:cstheme="majorBidi"/>
        </w:rPr>
        <w:t xml:space="preserve">Explain </w:t>
      </w:r>
      <w:r w:rsidR="00866C1F">
        <w:rPr>
          <w:rFonts w:asciiTheme="majorBidi" w:hAnsiTheme="majorBidi" w:cstheme="majorBidi"/>
        </w:rPr>
        <w:t>your observations. W</w:t>
      </w:r>
      <w:r>
        <w:rPr>
          <w:rFonts w:asciiTheme="majorBidi" w:hAnsiTheme="majorBidi" w:cstheme="majorBidi"/>
        </w:rPr>
        <w:t xml:space="preserve">hich system has a higher </w:t>
      </w:r>
      <w:r w:rsidR="00866C1F">
        <w:rPr>
          <w:rFonts w:asciiTheme="majorBidi" w:hAnsiTheme="majorBidi" w:cstheme="majorBidi"/>
        </w:rPr>
        <w:t>chance of being in this state in a short mission time</w:t>
      </w:r>
      <w:r>
        <w:rPr>
          <w:rFonts w:asciiTheme="majorBidi" w:hAnsiTheme="majorBidi" w:cstheme="majorBidi"/>
        </w:rPr>
        <w:t>? Why? (</w:t>
      </w:r>
      <w:r>
        <w:rPr>
          <w:rFonts w:asciiTheme="majorBidi" w:hAnsiTheme="majorBidi" w:cstheme="majorBidi"/>
          <w:b/>
          <w:bCs/>
        </w:rPr>
        <w:t>Note</w:t>
      </w:r>
      <w:r w:rsidRPr="0046564C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Provide one sentence justif</w:t>
      </w:r>
      <w:r w:rsidR="00F34068">
        <w:rPr>
          <w:rFonts w:asciiTheme="majorBidi" w:hAnsiTheme="majorBidi" w:cstheme="majorBidi"/>
        </w:rPr>
        <w:t>ying the difference between the systems</w:t>
      </w:r>
      <w:r>
        <w:rPr>
          <w:rFonts w:asciiTheme="majorBidi" w:hAnsiTheme="majorBidi" w:cstheme="majorBidi"/>
        </w:rPr>
        <w:t xml:space="preserve">). </w:t>
      </w:r>
    </w:p>
    <w:p w14:paraId="76023326" w14:textId="77777777" w:rsidR="006974A8" w:rsidRDefault="006974A8" w:rsidP="006974A8">
      <w:pPr>
        <w:jc w:val="both"/>
        <w:rPr>
          <w:rFonts w:asciiTheme="majorBidi" w:hAnsiTheme="majorBidi" w:cstheme="majorBidi"/>
          <w:b/>
          <w:bCs/>
        </w:rPr>
      </w:pPr>
    </w:p>
    <w:p w14:paraId="1468DE69" w14:textId="77777777" w:rsidR="00C25BA9" w:rsidRDefault="00C25BA9" w:rsidP="006974A8">
      <w:pPr>
        <w:jc w:val="both"/>
        <w:rPr>
          <w:rFonts w:asciiTheme="majorBidi" w:hAnsiTheme="majorBidi" w:cstheme="majorBidi"/>
          <w:b/>
          <w:bCs/>
        </w:rPr>
      </w:pPr>
    </w:p>
    <w:p w14:paraId="44EE0EC2" w14:textId="77777777" w:rsidR="00D329A3" w:rsidRDefault="00D329A3" w:rsidP="006974A8">
      <w:pPr>
        <w:jc w:val="both"/>
        <w:rPr>
          <w:rFonts w:asciiTheme="majorBidi" w:hAnsiTheme="majorBidi" w:cstheme="majorBidi"/>
          <w:b/>
          <w:bCs/>
        </w:rPr>
      </w:pPr>
    </w:p>
    <w:p w14:paraId="2D84B30D" w14:textId="57A58814" w:rsidR="00852773" w:rsidRDefault="00B33800" w:rsidP="00B33800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Problem 2</w:t>
      </w:r>
      <w:r w:rsidRPr="00B33800">
        <w:rPr>
          <w:rFonts w:asciiTheme="majorBidi" w:hAnsiTheme="majorBidi" w:cstheme="majorBidi"/>
          <w:b/>
          <w:bCs/>
        </w:rPr>
        <w:t xml:space="preserve"> </w:t>
      </w:r>
      <w:r w:rsidR="004E0AD9">
        <w:rPr>
          <w:rFonts w:asciiTheme="majorBidi" w:hAnsiTheme="majorBidi" w:cstheme="majorBidi"/>
          <w:b/>
          <w:bCs/>
        </w:rPr>
        <w:t>(</w:t>
      </w:r>
      <w:r w:rsidR="007E66CF">
        <w:rPr>
          <w:rFonts w:asciiTheme="majorBidi" w:hAnsiTheme="majorBidi" w:cstheme="majorBidi"/>
          <w:b/>
          <w:bCs/>
        </w:rPr>
        <w:t xml:space="preserve">55 </w:t>
      </w:r>
      <w:r w:rsidR="004E0AD9">
        <w:rPr>
          <w:rFonts w:asciiTheme="majorBidi" w:hAnsiTheme="majorBidi" w:cstheme="majorBidi"/>
          <w:b/>
          <w:bCs/>
        </w:rPr>
        <w:t xml:space="preserve">pts) </w:t>
      </w:r>
      <w:r w:rsidRPr="00B33800">
        <w:rPr>
          <w:rFonts w:asciiTheme="majorBidi" w:hAnsiTheme="majorBidi" w:cstheme="majorBidi"/>
          <w:b/>
          <w:bCs/>
        </w:rPr>
        <w:t xml:space="preserve">– </w:t>
      </w:r>
      <w:r w:rsidR="00852773" w:rsidRPr="00852773">
        <w:rPr>
          <w:rFonts w:asciiTheme="majorBidi" w:hAnsiTheme="majorBidi" w:cstheme="majorBidi"/>
        </w:rPr>
        <w:t xml:space="preserve">In this problem we compare the </w:t>
      </w:r>
      <w:r w:rsidR="00852773" w:rsidRPr="00852773">
        <w:rPr>
          <w:rFonts w:asciiTheme="majorBidi" w:hAnsiTheme="majorBidi" w:cstheme="majorBidi"/>
          <w:b/>
          <w:bCs/>
        </w:rPr>
        <w:t>TMR</w:t>
      </w:r>
      <w:r w:rsidR="00852773" w:rsidRPr="00852773">
        <w:rPr>
          <w:rFonts w:asciiTheme="majorBidi" w:hAnsiTheme="majorBidi" w:cstheme="majorBidi"/>
        </w:rPr>
        <w:t xml:space="preserve"> and </w:t>
      </w:r>
      <w:r w:rsidR="00852773" w:rsidRPr="00852773">
        <w:rPr>
          <w:rFonts w:asciiTheme="majorBidi" w:hAnsiTheme="majorBidi" w:cstheme="majorBidi"/>
          <w:b/>
          <w:bCs/>
        </w:rPr>
        <w:t>TMR-Simplex</w:t>
      </w:r>
      <w:r w:rsidR="00852773" w:rsidRPr="00852773">
        <w:rPr>
          <w:rFonts w:asciiTheme="majorBidi" w:hAnsiTheme="majorBidi" w:cstheme="majorBidi"/>
        </w:rPr>
        <w:t xml:space="preserve"> systems using dynamic reliability models.</w:t>
      </w:r>
      <w:r w:rsidR="00852773">
        <w:rPr>
          <w:rFonts w:asciiTheme="majorBidi" w:hAnsiTheme="majorBidi" w:cstheme="majorBidi"/>
          <w:b/>
          <w:bCs/>
        </w:rPr>
        <w:t xml:space="preserve"> </w:t>
      </w:r>
    </w:p>
    <w:p w14:paraId="62AC5DCB" w14:textId="77777777" w:rsidR="00852773" w:rsidRDefault="00852773" w:rsidP="00B33800">
      <w:pPr>
        <w:jc w:val="both"/>
        <w:rPr>
          <w:rFonts w:asciiTheme="majorBidi" w:hAnsiTheme="majorBidi" w:cstheme="majorBidi"/>
          <w:b/>
          <w:bCs/>
        </w:rPr>
      </w:pPr>
    </w:p>
    <w:p w14:paraId="3ADABC29" w14:textId="050B6443" w:rsidR="00852773" w:rsidRDefault="00852773" w:rsidP="00B33800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852773">
        <w:rPr>
          <w:rFonts w:asciiTheme="majorBidi" w:hAnsiTheme="majorBidi" w:cstheme="majorBidi"/>
          <w:b/>
          <w:bCs/>
          <w:u w:val="single"/>
        </w:rPr>
        <w:t>TMR</w:t>
      </w:r>
    </w:p>
    <w:p w14:paraId="732281B9" w14:textId="33D9863F" w:rsidR="00B33800" w:rsidRDefault="00B33800" w:rsidP="00B33800">
      <w:pPr>
        <w:jc w:val="both"/>
        <w:rPr>
          <w:rFonts w:asciiTheme="majorBidi" w:hAnsiTheme="majorBidi" w:cstheme="majorBidi"/>
        </w:rPr>
      </w:pPr>
      <w:r w:rsidRPr="00B33800">
        <w:rPr>
          <w:rFonts w:asciiTheme="majorBidi" w:hAnsiTheme="majorBidi" w:cstheme="majorBidi"/>
        </w:rPr>
        <w:t>Consider</w:t>
      </w:r>
      <w:r>
        <w:rPr>
          <w:rFonts w:asciiTheme="majorBidi" w:hAnsiTheme="majorBidi" w:cstheme="majorBidi"/>
        </w:rPr>
        <w:t xml:space="preserve"> a </w:t>
      </w:r>
      <w:r w:rsidR="00E31A45">
        <w:rPr>
          <w:rFonts w:asciiTheme="majorBidi" w:hAnsiTheme="majorBidi" w:cstheme="majorBidi"/>
        </w:rPr>
        <w:t xml:space="preserve">basic </w:t>
      </w:r>
      <w:r>
        <w:rPr>
          <w:rFonts w:asciiTheme="majorBidi" w:hAnsiTheme="majorBidi" w:cstheme="majorBidi"/>
        </w:rPr>
        <w:t xml:space="preserve">TMR system consisting of three identical components. The lifetime of each component is exponentially distributed with parameter </w:t>
      </w:r>
      <m:oMath>
        <m:r>
          <w:rPr>
            <w:rFonts w:ascii="Cambria Math" w:hAnsi="Cambria Math" w:cstheme="majorBidi"/>
          </w:rPr>
          <m:t xml:space="preserve">λ </m:t>
        </m:r>
      </m:oMath>
      <w:r>
        <w:rPr>
          <w:rFonts w:asciiTheme="majorBidi" w:hAnsiTheme="majorBidi" w:cstheme="majorBidi"/>
        </w:rPr>
        <w:t xml:space="preserve"> and the </w:t>
      </w:r>
      <w:r w:rsidR="00901C7E" w:rsidRPr="00901C7E">
        <w:rPr>
          <w:rFonts w:asciiTheme="majorBidi" w:hAnsiTheme="majorBidi" w:cstheme="majorBidi"/>
          <w:b/>
          <w:bCs/>
        </w:rPr>
        <w:t xml:space="preserve">majority </w:t>
      </w:r>
      <w:r w:rsidRPr="00B33800">
        <w:rPr>
          <w:rFonts w:asciiTheme="majorBidi" w:hAnsiTheme="majorBidi" w:cstheme="majorBidi"/>
          <w:b/>
          <w:bCs/>
        </w:rPr>
        <w:t>voter is perfect</w:t>
      </w:r>
      <w:r>
        <w:rPr>
          <w:rFonts w:asciiTheme="majorBidi" w:hAnsiTheme="majorBidi" w:cstheme="majorBidi"/>
        </w:rPr>
        <w:t xml:space="preserve">. </w:t>
      </w:r>
    </w:p>
    <w:p w14:paraId="0C090CDF" w14:textId="77777777" w:rsidR="008E5DA1" w:rsidRDefault="008E5DA1" w:rsidP="00901C7E">
      <w:pPr>
        <w:jc w:val="both"/>
        <w:rPr>
          <w:rFonts w:asciiTheme="majorBidi" w:hAnsiTheme="majorBidi" w:cstheme="majorBidi"/>
        </w:rPr>
      </w:pPr>
    </w:p>
    <w:p w14:paraId="5A7E9456" w14:textId="1E345CCA" w:rsidR="008E5DA1" w:rsidRDefault="008E5DA1" w:rsidP="00E31A45">
      <w:pPr>
        <w:jc w:val="both"/>
        <w:rPr>
          <w:rFonts w:asciiTheme="majorBidi" w:hAnsiTheme="majorBidi" w:cstheme="majorBidi"/>
        </w:rPr>
      </w:pPr>
      <w:r w:rsidRPr="008E5DA1">
        <w:rPr>
          <w:rFonts w:asciiTheme="majorBidi" w:hAnsiTheme="majorBidi" w:cstheme="majorBidi"/>
          <w:b/>
          <w:bCs/>
        </w:rPr>
        <w:t xml:space="preserve">Part A </w:t>
      </w:r>
      <w:r w:rsidR="004E0AD9">
        <w:rPr>
          <w:rFonts w:asciiTheme="majorBidi" w:hAnsiTheme="majorBidi" w:cstheme="majorBidi"/>
          <w:b/>
          <w:bCs/>
        </w:rPr>
        <w:t xml:space="preserve">(8 pts) </w:t>
      </w:r>
      <w:r w:rsidRPr="008E5DA1">
        <w:rPr>
          <w:rFonts w:asciiTheme="majorBidi" w:hAnsiTheme="majorBidi" w:cstheme="majorBidi"/>
          <w:b/>
          <w:bCs/>
        </w:rPr>
        <w:t>–</w:t>
      </w:r>
      <w:r w:rsidR="00E31A45">
        <w:rPr>
          <w:rFonts w:asciiTheme="majorBidi" w:hAnsiTheme="majorBidi" w:cstheme="majorBidi"/>
          <w:b/>
          <w:bCs/>
        </w:rPr>
        <w:t xml:space="preserve"> </w:t>
      </w:r>
      <w:r w:rsidR="00901C7E">
        <w:rPr>
          <w:rFonts w:asciiTheme="majorBidi" w:hAnsiTheme="majorBidi" w:cstheme="majorBidi"/>
        </w:rPr>
        <w:t xml:space="preserve">Draw the state diagram of </w:t>
      </w:r>
      <w:r w:rsidR="00E31A45">
        <w:rPr>
          <w:rFonts w:asciiTheme="majorBidi" w:hAnsiTheme="majorBidi" w:cstheme="majorBidi"/>
        </w:rPr>
        <w:t xml:space="preserve">the basic </w:t>
      </w:r>
      <w:r>
        <w:rPr>
          <w:rFonts w:asciiTheme="majorBidi" w:hAnsiTheme="majorBidi" w:cstheme="majorBidi"/>
        </w:rPr>
        <w:t xml:space="preserve">TMR </w:t>
      </w:r>
      <w:r w:rsidR="00901C7E">
        <w:rPr>
          <w:rFonts w:asciiTheme="majorBidi" w:hAnsiTheme="majorBidi" w:cstheme="majorBidi"/>
        </w:rPr>
        <w:t>sys</w:t>
      </w:r>
      <w:r>
        <w:rPr>
          <w:rFonts w:asciiTheme="majorBidi" w:hAnsiTheme="majorBidi" w:cstheme="majorBidi"/>
        </w:rPr>
        <w:t>tem showing all possible states</w:t>
      </w:r>
      <w:r w:rsidR="00B15376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, </w:t>
      </w:r>
      <w:r w:rsidR="00901C7E">
        <w:rPr>
          <w:rFonts w:asciiTheme="majorBidi" w:hAnsiTheme="majorBidi" w:cstheme="majorBidi"/>
        </w:rPr>
        <w:t>state transitions</w:t>
      </w:r>
      <w:r>
        <w:rPr>
          <w:rFonts w:asciiTheme="majorBidi" w:hAnsiTheme="majorBidi" w:cstheme="majorBidi"/>
        </w:rPr>
        <w:t>, and transition probabilities</w:t>
      </w:r>
      <w:r w:rsidR="00B15376">
        <w:rPr>
          <w:rFonts w:asciiTheme="majorBidi" w:hAnsiTheme="majorBidi" w:cstheme="majorBidi"/>
        </w:rPr>
        <w:t xml:space="preserve"> in terms of component failure probabilities or </w:t>
      </w:r>
      <m:oMath>
        <m:r>
          <w:rPr>
            <w:rFonts w:ascii="Cambria Math" w:hAnsi="Cambria Math" w:cstheme="majorBidi"/>
          </w:rPr>
          <m:t>λdt.</m:t>
        </m:r>
      </m:oMath>
      <w:r>
        <w:rPr>
          <w:rFonts w:asciiTheme="majorBidi" w:hAnsiTheme="majorBidi" w:cstheme="majorBidi"/>
        </w:rPr>
        <w:t xml:space="preserve"> </w:t>
      </w:r>
      <w:r w:rsidR="00E31A45">
        <w:rPr>
          <w:rFonts w:asciiTheme="majorBidi" w:hAnsiTheme="majorBidi" w:cstheme="majorBidi"/>
        </w:rPr>
        <w:t>We define the state of system as S = (S</w:t>
      </w:r>
      <w:r w:rsidR="00E31A45" w:rsidRPr="00901C7E">
        <w:rPr>
          <w:rFonts w:asciiTheme="majorBidi" w:hAnsiTheme="majorBidi" w:cstheme="majorBidi"/>
          <w:vertAlign w:val="subscript"/>
        </w:rPr>
        <w:t>1</w:t>
      </w:r>
      <w:r w:rsidR="00E31A45">
        <w:rPr>
          <w:rFonts w:asciiTheme="majorBidi" w:hAnsiTheme="majorBidi" w:cstheme="majorBidi"/>
        </w:rPr>
        <w:t>, S</w:t>
      </w:r>
      <w:r w:rsidR="00E31A45" w:rsidRPr="00901C7E">
        <w:rPr>
          <w:rFonts w:asciiTheme="majorBidi" w:hAnsiTheme="majorBidi" w:cstheme="majorBidi"/>
          <w:vertAlign w:val="subscript"/>
        </w:rPr>
        <w:t>2</w:t>
      </w:r>
      <w:r w:rsidR="00E31A45">
        <w:rPr>
          <w:rFonts w:asciiTheme="majorBidi" w:hAnsiTheme="majorBidi" w:cstheme="majorBidi"/>
        </w:rPr>
        <w:t>, S</w:t>
      </w:r>
      <w:r w:rsidR="00E31A45" w:rsidRPr="00901C7E">
        <w:rPr>
          <w:rFonts w:asciiTheme="majorBidi" w:hAnsiTheme="majorBidi" w:cstheme="majorBidi"/>
          <w:vertAlign w:val="subscript"/>
        </w:rPr>
        <w:t>3</w:t>
      </w:r>
      <w:r w:rsidR="00E31A45">
        <w:rPr>
          <w:rFonts w:asciiTheme="majorBidi" w:hAnsiTheme="majorBidi" w:cstheme="majorBidi"/>
        </w:rPr>
        <w:t>), where S</w:t>
      </w:r>
      <w:r w:rsidR="00E31A45" w:rsidRPr="00901C7E">
        <w:rPr>
          <w:rFonts w:asciiTheme="majorBidi" w:hAnsiTheme="majorBidi" w:cstheme="majorBidi"/>
          <w:vertAlign w:val="subscript"/>
        </w:rPr>
        <w:t>i</w:t>
      </w:r>
      <w:r w:rsidR="00E31A45">
        <w:rPr>
          <w:rFonts w:asciiTheme="majorBidi" w:hAnsiTheme="majorBidi" w:cstheme="majorBidi"/>
          <w:vertAlign w:val="subscript"/>
        </w:rPr>
        <w:t xml:space="preserve"> </w:t>
      </w:r>
      <w:r w:rsidR="00E31A45">
        <w:rPr>
          <w:rFonts w:asciiTheme="majorBidi" w:hAnsiTheme="majorBidi" w:cstheme="majorBidi"/>
        </w:rPr>
        <w:t xml:space="preserve">= 1 if component </w:t>
      </w:r>
      <w:proofErr w:type="spellStart"/>
      <w:r w:rsidR="00E31A45" w:rsidRPr="00901C7E">
        <w:rPr>
          <w:rFonts w:asciiTheme="majorBidi" w:hAnsiTheme="majorBidi" w:cstheme="majorBidi"/>
          <w:i/>
          <w:iCs/>
        </w:rPr>
        <w:t>i</w:t>
      </w:r>
      <w:proofErr w:type="spellEnd"/>
      <w:r w:rsidR="00E31A45">
        <w:rPr>
          <w:rFonts w:asciiTheme="majorBidi" w:hAnsiTheme="majorBidi" w:cstheme="majorBidi"/>
        </w:rPr>
        <w:t xml:space="preserve"> is fault-free and S</w:t>
      </w:r>
      <w:r w:rsidR="00E31A45" w:rsidRPr="00901C7E">
        <w:rPr>
          <w:rFonts w:asciiTheme="majorBidi" w:hAnsiTheme="majorBidi" w:cstheme="majorBidi"/>
          <w:vertAlign w:val="subscript"/>
        </w:rPr>
        <w:t>i</w:t>
      </w:r>
      <w:r w:rsidR="00E31A45">
        <w:rPr>
          <w:rFonts w:asciiTheme="majorBidi" w:hAnsiTheme="majorBidi" w:cstheme="majorBidi"/>
          <w:vertAlign w:val="subscript"/>
        </w:rPr>
        <w:t xml:space="preserve"> </w:t>
      </w:r>
      <w:r w:rsidR="00E31A45">
        <w:rPr>
          <w:rFonts w:asciiTheme="majorBidi" w:hAnsiTheme="majorBidi" w:cstheme="majorBidi"/>
        </w:rPr>
        <w:t xml:space="preserve">= 0 if component </w:t>
      </w:r>
      <w:proofErr w:type="spellStart"/>
      <w:r w:rsidR="00E31A45" w:rsidRPr="00901C7E">
        <w:rPr>
          <w:rFonts w:asciiTheme="majorBidi" w:hAnsiTheme="majorBidi" w:cstheme="majorBidi"/>
          <w:i/>
          <w:iCs/>
        </w:rPr>
        <w:t>i</w:t>
      </w:r>
      <w:proofErr w:type="spellEnd"/>
      <w:r w:rsidR="00E31A45">
        <w:rPr>
          <w:rFonts w:asciiTheme="majorBidi" w:hAnsiTheme="majorBidi" w:cstheme="majorBidi"/>
        </w:rPr>
        <w:t xml:space="preserve"> is faulty. Each state represents a unique combination of faulty and fault-free components within the system. </w:t>
      </w:r>
      <w:r>
        <w:rPr>
          <w:rFonts w:asciiTheme="majorBidi" w:hAnsiTheme="majorBidi" w:cstheme="majorBidi"/>
        </w:rPr>
        <w:t>(</w:t>
      </w:r>
      <w:r w:rsidRPr="008E5DA1">
        <w:rPr>
          <w:rFonts w:asciiTheme="majorBidi" w:hAnsiTheme="majorBidi" w:cstheme="majorBidi"/>
          <w:b/>
          <w:bCs/>
        </w:rPr>
        <w:t>Hint</w:t>
      </w:r>
      <w:r>
        <w:rPr>
          <w:rFonts w:asciiTheme="majorBidi" w:hAnsiTheme="majorBidi" w:cstheme="majorBidi"/>
        </w:rPr>
        <w:t>: This will be a Markov model with eight distinct states).</w:t>
      </w:r>
      <w:r w:rsidR="00901C7E">
        <w:rPr>
          <w:rFonts w:asciiTheme="majorBidi" w:hAnsiTheme="majorBidi" w:cstheme="majorBidi"/>
        </w:rPr>
        <w:t xml:space="preserve">  </w:t>
      </w:r>
    </w:p>
    <w:p w14:paraId="3179FBAC" w14:textId="77777777" w:rsidR="008E5DA1" w:rsidRDefault="008E5DA1" w:rsidP="00901C7E">
      <w:pPr>
        <w:jc w:val="both"/>
        <w:rPr>
          <w:rFonts w:asciiTheme="majorBidi" w:hAnsiTheme="majorBidi" w:cstheme="majorBidi"/>
        </w:rPr>
      </w:pPr>
    </w:p>
    <w:p w14:paraId="1684A9EE" w14:textId="0B79B610" w:rsidR="006974A8" w:rsidRPr="00B33800" w:rsidRDefault="008E5DA1" w:rsidP="00901C7E">
      <w:pPr>
        <w:jc w:val="both"/>
        <w:rPr>
          <w:rFonts w:asciiTheme="majorBidi" w:hAnsiTheme="majorBidi" w:cstheme="majorBidi"/>
        </w:rPr>
      </w:pPr>
      <w:r w:rsidRPr="008E5DA1">
        <w:rPr>
          <w:rFonts w:asciiTheme="majorBidi" w:hAnsiTheme="majorBidi" w:cstheme="majorBidi"/>
          <w:b/>
          <w:bCs/>
        </w:rPr>
        <w:t xml:space="preserve">Part B </w:t>
      </w:r>
      <w:r w:rsidR="004E0AD9">
        <w:rPr>
          <w:rFonts w:asciiTheme="majorBidi" w:hAnsiTheme="majorBidi" w:cstheme="majorBidi"/>
          <w:b/>
          <w:bCs/>
        </w:rPr>
        <w:t xml:space="preserve">(5 pts) </w:t>
      </w:r>
      <w:r w:rsidRPr="008E5DA1">
        <w:rPr>
          <w:rFonts w:asciiTheme="majorBidi" w:hAnsiTheme="majorBidi" w:cstheme="majorBidi"/>
          <w:b/>
          <w:bCs/>
        </w:rPr>
        <w:t xml:space="preserve">– </w:t>
      </w:r>
      <w:r w:rsidRPr="008E5DA1">
        <w:rPr>
          <w:rFonts w:asciiTheme="majorBidi" w:hAnsiTheme="majorBidi" w:cstheme="majorBidi"/>
        </w:rPr>
        <w:t>P</w:t>
      </w:r>
      <w:r w:rsidR="00901C7E">
        <w:rPr>
          <w:rFonts w:asciiTheme="majorBidi" w:hAnsiTheme="majorBidi" w:cstheme="majorBidi"/>
        </w:rPr>
        <w:t>artition the state</w:t>
      </w:r>
      <w:r>
        <w:rPr>
          <w:rFonts w:asciiTheme="majorBidi" w:hAnsiTheme="majorBidi" w:cstheme="majorBidi"/>
        </w:rPr>
        <w:t xml:space="preserve"> diagram in part A and</w:t>
      </w:r>
      <w:r w:rsidR="00901C7E">
        <w:rPr>
          <w:rFonts w:asciiTheme="majorBidi" w:hAnsiTheme="majorBidi" w:cstheme="majorBidi"/>
        </w:rPr>
        <w:t xml:space="preserve"> reduce the Markov model to </w:t>
      </w:r>
      <w:r>
        <w:rPr>
          <w:rFonts w:asciiTheme="majorBidi" w:hAnsiTheme="majorBidi" w:cstheme="majorBidi"/>
        </w:rPr>
        <w:t xml:space="preserve">only </w:t>
      </w:r>
      <w:r w:rsidR="00901C7E">
        <w:rPr>
          <w:rFonts w:asciiTheme="majorBidi" w:hAnsiTheme="majorBidi" w:cstheme="majorBidi"/>
        </w:rPr>
        <w:t xml:space="preserve">three states, </w:t>
      </w:r>
      <w:proofErr w:type="gramStart"/>
      <w:r w:rsidR="00901C7E">
        <w:rPr>
          <w:rFonts w:asciiTheme="majorBidi" w:hAnsiTheme="majorBidi" w:cstheme="majorBidi"/>
        </w:rPr>
        <w:t>including:</w:t>
      </w:r>
      <w:proofErr w:type="gramEnd"/>
      <w:r w:rsidR="00901C7E">
        <w:rPr>
          <w:rFonts w:asciiTheme="majorBidi" w:hAnsiTheme="majorBidi" w:cstheme="majorBidi"/>
        </w:rPr>
        <w:t xml:space="preserve"> perfect, one</w:t>
      </w:r>
      <w:r w:rsidR="001A083D">
        <w:rPr>
          <w:rFonts w:asciiTheme="majorBidi" w:hAnsiTheme="majorBidi" w:cstheme="majorBidi"/>
        </w:rPr>
        <w:t>-</w:t>
      </w:r>
      <w:r w:rsidR="00901C7E">
        <w:rPr>
          <w:rFonts w:asciiTheme="majorBidi" w:hAnsiTheme="majorBidi" w:cstheme="majorBidi"/>
        </w:rPr>
        <w:t>failed</w:t>
      </w:r>
      <w:r w:rsidR="001A083D">
        <w:rPr>
          <w:rFonts w:asciiTheme="majorBidi" w:hAnsiTheme="majorBidi" w:cstheme="majorBidi"/>
        </w:rPr>
        <w:t>, system-</w:t>
      </w:r>
      <w:r w:rsidR="00901C7E">
        <w:rPr>
          <w:rFonts w:asciiTheme="majorBidi" w:hAnsiTheme="majorBidi" w:cstheme="majorBidi"/>
        </w:rPr>
        <w:t>failed (</w:t>
      </w:r>
      <w:r>
        <w:rPr>
          <w:rFonts w:asciiTheme="majorBidi" w:hAnsiTheme="majorBidi" w:cstheme="majorBidi"/>
        </w:rPr>
        <w:t>two or three components failed</w:t>
      </w:r>
      <w:r w:rsidR="00901C7E">
        <w:rPr>
          <w:rFonts w:asciiTheme="majorBidi" w:hAnsiTheme="majorBidi" w:cstheme="majorBidi"/>
        </w:rPr>
        <w:t>).</w:t>
      </w:r>
      <w:r w:rsidR="001A083D">
        <w:rPr>
          <w:rFonts w:asciiTheme="majorBidi" w:hAnsiTheme="majorBidi" w:cstheme="majorBidi"/>
        </w:rPr>
        <w:t xml:space="preserve"> (</w:t>
      </w:r>
      <w:r w:rsidR="001A083D" w:rsidRPr="001A083D">
        <w:rPr>
          <w:rFonts w:asciiTheme="majorBidi" w:hAnsiTheme="majorBidi" w:cstheme="majorBidi"/>
          <w:b/>
          <w:bCs/>
        </w:rPr>
        <w:t>Hint:</w:t>
      </w:r>
      <w:r w:rsidR="001A083D">
        <w:rPr>
          <w:rFonts w:asciiTheme="majorBidi" w:hAnsiTheme="majorBidi" w:cstheme="majorBidi"/>
        </w:rPr>
        <w:t xml:space="preserve"> The probability of transitioning from perfect state to one-failed </w:t>
      </w:r>
      <w:r w:rsidR="00FA1286">
        <w:rPr>
          <w:rFonts w:asciiTheme="majorBidi" w:hAnsiTheme="majorBidi" w:cstheme="majorBidi"/>
        </w:rPr>
        <w:t>depends on the probability of failure of any of the three components</w:t>
      </w:r>
      <w:r w:rsidR="001A083D">
        <w:rPr>
          <w:rFonts w:asciiTheme="majorBidi" w:hAnsiTheme="majorBidi" w:cstheme="majorBidi"/>
        </w:rPr>
        <w:t>)</w:t>
      </w:r>
      <w:r w:rsidR="00FA1286">
        <w:rPr>
          <w:rFonts w:asciiTheme="majorBidi" w:hAnsiTheme="majorBidi" w:cstheme="majorBidi"/>
        </w:rPr>
        <w:t>.</w:t>
      </w:r>
    </w:p>
    <w:p w14:paraId="2F5D1D91" w14:textId="77777777" w:rsidR="006974A8" w:rsidRDefault="006974A8" w:rsidP="00E92A8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D15C496" w14:textId="21121B8F" w:rsidR="00852773" w:rsidRDefault="00852773" w:rsidP="00852773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852773">
        <w:rPr>
          <w:rFonts w:asciiTheme="majorBidi" w:hAnsiTheme="majorBidi" w:cstheme="majorBidi"/>
          <w:b/>
          <w:bCs/>
          <w:u w:val="single"/>
        </w:rPr>
        <w:t>TMR</w:t>
      </w:r>
      <w:r>
        <w:rPr>
          <w:rFonts w:asciiTheme="majorBidi" w:hAnsiTheme="majorBidi" w:cstheme="majorBidi"/>
          <w:b/>
          <w:bCs/>
          <w:u w:val="single"/>
        </w:rPr>
        <w:t>-Simplex</w:t>
      </w:r>
    </w:p>
    <w:p w14:paraId="4176970B" w14:textId="68B358A3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consider a </w:t>
      </w:r>
      <w:r w:rsidRPr="001E70C7">
        <w:rPr>
          <w:rFonts w:asciiTheme="majorBidi" w:hAnsiTheme="majorBidi" w:cstheme="majorBidi"/>
          <w:b/>
          <w:bCs/>
        </w:rPr>
        <w:t>TMR-Simplex</w:t>
      </w:r>
      <w:r>
        <w:rPr>
          <w:rFonts w:asciiTheme="majorBidi" w:hAnsiTheme="majorBidi" w:cstheme="majorBidi"/>
        </w:rPr>
        <w:t xml:space="preserve"> configuration which combines the benefits of both TMR and Simplex systems. It is a TMR system that after the first component failure reconfigures to a single component by discarding one of the two remaining component</w:t>
      </w:r>
      <w:r w:rsidR="00E31A4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. (</w:t>
      </w:r>
      <w:r w:rsidR="00773BE9">
        <w:rPr>
          <w:rFonts w:asciiTheme="majorBidi" w:hAnsiTheme="majorBidi" w:cstheme="majorBidi"/>
          <w:b/>
          <w:bCs/>
        </w:rPr>
        <w:t>See</w:t>
      </w:r>
      <w:r w:rsidRPr="00900182">
        <w:rPr>
          <w:rFonts w:asciiTheme="majorBidi" w:hAnsiTheme="majorBidi" w:cstheme="majorBidi"/>
          <w:b/>
          <w:bCs/>
        </w:rPr>
        <w:t xml:space="preserve"> Lecture </w:t>
      </w:r>
      <w:r w:rsidR="00AF5DE9">
        <w:rPr>
          <w:rFonts w:asciiTheme="majorBidi" w:hAnsiTheme="majorBidi" w:cstheme="majorBidi"/>
          <w:b/>
          <w:bCs/>
        </w:rPr>
        <w:t>7</w:t>
      </w:r>
      <w:r w:rsidRPr="00900182">
        <w:rPr>
          <w:rFonts w:asciiTheme="majorBidi" w:hAnsiTheme="majorBidi" w:cstheme="majorBidi"/>
          <w:b/>
          <w:bCs/>
        </w:rPr>
        <w:t xml:space="preserve">, Slide </w:t>
      </w:r>
      <w:r w:rsidR="00A15AA8">
        <w:rPr>
          <w:rFonts w:asciiTheme="majorBidi" w:hAnsiTheme="majorBidi" w:cstheme="majorBidi"/>
          <w:b/>
          <w:bCs/>
        </w:rPr>
        <w:t>38</w:t>
      </w:r>
      <w:r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 xml:space="preserve">. </w:t>
      </w:r>
    </w:p>
    <w:p w14:paraId="77212F5B" w14:textId="77777777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</w:p>
    <w:p w14:paraId="29774FCB" w14:textId="75195997" w:rsidR="00852773" w:rsidRDefault="00852773" w:rsidP="00852773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 xml:space="preserve">Part </w:t>
      </w:r>
      <w:r>
        <w:rPr>
          <w:rFonts w:asciiTheme="majorBidi" w:hAnsiTheme="majorBidi" w:cstheme="majorBidi"/>
          <w:b/>
          <w:bCs/>
        </w:rPr>
        <w:t xml:space="preserve">C </w:t>
      </w:r>
      <w:r w:rsidRPr="00476E57">
        <w:rPr>
          <w:rFonts w:ascii="Times New Roman" w:eastAsia="Calibri" w:hAnsi="Times New Roman" w:cs="Times New Roman"/>
          <w:b/>
          <w:bCs/>
          <w:lang w:val="pt-PT"/>
        </w:rPr>
        <w:t>(</w:t>
      </w:r>
      <w:r>
        <w:rPr>
          <w:rFonts w:ascii="Times New Roman" w:eastAsia="Calibri" w:hAnsi="Times New Roman" w:cs="Times New Roman"/>
          <w:b/>
          <w:bCs/>
          <w:lang w:val="pt-PT"/>
        </w:rPr>
        <w:t>5</w:t>
      </w:r>
      <w:r w:rsidRPr="00476E57">
        <w:rPr>
          <w:rFonts w:ascii="Times New Roman" w:eastAsia="Calibri" w:hAnsi="Times New Roman" w:cs="Times New Roman"/>
          <w:b/>
          <w:bCs/>
          <w:lang w:val="pt-PT"/>
        </w:rPr>
        <w:t xml:space="preserve"> pts)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Identify the states of the TMR-Simplex system and draw the Markov chain representing the system. </w:t>
      </w:r>
      <w:r w:rsidR="00E31A45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ssume the TMR</w:t>
      </w:r>
      <w:r w:rsidR="00E31A45">
        <w:rPr>
          <w:rFonts w:asciiTheme="majorBidi" w:hAnsiTheme="majorBidi" w:cstheme="majorBidi"/>
        </w:rPr>
        <w:t>-Simplex</w:t>
      </w:r>
      <w:r>
        <w:rPr>
          <w:rFonts w:asciiTheme="majorBidi" w:hAnsiTheme="majorBidi" w:cstheme="majorBidi"/>
        </w:rPr>
        <w:t xml:space="preserve"> system</w:t>
      </w:r>
      <w:r w:rsidR="00E31A45">
        <w:rPr>
          <w:rFonts w:asciiTheme="majorBidi" w:hAnsiTheme="majorBidi" w:cstheme="majorBidi"/>
        </w:rPr>
        <w:t xml:space="preserve"> like the basic TMR</w:t>
      </w:r>
      <w:r>
        <w:rPr>
          <w:rFonts w:asciiTheme="majorBidi" w:hAnsiTheme="majorBidi" w:cstheme="majorBidi"/>
        </w:rPr>
        <w:t xml:space="preserve"> is composed of three identical components with failure rates of </w:t>
      </w:r>
      <m:oMath>
        <m:r>
          <w:rPr>
            <w:rFonts w:ascii="Cambria Math" w:hAnsi="Cambria Math" w:cstheme="majorBidi"/>
          </w:rPr>
          <m:t>λ</m:t>
        </m:r>
      </m:oMath>
      <w:r>
        <w:rPr>
          <w:rFonts w:asciiTheme="majorBidi" w:hAnsiTheme="majorBidi" w:cstheme="majorBidi"/>
        </w:rPr>
        <w:t xml:space="preserve"> and the </w:t>
      </w:r>
      <w:r w:rsidRPr="00901C7E">
        <w:rPr>
          <w:rFonts w:asciiTheme="majorBidi" w:hAnsiTheme="majorBidi" w:cstheme="majorBidi"/>
          <w:b/>
          <w:bCs/>
        </w:rPr>
        <w:t xml:space="preserve">majority </w:t>
      </w:r>
      <w:r w:rsidRPr="00B33800">
        <w:rPr>
          <w:rFonts w:asciiTheme="majorBidi" w:hAnsiTheme="majorBidi" w:cstheme="majorBidi"/>
          <w:b/>
          <w:bCs/>
        </w:rPr>
        <w:t>voter is perfect</w:t>
      </w:r>
      <w:r>
        <w:rPr>
          <w:rFonts w:asciiTheme="majorBidi" w:hAnsiTheme="majorBidi" w:cstheme="majorBidi"/>
        </w:rPr>
        <w:t xml:space="preserve">. </w:t>
      </w:r>
    </w:p>
    <w:p w14:paraId="613CF630" w14:textId="77777777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7ABD684D" w14:textId="3F220369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D </w:t>
      </w:r>
      <w:r>
        <w:rPr>
          <w:rFonts w:ascii="Times New Roman" w:eastAsia="Calibri" w:hAnsi="Times New Roman" w:cs="Times New Roman"/>
          <w:b/>
          <w:bCs/>
          <w:lang w:val="it-IT"/>
        </w:rPr>
        <w:t>(</w:t>
      </w:r>
      <w:r w:rsidR="007E66CF">
        <w:rPr>
          <w:rFonts w:ascii="Times New Roman" w:eastAsia="Calibri" w:hAnsi="Times New Roman" w:cs="Times New Roman"/>
          <w:b/>
          <w:bCs/>
          <w:lang w:val="it-IT"/>
        </w:rPr>
        <w:t>1</w:t>
      </w:r>
      <w:r>
        <w:rPr>
          <w:rFonts w:ascii="Times New Roman" w:eastAsia="Calibri" w:hAnsi="Times New Roman" w:cs="Times New Roman"/>
          <w:b/>
          <w:bCs/>
          <w:lang w:val="it-IT"/>
        </w:rPr>
        <w:t>0 pts)</w:t>
      </w:r>
      <w:r w:rsidRPr="00476E57">
        <w:rPr>
          <w:rFonts w:ascii="Times New Roman" w:eastAsia="Calibri" w:hAnsi="Times New Roman" w:cs="Times New Roman"/>
          <w:b/>
          <w:bCs/>
          <w:lang w:val="it-IT"/>
        </w:rPr>
        <w:t xml:space="preserve">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Write the equations for the Markov model in Part </w:t>
      </w:r>
      <w:r w:rsidR="007E66CF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and solve them to derive the reliability function of the TMR-Simplex </w:t>
      </w:r>
      <w:r w:rsidR="007E66CF">
        <w:rPr>
          <w:rFonts w:asciiTheme="majorBidi" w:hAnsiTheme="majorBidi" w:cstheme="majorBidi"/>
        </w:rPr>
        <w:t>(R</w:t>
      </w:r>
      <w:r w:rsidR="007E66CF" w:rsidRPr="007E66CF">
        <w:rPr>
          <w:rFonts w:asciiTheme="majorBidi" w:hAnsiTheme="majorBidi" w:cstheme="majorBidi"/>
          <w:vertAlign w:val="subscript"/>
        </w:rPr>
        <w:t>TMR-Simplex</w:t>
      </w:r>
      <w:r w:rsidR="007E66CF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in terms of </w:t>
      </w:r>
      <m:oMath>
        <m:r>
          <w:rPr>
            <w:rFonts w:ascii="Cambria Math" w:hAnsi="Cambria Math" w:cstheme="majorBidi"/>
          </w:rPr>
          <m:t>λ</m:t>
        </m:r>
      </m:oMath>
      <w:r>
        <w:rPr>
          <w:rFonts w:asciiTheme="majorBidi" w:hAnsiTheme="majorBidi" w:cstheme="majorBidi"/>
        </w:rPr>
        <w:t xml:space="preserve">.  </w:t>
      </w:r>
      <w:r w:rsidR="007E66CF">
        <w:rPr>
          <w:rFonts w:asciiTheme="majorBidi" w:hAnsiTheme="majorBidi" w:cstheme="majorBidi"/>
        </w:rPr>
        <w:t>(</w:t>
      </w:r>
      <w:r w:rsidR="007E66CF" w:rsidRPr="007E66CF">
        <w:rPr>
          <w:rFonts w:asciiTheme="majorBidi" w:hAnsiTheme="majorBidi" w:cstheme="majorBidi"/>
          <w:b/>
          <w:bCs/>
        </w:rPr>
        <w:t xml:space="preserve">Hint: </w:t>
      </w:r>
      <w:r w:rsidR="007E66CF">
        <w:rPr>
          <w:rFonts w:asciiTheme="majorBidi" w:hAnsiTheme="majorBidi" w:cstheme="majorBidi"/>
        </w:rPr>
        <w:t xml:space="preserve">Use the steps shown in </w:t>
      </w:r>
      <w:r w:rsidR="00773BE9" w:rsidRPr="00441CD9">
        <w:rPr>
          <w:rFonts w:asciiTheme="majorBidi" w:hAnsiTheme="majorBidi" w:cstheme="majorBidi"/>
          <w:b/>
          <w:bCs/>
        </w:rPr>
        <w:t>Lecture</w:t>
      </w:r>
      <w:r w:rsidR="00773BE9">
        <w:rPr>
          <w:rFonts w:asciiTheme="majorBidi" w:hAnsiTheme="majorBidi" w:cstheme="majorBidi"/>
          <w:b/>
          <w:bCs/>
        </w:rPr>
        <w:t xml:space="preserve"> 9</w:t>
      </w:r>
      <w:r w:rsidR="00773BE9" w:rsidRPr="00441CD9">
        <w:rPr>
          <w:rFonts w:asciiTheme="majorBidi" w:hAnsiTheme="majorBidi" w:cstheme="majorBidi"/>
          <w:b/>
          <w:bCs/>
        </w:rPr>
        <w:t xml:space="preserve">, Slide </w:t>
      </w:r>
      <w:r w:rsidR="00773BE9">
        <w:rPr>
          <w:rFonts w:asciiTheme="majorBidi" w:hAnsiTheme="majorBidi" w:cstheme="majorBidi"/>
          <w:b/>
          <w:bCs/>
        </w:rPr>
        <w:t>6</w:t>
      </w:r>
      <w:r w:rsidR="007E66CF" w:rsidRPr="000E73AF">
        <w:rPr>
          <w:rFonts w:asciiTheme="majorBidi" w:hAnsiTheme="majorBidi" w:cstheme="majorBidi"/>
          <w:b/>
          <w:bCs/>
        </w:rPr>
        <w:t>,</w:t>
      </w:r>
      <w:r w:rsidR="007E66CF">
        <w:rPr>
          <w:rFonts w:asciiTheme="majorBidi" w:hAnsiTheme="majorBidi" w:cstheme="majorBidi"/>
        </w:rPr>
        <w:t xml:space="preserve"> to simplify your answer as much as you can.)</w:t>
      </w:r>
    </w:p>
    <w:p w14:paraId="4F573C25" w14:textId="77777777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60AB401D" w14:textId="4EA175FC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1A2A16">
        <w:rPr>
          <w:rFonts w:asciiTheme="majorBidi" w:hAnsiTheme="majorBidi" w:cstheme="majorBidi"/>
          <w:b/>
          <w:bCs/>
        </w:rPr>
        <w:t>E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  <w:lang w:val="de-DE"/>
        </w:rPr>
        <w:t>(</w:t>
      </w:r>
      <w:r w:rsidR="007E66CF">
        <w:rPr>
          <w:rFonts w:ascii="Times New Roman" w:eastAsia="Calibri" w:hAnsi="Times New Roman" w:cs="Times New Roman"/>
          <w:b/>
          <w:bCs/>
          <w:lang w:val="de-DE"/>
        </w:rPr>
        <w:t>15</w:t>
      </w:r>
      <w:r>
        <w:rPr>
          <w:rFonts w:ascii="Times New Roman" w:eastAsia="Calibri" w:hAnsi="Times New Roman" w:cs="Times New Roman"/>
          <w:b/>
          <w:bCs/>
          <w:lang w:val="de-DE"/>
        </w:rPr>
        <w:t xml:space="preserve"> pts) </w:t>
      </w:r>
      <w:proofErr w:type="gramStart"/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  <w:b/>
          <w:bCs/>
        </w:rPr>
        <w:t xml:space="preserve">  </w:t>
      </w:r>
      <w:r w:rsidRPr="00BE068A">
        <w:rPr>
          <w:rFonts w:asciiTheme="majorBidi" w:hAnsiTheme="majorBidi" w:cstheme="majorBidi"/>
        </w:rPr>
        <w:t>Use</w:t>
      </w:r>
      <w:proofErr w:type="gramEnd"/>
      <w:r w:rsidRPr="00BE068A">
        <w:rPr>
          <w:rFonts w:asciiTheme="majorBidi" w:hAnsiTheme="majorBidi" w:cstheme="majorBidi"/>
        </w:rPr>
        <w:t xml:space="preserve"> the reliability function in Part </w:t>
      </w:r>
      <w:r w:rsidR="00E31A45">
        <w:rPr>
          <w:rFonts w:asciiTheme="majorBidi" w:hAnsiTheme="majorBidi" w:cstheme="majorBidi"/>
        </w:rPr>
        <w:t>D</w:t>
      </w:r>
      <w:r w:rsidRPr="00BE068A">
        <w:rPr>
          <w:rFonts w:asciiTheme="majorBidi" w:hAnsiTheme="majorBidi" w:cstheme="majorBidi"/>
        </w:rPr>
        <w:t xml:space="preserve"> to calculate</w:t>
      </w:r>
      <w:r w:rsidRPr="00453477">
        <w:rPr>
          <w:rFonts w:asciiTheme="majorBidi" w:hAnsiTheme="majorBidi" w:cstheme="majorBidi"/>
        </w:rPr>
        <w:t xml:space="preserve"> the MTTF of the TMR-Simplex system</w:t>
      </w:r>
      <w:r>
        <w:rPr>
          <w:rFonts w:asciiTheme="majorBidi" w:hAnsiTheme="majorBidi" w:cstheme="majorBidi"/>
        </w:rPr>
        <w:t xml:space="preserve"> and compare it to the MTTF of the </w:t>
      </w:r>
      <w:r w:rsidR="00E31A45">
        <w:rPr>
          <w:rFonts w:asciiTheme="majorBidi" w:hAnsiTheme="majorBidi" w:cstheme="majorBidi"/>
        </w:rPr>
        <w:t xml:space="preserve">basic </w:t>
      </w:r>
      <w:r>
        <w:rPr>
          <w:rFonts w:asciiTheme="majorBidi" w:hAnsiTheme="majorBidi" w:cstheme="majorBidi"/>
        </w:rPr>
        <w:t>TMR and</w:t>
      </w:r>
      <w:r w:rsidR="00E31A45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Simplex systems. </w:t>
      </w:r>
      <w:r w:rsidR="007E66CF">
        <w:rPr>
          <w:rFonts w:asciiTheme="majorBidi" w:hAnsiTheme="majorBidi" w:cstheme="majorBidi"/>
        </w:rPr>
        <w:t>(</w:t>
      </w:r>
      <w:r w:rsidR="007E66CF" w:rsidRPr="007E66CF">
        <w:rPr>
          <w:rFonts w:asciiTheme="majorBidi" w:hAnsiTheme="majorBidi" w:cstheme="majorBidi"/>
          <w:b/>
          <w:bCs/>
        </w:rPr>
        <w:t>Note</w:t>
      </w:r>
      <w:r w:rsidR="007E66CF">
        <w:rPr>
          <w:rFonts w:asciiTheme="majorBidi" w:hAnsiTheme="majorBidi" w:cstheme="majorBidi"/>
        </w:rPr>
        <w:t>: For calculating MTTF of</w:t>
      </w:r>
      <w:r w:rsidR="00DD65CB">
        <w:rPr>
          <w:rFonts w:asciiTheme="majorBidi" w:hAnsiTheme="majorBidi" w:cstheme="majorBidi"/>
        </w:rPr>
        <w:t xml:space="preserve"> the basic</w:t>
      </w:r>
      <w:r w:rsidR="007E66CF">
        <w:rPr>
          <w:rFonts w:asciiTheme="majorBidi" w:hAnsiTheme="majorBidi" w:cstheme="majorBidi"/>
        </w:rPr>
        <w:t xml:space="preserve"> TMR and Simplex systems, you may start by writing their reliability functions R</w:t>
      </w:r>
      <w:r w:rsidR="007E66CF" w:rsidRPr="007E66CF">
        <w:rPr>
          <w:rFonts w:asciiTheme="majorBidi" w:hAnsiTheme="majorBidi" w:cstheme="majorBidi"/>
          <w:vertAlign w:val="subscript"/>
        </w:rPr>
        <w:t>TMR</w:t>
      </w:r>
      <w:r w:rsidR="007E66CF">
        <w:rPr>
          <w:rFonts w:asciiTheme="majorBidi" w:hAnsiTheme="majorBidi" w:cstheme="majorBidi"/>
        </w:rPr>
        <w:t xml:space="preserve"> and </w:t>
      </w:r>
      <w:proofErr w:type="spellStart"/>
      <w:r w:rsidR="007E66CF">
        <w:rPr>
          <w:rFonts w:asciiTheme="majorBidi" w:hAnsiTheme="majorBidi" w:cstheme="majorBidi"/>
        </w:rPr>
        <w:t>R</w:t>
      </w:r>
      <w:r w:rsidR="007E66CF" w:rsidRPr="007E66CF">
        <w:rPr>
          <w:rFonts w:asciiTheme="majorBidi" w:hAnsiTheme="majorBidi" w:cstheme="majorBidi"/>
          <w:vertAlign w:val="subscript"/>
        </w:rPr>
        <w:t>Simplex</w:t>
      </w:r>
      <w:proofErr w:type="spellEnd"/>
      <w:r w:rsidR="007E66CF">
        <w:rPr>
          <w:rFonts w:asciiTheme="majorBidi" w:hAnsiTheme="majorBidi" w:cstheme="majorBidi"/>
        </w:rPr>
        <w:t xml:space="preserve"> based on the definitions provided in the lectures.)</w:t>
      </w:r>
    </w:p>
    <w:p w14:paraId="24C78F39" w14:textId="77777777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</w:p>
    <w:p w14:paraId="16CE4CC2" w14:textId="3CF2369E" w:rsidR="00852773" w:rsidRDefault="00852773" w:rsidP="0085277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Part </w:t>
      </w:r>
      <w:r w:rsidR="001A2A16">
        <w:rPr>
          <w:rFonts w:asciiTheme="majorBidi" w:hAnsiTheme="majorBidi" w:cstheme="majorBidi"/>
          <w:b/>
          <w:bCs/>
        </w:rPr>
        <w:t>F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>(</w:t>
      </w:r>
      <w:r w:rsidR="007E66CF">
        <w:rPr>
          <w:rFonts w:ascii="Times New Roman" w:eastAsia="Calibri" w:hAnsi="Times New Roman" w:cs="Times New Roman"/>
          <w:b/>
          <w:bCs/>
        </w:rPr>
        <w:t>12</w:t>
      </w:r>
      <w:r>
        <w:rPr>
          <w:rFonts w:ascii="Times New Roman" w:eastAsia="Calibri" w:hAnsi="Times New Roman" w:cs="Times New Roman"/>
          <w:b/>
          <w:bCs/>
        </w:rPr>
        <w:t xml:space="preserve"> pts)</w:t>
      </w:r>
      <w:r w:rsidRPr="00476E57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– </w:t>
      </w:r>
      <w:r w:rsidRPr="00453477">
        <w:rPr>
          <w:rFonts w:asciiTheme="majorBidi" w:hAnsiTheme="majorBidi" w:cstheme="majorBidi"/>
        </w:rPr>
        <w:t xml:space="preserve">Plot the time-dependent reliability of </w:t>
      </w:r>
      <w:r>
        <w:rPr>
          <w:rFonts w:asciiTheme="majorBidi" w:hAnsiTheme="majorBidi" w:cstheme="majorBidi"/>
        </w:rPr>
        <w:t xml:space="preserve">the three systems: </w:t>
      </w:r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TMR-Simplex</w:t>
      </w:r>
      <w:r w:rsidRPr="00453477">
        <w:rPr>
          <w:rFonts w:asciiTheme="majorBidi" w:hAnsiTheme="majorBidi" w:cstheme="majorBidi"/>
        </w:rPr>
        <w:t xml:space="preserve">, </w:t>
      </w:r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TMR</w:t>
      </w:r>
      <w:r w:rsidRPr="0045347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</w:t>
      </w:r>
      <w:proofErr w:type="spellStart"/>
      <w:r w:rsidR="007E66CF">
        <w:rPr>
          <w:rFonts w:asciiTheme="majorBidi" w:hAnsiTheme="majorBidi" w:cstheme="majorBidi"/>
        </w:rPr>
        <w:t>R</w:t>
      </w:r>
      <w:r w:rsidRPr="007E66CF">
        <w:rPr>
          <w:rFonts w:asciiTheme="majorBidi" w:hAnsiTheme="majorBidi" w:cstheme="majorBidi"/>
          <w:vertAlign w:val="subscript"/>
        </w:rPr>
        <w:t>Simplex</w:t>
      </w:r>
      <w:proofErr w:type="spellEnd"/>
      <w:r>
        <w:rPr>
          <w:rFonts w:asciiTheme="majorBidi" w:hAnsiTheme="majorBidi" w:cstheme="majorBidi"/>
        </w:rPr>
        <w:t xml:space="preserve"> in one graph (</w:t>
      </w:r>
      <m:oMath>
        <m:r>
          <w:rPr>
            <w:rFonts w:ascii="Cambria Math" w:hAnsi="Cambria Math" w:cstheme="majorBidi"/>
          </w:rPr>
          <m:t>R(t)</m:t>
        </m:r>
      </m:oMath>
      <w:r>
        <w:rPr>
          <w:rFonts w:asciiTheme="majorBidi" w:hAnsiTheme="majorBidi" w:cstheme="majorBidi"/>
        </w:rPr>
        <w:t xml:space="preserve"> vs. </w:t>
      </w:r>
      <m:oMath>
        <m:r>
          <w:rPr>
            <w:rFonts w:ascii="Cambria Math" w:hAnsi="Cambria Math" w:cstheme="majorBidi"/>
          </w:rPr>
          <m:t>λt</m:t>
        </m:r>
      </m:oMath>
      <w:r>
        <w:rPr>
          <w:rFonts w:asciiTheme="majorBidi" w:hAnsiTheme="majorBidi" w:cstheme="majorBidi"/>
        </w:rPr>
        <w:t>) and use the graph to reason about the reliability of each system. Which configuration/system is appropriate for what kind of applications?</w:t>
      </w:r>
    </w:p>
    <w:p w14:paraId="03637A28" w14:textId="77777777" w:rsidR="00852773" w:rsidRDefault="00852773" w:rsidP="00852773">
      <w:pPr>
        <w:jc w:val="both"/>
        <w:rPr>
          <w:rFonts w:asciiTheme="majorBidi" w:hAnsiTheme="majorBidi" w:cstheme="majorBidi"/>
          <w:b/>
          <w:bCs/>
        </w:rPr>
      </w:pPr>
    </w:p>
    <w:p w14:paraId="1A52158B" w14:textId="0DE3E659" w:rsidR="00852773" w:rsidRDefault="00852773" w:rsidP="00852773">
      <w:pPr>
        <w:jc w:val="both"/>
        <w:rPr>
          <w:rFonts w:asciiTheme="majorBidi" w:hAnsiTheme="majorBidi" w:cstheme="majorBidi"/>
        </w:rPr>
      </w:pPr>
      <w:r w:rsidRPr="00453477">
        <w:rPr>
          <w:rFonts w:asciiTheme="majorBidi" w:hAnsiTheme="majorBidi" w:cstheme="majorBidi"/>
          <w:b/>
          <w:bCs/>
        </w:rPr>
        <w:lastRenderedPageBreak/>
        <w:t>Hint:</w:t>
      </w:r>
      <w:r>
        <w:rPr>
          <w:rFonts w:asciiTheme="majorBidi" w:hAnsiTheme="majorBidi" w:cstheme="majorBidi"/>
          <w:b/>
          <w:bCs/>
        </w:rPr>
        <w:t xml:space="preserve"> </w:t>
      </w:r>
      <w:r w:rsidRPr="00453477">
        <w:rPr>
          <w:rFonts w:asciiTheme="majorBidi" w:hAnsiTheme="majorBidi" w:cstheme="majorBidi"/>
        </w:rPr>
        <w:t xml:space="preserve">Use </w:t>
      </w:r>
      <w:proofErr w:type="spellStart"/>
      <w:r w:rsidRPr="00453477">
        <w:rPr>
          <w:rFonts w:asciiTheme="majorBidi" w:hAnsiTheme="majorBidi" w:cstheme="majorBidi"/>
        </w:rPr>
        <w:t>Matlab</w:t>
      </w:r>
      <w:proofErr w:type="spellEnd"/>
      <w:r w:rsidRPr="00453477">
        <w:rPr>
          <w:rFonts w:asciiTheme="majorBidi" w:hAnsiTheme="majorBidi" w:cstheme="majorBidi"/>
        </w:rPr>
        <w:t xml:space="preserve">, Excel, or any other tool to generate the graph. </w:t>
      </w:r>
      <w:r w:rsidR="00AF7E3F">
        <w:rPr>
          <w:rFonts w:asciiTheme="majorBidi" w:hAnsiTheme="majorBidi" w:cstheme="majorBidi"/>
        </w:rPr>
        <w:t>See</w:t>
      </w:r>
      <w:r>
        <w:rPr>
          <w:rFonts w:asciiTheme="majorBidi" w:hAnsiTheme="majorBidi" w:cstheme="majorBidi"/>
        </w:rPr>
        <w:t xml:space="preserve"> </w:t>
      </w:r>
      <w:r w:rsidRPr="00453477">
        <w:rPr>
          <w:rFonts w:asciiTheme="majorBidi" w:hAnsiTheme="majorBidi" w:cstheme="majorBidi"/>
          <w:b/>
          <w:bCs/>
        </w:rPr>
        <w:t xml:space="preserve">Lecture </w:t>
      </w:r>
      <w:r w:rsidR="00AF7E3F">
        <w:rPr>
          <w:rFonts w:asciiTheme="majorBidi" w:hAnsiTheme="majorBidi" w:cstheme="majorBidi"/>
          <w:b/>
          <w:bCs/>
        </w:rPr>
        <w:t>7</w:t>
      </w:r>
      <w:r w:rsidRPr="00453477">
        <w:rPr>
          <w:rFonts w:asciiTheme="majorBidi" w:hAnsiTheme="majorBidi" w:cstheme="majorBidi"/>
          <w:b/>
          <w:bCs/>
        </w:rPr>
        <w:t>, Slide</w:t>
      </w:r>
      <w:r w:rsidR="00AF7E3F">
        <w:rPr>
          <w:rFonts w:asciiTheme="majorBidi" w:hAnsiTheme="majorBidi" w:cstheme="majorBidi"/>
          <w:b/>
          <w:bCs/>
        </w:rPr>
        <w:t>s</w:t>
      </w:r>
      <w:r w:rsidRPr="00453477">
        <w:rPr>
          <w:rFonts w:asciiTheme="majorBidi" w:hAnsiTheme="majorBidi" w:cstheme="majorBidi"/>
          <w:b/>
          <w:bCs/>
        </w:rPr>
        <w:t xml:space="preserve"> 1</w:t>
      </w:r>
      <w:r w:rsidR="00AF7E3F">
        <w:rPr>
          <w:rFonts w:asciiTheme="majorBidi" w:hAnsiTheme="majorBidi" w:cstheme="majorBidi"/>
          <w:b/>
          <w:bCs/>
        </w:rPr>
        <w:t>3-14, 38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to see similar graph</w:t>
      </w:r>
      <w:r w:rsidR="007E66CF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plotted </w:t>
      </w:r>
      <w:r w:rsidR="007E66CF">
        <w:rPr>
          <w:rFonts w:asciiTheme="majorBidi" w:hAnsiTheme="majorBidi" w:cstheme="majorBidi"/>
        </w:rPr>
        <w:t>for comparing these</w:t>
      </w:r>
      <w:r>
        <w:rPr>
          <w:rFonts w:asciiTheme="majorBidi" w:hAnsiTheme="majorBidi" w:cstheme="majorBidi"/>
        </w:rPr>
        <w:t xml:space="preserve"> systems. </w:t>
      </w:r>
    </w:p>
    <w:p w14:paraId="66DF6109" w14:textId="4367E310" w:rsidR="00852773" w:rsidRDefault="00852773" w:rsidP="00852773">
      <w:pPr>
        <w:jc w:val="both"/>
        <w:rPr>
          <w:rFonts w:asciiTheme="majorBidi" w:hAnsiTheme="majorBidi" w:cstheme="majorBidi"/>
        </w:rPr>
      </w:pPr>
    </w:p>
    <w:p w14:paraId="44408EA3" w14:textId="229A962D" w:rsidR="00B33800" w:rsidRPr="006974A8" w:rsidRDefault="00B33800" w:rsidP="00B33800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B33800" w:rsidRPr="006974A8" w:rsidSect="00B6067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053C5" w14:textId="77777777" w:rsidR="00976287" w:rsidRDefault="00976287" w:rsidP="00787EDC">
      <w:r>
        <w:separator/>
      </w:r>
    </w:p>
  </w:endnote>
  <w:endnote w:type="continuationSeparator" w:id="0">
    <w:p w14:paraId="6982DF8A" w14:textId="77777777" w:rsidR="00976287" w:rsidRDefault="00976287" w:rsidP="0078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206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665EE" w14:textId="2319213F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775799" w14:textId="77777777" w:rsidR="0043719C" w:rsidRDefault="0043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01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1F06" w14:textId="719043E7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9D2D53" w14:textId="77777777" w:rsidR="0043719C" w:rsidRDefault="0043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DBEA" w14:textId="77777777" w:rsidR="00976287" w:rsidRDefault="00976287" w:rsidP="00787EDC">
      <w:r>
        <w:separator/>
      </w:r>
    </w:p>
  </w:footnote>
  <w:footnote w:type="continuationSeparator" w:id="0">
    <w:p w14:paraId="5E7FAACD" w14:textId="77777777" w:rsidR="00976287" w:rsidRDefault="00976287" w:rsidP="0078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AAF56" w14:textId="6F72A988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Name</w:t>
    </w:r>
    <w:r w:rsidR="00FF76C3">
      <w:rPr>
        <w:rFonts w:asciiTheme="majorBidi" w:hAnsiTheme="majorBidi" w:cstheme="majorBidi"/>
        <w:b/>
        <w:bCs/>
      </w:rPr>
      <w:t>s</w:t>
    </w:r>
    <w:r>
      <w:rPr>
        <w:rFonts w:asciiTheme="majorBidi" w:hAnsiTheme="majorBidi" w:cstheme="majorBidi"/>
        <w:b/>
        <w:bCs/>
      </w:rPr>
      <w:t xml:space="preserve">: </w:t>
    </w:r>
    <w:r w:rsidR="00BB69E2">
      <w:rPr>
        <w:rFonts w:asciiTheme="majorBidi" w:hAnsiTheme="majorBidi" w:cstheme="majorBidi"/>
        <w:b/>
        <w:bCs/>
      </w:rPr>
      <w:t>William Loving</w:t>
    </w:r>
    <w:r>
      <w:rPr>
        <w:rFonts w:asciiTheme="majorBidi" w:hAnsiTheme="majorBidi" w:cstheme="majorBidi"/>
        <w:b/>
        <w:bCs/>
      </w:rPr>
      <w:t>__________________________________</w:t>
    </w:r>
  </w:p>
  <w:p w14:paraId="39354F8F" w14:textId="77777777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4D39E835" w14:textId="08E8CF4F" w:rsidR="00041AE3" w:rsidRPr="00AB4968" w:rsidRDefault="00A931BE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Email IDs</w:t>
    </w:r>
    <w:r w:rsidR="00041AE3">
      <w:rPr>
        <w:rFonts w:asciiTheme="majorBidi" w:hAnsiTheme="majorBidi" w:cstheme="majorBidi"/>
        <w:b/>
        <w:bCs/>
      </w:rPr>
      <w:t xml:space="preserve">: </w:t>
    </w:r>
    <w:r w:rsidR="00BB69E2">
      <w:rPr>
        <w:rFonts w:asciiTheme="majorBidi" w:hAnsiTheme="majorBidi" w:cstheme="majorBidi"/>
        <w:b/>
        <w:bCs/>
      </w:rPr>
      <w:t>wlf9zy</w:t>
    </w:r>
  </w:p>
  <w:p w14:paraId="418E0921" w14:textId="77777777" w:rsidR="00041AE3" w:rsidRPr="00AB4968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01010298" w14:textId="77777777" w:rsidR="00471CE1" w:rsidRDefault="0047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B4B8" w14:textId="07E4343B" w:rsidR="00041AE3" w:rsidRPr="0028632B" w:rsidRDefault="0028632B" w:rsidP="0028632B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</w:t>
    </w:r>
    <w:r w:rsidR="00B60679">
      <w:rPr>
        <w:rFonts w:asciiTheme="majorBidi" w:hAnsiTheme="majorBidi" w:cstheme="majorBidi"/>
        <w:b/>
        <w:bCs/>
      </w:rPr>
      <w:t xml:space="preserve">            </w:t>
    </w:r>
    <w:r w:rsidR="000477B2">
      <w:rPr>
        <w:rFonts w:asciiTheme="majorBidi" w:hAnsiTheme="majorBidi" w:cstheme="majorBidi"/>
        <w:b/>
        <w:bCs/>
      </w:rPr>
      <w:t xml:space="preserve">     Fall</w:t>
    </w:r>
    <w:r w:rsidR="00B60679">
      <w:rPr>
        <w:rFonts w:asciiTheme="majorBidi" w:hAnsiTheme="majorBidi" w:cstheme="majorBidi"/>
        <w:b/>
        <w:bCs/>
      </w:rPr>
      <w:t xml:space="preserve"> 20</w:t>
    </w:r>
    <w:r w:rsidR="00FC569A">
      <w:rPr>
        <w:rFonts w:asciiTheme="majorBidi" w:hAnsiTheme="majorBidi" w:cstheme="majorBidi"/>
        <w:b/>
        <w:bCs/>
      </w:rPr>
      <w:t>2</w:t>
    </w:r>
    <w:r w:rsidR="008C0C02">
      <w:rPr>
        <w:rFonts w:asciiTheme="majorBidi" w:hAnsiTheme="majorBidi" w:cstheme="majorBidi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012F9"/>
    <w:multiLevelType w:val="hybridMultilevel"/>
    <w:tmpl w:val="4CF83ABE"/>
    <w:lvl w:ilvl="0" w:tplc="A39C3756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78A"/>
    <w:multiLevelType w:val="hybridMultilevel"/>
    <w:tmpl w:val="069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704"/>
    <w:multiLevelType w:val="hybridMultilevel"/>
    <w:tmpl w:val="F1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AE4"/>
    <w:multiLevelType w:val="hybridMultilevel"/>
    <w:tmpl w:val="E16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75D4"/>
    <w:multiLevelType w:val="hybridMultilevel"/>
    <w:tmpl w:val="4A341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F552D"/>
    <w:multiLevelType w:val="hybridMultilevel"/>
    <w:tmpl w:val="F476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1699">
    <w:abstractNumId w:val="0"/>
  </w:num>
  <w:num w:numId="2" w16cid:durableId="2130734640">
    <w:abstractNumId w:val="1"/>
  </w:num>
  <w:num w:numId="3" w16cid:durableId="1979336770">
    <w:abstractNumId w:val="4"/>
  </w:num>
  <w:num w:numId="4" w16cid:durableId="571084043">
    <w:abstractNumId w:val="2"/>
  </w:num>
  <w:num w:numId="5" w16cid:durableId="316762294">
    <w:abstractNumId w:val="7"/>
  </w:num>
  <w:num w:numId="6" w16cid:durableId="1105924529">
    <w:abstractNumId w:val="5"/>
  </w:num>
  <w:num w:numId="7" w16cid:durableId="1036808112">
    <w:abstractNumId w:val="6"/>
  </w:num>
  <w:num w:numId="8" w16cid:durableId="7104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8"/>
    <w:rsid w:val="00002B27"/>
    <w:rsid w:val="00010D7A"/>
    <w:rsid w:val="000114ED"/>
    <w:rsid w:val="00041AE3"/>
    <w:rsid w:val="00044787"/>
    <w:rsid w:val="000477B2"/>
    <w:rsid w:val="00051054"/>
    <w:rsid w:val="00084843"/>
    <w:rsid w:val="000B4218"/>
    <w:rsid w:val="000B4C90"/>
    <w:rsid w:val="000C3945"/>
    <w:rsid w:val="000C4165"/>
    <w:rsid w:val="000C54F4"/>
    <w:rsid w:val="000E73AF"/>
    <w:rsid w:val="000F428D"/>
    <w:rsid w:val="00110B27"/>
    <w:rsid w:val="00141029"/>
    <w:rsid w:val="00145D0A"/>
    <w:rsid w:val="0015242D"/>
    <w:rsid w:val="00160A12"/>
    <w:rsid w:val="001807E9"/>
    <w:rsid w:val="00180BB9"/>
    <w:rsid w:val="001A083D"/>
    <w:rsid w:val="001A2A16"/>
    <w:rsid w:val="001C3C87"/>
    <w:rsid w:val="001C7665"/>
    <w:rsid w:val="001E4381"/>
    <w:rsid w:val="001E5FDC"/>
    <w:rsid w:val="001E7E6F"/>
    <w:rsid w:val="00211EE7"/>
    <w:rsid w:val="002212AF"/>
    <w:rsid w:val="0022425B"/>
    <w:rsid w:val="0022788A"/>
    <w:rsid w:val="00236A59"/>
    <w:rsid w:val="00265892"/>
    <w:rsid w:val="00280152"/>
    <w:rsid w:val="002808E8"/>
    <w:rsid w:val="0028343B"/>
    <w:rsid w:val="0028632B"/>
    <w:rsid w:val="002A617A"/>
    <w:rsid w:val="002B4C88"/>
    <w:rsid w:val="002B5550"/>
    <w:rsid w:val="002B63F3"/>
    <w:rsid w:val="00320A44"/>
    <w:rsid w:val="00323D16"/>
    <w:rsid w:val="00350FD9"/>
    <w:rsid w:val="0035359B"/>
    <w:rsid w:val="003753BF"/>
    <w:rsid w:val="00380A5F"/>
    <w:rsid w:val="00380D8E"/>
    <w:rsid w:val="003B3BC0"/>
    <w:rsid w:val="003D3F35"/>
    <w:rsid w:val="003D516B"/>
    <w:rsid w:val="003E28CB"/>
    <w:rsid w:val="003E6D40"/>
    <w:rsid w:val="003F17F6"/>
    <w:rsid w:val="003F4DA6"/>
    <w:rsid w:val="00406CE1"/>
    <w:rsid w:val="00421EBE"/>
    <w:rsid w:val="004331B8"/>
    <w:rsid w:val="004344CA"/>
    <w:rsid w:val="0043719C"/>
    <w:rsid w:val="00441CD9"/>
    <w:rsid w:val="00446C43"/>
    <w:rsid w:val="00471CE1"/>
    <w:rsid w:val="00481474"/>
    <w:rsid w:val="004B00E8"/>
    <w:rsid w:val="004C1F01"/>
    <w:rsid w:val="004D0476"/>
    <w:rsid w:val="004D2C5F"/>
    <w:rsid w:val="004D3E7A"/>
    <w:rsid w:val="004E0AD9"/>
    <w:rsid w:val="004E1950"/>
    <w:rsid w:val="004F2CE6"/>
    <w:rsid w:val="00530C6F"/>
    <w:rsid w:val="00542BAB"/>
    <w:rsid w:val="0054418A"/>
    <w:rsid w:val="00557538"/>
    <w:rsid w:val="00564868"/>
    <w:rsid w:val="005806AC"/>
    <w:rsid w:val="00580E78"/>
    <w:rsid w:val="005832DE"/>
    <w:rsid w:val="00592446"/>
    <w:rsid w:val="00594521"/>
    <w:rsid w:val="005B0F4C"/>
    <w:rsid w:val="005B18EE"/>
    <w:rsid w:val="005B59E9"/>
    <w:rsid w:val="005C3D50"/>
    <w:rsid w:val="005D3216"/>
    <w:rsid w:val="005F0F97"/>
    <w:rsid w:val="00621A93"/>
    <w:rsid w:val="00633076"/>
    <w:rsid w:val="00634BA2"/>
    <w:rsid w:val="00644688"/>
    <w:rsid w:val="006926FA"/>
    <w:rsid w:val="00692D00"/>
    <w:rsid w:val="006974A8"/>
    <w:rsid w:val="006A1A99"/>
    <w:rsid w:val="006B2426"/>
    <w:rsid w:val="006C0A07"/>
    <w:rsid w:val="006D03FB"/>
    <w:rsid w:val="006D0CE5"/>
    <w:rsid w:val="0071595D"/>
    <w:rsid w:val="00741251"/>
    <w:rsid w:val="00751287"/>
    <w:rsid w:val="007612F9"/>
    <w:rsid w:val="00765942"/>
    <w:rsid w:val="00773BE9"/>
    <w:rsid w:val="00781640"/>
    <w:rsid w:val="007822DD"/>
    <w:rsid w:val="00787EDC"/>
    <w:rsid w:val="007D295A"/>
    <w:rsid w:val="007E66CF"/>
    <w:rsid w:val="008269A6"/>
    <w:rsid w:val="00842695"/>
    <w:rsid w:val="00852773"/>
    <w:rsid w:val="00865C9C"/>
    <w:rsid w:val="00866C1F"/>
    <w:rsid w:val="008703EE"/>
    <w:rsid w:val="008805DE"/>
    <w:rsid w:val="00885587"/>
    <w:rsid w:val="00887A00"/>
    <w:rsid w:val="008A02DB"/>
    <w:rsid w:val="008A5211"/>
    <w:rsid w:val="008C0C02"/>
    <w:rsid w:val="008D0B8D"/>
    <w:rsid w:val="008D74E3"/>
    <w:rsid w:val="008E09D1"/>
    <w:rsid w:val="008E5385"/>
    <w:rsid w:val="008E5DA1"/>
    <w:rsid w:val="008F229D"/>
    <w:rsid w:val="008F24BB"/>
    <w:rsid w:val="00901C7E"/>
    <w:rsid w:val="00901CC9"/>
    <w:rsid w:val="009569C6"/>
    <w:rsid w:val="0096354B"/>
    <w:rsid w:val="009647EE"/>
    <w:rsid w:val="00966003"/>
    <w:rsid w:val="00971965"/>
    <w:rsid w:val="00976287"/>
    <w:rsid w:val="00976E46"/>
    <w:rsid w:val="009A50D6"/>
    <w:rsid w:val="009A555E"/>
    <w:rsid w:val="009B1180"/>
    <w:rsid w:val="009F50CE"/>
    <w:rsid w:val="00A15AA8"/>
    <w:rsid w:val="00A169AD"/>
    <w:rsid w:val="00A64C70"/>
    <w:rsid w:val="00A65D02"/>
    <w:rsid w:val="00A66780"/>
    <w:rsid w:val="00A70284"/>
    <w:rsid w:val="00A71627"/>
    <w:rsid w:val="00A74300"/>
    <w:rsid w:val="00A931BE"/>
    <w:rsid w:val="00AD44F7"/>
    <w:rsid w:val="00AF24A9"/>
    <w:rsid w:val="00AF5DE9"/>
    <w:rsid w:val="00AF65AB"/>
    <w:rsid w:val="00AF7E3F"/>
    <w:rsid w:val="00B130BD"/>
    <w:rsid w:val="00B15376"/>
    <w:rsid w:val="00B27A1D"/>
    <w:rsid w:val="00B33800"/>
    <w:rsid w:val="00B45A42"/>
    <w:rsid w:val="00B549C1"/>
    <w:rsid w:val="00B60679"/>
    <w:rsid w:val="00B61A9E"/>
    <w:rsid w:val="00B834D5"/>
    <w:rsid w:val="00B839B3"/>
    <w:rsid w:val="00B921EC"/>
    <w:rsid w:val="00B938DB"/>
    <w:rsid w:val="00BB69E2"/>
    <w:rsid w:val="00BC1B1D"/>
    <w:rsid w:val="00BC47ED"/>
    <w:rsid w:val="00BD1BE8"/>
    <w:rsid w:val="00BD462B"/>
    <w:rsid w:val="00C25BA9"/>
    <w:rsid w:val="00C300FF"/>
    <w:rsid w:val="00C33073"/>
    <w:rsid w:val="00C355D1"/>
    <w:rsid w:val="00C42D72"/>
    <w:rsid w:val="00C74AE8"/>
    <w:rsid w:val="00C82253"/>
    <w:rsid w:val="00C86DB5"/>
    <w:rsid w:val="00CA6B21"/>
    <w:rsid w:val="00CE5CA4"/>
    <w:rsid w:val="00D20CEE"/>
    <w:rsid w:val="00D20D3C"/>
    <w:rsid w:val="00D30759"/>
    <w:rsid w:val="00D329A3"/>
    <w:rsid w:val="00D371E6"/>
    <w:rsid w:val="00D443FB"/>
    <w:rsid w:val="00D567CA"/>
    <w:rsid w:val="00D6241B"/>
    <w:rsid w:val="00D72BEF"/>
    <w:rsid w:val="00D74F5C"/>
    <w:rsid w:val="00D86E2A"/>
    <w:rsid w:val="00DB2842"/>
    <w:rsid w:val="00DD04BB"/>
    <w:rsid w:val="00DD65CB"/>
    <w:rsid w:val="00DE16F6"/>
    <w:rsid w:val="00DE3D90"/>
    <w:rsid w:val="00DE46EF"/>
    <w:rsid w:val="00DF5ECB"/>
    <w:rsid w:val="00E1479B"/>
    <w:rsid w:val="00E24496"/>
    <w:rsid w:val="00E254DB"/>
    <w:rsid w:val="00E27614"/>
    <w:rsid w:val="00E30846"/>
    <w:rsid w:val="00E31628"/>
    <w:rsid w:val="00E31A45"/>
    <w:rsid w:val="00E404FF"/>
    <w:rsid w:val="00E55BAE"/>
    <w:rsid w:val="00E80435"/>
    <w:rsid w:val="00E92A8D"/>
    <w:rsid w:val="00EB243A"/>
    <w:rsid w:val="00EB268D"/>
    <w:rsid w:val="00ED4FFF"/>
    <w:rsid w:val="00ED6346"/>
    <w:rsid w:val="00EE4278"/>
    <w:rsid w:val="00EE5115"/>
    <w:rsid w:val="00EF4F70"/>
    <w:rsid w:val="00F01397"/>
    <w:rsid w:val="00F31D82"/>
    <w:rsid w:val="00F34068"/>
    <w:rsid w:val="00F778C0"/>
    <w:rsid w:val="00FA1286"/>
    <w:rsid w:val="00FA3895"/>
    <w:rsid w:val="00FC2918"/>
    <w:rsid w:val="00FC569A"/>
    <w:rsid w:val="00FC7CE9"/>
    <w:rsid w:val="00FD159E"/>
    <w:rsid w:val="00FD37F7"/>
    <w:rsid w:val="00FD46E1"/>
    <w:rsid w:val="00FE2063"/>
    <w:rsid w:val="00FF0B0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E6404"/>
  <w15:docId w15:val="{DA16DA0F-B2B2-4BB8-BD53-92910F5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DC"/>
  </w:style>
  <w:style w:type="paragraph" w:styleId="Footer">
    <w:name w:val="footer"/>
    <w:basedOn w:val="Normal"/>
    <w:link w:val="Foot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DC"/>
  </w:style>
  <w:style w:type="paragraph" w:styleId="ListParagraph">
    <w:name w:val="List Paragraph"/>
    <w:basedOn w:val="Normal"/>
    <w:uiPriority w:val="34"/>
    <w:qFormat/>
    <w:rsid w:val="00044787"/>
    <w:pPr>
      <w:ind w:left="720"/>
      <w:contextualSpacing/>
    </w:pPr>
  </w:style>
  <w:style w:type="paragraph" w:customStyle="1" w:styleId="Default">
    <w:name w:val="Default"/>
    <w:rsid w:val="00E404F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5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7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0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1CD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3E6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mit.edu/courses/18-03sc-differential-equations-fall-2011/pages/unit-iii-fourier-series-and-laplace-transform/partial-fractions-and-inverse-laplace-transfor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954EB-8455-8E4F-9274-74970E17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 Alemzadeh</dc:creator>
  <cp:lastModifiedBy>William Loving</cp:lastModifiedBy>
  <cp:revision>2</cp:revision>
  <cp:lastPrinted>2014-09-16T12:30:00Z</cp:lastPrinted>
  <dcterms:created xsi:type="dcterms:W3CDTF">2024-10-02T22:56:00Z</dcterms:created>
  <dcterms:modified xsi:type="dcterms:W3CDTF">2024-10-02T22:56:00Z</dcterms:modified>
</cp:coreProperties>
</file>