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</w:t>
      </w:r>
    </w:p>
    <w:bookmarkStart w:id="13" w:name="asdfasdf"/>
    <w:p>
      <w:pPr>
        <w:pStyle w:val="Heading1"/>
      </w:pPr>
      <w:r>
        <w:t xml:space="preserve">asdfasdf</w:t>
      </w:r>
    </w:p>
    <w:bookmarkStart w:id="12" w:name="asdf"/>
    <w:p>
      <w:pPr>
        <w:pStyle w:val="Heading2"/>
      </w:pPr>
      <w:r>
        <w:t xml:space="preserve">asdf</w:t>
      </w:r>
    </w:p>
    <w:p>
      <w:pPr>
        <w:pStyle w:val="FirstParagraph"/>
      </w:pPr>
      <w:r>
        <w:t xml:space="preserve">Here is a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cars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(speed, dist))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est-1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</dc:title>
  <dc:creator/>
  <cp:keywords/>
  <dcterms:created xsi:type="dcterms:W3CDTF">2026-09-14T18:18:13Z</dcterms:created>
  <dcterms:modified xsi:type="dcterms:W3CDTF">2026-09-14T18:18:13Z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