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3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4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7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6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4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64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2"/>
    <w:bookmarkStart w:id="58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58"/>
    <w:bookmarkStart w:id="63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67"/>
    <w:bookmarkStart w:id="7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0"/>
    <w:bookmarkStart w:id="73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71">
        <w:r>
          <w:rPr>
            <w:rStyle w:val="Hyperlink"/>
            <w:b/>
            <w:bCs/>
          </w:rPr>
          <w:t xml:space="preserve">Homework 4 — Non-Parametric Tests</w:t>
        </w:r>
      </w:hyperlink>
    </w:p>
    <w:p>
      <w:pPr>
        <w:pStyle w:val="BodyText"/>
      </w:pPr>
      <w:r>
        <w:t xml:space="preserve">Rank-based tests on real published data:</w:t>
      </w:r>
      <w:r>
        <w:t xml:space="preserve"> </w:t>
      </w:r>
      <w:r>
        <w:rPr>
          <w:b/>
          <w:bCs/>
        </w:rPr>
        <w:t xml:space="preserve">claw strength in stream-dwelling versus burrowing crayfish</w:t>
      </w:r>
      <w:r>
        <w:t xml:space="preserve">, asking whether a big claw is an honest signal of fighting ability or a bluff. You decide whether the parametric assumptions hold before choosing the test.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72">
        <w:r>
          <w:rPr>
            <w:rStyle w:val="VerbatimChar"/>
          </w:rPr>
          <w:t xml:space="preserve">graham_and_angilletta_claw_data.csv</w:t>
        </w:r>
      </w:hyperlink>
      <w:r>
        <w:t xml:space="preserve"> </w:t>
      </w:r>
      <w:r>
        <w:t xml:space="preserve">— from Graham &amp; Angilletta (2022),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Not a textbook dataset, so read the paper rather than a chapter.</w:t>
      </w:r>
    </w:p>
    <w:bookmarkEnd w:id="7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53" Target="media/rId53.png" /><Relationship Type="http://schemas.openxmlformats.org/officeDocument/2006/relationships/hyperlink" Id="rId72" Target="../../homeworks/nonparametric_homework/data/graham_and_angilletta_claw_data.csv" TargetMode="External" /><Relationship Type="http://schemas.openxmlformats.org/officeDocument/2006/relationships/hyperlink" Id="rId71" Target="../../homeworks/nonparametric_homework/nonparametric_homework.qmd" TargetMode="External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../../homeworks/nonparametric_homework/data/graham_and_angilletta_claw_data.csv" TargetMode="External" /><Relationship Type="http://schemas.openxmlformats.org/officeDocument/2006/relationships/hyperlink" Id="rId71" Target="../../homeworks/nonparametric_homework/nonparametric_homework.qmd" TargetMode="External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2026-10-09T19:50:10Z</dcterms:created>
  <dcterms:modified xsi:type="dcterms:W3CDTF">2026-10-09T19:50:10Z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