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18.png" ContentType="image/png"/>
  <Override PartName="/word/media/rId45.png" ContentType="image/png"/>
  <Override PartName="/word/media/rId77.png" ContentType="image/png"/>
  <Override PartName="/word/media/rId83.png" ContentType="image/png"/>
  <Override PartName="/word/media/rId90.png" ContentType="image/png"/>
  <Override PartName="/word/media/rId97.png" ContentType="image/png"/>
  <Override PartName="/word/media/rId104.png" ContentType="image/png"/>
  <Override PartName="/word/media/rId107.png" ContentType="image/png"/>
  <Override PartName="/word/media/rId122.png" ContentType="image/png"/>
  <Override PartName="/word/media/rId131.png" ContentType="image/png"/>
  <Override PartName="/word/media/rId21.png" ContentType="image/png"/>
  <Override PartName="/word/media/rId26.png" ContentType="image/png"/>
  <Override PartName="/word/media/rId32.png" ContentType="image/png"/>
  <Override PartName="/word/media/rId39.png" ContentType="image/png"/>
  <Override PartName="/word/media/rId49.png" ContentType="image/png"/>
  <Override PartName="/word/media/rId55.png" ContentType="image/png"/>
  <Override PartName="/word/media/rId62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titles, done right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Histograms and density curves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Plotting mean ± SE directly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Faceting and a quick theme tour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Custom colors and legends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4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n_s,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752374" cy="2752374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unnamed-chunk-2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2374" cy="27523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4"/>
    <w:bookmarkStart w:id="25" w:name="part-2-boxplot-anatomy"/>
    <w:p>
      <w:pPr>
        <w:pStyle w:val="Heading2"/>
      </w:pPr>
      <w:r>
        <w:t xml:space="preserve">Part 2 · Boxplot Anatomy</w:t>
      </w:r>
    </w:p>
    <w:bookmarkEnd w:id="25"/>
    <w:bookmarkStart w:id="29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(n = shady, s = sunny)"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3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📖 R4DS §9 — Layers</w:t>
      </w:r>
    </w:p>
    <w:bookmarkEnd w:id="29"/>
    <w:bookmarkStart w:id="37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6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4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time you render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bookmarkEnd w:id="37"/>
    <w:bookmarkStart w:id="38" w:name="X2f6a19edf12016c04edfa367fa80b44d7c46366"/>
    <w:p>
      <w:pPr>
        <w:pStyle w:val="Heading2"/>
      </w:pPr>
      <w:r>
        <w:t xml:space="preserve">Part 2b · Axis Labels and Titles, Done Right</w:t>
      </w:r>
    </w:p>
    <w:bookmarkEnd w:id="38"/>
    <w:bookmarkStart w:id="4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5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48"/>
    <w:bookmarkStart w:id="54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 (shady = n, sunny = 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pine_needles.csv"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6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bookmarkEnd w:id="54"/>
    <w:bookmarkStart w:id="60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group)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60"/>
    <w:bookmarkStart w:id="61" w:name="part-3-mapping-color-by-group"/>
    <w:p>
      <w:pPr>
        <w:pStyle w:val="Heading2"/>
      </w:pPr>
      <w:r>
        <w:t xml:space="preserve">Part 3 · Mapping Color by Group</w:t>
      </w:r>
    </w:p>
    <w:bookmarkEnd w:id="61"/>
    <w:bookmarkStart w:id="67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color = group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6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bookmarkEnd w:id="67"/>
    <w:bookmarkStart w:id="6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bookmarkEnd w:id="68"/>
    <w:bookmarkStart w:id="76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found</w:t>
            </w:r>
            <w:r>
              <w:t xml:space="preserve"> </w:t>
            </w:r>
            <w:r>
              <w:rPr>
                <w:rStyle w:val="VerbatimChar"/>
              </w:rPr>
              <w:t xml:space="preserve">mean(length_mm)</w:t>
            </w:r>
            <w:r>
              <w:t xml:space="preserve"> </w:t>
            </w:r>
            <w:r>
              <w:t xml:space="preserve">≈ 17.7 in Describing Your Data, with a fairly small gap from the median.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9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7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bookmarkEnd w:id="76"/>
    <w:bookmarkStart w:id="82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n_s,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0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bookmarkEnd w:id="82"/>
    <w:bookmarkStart w:id="88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1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bookmarkEnd w:id="88"/>
    <w:bookmarkStart w:id="89" w:name="part-4-mean-se-plotted-directly"/>
    <w:p>
      <w:pPr>
        <w:pStyle w:val="Heading2"/>
      </w:pPr>
      <w:r>
        <w:t xml:space="preserve">Part 4 · Mean ± SE — Plotted Directly</w:t>
      </w:r>
    </w:p>
    <w:bookmarkEnd w:id="89"/>
    <w:bookmarkStart w:id="95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exact same mean and SE you calculated by hand in Describing Your Data — now you can see them.</w:t>
            </w:r>
          </w:p>
          <w:p/>
        </w:tc>
      </w:tr>
    </w:tbl>
    <w:bookmarkEnd w:id="95"/>
    <w:bookmarkStart w:id="96" w:name="part-5-faceting-one-panel-per-group"/>
    <w:p>
      <w:pPr>
        <w:pStyle w:val="Heading2"/>
      </w:pPr>
      <w:r>
        <w:t xml:space="preserve">Part 5 · Faceting — One Panel Per Group</w:t>
      </w:r>
    </w:p>
    <w:bookmarkEnd w:id="96"/>
    <w:bookmarkStart w:id="102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3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facet_wrap(~group)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8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8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/>
        </w:tc>
      </w:tr>
    </w:tbl>
    <w:bookmarkEnd w:id="102"/>
    <w:bookmarkStart w:id="103" w:name="part-6-a-quick-theme-tour"/>
    <w:p>
      <w:pPr>
        <w:pStyle w:val="Heading2"/>
      </w:pPr>
      <w:r>
        <w:t xml:space="preserve">Part 6 · A Quick Theme Tour</w:t>
      </w:r>
    </w:p>
    <w:bookmarkEnd w:id="103"/>
    <w:bookmarkStart w:id="112" w:name="a-quick-theme-tour"/>
    <w:p>
      <w:pPr>
        <w:pStyle w:val="Heading2"/>
      </w:pPr>
      <w:r>
        <w:t xml:space="preserve">A Quick Theme Tour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4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5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we’ve used so far)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 at 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theme changes</w:t>
            </w:r>
            <w:r>
              <w:t xml:space="preserve"> </w:t>
            </w:r>
            <w:r>
              <w:rPr>
                <w:i/>
                <w:iCs/>
              </w:rPr>
              <w:t xml:space="preserve">appearance</w:t>
            </w:r>
            <w:r>
              <w:t xml:space="preserve"> </w:t>
            </w:r>
            <w:r>
              <w:t xml:space="preserve">only — never the data or the statistics underneath. Pick one and use it consistently across a report.</w:t>
            </w:r>
          </w:p>
          <w:p/>
        </w:tc>
      </w:tr>
    </w:tbl>
    <w:bookmarkEnd w:id="112"/>
    <w:bookmarkStart w:id="113" w:name="part-7-saving-a-real-figure"/>
    <w:p>
      <w:pPr>
        <w:pStyle w:val="Heading2"/>
      </w:pPr>
      <w:r>
        <w:t xml:space="preserve">Part 7 · Saving a Real Figure</w:t>
      </w:r>
    </w:p>
    <w:bookmarkEnd w:id="113"/>
    <w:bookmarkStart w:id="118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pine_jitter_plot,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bookmarkEnd w:id="118"/>
    <w:bookmarkStart w:id="119" w:name="Xa58b8109a3f2de45bb7f7f1fce3d98a53f315d5"/>
    <w:p>
      <w:pPr>
        <w:pStyle w:val="Heading2"/>
      </w:pPr>
      <w:r>
        <w:t xml:space="preserve">Part 8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119"/>
    <w:bookmarkStart w:id="12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7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bookmarkEnd w:id="127"/>
    <w:bookmarkStart w:id="13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unique(pine_df$n_s)</w:t>
            </w:r>
            <w:r>
              <w:t xml:space="preserve"> </w:t>
            </w:r>
            <w:r>
              <w:t xml:space="preserve">first if you’re not sure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130"/>
    <w:bookmarkStart w:id="13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136"/>
    <w:bookmarkStart w:id="14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1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1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1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1"/>
        </w:numPr>
      </w:pPr>
      <w:r>
        <w:t xml:space="preserve">Built histograms and density curves to see a whole distribution’s shape</w:t>
      </w:r>
    </w:p>
    <w:p>
      <w:pPr>
        <w:pStyle w:val="Compact"/>
        <w:numPr>
          <w:ilvl w:val="0"/>
          <w:numId w:val="1011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no separate summary table needed</w:t>
      </w:r>
    </w:p>
    <w:p>
      <w:pPr>
        <w:pStyle w:val="Compact"/>
        <w:numPr>
          <w:ilvl w:val="0"/>
          <w:numId w:val="1011"/>
        </w:numPr>
      </w:pPr>
      <w:r>
        <w:t xml:space="preserve">Faceted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check every group at once</w:t>
      </w:r>
    </w:p>
    <w:p>
      <w:pPr>
        <w:pStyle w:val="Compact"/>
        <w:numPr>
          <w:ilvl w:val="0"/>
          <w:numId w:val="1011"/>
        </w:numPr>
      </w:pPr>
      <w:r>
        <w:t xml:space="preserve">Compared themes, and 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text by hand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build a mean ± SE plot faceted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pick a theme,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3×3in,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141"/>
    <w:bookmarkStart w:id="14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2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2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5" Target="media/rId45.png" /><Relationship Type="http://schemas.openxmlformats.org/officeDocument/2006/relationships/image" Id="rId77" Target="media/rId77.png" /><Relationship Type="http://schemas.openxmlformats.org/officeDocument/2006/relationships/image" Id="rId83" Target="media/rId83.png" /><Relationship Type="http://schemas.openxmlformats.org/officeDocument/2006/relationships/image" Id="rId90" Target="media/rId90.png" /><Relationship Type="http://schemas.openxmlformats.org/officeDocument/2006/relationships/image" Id="rId97" Target="media/rId97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22" Target="media/rId122.png" /><Relationship Type="http://schemas.openxmlformats.org/officeDocument/2006/relationships/image" Id="rId131" Target="media/rId131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62" Target="media/rId62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writing axis labels and titles properly with labs(), mapping color and fill by group, histograms and density curves, plotting mean ± SE directly with stat_summary(), faceting, a quick theme tour, custom colors and legends with scale_color_manual(), and a real ggsave() drill — all on the pine needle dataset.</dc:description>
  <cp:keywords/>
  <dcterms:created xsi:type="dcterms:W3CDTF">2026-09-01T20:19:40Z</dcterms:created>
  <dcterms:modified xsi:type="dcterms:W3CDTF">2026-09-01T20:19:40Z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group comparisons, and saving a publication-ready figure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