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41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Activity: Describing Your Data</w:t>
      </w:r>
    </w:p>
    <w:p>
      <w:pPr>
        <w:pStyle w:val="Subtitle"/>
      </w:pPr>
      <w:r>
        <w:t xml:space="preserve">Mean, spread, counting correctly, and group summaries</w:t>
      </w:r>
    </w:p>
    <w:p>
      <w:pPr>
        <w:pStyle w:val="Author"/>
      </w:pPr>
      <w:r>
        <w:t xml:space="preserve">Bill Perry</w:t>
      </w:r>
    </w:p>
    <w:bookmarkStart w:id="15" w:name="worksheet-describing-your-data"/>
    <w:p>
      <w:pPr>
        <w:pStyle w:val="Heading1"/>
      </w:pPr>
      <w:r>
        <w:t xml:space="preserve">Worksheet: Describing Your Data</w:t>
      </w:r>
    </w:p>
    <w:p>
      <w:pPr>
        <w:pStyle w:val="FirstParagraph"/>
      </w:pPr>
      <w:hyperlink r:id="rId9">
        <w:r>
          <w:rPr>
            <w:rStyle w:val="Hyperlink"/>
          </w:rPr>
          <w:t xml:space="preserve">📥 Download the data (.csv)</w:t>
        </w:r>
      </w:hyperlink>
      <w:r>
        <w:t xml:space="preserve"> </w:t>
      </w:r>
      <w:hyperlink r:id="rId10">
        <w:r>
          <w:rPr>
            <w:rStyle w:val="Hyperlink"/>
          </w:rPr>
          <w:t xml:space="preserve">📥 Download the data (.xlsx)</w:t>
        </w:r>
      </w:hyperlink>
      <w:r>
        <w:t xml:space="preserve"> </w:t>
      </w:r>
      <w:hyperlink r:id="rId11">
        <w:r>
          <w:rPr>
            <w:rStyle w:val="Hyperlink"/>
          </w:rPr>
          <w:t xml:space="preserve">📥 Script skeleton (.R)</w:t>
        </w:r>
      </w:hyperlink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Column names in</w:t>
            </w:r>
            <w:r>
              <w:t xml:space="preserve"> </w:t>
            </w:r>
            <w:r>
              <w:rPr>
                <w:rStyle w:val="VerbatimChar"/>
              </w:rPr>
              <w:t xml:space="preserve">pine_data.csv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pine_data.xlsx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Both files hold the</w:t>
            </w:r>
            <w:r>
              <w:t xml:space="preserve"> </w:t>
            </w:r>
            <w:r>
              <w:rPr>
                <w:b/>
                <w:bCs/>
              </w:rPr>
              <w:t xml:space="preserve">same six columns, with exactly these names</w:t>
            </w:r>
            <w:r>
              <w:t xml:space="preserve">. Type them</w:t>
            </w:r>
            <w:r>
              <w:t xml:space="preserve"> </w:t>
            </w:r>
            <w:r>
              <w:t xml:space="preserve">exactly as written — R is case-sensitive, and</w:t>
            </w:r>
            <w:r>
              <w:t xml:space="preserve"> </w:t>
            </w:r>
            <w:r>
              <w:rPr>
                <w:rStyle w:val="VerbatimChar"/>
              </w:rPr>
              <w:t xml:space="preserve">Needle_Length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needle_length</w:t>
            </w:r>
            <w:r>
              <w:t xml:space="preserve"> </w:t>
            </w:r>
            <w:r>
              <w:t xml:space="preserve">will not work: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Column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What it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rPr>
                      <w:rStyle w:val="VerbatimChar"/>
                    </w:rPr>
                    <w:t xml:space="preserve">source_file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the raw team file the row came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rPr>
                      <w:rStyle w:val="VerbatimChar"/>
                    </w:rPr>
                    <w:t xml:space="preserve">team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field team — one team =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one tree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rPr>
                      <w:rStyle w:val="VerbatimChar"/>
                    </w:rPr>
                    <w:t xml:space="preserve">replicate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needle number within a tree side (1-8)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rPr>
                      <w:rStyle w:val="VerbatimChar"/>
                    </w:rPr>
                    <w:t xml:space="preserve">side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sun exposure —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"shady"</w:t>
                  </w:r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"sunny"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rPr>
                      <w:rStyle w:val="VerbatimChar"/>
                    </w:rPr>
                    <w:t xml:space="preserve">needle_length_mm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needle length, millimetres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rPr>
                      <w:rStyle w:val="VerbatimChar"/>
                    </w:rPr>
                    <w:t xml:space="preserve">needle_width_mm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needle width, millimetres</w:t>
                  </w:r>
                </w:p>
              </w:tc>
            </w:tr>
          </w:tbl>
          <w:p>
            <w:pPr>
              <w:pStyle w:val="BodyText"/>
            </w:pPr>
            <w:pPr>
              <w:spacing w:after="16"/>
            </w:pPr>
            <w:r>
              <w:t xml:space="preserve">After you read the file in, run</w:t>
            </w:r>
            <w:r>
              <w:t xml:space="preserve"> </w:t>
            </w:r>
            <w:r>
              <w:rPr>
                <w:rStyle w:val="VerbatimChar"/>
              </w:rPr>
              <w:t xml:space="preserve">names(pine_df)</w:t>
            </w:r>
            <w:r>
              <w:t xml:space="preserve"> </w:t>
            </w:r>
            <w:r>
              <w:t xml:space="preserve">and check the names on your</w:t>
            </w:r>
            <w:r>
              <w:t xml:space="preserve"> </w:t>
            </w:r>
            <w:r>
              <w:t xml:space="preserve">screen against this table before you write any other code.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part-1-load-and-split-the-data"/>
    <w:p>
      <w:pPr>
        <w:pStyle w:val="Heading1"/>
      </w:pPr>
      <w:r>
        <w:t xml:space="preserve">Part 1 · Load and split the data</w:t>
      </w:r>
    </w:p>
    <w:p>
      <w:pPr>
        <w:pStyle w:val="FirstParagraph"/>
      </w:pPr>
      <w:r>
        <w:rPr>
          <w:b/>
          <w:bCs/>
        </w:rPr>
        <w:t xml:space="preserve">▶ Run this in your Script:</w:t>
      </w:r>
    </w:p>
    <w:p>
      <w:pPr>
        <w:pStyle w:val="SourceCode"/>
      </w:pPr>
      <w:r>
        <w:rPr>
          <w:rStyle w:val="CommentTok"/>
        </w:rPr>
        <w:t xml:space="preserve"># ── Part 1.1 · Load and split the data ──────────────────────────────────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br/>
      </w:r>
      <w:r>
        <w:rPr>
          <w:rStyle w:val="NormalTok"/>
        </w:rPr>
        <w:t xml:space="preserve">pine_df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"data/pine_data.csv"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shady_df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pine_df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"shady"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sunny_df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pine_df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(side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"sunny"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shady_df</w:t>
      </w:r>
    </w:p>
    <w:p>
      <w:pPr>
        <w:pStyle w:val="FirstParagraph"/>
      </w:pPr>
      <w:r>
        <w:rPr>
          <w:rStyle w:val="VerbatimChar"/>
        </w:rPr>
        <w:t xml:space="preserve">filter()</w:t>
      </w:r>
      <w:r>
        <w:t xml:space="preserve"> </w:t>
      </w:r>
      <w:r>
        <w:t xml:space="preserve">picks</w:t>
      </w:r>
      <w:r>
        <w:t xml:space="preserve"> </w:t>
      </w:r>
      <w:r>
        <w:rPr>
          <w:b/>
          <w:bCs/>
        </w:rPr>
        <w:t xml:space="preserve">rows</w:t>
      </w:r>
      <w:r>
        <w:t xml:space="preserve"> </w:t>
      </w:r>
      <w:r>
        <w:t xml:space="preserve">and hands back a data frame — same six columns, fewer</w:t>
      </w:r>
      <w:r>
        <w:t xml:space="preserve"> </w:t>
      </w:r>
      <w:r>
        <w:t xml:space="preserve">rows. Everything from here on stays a data frame, summarized with the pipe.</w:t>
      </w:r>
    </w:p>
    <w:p>
      <w:pPr>
        <w:pStyle w:val="BodyText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How many needles are in</w:t>
      </w:r>
      <w:r>
        <w:t xml:space="preserve"> </w:t>
      </w:r>
      <w:r>
        <w:rPr>
          <w:rStyle w:val="VerbatimChar"/>
        </w:rPr>
        <w:t xml:space="preserve">shady_df</w:t>
      </w:r>
      <w:r>
        <w:t xml:space="preserve">?</w:t>
      </w:r>
    </w:p>
    <w:p>
      <w:pPr>
        <w:pStyle w:val="BodyText"/>
      </w:pPr>
      <w:r>
        <w:rPr>
          <w:rStyle w:val="VerbatimChar"/>
        </w:rPr>
        <w:t xml:space="preserve">________________________</w:t>
      </w:r>
    </w:p>
    <w:p>
      <w:pPr>
        <w:pStyle w:val="BodyText"/>
      </w:pPr>
      <w:r>
        <w:t xml:space="preserve">In</w:t>
      </w:r>
      <w:r>
        <w:t xml:space="preserve"> </w:t>
      </w:r>
      <w:r>
        <w:rPr>
          <w:rStyle w:val="VerbatimChar"/>
        </w:rPr>
        <w:t xml:space="preserve">sunny_df</w:t>
      </w:r>
      <w:r>
        <w:t xml:space="preserve">?</w:t>
      </w:r>
    </w:p>
    <w:p>
      <w:pPr>
        <w:pStyle w:val="BodyText"/>
      </w:pPr>
      <w:r>
        <w:rPr>
          <w:rStyle w:val="VerbatimChar"/>
        </w:rPr>
        <w:t xml:space="preserve">________________________</w:t>
      </w:r>
    </w:p>
    <w:p>
      <w:r>
        <w:pict>
          <v:rect style="width:0;height:1.5pt" o:hralign="center" o:hrstd="t" o:hr="t"/>
        </w:pict>
      </w:r>
    </w:p>
    <w:bookmarkEnd w:id="16"/>
    <w:bookmarkStart w:id="17" w:name="part-2-mean-and-median"/>
    <w:p>
      <w:pPr>
        <w:pStyle w:val="Heading1"/>
      </w:pPr>
      <w:r>
        <w:t xml:space="preserve">Part 2 · Mean and median</w:t>
      </w:r>
    </w:p>
    <w:p>
      <w:pPr>
        <w:pStyle w:val="BlockText"/>
      </w:pPr>
      <w:r>
        <w:t xml:space="preserve">📖</w:t>
      </w:r>
      <w:r>
        <w:t xml:space="preserve"> </w:t>
      </w:r>
      <w:r>
        <w:rPr>
          <w:b/>
          <w:bCs/>
        </w:rPr>
        <w:t xml:space="preserve">Read more:</w:t>
      </w:r>
      <w:r>
        <w:t xml:space="preserve"> </w:t>
      </w:r>
      <w:r>
        <w:t xml:space="preserve">Whitlock &amp; Schluter Ch. 3 (Describing Data) and Gotelli &amp; Ellison Ch. 3 (Summary Statistics) on Canvas.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── Part 2.1 · Mean and median 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shady_df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mean_mm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(needle_length_mm),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med_mm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(needle_length_mm))</w:t>
      </w:r>
      <w:r>
        <w:br/>
      </w:r>
      <w:r>
        <w:br/>
      </w:r>
      <w:r>
        <w:rPr>
          <w:rStyle w:val="NormalTok"/>
        </w:rPr>
        <w:t xml:space="preserve">sunny_df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mean_mm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(needle_length_mm),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med_mm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(needle_length_mm))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For each side, is the mean close to the median, or far from it? What would a big gap suggest about the shape of the data?</w:t>
      </w:r>
    </w:p>
    <w:p>
      <w:pPr>
        <w:pStyle w:val="SourceCode"/>
      </w:pPr>
      <w:r>
        <w:br/>
      </w:r>
      <w:r>
        <w:rPr>
          <w:rStyle w:val="VerbatimChar"/>
        </w:rPr>
        <w:t xml:space="preserve">Shady — mean vs. median: ________________________</w:t>
      </w:r>
      <w:r>
        <w:br/>
      </w:r>
      <w:r>
        <w:br/>
      </w:r>
      <w:r>
        <w:rPr>
          <w:rStyle w:val="VerbatimChar"/>
        </w:rPr>
        <w:t xml:space="preserve">Sunny — mean vs. median: ________________________</w:t>
      </w:r>
    </w:p>
    <w:p>
      <w:r>
        <w:pict>
          <v:rect style="width:0;height:1.5pt" o:hralign="center" o:hrstd="t" o:hr="t"/>
        </w:pict>
      </w:r>
    </w:p>
    <w:bookmarkEnd w:id="17"/>
    <w:bookmarkStart w:id="18" w:name="part-3-variance-and-standard-deviation"/>
    <w:p>
      <w:pPr>
        <w:pStyle w:val="Heading1"/>
      </w:pPr>
      <w:r>
        <w:t xml:space="preserve">Part 3 · Variance and standard deviation</w:t>
      </w:r>
    </w:p>
    <w:p>
      <w:pPr>
        <w:pStyle w:val="BlockText"/>
      </w:pPr>
      <w:r>
        <w:t xml:space="preserve">📖</w:t>
      </w:r>
      <w:r>
        <w:t xml:space="preserve"> </w:t>
      </w:r>
      <w:r>
        <w:rPr>
          <w:b/>
          <w:bCs/>
        </w:rPr>
        <w:t xml:space="preserve">Read more:</w:t>
      </w:r>
      <w:r>
        <w:t xml:space="preserve"> </w:t>
      </w:r>
      <w:r>
        <w:t xml:space="preserve">Whitlock &amp; Schluter Ch. 3 on variance and standard deviation; Gotelli &amp; Ellison Ch. 3 on measures of spread.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── Part 3.1 · Variance and standard deviation ──────────────────────────</w:t>
      </w:r>
      <w:r>
        <w:br/>
      </w:r>
      <w:r>
        <w:rPr>
          <w:rStyle w:val="NormalTok"/>
        </w:rPr>
        <w:t xml:space="preserve">shady_df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var_mm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(needle_length_mm),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sd_mm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(needle_length_mm))</w:t>
      </w:r>
      <w:r>
        <w:br/>
      </w:r>
      <w:r>
        <w:br/>
      </w:r>
      <w:r>
        <w:rPr>
          <w:rStyle w:val="NormalTok"/>
        </w:rPr>
        <w:t xml:space="preserve">sunny_df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var_mm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(needle_length_mm),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sd_mm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(needle_length_mm))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Which side has more spread in its needle lengths — shady or sunny?</w:t>
      </w:r>
      <w:r>
        <w:br/>
      </w:r>
      <w:r>
        <w:t xml:space="preserve">How do you know?</w:t>
      </w:r>
      <w:r>
        <w:br/>
      </w:r>
    </w:p>
    <w:p>
      <w:pPr>
        <w:pStyle w:val="BodyText"/>
      </w:pPr>
      <w:r>
        <w:rPr>
          <w:rStyle w:val="VerbatimChar"/>
        </w:rPr>
        <w:t xml:space="preserve">______________________________________________________________________</w:t>
      </w:r>
    </w:p>
    <w:p>
      <w:r>
        <w:pict>
          <v:rect style="width:0;height:1.5pt" o:hralign="center" o:hrstd="t" o:hr="t"/>
        </w:pict>
      </w:r>
    </w:p>
    <w:bookmarkEnd w:id="18"/>
    <w:bookmarkStart w:id="22" w:name="part-3b-quantiles-range-and-iqr"/>
    <w:p>
      <w:pPr>
        <w:pStyle w:val="Heading1"/>
      </w:pPr>
      <w:r>
        <w:t xml:space="preserve">Part 3b · Quantiles, range, and IQR</w:t>
      </w:r>
    </w:p>
    <w:p>
      <w:pPr>
        <w:pStyle w:val="BlockText"/>
      </w:pPr>
      <w:r>
        <w:t xml:space="preserve">📖</w:t>
      </w:r>
      <w:r>
        <w:t xml:space="preserve"> </w:t>
      </w:r>
      <w:r>
        <w:rPr>
          <w:b/>
          <w:bCs/>
        </w:rPr>
        <w:t xml:space="preserve">Read more:</w:t>
      </w:r>
      <w:r>
        <w:t xml:space="preserve"> </w:t>
      </w:r>
      <w:r>
        <w:t xml:space="preserve">Whitlock &amp; Schluter Ch. 2 (Displaying Data) — the box in a boxplot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IQR.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── Part 3b.1 · Quantiles, range, and IQR ───────────────────────────────</w:t>
      </w:r>
      <w:r>
        <w:br/>
      </w:r>
      <w:r>
        <w:rPr>
          <w:rStyle w:val="NormalTok"/>
        </w:rPr>
        <w:t xml:space="preserve">shady_df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min_mm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(needle_length_mm),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q25_mm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(needle_length_mm,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med_mm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(needle_length_mm),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q75_mm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(needle_length_mm,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max_mm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(needle_length_mm),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range_mm =</w:t>
      </w:r>
      <w:r>
        <w:rPr>
          <w:rStyle w:val="NormalTok"/>
        </w:rPr>
        <w:t xml:space="preserve"> max_mm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min_mm,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iqr_mm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IQR</w:t>
      </w:r>
      <w:r>
        <w:rPr>
          <w:rStyle w:val="NormalTok"/>
        </w:rPr>
        <w:t xml:space="preserve">(needle_length_mm)</w:t>
      </w:r>
      <w:r>
        <w:br/>
      </w:r>
      <w:r>
        <w:rPr>
          <w:rStyle w:val="NormalTok"/>
        </w:rPr>
        <w:t xml:space="preserve">  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Compute the same seven numbers for</w:t>
      </w:r>
      <w:r>
        <w:t xml:space="preserve"> </w:t>
      </w:r>
      <w:r>
        <w:rPr>
          <w:rStyle w:val="VerbatimChar"/>
        </w:rPr>
        <w:t xml:space="preserve">sunny_df</w:t>
      </w:r>
      <w:r>
        <w:t xml:space="preserve">. Which side has the wider IQR?</w:t>
      </w:r>
    </w:p>
    <w:p>
      <w:pPr>
        <w:pStyle w:val="SourceCode"/>
      </w:pPr>
      <w:r>
        <w:rPr>
          <w:rStyle w:val="CommentTok"/>
        </w:rPr>
        <w:t xml:space="preserve"># ── Part 3b.2 · Quantiles, range, and IQR ───────────────────────────────</w:t>
      </w:r>
      <w:r>
        <w:br/>
      </w:r>
      <w:r>
        <w:rPr>
          <w:rStyle w:val="CommentTok"/>
        </w:rPr>
        <w:t xml:space="preserve"># Write your code in the R script:</w:t>
      </w:r>
    </w:p>
    <w:p>
      <w:pPr>
        <w:pStyle w:val="SourceCode"/>
      </w:pPr>
      <w:r>
        <w:br/>
      </w:r>
      <w:r>
        <w:rPr>
          <w:rStyle w:val="VerbatimChar"/>
        </w:rPr>
        <w:t xml:space="preserve">Wider IQR: ________________________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🚀 If you finish early:</w:t>
            </w:r>
            <w:r>
              <w:t xml:space="preserve"> </w:t>
            </w:r>
            <w:r>
              <w:t xml:space="preserve">In the table you just made, check that</w:t>
            </w:r>
            <w:r>
              <w:t xml:space="preserve"> </w:t>
            </w:r>
            <w:r>
              <w:rPr>
                <w:rStyle w:val="VerbatimChar"/>
              </w:rPr>
              <w:t xml:space="preserve">iqr_mm</w:t>
            </w:r>
            <w:r>
              <w:t xml:space="preserve"> </w:t>
            </w:r>
            <w:r>
              <w:t xml:space="preserve">equals</w:t>
            </w:r>
            <w:r>
              <w:t xml:space="preserve"> </w:t>
            </w:r>
            <w:r>
              <w:rPr>
                <w:rStyle w:val="VerbatimChar"/>
              </w:rPr>
              <w:t xml:space="preserve">q75_mm - q25_mm</w:t>
            </w:r>
            <w:r>
              <w:t xml:space="preserve">. That is all</w:t>
            </w:r>
            <w:r>
              <w:t xml:space="preserve"> </w:t>
            </w:r>
            <w:r>
              <w:rPr>
                <w:rStyle w:val="VerbatimChar"/>
              </w:rPr>
              <w:t xml:space="preserve">IQR()</w:t>
            </w:r>
            <w:r>
              <w:t xml:space="preserve"> </w:t>
            </w:r>
            <w:r>
              <w:t xml:space="preserve">ever does — the width of the middle 50%.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2"/>
    <w:bookmarkStart w:id="26" w:name="part-4-the-length-trap"/>
    <w:p>
      <w:pPr>
        <w:pStyle w:val="Heading1"/>
      </w:pPr>
      <w:r>
        <w:t xml:space="preserve">Part 4 · The</w:t>
      </w:r>
      <w:r>
        <w:t xml:space="preserve"> </w:t>
      </w:r>
      <w:r>
        <w:rPr>
          <w:rStyle w:val="VerbatimChar"/>
        </w:rPr>
        <w:t xml:space="preserve">length()</w:t>
      </w:r>
      <w:r>
        <w:t xml:space="preserve"> </w:t>
      </w:r>
      <w:r>
        <w:t xml:space="preserve">trap</w:t>
      </w:r>
    </w:p>
    <w:p>
      <w:pPr>
        <w:pStyle w:val="BlockText"/>
      </w:pPr>
      <w:r>
        <w:t xml:space="preserve">📖</w:t>
      </w:r>
      <w:r>
        <w:t xml:space="preserve"> </w:t>
      </w:r>
      <w:r>
        <w:rPr>
          <w:b/>
          <w:bCs/>
        </w:rPr>
        <w:t xml:space="preserve">Read more:</w:t>
      </w:r>
      <w:r>
        <w:t xml:space="preserve"> </w:t>
      </w:r>
      <w:hyperlink r:id="rId23">
        <w:r>
          <w:rPr>
            <w:rStyle w:val="Hyperlink"/>
          </w:rPr>
          <w:t xml:space="preserve">R4DS §18 — Missing values</w:t>
        </w:r>
      </w:hyperlink>
      <w:r>
        <w:t xml:space="preserve">.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── Part 4.1 · The `length()` trap 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na_demo_df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length_mm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na_demo_df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rows 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                     </w:t>
      </w:r>
      <w:r>
        <w:rPr>
          <w:rStyle w:val="CommentTok"/>
        </w:rPr>
        <w:t xml:space="preserve"># every row, missing values included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missing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(length_mm)),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real_values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(length_mm))   </w:t>
      </w:r>
      <w:r>
        <w:rPr>
          <w:rStyle w:val="CommentTok"/>
        </w:rPr>
        <w:t xml:space="preserve"># the n you actually want</w:t>
      </w:r>
      <w:r>
        <w:br/>
      </w:r>
      <w:r>
        <w:rPr>
          <w:rStyle w:val="NormalTok"/>
        </w:rPr>
        <w:t xml:space="preserve">  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Explain in your own words why</w:t>
      </w:r>
      <w:r>
        <w:t xml:space="preserve"> </w:t>
      </w:r>
      <w:r>
        <w:rPr>
          <w:rStyle w:val="VerbatimChar"/>
        </w:rPr>
        <w:t xml:space="preserve">n()</w:t>
      </w:r>
      <w:r>
        <w:t xml:space="preserve"> </w:t>
      </w:r>
      <w:r>
        <w:t xml:space="preserve">gives the wrong answer for a sample size when there are missing values.</w:t>
      </w:r>
    </w:p>
    <w:p>
      <w:pPr>
        <w:pStyle w:val="SourceCode"/>
      </w:pPr>
      <w:r>
        <w:br/>
      </w:r>
      <w:r>
        <w:rPr>
          <w:rStyle w:val="VerbatimChar"/>
        </w:rPr>
        <w:t xml:space="preserve">________________________________________________________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── Part 4.2 · The `length()` trap 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na_demo_df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wrong_n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right_n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(length_mm)),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sd_mm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(length_mm,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wrong_se =</w:t>
      </w:r>
      <w:r>
        <w:rPr>
          <w:rStyle w:val="NormalTok"/>
        </w:rPr>
        <w:t xml:space="preserve"> sd_mm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(wrong_n),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right_se =</w:t>
      </w:r>
      <w:r>
        <w:rPr>
          <w:rStyle w:val="NormalTok"/>
        </w:rPr>
        <w:t xml:space="preserve"> sd_mm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(right_n)</w:t>
      </w:r>
      <w:r>
        <w:br/>
      </w:r>
      <w:r>
        <w:rPr>
          <w:rStyle w:val="NormalTok"/>
        </w:rPr>
        <w:t xml:space="preserve">  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Are</w:t>
      </w:r>
      <w:r>
        <w:t xml:space="preserve"> </w:t>
      </w:r>
      <w:r>
        <w:rPr>
          <w:rStyle w:val="VerbatimChar"/>
        </w:rPr>
        <w:t xml:space="preserve">wrong_se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right_se</w:t>
      </w:r>
      <w:r>
        <w:t xml:space="preserve"> </w:t>
      </w:r>
      <w:r>
        <w:t xml:space="preserve">the same number? Why or why not?</w:t>
      </w:r>
    </w:p>
    <w:p>
      <w:pPr>
        <w:pStyle w:val="BodyText"/>
      </w:pPr>
      <w:r>
        <w:rPr>
          <w:rStyle w:val="VerbatimChar"/>
        </w:rPr>
        <w:t xml:space="preserve">________________________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🚀 If you finish early:</w:t>
            </w:r>
            <w:r>
              <w:t xml:space="preserve"> </w:t>
            </w:r>
            <w:r>
              <w:t xml:space="preserve">Add a third</w:t>
            </w:r>
            <w:r>
              <w:t xml:space="preserve"> </w:t>
            </w:r>
            <w:r>
              <w:rPr>
                <w:rStyle w:val="VerbatimChar"/>
              </w:rPr>
              <w:t xml:space="preserve">NA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length_mm</w:t>
            </w:r>
            <w:r>
              <w:t xml:space="preserve"> </w:t>
            </w:r>
            <w:r>
              <w:t xml:space="preserve">when you build</w:t>
            </w:r>
            <w:r>
              <w:t xml:space="preserve"> </w:t>
            </w:r>
            <w:r>
              <w:rPr>
                <w:rStyle w:val="VerbatimChar"/>
              </w:rPr>
              <w:t xml:space="preserve">na_demo_df</w:t>
            </w:r>
            <w:r>
              <w:t xml:space="preserve">, then rerun. What happens to</w:t>
            </w:r>
            <w:r>
              <w:t xml:space="preserve"> </w:t>
            </w:r>
            <w:r>
              <w:rPr>
                <w:rStyle w:val="VerbatimChar"/>
              </w:rPr>
              <w:t xml:space="preserve">wrong_se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right_se</w:t>
            </w:r>
            <w:r>
              <w:t xml:space="preserve"> </w:t>
            </w:r>
            <w:r>
              <w:t xml:space="preserve">this time?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part-5-standard-error-on-real-data"/>
    <w:p>
      <w:pPr>
        <w:pStyle w:val="Heading1"/>
      </w:pPr>
      <w:r>
        <w:t xml:space="preserve">Part 5 · Standard error, on real data</w:t>
      </w:r>
    </w:p>
    <w:p>
      <w:pPr>
        <w:pStyle w:val="BlockText"/>
      </w:pPr>
      <w:r>
        <w:t xml:space="preserve">📖</w:t>
      </w:r>
      <w:r>
        <w:t xml:space="preserve"> </w:t>
      </w:r>
      <w:r>
        <w:rPr>
          <w:b/>
          <w:bCs/>
        </w:rPr>
        <w:t xml:space="preserve">Read more:</w:t>
      </w:r>
      <w:r>
        <w:t xml:space="preserve"> </w:t>
      </w:r>
      <w:r>
        <w:t xml:space="preserve">Whitlock &amp; Schluter Ch. 4 (Estimating with Uncertainty) — the chapter for the standard error.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── Part 5.1 · Standard error, on real data ─────────────────────────────</w:t>
      </w:r>
      <w:r>
        <w:br/>
      </w:r>
      <w:r>
        <w:rPr>
          <w:rStyle w:val="NormalTok"/>
        </w:rPr>
        <w:t xml:space="preserve">shady_df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(needle_length_mm)),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(needle_length_mm,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se_mm =</w:t>
      </w:r>
      <w:r>
        <w:rPr>
          <w:rStyle w:val="NormalTok"/>
        </w:rPr>
        <w:t xml:space="preserve"> sd_mm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sunny_df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(needle_length_mm)),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(needle_length_mm,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se_mm =</w:t>
      </w:r>
      <w:r>
        <w:rPr>
          <w:rStyle w:val="NormalTok"/>
        </w:rPr>
        <w:t xml:space="preserve"> sd_mm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In one sentence, explain the difference between what SD tells you and what SE tells you.</w:t>
      </w:r>
    </w:p>
    <w:p>
      <w:pPr>
        <w:pStyle w:val="SourceCode"/>
      </w:pPr>
      <w:r>
        <w:br/>
      </w:r>
      <w:r>
        <w:rPr>
          <w:rStyle w:val="VerbatimChar"/>
        </w:rPr>
        <w:t xml:space="preserve">________________________________________________________</w:t>
      </w:r>
    </w:p>
    <w:p>
      <w:r>
        <w:pict>
          <v:rect style="width:0;height:1.5pt" o:hralign="center" o:hrstd="t" o:hr="t"/>
        </w:pict>
      </w:r>
    </w:p>
    <w:bookmarkEnd w:id="27"/>
    <w:bookmarkStart w:id="29" w:name="part-6-all-stats-one-group-one-summarize"/>
    <w:p>
      <w:pPr>
        <w:pStyle w:val="Heading1"/>
      </w:pPr>
      <w:r>
        <w:t xml:space="preserve">Part 6 · All stats, one group, one</w:t>
      </w:r>
      <w:r>
        <w:t xml:space="preserve"> </w:t>
      </w:r>
      <w:r>
        <w:rPr>
          <w:rStyle w:val="VerbatimChar"/>
        </w:rPr>
        <w:t xml:space="preserve">summarize()</w:t>
      </w:r>
    </w:p>
    <w:p>
      <w:pPr>
        <w:pStyle w:val="BlockText"/>
      </w:pPr>
      <w:r>
        <w:t xml:space="preserve">📖</w:t>
      </w:r>
      <w:r>
        <w:t xml:space="preserve"> </w:t>
      </w:r>
      <w:r>
        <w:rPr>
          <w:b/>
          <w:bCs/>
        </w:rPr>
        <w:t xml:space="preserve">Read more:</w:t>
      </w:r>
      <w:r>
        <w:t xml:space="preserve"> </w:t>
      </w:r>
      <w:hyperlink r:id="rId28">
        <w:r>
          <w:rPr>
            <w:rStyle w:val="Hyperlink"/>
          </w:rPr>
          <w:t xml:space="preserve">R4DS §3.5 — Groups and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summarize()</w:t>
        </w:r>
      </w:hyperlink>
      <w:r>
        <w:t xml:space="preserve">.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── Part 6.1 · All stats, one group, one `summarize()` ──────────────────</w:t>
      </w:r>
      <w:r>
        <w:br/>
      </w:r>
      <w:r>
        <w:rPr>
          <w:rStyle w:val="NormalTok"/>
        </w:rPr>
        <w:t xml:space="preserve">shady_df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(needle_length_mm)),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mean_mm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(needle_length_mm,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med_mm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(needle_length_mm,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sd_mm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(needle_length_mm,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se_mm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(needle_length_mm,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Copy this block and adapt it to compute the same five numbers for</w:t>
      </w:r>
      <w:r>
        <w:t xml:space="preserve"> </w:t>
      </w:r>
      <w:r>
        <w:rPr>
          <w:rStyle w:val="VerbatimChar"/>
        </w:rPr>
        <w:t xml:space="preserve">sunny_df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── Part 6.2 · All stats, one group, one `summarize()` ──────────────────</w:t>
      </w:r>
      <w:r>
        <w:br/>
      </w:r>
      <w:r>
        <w:rPr>
          <w:rStyle w:val="CommentTok"/>
        </w:rPr>
        <w:t xml:space="preserve"># Write your code in the R script:</w:t>
      </w:r>
    </w:p>
    <w:p>
      <w:r>
        <w:pict>
          <v:rect style="width:0;height:1.5pt" o:hralign="center" o:hrstd="t" o:hr="t"/>
        </w:pict>
      </w:r>
    </w:p>
    <w:bookmarkEnd w:id="29"/>
    <w:bookmarkStart w:id="31" w:name="X315b316ec89df71592efa6e9d6564f8d7b897d8"/>
    <w:p>
      <w:pPr>
        <w:pStyle w:val="Heading1"/>
      </w:pPr>
      <w:r>
        <w:t xml:space="preserve">Part 6b ·</w:t>
      </w:r>
      <w:r>
        <w:t xml:space="preserve"> </w:t>
      </w:r>
      <w:r>
        <w:rPr>
          <w:rStyle w:val="VerbatimChar"/>
        </w:rPr>
        <w:t xml:space="preserve">skimr</w:t>
      </w:r>
      <w:r>
        <w:t xml:space="preserve"> </w:t>
      </w:r>
      <w:r>
        <w:t xml:space="preserve">— a fast full-dataset overview</w:t>
      </w:r>
    </w:p>
    <w:p>
      <w:pPr>
        <w:pStyle w:val="BlockText"/>
      </w:pPr>
      <w:r>
        <w:t xml:space="preserve">📖</w:t>
      </w:r>
      <w:r>
        <w:t xml:space="preserve"> </w:t>
      </w:r>
      <w:r>
        <w:rPr>
          <w:b/>
          <w:bCs/>
        </w:rPr>
        <w:t xml:space="preserve">Read more:</w:t>
      </w:r>
      <w:r>
        <w:t xml:space="preserve"> </w:t>
      </w:r>
      <w:hyperlink r:id="rId30">
        <w:r>
          <w:rPr>
            <w:rStyle w:val="Hyperlink"/>
          </w:rPr>
          <w:t xml:space="preserve">R4DS §10 — Exploratory data analysis</w:t>
        </w:r>
      </w:hyperlink>
      <w:r>
        <w:t xml:space="preserve">.</w:t>
      </w:r>
    </w:p>
    <w:p>
      <w:pPr>
        <w:pStyle w:val="FirstParagraph"/>
      </w:pPr>
      <w:r>
        <w:rPr>
          <w:b/>
          <w:bCs/>
        </w:rPr>
        <w:t xml:space="preserve">▶ Run this</w:t>
      </w:r>
      <w:r>
        <w:t xml:space="preserve"> </w:t>
      </w:r>
      <w:r>
        <w:t xml:space="preserve">(run</w:t>
      </w:r>
      <w:r>
        <w:t xml:space="preserve"> </w:t>
      </w:r>
      <w:r>
        <w:rPr>
          <w:rStyle w:val="VerbatimChar"/>
        </w:rPr>
        <w:t xml:space="preserve">install.packages("skimr")</w:t>
      </w:r>
      <w:r>
        <w:t xml:space="preserve"> </w:t>
      </w:r>
      <w:r>
        <w:t xml:space="preserve">first, one time only, if you haven’t already):</w:t>
      </w:r>
    </w:p>
    <w:p>
      <w:pPr>
        <w:pStyle w:val="SourceCode"/>
      </w:pPr>
      <w:r>
        <w:rPr>
          <w:rStyle w:val="CommentTok"/>
        </w:rPr>
        <w:t xml:space="preserve"># ── Part 6b.1 · `skimr` ─────────────────────────────────────────────────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(skimr)</w:t>
      </w:r>
      <w:r>
        <w:br/>
      </w:r>
      <w:r>
        <w:br/>
      </w:r>
      <w:r>
        <w:rPr>
          <w:rStyle w:val="FunctionTok"/>
        </w:rPr>
        <w:t xml:space="preserve">skim</w:t>
      </w:r>
      <w:r>
        <w:rPr>
          <w:rStyle w:val="NormalTok"/>
        </w:rPr>
        <w:t xml:space="preserve">(pine_df)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Find</w:t>
      </w:r>
      <w:r>
        <w:t xml:space="preserve"> </w:t>
      </w:r>
      <w:r>
        <w:rPr>
          <w:rStyle w:val="VerbatimChar"/>
        </w:rPr>
        <w:t xml:space="preserve">needle_length_mm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skim()</w:t>
      </w:r>
      <w:r>
        <w:t xml:space="preserve"> </w:t>
      </w:r>
      <w:r>
        <w:t xml:space="preserve">output. Its mean and SD are for</w:t>
      </w:r>
      <w:r>
        <w:t xml:space="preserve"> </w:t>
      </w:r>
      <w:r>
        <w:rPr>
          <w:b/>
          <w:bCs/>
        </w:rPr>
        <w:t xml:space="preserve">all 64 needles at once</w:t>
      </w:r>
      <w:r>
        <w:t xml:space="preserve"> </w:t>
      </w:r>
      <w:r>
        <w:t xml:space="preserve">— how do they compare with the per-side numbers you computed in Parts 2 and 3?</w:t>
      </w:r>
      <w:r>
        <w:br/>
      </w:r>
      <w:r>
        <w:br/>
      </w:r>
      <w:r>
        <w:rPr>
          <w:rStyle w:val="VerbatimChar"/>
        </w:rPr>
        <w:t xml:space="preserve">Y / N</w:t>
      </w:r>
    </w:p>
    <w:p>
      <w:pPr>
        <w:pStyle w:val="BodyText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What does</w:t>
      </w:r>
      <w:r>
        <w:t xml:space="preserve"> </w:t>
      </w:r>
      <w:r>
        <w:rPr>
          <w:rStyle w:val="VerbatimChar"/>
        </w:rPr>
        <w:t xml:space="preserve">skim()</w:t>
      </w:r>
      <w:r>
        <w:t xml:space="preserve"> </w:t>
      </w:r>
      <w:r>
        <w:t xml:space="preserve">show you for a character column (like</w:t>
      </w:r>
      <w:r>
        <w:t xml:space="preserve"> </w:t>
      </w:r>
      <w:r>
        <w:rPr>
          <w:rStyle w:val="VerbatimChar"/>
        </w:rPr>
        <w:t xml:space="preserve">team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side</w:t>
      </w:r>
      <w:r>
        <w:t xml:space="preserve">) that it doesn’t show for a numeric one?</w:t>
      </w:r>
    </w:p>
    <w:p>
      <w:pPr>
        <w:pStyle w:val="BodyText"/>
      </w:pPr>
      <w:r>
        <w:rPr>
          <w:rStyle w:val="VerbatimChar"/>
        </w:rPr>
        <w:t xml:space="preserve">____________________________________</w:t>
      </w:r>
    </w:p>
    <w:p>
      <w:r>
        <w:pict>
          <v:rect style="width:0;height:1.5pt" o:hralign="center" o:hrstd="t" o:hr="t"/>
        </w:pict>
      </w:r>
    </w:p>
    <w:bookmarkEnd w:id="31"/>
    <w:bookmarkStart w:id="34" w:name="Xf43c5d07d843d16643c539a860b3cf5482751cd"/>
    <w:p>
      <w:pPr>
        <w:pStyle w:val="Heading1"/>
      </w:pPr>
      <w:r>
        <w:t xml:space="preserve">Part 7 · Tidy group stats —</w:t>
      </w:r>
      <w:r>
        <w:t xml:space="preserve"> </w:t>
      </w:r>
      <w:r>
        <w:rPr>
          <w:rStyle w:val="VerbatimChar"/>
        </w:rPr>
        <w:t xml:space="preserve">group_by()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summarize()</w:t>
      </w:r>
    </w:p>
    <w:p>
      <w:pPr>
        <w:pStyle w:val="BlockText"/>
      </w:pPr>
      <w:r>
        <w:t xml:space="preserve">📖</w:t>
      </w:r>
      <w:r>
        <w:t xml:space="preserve"> </w:t>
      </w:r>
      <w:r>
        <w:rPr>
          <w:b/>
          <w:bCs/>
        </w:rPr>
        <w:t xml:space="preserve">Read more:</w:t>
      </w:r>
      <w:r>
        <w:t xml:space="preserve"> </w:t>
      </w:r>
      <w:hyperlink r:id="rId28">
        <w:r>
          <w:rPr>
            <w:rStyle w:val="Hyperlink"/>
          </w:rPr>
          <w:t xml:space="preserve">R4DS §3.5 — Groups</w:t>
        </w:r>
      </w:hyperlink>
      <w:r>
        <w:t xml:space="preserve">.</w:t>
      </w:r>
    </w:p>
    <w:p>
      <w:pPr>
        <w:pStyle w:val="FirstParagraph"/>
      </w:pPr>
      <w:r>
        <w:t xml:space="preserve">You just wrote the same</w:t>
      </w:r>
      <w:r>
        <w:t xml:space="preserve"> </w:t>
      </w:r>
      <w:r>
        <w:rPr>
          <w:rStyle w:val="VerbatimChar"/>
        </w:rPr>
        <w:t xml:space="preserve">summarize()</w:t>
      </w:r>
      <w:r>
        <w:t xml:space="preserve"> </w:t>
      </w:r>
      <w:r>
        <w:t xml:space="preserve">twice — once for</w:t>
      </w:r>
      <w:r>
        <w:t xml:space="preserve"> </w:t>
      </w:r>
      <w:r>
        <w:rPr>
          <w:rStyle w:val="VerbatimChar"/>
        </w:rPr>
        <w:t xml:space="preserve">shady_df</w:t>
      </w:r>
      <w:r>
        <w:t xml:space="preserve">, once for</w:t>
      </w:r>
      <w:r>
        <w:t xml:space="preserve"> </w:t>
      </w:r>
      <w:r>
        <w:rPr>
          <w:rStyle w:val="VerbatimChar"/>
        </w:rPr>
        <w:t xml:space="preserve">sunny_df</w:t>
      </w:r>
      <w:r>
        <w:t xml:space="preserve">.</w:t>
      </w:r>
      <w:r>
        <w:t xml:space="preserve"> </w:t>
      </w:r>
      <w:r>
        <w:rPr>
          <w:rStyle w:val="VerbatimChar"/>
        </w:rPr>
        <w:t xml:space="preserve">group_by()</w:t>
      </w:r>
      <w:r>
        <w:t xml:space="preserve"> </w:t>
      </w:r>
      <w:r>
        <w:t xml:space="preserve">removes that duplication: it splits the</w:t>
      </w:r>
      <w:r>
        <w:t xml:space="preserve"> </w:t>
      </w:r>
      <w:r>
        <w:rPr>
          <w:b/>
          <w:bCs/>
        </w:rPr>
        <w:t xml:space="preserve">whole</w:t>
      </w:r>
      <w:r>
        <w:t xml:space="preserve"> </w:t>
      </w:r>
      <w:r>
        <w:t xml:space="preserve">data frame by a column, and</w:t>
      </w:r>
      <w:r>
        <w:t xml:space="preserve"> </w:t>
      </w:r>
      <w:r>
        <w:rPr>
          <w:rStyle w:val="VerbatimChar"/>
        </w:rPr>
        <w:t xml:space="preserve">summarize()</w:t>
      </w:r>
      <w:r>
        <w:t xml:space="preserve"> </w:t>
      </w:r>
      <w:r>
        <w:t xml:space="preserve">then returns one row per group. No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 two objects to keep in step.</w:t>
      </w:r>
    </w:p>
    <w:p>
      <w:pPr>
        <w:pStyle w:val="BodyText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── Part 7.1 · Tidy group stats 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side_stats_df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pine_df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(side)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(needle_length_mm)),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mean_mm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(needle_length_mm,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med_mm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(needle_length_mm,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sd_mm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(needle_length_mm,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se_mm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(needle_length_mm,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side_stats_df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Watch out!</w:t>
      </w:r>
      <w:r>
        <w:t xml:space="preserve"> </w:t>
      </w:r>
      <w:r>
        <w:t xml:space="preserve">Compute</w:t>
      </w:r>
      <w:r>
        <w:t xml:space="preserve"> </w:t>
      </w:r>
      <w:r>
        <w:rPr>
          <w:rStyle w:val="VerbatimChar"/>
        </w:rPr>
        <w:t xml:space="preserve">se_mm</w:t>
      </w:r>
      <w:r>
        <w:t xml:space="preserve"> </w:t>
      </w:r>
      <w:r>
        <w:t xml:space="preserve">from the</w:t>
      </w:r>
      <w:r>
        <w:t xml:space="preserve"> </w:t>
      </w:r>
      <w:r>
        <w:rPr>
          <w:b/>
          <w:bCs/>
        </w:rPr>
        <w:t xml:space="preserve">raw</w:t>
      </w:r>
      <w:r>
        <w:t xml:space="preserve"> </w:t>
      </w:r>
      <w:r>
        <w:rPr>
          <w:rStyle w:val="VerbatimChar"/>
        </w:rPr>
        <w:t xml:space="preserve">sd()</w:t>
      </w:r>
      <w:r>
        <w:t xml:space="preserve">, not from the</w:t>
      </w:r>
      <w:r>
        <w:t xml:space="preserve"> </w:t>
      </w:r>
      <w:r>
        <w:rPr>
          <w:rStyle w:val="VerbatimChar"/>
        </w:rPr>
        <w:t xml:space="preserve">sd_mm</w:t>
      </w:r>
      <w:r>
        <w:t xml:space="preserve"> </w:t>
      </w:r>
      <w:r>
        <w:t xml:space="preserve">column above it — that one has already been rounded, and the SE would</w:t>
      </w:r>
      <w:r>
        <w:t xml:space="preserve"> </w:t>
      </w:r>
      <w:r>
        <w:t xml:space="preserve">inherit the rounding error. Round only what you print.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Do the</w:t>
      </w:r>
      <w:r>
        <w:t xml:space="preserve"> </w:t>
      </w:r>
      <w:r>
        <w:rPr>
          <w:rStyle w:val="VerbatimChar"/>
        </w:rPr>
        <w:t xml:space="preserve">mean_mm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se_mm</w:t>
      </w:r>
      <w:r>
        <w:t xml:space="preserve"> </w:t>
      </w:r>
      <w:r>
        <w:t xml:space="preserve">values match the ones you calculated one side at a time in Parts 2 and 5?</w:t>
      </w:r>
    </w:p>
    <w:p>
      <w:pPr>
        <w:pStyle w:val="BodyText"/>
      </w:pPr>
      <w:r>
        <w:rPr>
          <w:rStyle w:val="VerbatimChar"/>
        </w:rPr>
        <w:t xml:space="preserve">Y / N</w:t>
      </w:r>
    </w:p>
    <w:p>
      <w:pPr>
        <w:pStyle w:val="BodyText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Now group by</w:t>
      </w:r>
      <w:r>
        <w:t xml:space="preserve"> </w:t>
      </w:r>
      <w:r>
        <w:rPr>
          <w:rStyle w:val="VerbatimChar"/>
        </w:rPr>
        <w:t xml:space="preserve">team</w:t>
      </w:r>
      <w:r>
        <w:t xml:space="preserve"> </w:t>
      </w:r>
      <w:r>
        <w:t xml:space="preserve">(the field team) instead of</w:t>
      </w:r>
      <w:r>
        <w:t xml:space="preserve"> </w:t>
      </w:r>
      <w:r>
        <w:rPr>
          <w:rStyle w:val="VerbatimChar"/>
        </w:rPr>
        <w:t xml:space="preserve">side</w:t>
      </w:r>
      <w:r>
        <w:t xml:space="preserve">, and compute the same five statistics.</w:t>
      </w:r>
    </w:p>
    <w:p>
      <w:pPr>
        <w:pStyle w:val="SourceCode"/>
      </w:pPr>
      <w:r>
        <w:rPr>
          <w:rStyle w:val="CommentTok"/>
        </w:rPr>
        <w:t xml:space="preserve"># ── Part 7.2 · Tidy group stats ─────────────────────────────────────────</w:t>
      </w:r>
      <w:r>
        <w:br/>
      </w:r>
      <w:r>
        <w:rPr>
          <w:rStyle w:val="CommentTok"/>
        </w:rPr>
        <w:t xml:space="preserve"># Write your code in the R script: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🚀 If you finish early:</w:t>
            </w:r>
            <w:r>
              <w:t xml:space="preserve"> </w:t>
            </w:r>
            <w:r>
              <w:t xml:space="preserve">Group by</w:t>
            </w:r>
            <w:r>
              <w:t xml:space="preserve"> </w:t>
            </w:r>
            <w:r>
              <w:rPr>
                <w:i/>
                <w:iCs/>
              </w:rPr>
              <w:t xml:space="preserve">both</w:t>
            </w:r>
            <w:r>
              <w:t xml:space="preserve"> </w:t>
            </w:r>
            <w:r>
              <w:rPr>
                <w:rStyle w:val="VerbatimChar"/>
              </w:rPr>
              <w:t xml:space="preserve">team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side</w:t>
            </w:r>
            <w:r>
              <w:t xml:space="preserve"> </w:t>
            </w:r>
            <w:r>
              <w:t xml:space="preserve">at once (</w:t>
            </w:r>
            <w:r>
              <w:rPr>
                <w:rStyle w:val="VerbatimChar"/>
              </w:rPr>
              <w:t xml:space="preserve">group_by(team, side)</w:t>
            </w:r>
            <w:r>
              <w:t xml:space="preserve">). How many rows does the result have, and why?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4"/>
    <w:bookmarkStart w:id="35" w:name="part-7c-the-n-you-report-is-a-choice"/>
    <w:p>
      <w:pPr>
        <w:pStyle w:val="Heading1"/>
      </w:pPr>
      <w:r>
        <w:t xml:space="preserve">Part 7c · The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you report is a choice</w:t>
      </w:r>
    </w:p>
    <w:p>
      <w:pPr>
        <w:pStyle w:val="BlockText"/>
      </w:pPr>
      <w:r>
        <w:t xml:space="preserve">📖</w:t>
      </w:r>
      <w:r>
        <w:t xml:space="preserve"> </w:t>
      </w:r>
      <w:r>
        <w:rPr>
          <w:b/>
          <w:bCs/>
        </w:rPr>
        <w:t xml:space="preserve">Read more:</w:t>
      </w:r>
      <w:r>
        <w:t xml:space="preserve"> </w:t>
      </w:r>
      <w:r>
        <w:t xml:space="preserve">Gotelli &amp; Ellison Ch. 6 (Designing Successful Field Studies) on replication and pseudoreplication; Whitlock &amp; Schluter Ch. 4 on what the standard error is an estimate</w:t>
      </w:r>
      <w:r>
        <w:t xml:space="preserve"> </w:t>
      </w:r>
      <w:r>
        <w:rPr>
          <w:i/>
          <w:iCs/>
        </w:rPr>
        <w:t xml:space="preserve">of</w:t>
      </w:r>
      <w:r>
        <w:t xml:space="preserve">.</w:t>
      </w:r>
    </w:p>
    <w:p>
      <w:pPr>
        <w:pStyle w:val="FirstParagraph"/>
      </w:pPr>
      <w:r>
        <w:t xml:space="preserve">Your side summary said</w:t>
      </w:r>
      <w:r>
        <w:t xml:space="preserve"> </w:t>
      </w:r>
      <w:r>
        <w:rPr>
          <w:b/>
          <w:bCs/>
        </w:rPr>
        <w:t xml:space="preserve">n = 32 per side</w:t>
      </w:r>
      <w:r>
        <w:t xml:space="preserve">. But we sampled only</w:t>
      </w:r>
      <w:r>
        <w:t xml:space="preserve"> </w:t>
      </w:r>
      <w:r>
        <w:rPr>
          <w:b/>
          <w:bCs/>
        </w:rPr>
        <w:t xml:space="preserve">4 trees</w:t>
      </w:r>
      <w:r>
        <w:t xml:space="preserve"> </w:t>
      </w:r>
      <w:r>
        <w:t xml:space="preserve">— 8 needles from each. Counting needles as independent is the</w:t>
      </w:r>
      <w:r>
        <w:t xml:space="preserve"> </w:t>
      </w:r>
      <w:r>
        <w:rPr>
          <w:b/>
          <w:bCs/>
        </w:rPr>
        <w:t xml:space="preserve">pseudoreplication</w:t>
      </w:r>
      <w:r>
        <w:t xml:space="preserve"> </w:t>
      </w:r>
      <w:r>
        <w:t xml:space="preserve">from Getting Started.</w:t>
      </w:r>
    </w:p>
    <w:p>
      <w:pPr>
        <w:pStyle w:val="BodyText"/>
      </w:pPr>
      <w:r>
        <w:rPr>
          <w:b/>
          <w:bCs/>
        </w:rPr>
        <w:t xml:space="preserve">▶ Run this — stage 1, collapse each tree to one number:</w:t>
      </w:r>
    </w:p>
    <w:p>
      <w:pPr>
        <w:pStyle w:val="SourceCode"/>
      </w:pPr>
      <w:r>
        <w:rPr>
          <w:rStyle w:val="CommentTok"/>
        </w:rPr>
        <w:t xml:space="preserve"># ── Part 7c.1 · The `n` you report is a choice ──────────────────────────</w:t>
      </w:r>
      <w:r>
        <w:br/>
      </w:r>
      <w:r>
        <w:rPr>
          <w:rStyle w:val="NormalTok"/>
        </w:rPr>
        <w:t xml:space="preserve">team_means_df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pine_df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(team, side)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team_mean_mm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(needle_length_mm,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team_means_df</w:t>
      </w:r>
    </w:p>
    <w:p>
      <w:pPr>
        <w:pStyle w:val="FirstParagraph"/>
      </w:pPr>
      <w:r>
        <w:rPr>
          <w:b/>
          <w:bCs/>
        </w:rPr>
        <w:t xml:space="preserve">▶ Run this — stage 2, summarize those team means:</w:t>
      </w:r>
    </w:p>
    <w:p>
      <w:pPr>
        <w:pStyle w:val="SourceCode"/>
      </w:pPr>
      <w:r>
        <w:rPr>
          <w:rStyle w:val="CommentTok"/>
        </w:rPr>
        <w:t xml:space="preserve"># ── Part 7c.2 · The `n` you report is a choice ──────────────────────────</w:t>
      </w:r>
      <w:r>
        <w:br/>
      </w:r>
      <w:r>
        <w:rPr>
          <w:rStyle w:val="NormalTok"/>
        </w:rPr>
        <w:t xml:space="preserve">side_correct_df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team_means_df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(side)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n_trees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(team_mean_mm)),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mean_mm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(team_mean_mm),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se_mm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(team_mean_mm)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(n_trees),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side_correct_df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Fill in the comparison.</w:t>
      </w:r>
    </w:p>
    <w:p>
      <w:pPr>
        <w:pStyle w:val="SourceCode"/>
      </w:pPr>
      <w:r>
        <w:rPr>
          <w:rStyle w:val="VerbatimChar"/>
        </w:rPr>
        <w:t xml:space="preserve">                 naive (n = 32)      correct (n = 4)</w:t>
      </w:r>
      <w:r>
        <w:br/>
      </w:r>
      <w:r>
        <w:rPr>
          <w:rStyle w:val="VerbatimChar"/>
        </w:rPr>
        <w:t xml:space="preserve">mean, shady:     ______              ______</w:t>
      </w:r>
      <w:r>
        <w:br/>
      </w:r>
      <w:r>
        <w:rPr>
          <w:rStyle w:val="VerbatimChar"/>
        </w:rPr>
        <w:t xml:space="preserve">mean, sunny:     ______              ______</w:t>
      </w:r>
      <w:r>
        <w:br/>
      </w:r>
      <w:r>
        <w:rPr>
          <w:rStyle w:val="VerbatimChar"/>
        </w:rPr>
        <w:t xml:space="preserve">SE, shady:       ______              ______</w:t>
      </w:r>
      <w:r>
        <w:br/>
      </w:r>
      <w:r>
        <w:rPr>
          <w:rStyle w:val="VerbatimChar"/>
        </w:rPr>
        <w:t xml:space="preserve">SE, sunny:       ______              ______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Which changed — the means, the standard errors, or both? What does that tell you about what pseudoreplication actually damages?</w:t>
      </w:r>
    </w:p>
    <w:p>
      <w:pPr>
        <w:pStyle w:val="BodyText"/>
      </w:pPr>
      <w:r>
        <w:rPr>
          <w:rStyle w:val="VerbatimChar"/>
        </w:rPr>
        <w:t xml:space="preserve">________________________</w:t>
      </w:r>
    </w:p>
    <w:p>
      <w:r>
        <w:pict>
          <v:rect style="width:0;height:1.5pt" o:hralign="center" o:hrstd="t" o:hr="t"/>
        </w:pict>
      </w:r>
    </w:p>
    <w:bookmarkEnd w:id="35"/>
    <w:bookmarkStart w:id="38" w:name="part-7b-see-it-boxplot-with-mean-se"/>
    <w:p>
      <w:pPr>
        <w:pStyle w:val="Heading1"/>
      </w:pPr>
      <w:r>
        <w:t xml:space="preserve">Part 7b · See it — boxplot with mean ± SE</w:t>
      </w:r>
    </w:p>
    <w:p>
      <w:pPr>
        <w:pStyle w:val="BlockText"/>
      </w:pPr>
      <w:r>
        <w:t xml:space="preserve">📖</w:t>
      </w:r>
      <w:r>
        <w:t xml:space="preserve"> </w:t>
      </w:r>
      <w:r>
        <w:rPr>
          <w:b/>
          <w:bCs/>
        </w:rPr>
        <w:t xml:space="preserve">Read more:</w:t>
      </w:r>
      <w:r>
        <w:t xml:space="preserve"> </w:t>
      </w:r>
      <w:r>
        <w:t xml:space="preserve">Whitlock &amp; Schluter Ch. 2 (Displaying Data), and</w:t>
      </w:r>
      <w:r>
        <w:t xml:space="preserve"> </w:t>
      </w:r>
      <w:hyperlink r:id="rId30">
        <w:r>
          <w:rPr>
            <w:rStyle w:val="Hyperlink"/>
          </w:rPr>
          <w:t xml:space="preserve">R4DS §10 — Exploratory data analysis</w:t>
        </w:r>
      </w:hyperlink>
      <w:r>
        <w:t xml:space="preserve">.</w:t>
      </w:r>
    </w:p>
    <w:p>
      <w:pPr>
        <w:pStyle w:val="FirstParagraph"/>
      </w:pPr>
      <w:r>
        <w:t xml:space="preserve">Every number you computed today has a picture. This is the figure you will</w:t>
      </w:r>
      <w:r>
        <w:t xml:space="preserve"> </w:t>
      </w:r>
      <w:r>
        <w:t xml:space="preserve">build for the rest of the term, so it is worth getting the layers straight.</w:t>
      </w:r>
    </w:p>
    <w:p>
      <w:pPr>
        <w:pStyle w:val="BodyText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── Part 7b.1 · See it — boxplot with mean ± SE ─────────────────────────</w:t>
      </w:r>
      <w:r>
        <w:br/>
      </w:r>
      <w:r>
        <w:rPr>
          <w:rStyle w:val="NormalTok"/>
        </w:rPr>
        <w:t xml:space="preserve">side_plot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(pine_df,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needle_length_mm)) </w:t>
      </w:r>
      <w:r>
        <w:rPr>
          <w:rStyle w:val="SpecialCharTok"/>
        </w:rPr>
        <w:t xml:space="preserve">+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layer 1 — the spread of all 64 needles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outlier.shape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layer 2 — each team's mean, faded, behind the summary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team_means_df,</w:t>
      </w:r>
      <w:r>
        <w:br/>
      </w:r>
      <w:r>
        <w:rPr>
          <w:rStyle w:val="NormalTok"/>
        </w:rPr>
        <w:t xml:space="preserve"> 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team_mean_mm,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team),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position_dodge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layer 3 — the mean and its standard error, on top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"point"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stat_summary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fun.data =</w:t>
      </w:r>
      <w:r>
        <w:rPr>
          <w:rStyle w:val="NormalTok"/>
        </w:rPr>
        <w:t xml:space="preserve"> mean_se, </w:t>
      </w:r>
      <w:r>
        <w:rPr>
          <w:rStyle w:val="AttributeTok"/>
        </w:rPr>
        <w:t xml:space="preserve">geom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"errorbar"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"Sun exposure"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"Needle length (mm)"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"Field team"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side_plot</w:t>
      </w:r>
    </w:p>
    <w:p>
      <w:pPr>
        <w:pStyle w:val="FirstParagraph"/>
      </w:pPr>
      <w:r>
        <w:rPr>
          <w:rStyle w:val="VerbatimChar"/>
        </w:rPr>
        <w:t xml:space="preserve">stat_summary()</w:t>
      </w:r>
      <w:r>
        <w:t xml:space="preserve"> </w:t>
      </w:r>
      <w:r>
        <w:t xml:space="preserve">computes a statistic</w:t>
      </w:r>
      <w:r>
        <w:t xml:space="preserve"> </w:t>
      </w:r>
      <w:r>
        <w:rPr>
          <w:i/>
          <w:iCs/>
        </w:rPr>
        <w:t xml:space="preserve">while plotting</w:t>
      </w:r>
      <w:r>
        <w:t xml:space="preserve"> </w:t>
      </w:r>
      <w:r>
        <w:t xml:space="preserve">— you never have to</w:t>
      </w:r>
      <w:r>
        <w:t xml:space="preserve"> </w:t>
      </w:r>
      <w:r>
        <w:t xml:space="preserve">build a summary table first.</w:t>
      </w:r>
      <w:r>
        <w:t xml:space="preserve"> </w:t>
      </w:r>
      <w:r>
        <w:rPr>
          <w:rStyle w:val="VerbatimChar"/>
        </w:rPr>
        <w:t xml:space="preserve">fun = mean</w:t>
      </w:r>
      <w:r>
        <w:t xml:space="preserve"> </w:t>
      </w:r>
      <w:r>
        <w:t xml:space="preserve">draws the mean as a point;</w:t>
      </w:r>
      <w:r>
        <w:t xml:space="preserve"> </w:t>
      </w:r>
      <w:r>
        <w:rPr>
          <w:rStyle w:val="VerbatimChar"/>
        </w:rPr>
        <w:t xml:space="preserve">fun.data = mean_se</w:t>
      </w:r>
      <w:r>
        <w:t xml:space="preserve"> </w:t>
      </w:r>
      <w:r>
        <w:t xml:space="preserve">draws the mean ± 1 standard error as an error bar.</w:t>
      </w:r>
    </w:p>
    <w:p>
      <w:pPr>
        <w:pStyle w:val="BodyText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The box and the error bar show different things. Which one describes the spread of individual needles, and which describes how precisely we know the mean?</w:t>
      </w:r>
    </w:p>
    <w:p>
      <w:pPr>
        <w:pStyle w:val="SourceCode"/>
      </w:pPr>
      <w:r>
        <w:rPr>
          <w:rStyle w:val="VerbatimChar"/>
        </w:rPr>
        <w:t xml:space="preserve">Box:          ________________________________________</w:t>
      </w:r>
      <w:r>
        <w:br/>
      </w:r>
      <w:r>
        <w:br/>
      </w:r>
      <w:r>
        <w:rPr>
          <w:rStyle w:val="VerbatimChar"/>
        </w:rPr>
        <w:t xml:space="preserve">Error bar:    ________________________________________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turn:</w:t>
      </w:r>
      <w:r>
        <w:t xml:space="preserve"> </w:t>
      </w:r>
      <w:r>
        <w:t xml:space="preserve">Look at the four faded team means on each side. Do all four teams agree, or is one tree pulling its side around?</w:t>
      </w:r>
    </w:p>
    <w:p>
      <w:pPr>
        <w:pStyle w:val="BodyText"/>
      </w:pPr>
      <w:r>
        <w:rPr>
          <w:rStyle w:val="VerbatimChar"/>
        </w:rPr>
        <w:t xml:space="preserve">________________________</w:t>
      </w:r>
    </w:p>
    <w:p>
      <w:pPr>
        <w:pStyle w:val="BodyText"/>
      </w:pPr>
      <w:r>
        <w:rPr>
          <w:b/>
          <w:bCs/>
        </w:rPr>
        <w:t xml:space="preserve">▶ Run this — save it:</w:t>
      </w:r>
    </w:p>
    <w:p>
      <w:pPr>
        <w:pStyle w:val="SourceCode"/>
      </w:pPr>
      <w:r>
        <w:rPr>
          <w:rStyle w:val="CommentTok"/>
        </w:rPr>
        <w:t xml:space="preserve"># ── Part 7b.2 · See it — boxplot with mean ± SE ─────────────────────────</w:t>
      </w:r>
      <w:r>
        <w:br/>
      </w:r>
      <w:r>
        <w:rPr>
          <w:rStyle w:val="FunctionTok"/>
        </w:rPr>
        <w:t xml:space="preserve">ggsave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"figures/pine_side_mean_se.png"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plot   =</w:t>
      </w:r>
      <w:r>
        <w:rPr>
          <w:rStyle w:val="NormalTok"/>
        </w:rPr>
        <w:t xml:space="preserve"> side_plot,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width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units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dpi   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⚠️ Those error bars are the naive ones.</w:t>
            </w:r>
            <w:r>
              <w:t xml:space="preserve"> </w:t>
            </w:r>
            <w:r>
              <w:rPr>
                <w:rStyle w:val="VerbatimChar"/>
              </w:rPr>
              <w:t xml:space="preserve">stat_summary()</w:t>
            </w:r>
            <w:r>
              <w:t xml:space="preserve"> </w:t>
            </w:r>
            <w:r>
              <w:t xml:space="preserve">used all 32</w:t>
            </w:r>
            <w:r>
              <w:t xml:space="preserve"> </w:t>
            </w:r>
            <w:r>
              <w:t xml:space="preserve">needles per side, so it drew the</w:t>
            </w:r>
            <w:r>
              <w:t xml:space="preserve"> </w:t>
            </w:r>
            <w:r>
              <w:rPr>
                <w:b/>
                <w:bCs/>
              </w:rPr>
              <w:t xml:space="preserve">n = 32</w:t>
            </w:r>
            <w:r>
              <w:t xml:space="preserve"> </w:t>
            </w:r>
            <w:r>
              <w:t xml:space="preserve">standard error — the</w:t>
            </w:r>
            <w:r>
              <w:t xml:space="preserve"> </w:t>
            </w:r>
            <w:r>
              <w:t xml:space="preserve">pseudoreplicated one from Part 7c. The honest error bar uses the</w:t>
            </w:r>
            <w:r>
              <w:t xml:space="preserve"> </w:t>
            </w:r>
            <w:r>
              <w:rPr>
                <w:b/>
                <w:bCs/>
              </w:rPr>
              <w:t xml:space="preserve">4 team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means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✏️</w:t>
            </w:r>
            <w:r>
              <w:t xml:space="preserve"> </w:t>
            </w:r>
            <w:r>
              <w:rPr>
                <w:b/>
                <w:bCs/>
              </w:rPr>
              <w:t xml:space="preserve">Your turn:</w:t>
            </w:r>
            <w:r>
              <w:t xml:space="preserve"> </w:t>
            </w:r>
            <w:r>
              <w:t xml:space="preserve">Build the same plot from</w:t>
            </w:r>
            <w:r>
              <w:t xml:space="preserve"> </w:t>
            </w:r>
            <w:r>
              <w:rPr>
                <w:rStyle w:val="VerbatimChar"/>
              </w:rPr>
              <w:t xml:space="preserve">team_means_df</w:t>
            </w:r>
            <w:r>
              <w:t xml:space="preserve"> </w:t>
            </w:r>
            <w:r>
              <w:t xml:space="preserve">instead, so the</w:t>
            </w:r>
            <w:r>
              <w:t xml:space="preserve"> </w:t>
            </w:r>
            <w:r>
              <w:t xml:space="preserve">error bars come from n = 4. Start from</w:t>
            </w:r>
            <w:r>
              <w:t xml:space="preserve"> </w:t>
            </w:r>
            <w:r>
              <w:rPr>
                <w:rStyle w:val="VerbatimChar"/>
              </w:rPr>
              <w:t xml:space="preserve">ggplot(team_means_df, aes(x = side, y = team_mean_mm))</w:t>
            </w:r>
            <w:r>
              <w:t xml:space="preserve">, keep the two</w:t>
            </w:r>
            <w:r>
              <w:t xml:space="preserve"> </w:t>
            </w:r>
            <w:r>
              <w:rPr>
                <w:rStyle w:val="VerbatimChar"/>
              </w:rPr>
              <w:t xml:space="preserve">stat_summary()</w:t>
            </w:r>
            <w:r>
              <w:t xml:space="preserve"> </w:t>
            </w:r>
            <w:r>
              <w:t xml:space="preserve">layers, and compare the error bar widths with the plot above.</w:t>
            </w:r>
          </w:p>
          <w:p>
            <w:pPr>
              <w:pStyle w:val="SourceCode"/>
            </w:pPr>
            <w:r>
              <w:rPr>
                <w:rStyle w:val="CommentTok"/>
              </w:rPr>
              <w:t xml:space="preserve"># ── Part 7b.3 · See it — boxplot with mean ± SE ─────────────────────────</w:t>
            </w:r>
            <w:r>
              <w:br/>
            </w:r>
            <w:r>
              <w:rPr>
                <w:rStyle w:val="CommentTok"/>
              </w:rPr>
              <w:t xml:space="preserve"># Write your code in the R script:</w:t>
            </w:r>
          </w:p>
          <w:p>
            <w:pPr>
              <w:pStyle w:val="FirstParagraph"/>
            </w:pPr>
            <w:r>
              <w:t xml:space="preserve">Which error bars are wider, and why is that the more honest picture?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rStyle w:val="VerbatimChar"/>
              </w:rPr>
              <w:t xml:space="preserve">________________________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8"/>
    <w:bookmarkStart w:id="40" w:name="part-8-save-your-summary-table"/>
    <w:p>
      <w:pPr>
        <w:pStyle w:val="Heading1"/>
      </w:pPr>
      <w:r>
        <w:t xml:space="preserve">Part 8 · Save your summary table</w:t>
      </w:r>
    </w:p>
    <w:p>
      <w:pPr>
        <w:pStyle w:val="BlockText"/>
      </w:pPr>
      <w:r>
        <w:t xml:space="preserve">📖</w:t>
      </w:r>
      <w:r>
        <w:t xml:space="preserve"> </w:t>
      </w:r>
      <w:r>
        <w:rPr>
          <w:b/>
          <w:bCs/>
        </w:rPr>
        <w:t xml:space="preserve">Read more:</w:t>
      </w:r>
      <w:r>
        <w:t xml:space="preserve"> </w:t>
      </w:r>
      <w:hyperlink r:id="rId39">
        <w:r>
          <w:rPr>
            <w:rStyle w:val="Hyperlink"/>
          </w:rPr>
          <w:t xml:space="preserve">R4DS §7.5 — Writing to a file</w:t>
        </w:r>
      </w:hyperlink>
      <w:r>
        <w:t xml:space="preserve">.</w:t>
      </w:r>
    </w:p>
    <w:p>
      <w:pPr>
        <w:pStyle w:val="FirstParagraph"/>
      </w:pPr>
      <w:r>
        <w:rPr>
          <w:b/>
          <w:bCs/>
        </w:rPr>
        <w:t xml:space="preserve">▶ Run this:</w:t>
      </w:r>
    </w:p>
    <w:p>
      <w:pPr>
        <w:pStyle w:val="SourceCode"/>
      </w:pPr>
      <w:r>
        <w:rPr>
          <w:rStyle w:val="CommentTok"/>
        </w:rPr>
        <w:t xml:space="preserve"># ── Part 8.1 · Save your summary table ──────────────────────────────────</w:t>
      </w:r>
      <w:r>
        <w:br/>
      </w:r>
      <w:r>
        <w:rPr>
          <w:rStyle w:val="FunctionTok"/>
        </w:rPr>
        <w:t xml:space="preserve">write_csv</w:t>
      </w:r>
      <w:r>
        <w:rPr>
          <w:rStyle w:val="NormalTok"/>
        </w:rPr>
        <w:t xml:space="preserve">(side_stats_df, </w:t>
      </w:r>
      <w:r>
        <w:rPr>
          <w:rStyle w:val="StringTok"/>
        </w:rPr>
        <w:t xml:space="preserve">"output/pine_side_stats.csv"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Check your</w:t>
      </w:r>
      <w:r>
        <w:t xml:space="preserve"> </w:t>
      </w:r>
      <w:r>
        <w:rPr>
          <w:rStyle w:val="VerbatimChar"/>
        </w:rPr>
        <w:t xml:space="preserve">output/</w:t>
      </w:r>
      <w:r>
        <w:t xml:space="preserve"> </w:t>
      </w:r>
      <w:r>
        <w:t xml:space="preserve">folder — the summary table should be there, and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 </w:t>
      </w:r>
      <w:r>
        <w:t xml:space="preserve">should be untouched.</w:t>
      </w:r>
    </w:p>
    <w:p>
      <w:r>
        <w:pict>
          <v:rect style="width:0;height:1.5pt" o:hralign="center" o:hrstd="t" o:hr="t"/>
        </w:pict>
      </w:r>
    </w:p>
    <w:bookmarkEnd w:id="40"/>
    <w:bookmarkStart w:id="44" w:name="part-9-review-and-checkpoint"/>
    <w:p>
      <w:pPr>
        <w:pStyle w:val="Heading1"/>
      </w:pPr>
      <w:r>
        <w:t xml:space="preserve">Part 9 · Review and checkpoint</w:t>
      </w:r>
    </w:p>
    <w:p>
      <w:pPr>
        <w:pStyle w:val="FirstParagraph"/>
      </w:pPr>
      <w:r>
        <w:t xml:space="preserve">At this point you can:</w:t>
      </w:r>
    </w:p>
    <w:p>
      <w:pPr>
        <w:pStyle w:val="Compact"/>
        <w:numPr>
          <w:ilvl w:val="0"/>
          <w:numId w:val="1001"/>
        </w:numPr>
      </w:pPr>
      <w:r>
        <w:t xml:space="preserve">Compute mean and median with</w:t>
      </w:r>
      <w:r>
        <w:t xml:space="preserve"> </w:t>
      </w:r>
      <w:r>
        <w:rPr>
          <w:rStyle w:val="VerbatimChar"/>
        </w:rPr>
        <w:t xml:space="preserve">summarize()</w:t>
      </w:r>
      <w:r>
        <w:t xml:space="preserve">, and explain when they disagree</w:t>
      </w:r>
    </w:p>
    <w:p>
      <w:pPr>
        <w:pStyle w:val="Compact"/>
        <w:numPr>
          <w:ilvl w:val="0"/>
          <w:numId w:val="1002"/>
        </w:numPr>
      </w:pPr>
      <w:r>
        <w:t xml:space="preserve">Compute variance and SD for a group with</w:t>
      </w:r>
      <w:r>
        <w:t xml:space="preserve"> </w:t>
      </w:r>
      <w:r>
        <w:rPr>
          <w:rStyle w:val="VerbatimChar"/>
        </w:rPr>
        <w:t xml:space="preserve">summarize()</w:t>
      </w:r>
    </w:p>
    <w:p>
      <w:pPr>
        <w:pStyle w:val="Compact"/>
        <w:numPr>
          <w:ilvl w:val="0"/>
          <w:numId w:val="1003"/>
        </w:numPr>
      </w:pPr>
      <w:r>
        <w:t xml:space="preserve">Compute quantiles, range, and IQR, and explain how IQR relates to a boxplot</w:t>
      </w:r>
    </w:p>
    <w:p>
      <w:pPr>
        <w:pStyle w:val="Compact"/>
        <w:numPr>
          <w:ilvl w:val="0"/>
          <w:numId w:val="1004"/>
        </w:numPr>
      </w:pPr>
      <w:r>
        <w:t xml:space="preserve">Explain why</w:t>
      </w:r>
      <w:r>
        <w:t xml:space="preserve"> </w:t>
      </w:r>
      <w:r>
        <w:rPr>
          <w:rStyle w:val="VerbatimChar"/>
        </w:rPr>
        <w:t xml:space="preserve">n()</w:t>
      </w:r>
      <w:r>
        <w:t xml:space="preserve"> </w:t>
      </w:r>
      <w:r>
        <w:t xml:space="preserve">overcounts when values are missing, and fix it with</w:t>
      </w:r>
      <w:r>
        <w:t xml:space="preserve"> </w:t>
      </w:r>
      <w:r>
        <w:rPr>
          <w:rStyle w:val="VerbatimChar"/>
        </w:rPr>
        <w:t xml:space="preserve">sum(!is.na())</w:t>
      </w:r>
    </w:p>
    <w:p>
      <w:pPr>
        <w:pStyle w:val="Compact"/>
        <w:numPr>
          <w:ilvl w:val="0"/>
          <w:numId w:val="1005"/>
        </w:numPr>
      </w:pPr>
      <w:r>
        <w:t xml:space="preserve">Compute SE and explain how it differs from SD</w:t>
      </w:r>
    </w:p>
    <w:p>
      <w:pPr>
        <w:pStyle w:val="Compact"/>
        <w:numPr>
          <w:ilvl w:val="0"/>
          <w:numId w:val="1006"/>
        </w:numPr>
      </w:pPr>
      <w:r>
        <w:t xml:space="preserve">Get a full-dataset overview with</w:t>
      </w:r>
      <w:r>
        <w:t xml:space="preserve"> </w:t>
      </w:r>
      <w:r>
        <w:rPr>
          <w:rStyle w:val="VerbatimChar"/>
        </w:rPr>
        <w:t xml:space="preserve">skimr::skim()</w:t>
      </w:r>
    </w:p>
    <w:p>
      <w:pPr>
        <w:pStyle w:val="Compact"/>
        <w:numPr>
          <w:ilvl w:val="0"/>
          <w:numId w:val="1007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group_by()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summarize()</w:t>
      </w:r>
      <w:r>
        <w:t xml:space="preserve"> </w:t>
      </w:r>
      <w:r>
        <w:t xml:space="preserve">to get n, mean, SD, and SE for every group at once</w:t>
      </w:r>
    </w:p>
    <w:p>
      <w:pPr>
        <w:pStyle w:val="Compact"/>
        <w:numPr>
          <w:ilvl w:val="0"/>
          <w:numId w:val="1008"/>
        </w:numPr>
      </w:pPr>
      <w:r>
        <w:t xml:space="preserve">Draw a boxplot with</w:t>
      </w:r>
      <w:r>
        <w:t xml:space="preserve"> </w:t>
      </w:r>
      <w:r>
        <w:rPr>
          <w:rStyle w:val="VerbatimChar"/>
        </w:rPr>
        <w:t xml:space="preserve">stat_summary()</w:t>
      </w:r>
      <w:r>
        <w:t xml:space="preserve"> </w:t>
      </w:r>
      <w:r>
        <w:t xml:space="preserve">mean ± SE layered on top, and say what each element shows</w:t>
      </w:r>
    </w:p>
    <w:p>
      <w:pPr>
        <w:pStyle w:val="Compact"/>
        <w:numPr>
          <w:ilvl w:val="0"/>
          <w:numId w:val="1009"/>
        </w:numPr>
      </w:pPr>
      <w:r>
        <w:t xml:space="preserve">Save a summary table to</w:t>
      </w:r>
      <w:r>
        <w:t xml:space="preserve"> </w:t>
      </w:r>
      <w:r>
        <w:rPr>
          <w:rStyle w:val="VerbatimChar"/>
        </w:rPr>
        <w:t xml:space="preserve">output/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write_csv()</w:t>
      </w:r>
    </w:p>
    <w:p>
      <w:pPr>
        <w:pStyle w:val="FirstParagraph"/>
      </w:pPr>
      <w:r>
        <w:t xml:space="preserve">✏️</w:t>
      </w:r>
      <w:r>
        <w:t xml:space="preserve"> </w:t>
      </w:r>
      <w:r>
        <w:rPr>
          <w:b/>
          <w:bCs/>
        </w:rPr>
        <w:t xml:space="preserve">Your turn — before you move on:</w:t>
      </w:r>
      <w:r>
        <w:t xml:space="preserve"> </w:t>
      </w:r>
      <w:r>
        <w:t xml:space="preserve">Run your whole script top to bottom.</w:t>
      </w:r>
      <w:r>
        <w:br/>
      </w:r>
      <w:r>
        <w:br/>
      </w:r>
      <w:r>
        <w:t xml:space="preserve">Ran cleanly?</w:t>
      </w:r>
      <w:r>
        <w:t xml:space="preserve"> </w:t>
      </w:r>
      <w:r>
        <w:rPr>
          <w:rStyle w:val="VerbatimChar"/>
        </w:rPr>
        <w:t xml:space="preserve">Y / N</w:t>
      </w:r>
      <w:r>
        <w:br/>
      </w:r>
      <w:r>
        <w:br/>
      </w:r>
      <w:r>
        <w:t xml:space="preserve">— if not, the error was:</w:t>
      </w:r>
    </w:p>
    <w:p>
      <w:pPr>
        <w:pStyle w:val="BodyText"/>
      </w:pPr>
      <w:r>
        <w:rPr>
          <w:rStyle w:val="VerbatimChar"/>
        </w:rPr>
        <w:t xml:space="preserve">________________________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📤 What to turn in before next class</w:t>
            </w:r>
          </w:p>
          <w:p>
            <w:pPr>
              <w:pStyle w:val="BodyText"/>
            </w:pPr>
            <w:r>
              <w:t xml:space="preserve">Upload both of these to the course management system: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Your code — the</w:t>
            </w:r>
            <w:r>
              <w:t xml:space="preserve"> </w:t>
            </w:r>
            <w:r>
              <w:rPr>
                <w:rStyle w:val="VerbatimChar"/>
              </w:rPr>
              <w:t xml:space="preserve">scripts/</w:t>
            </w:r>
            <w:r>
              <w:t xml:space="preserve"> </w:t>
            </w:r>
            <w:r>
              <w:t xml:space="preserve">folder (or just</w:t>
            </w:r>
            <w:r>
              <w:t xml:space="preserve"> </w:t>
            </w:r>
            <w:r>
              <w:rPr>
                <w:rStyle w:val="VerbatimChar"/>
              </w:rPr>
              <w:t xml:space="preserve">03_descriptive_stats.R</w:t>
            </w:r>
            <w:r>
              <w:t xml:space="preserve">)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This worksheet, with your written answers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44"/>
    <w:bookmarkStart w:id="47" w:name="readings"/>
    <w:p>
      <w:pPr>
        <w:pStyle w:val="Heading1"/>
      </w:pPr>
      <w:r>
        <w:t xml:space="preserve">Readings</w:t>
      </w:r>
    </w:p>
    <w:p>
      <w:pPr>
        <w:pStyle w:val="FirstParagraph"/>
      </w:pPr>
      <w:r>
        <w:rPr>
          <w:b/>
          <w:bCs/>
        </w:rPr>
        <w:t xml:space="preserve">Before next class</w:t>
      </w:r>
      <w:r>
        <w:t xml:space="preserve"> </w:t>
      </w:r>
      <w:r>
        <w:t xml:space="preserve">— chapter PDFs are posted on</w:t>
      </w:r>
      <w:r>
        <w:t xml:space="preserve"> </w:t>
      </w:r>
      <w:r>
        <w:rPr>
          <w:b/>
          <w:bCs/>
        </w:rPr>
        <w:t xml:space="preserve">Canvas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Whitlock &amp; Schluter</w:t>
      </w:r>
      <w:r>
        <w:t xml:space="preserve">,</w:t>
      </w:r>
      <w:r>
        <w:t xml:space="preserve"> </w:t>
      </w:r>
      <w:r>
        <w:rPr>
          <w:i/>
          <w:iCs/>
        </w:rPr>
        <w:t xml:space="preserve">The Analysis of Biological Data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Ch. 3</w:t>
      </w:r>
      <w:r>
        <w:t xml:space="preserve">, Describing Data (mean, median, variance, SD, quantiles) and</w:t>
      </w:r>
      <w:r>
        <w:t xml:space="preserve"> </w:t>
      </w:r>
      <w:r>
        <w:rPr>
          <w:b/>
          <w:bCs/>
        </w:rPr>
        <w:t xml:space="preserve">Ch. 4</w:t>
      </w:r>
      <w:r>
        <w:t xml:space="preserve">, Estimating with Uncertainty (the standard error, and what it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measure)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Gotelli &amp; Ellison</w:t>
      </w:r>
      <w:r>
        <w:t xml:space="preserve">,</w:t>
      </w:r>
      <w:r>
        <w:t xml:space="preserve"> </w:t>
      </w:r>
      <w:r>
        <w:rPr>
          <w:i/>
          <w:iCs/>
        </w:rPr>
        <w:t xml:space="preserve">A Primer of Ecological Statistics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Ch. 3</w:t>
      </w:r>
      <w:r>
        <w:t xml:space="preserve">, Summary Statistics: Measures of Location and Spread</w:t>
      </w:r>
    </w:p>
    <w:p>
      <w:pPr>
        <w:pStyle w:val="FirstParagraph"/>
      </w:pPr>
      <w:r>
        <w:rPr>
          <w:b/>
          <w:bCs/>
        </w:rPr>
        <w:t xml:space="preserve">If you want more:</w:t>
      </w:r>
    </w:p>
    <w:p>
      <w:pPr>
        <w:pStyle w:val="Compact"/>
        <w:numPr>
          <w:ilvl w:val="0"/>
          <w:numId w:val="1012"/>
        </w:numPr>
      </w:pPr>
      <w:r>
        <w:t xml:space="preserve">Whitlock &amp; Schluter, Ch. 2 — Displaying Data, for the boxplot and the five-number summary behind it</w:t>
      </w:r>
    </w:p>
    <w:p>
      <w:pPr>
        <w:pStyle w:val="Compact"/>
        <w:numPr>
          <w:ilvl w:val="0"/>
          <w:numId w:val="1012"/>
        </w:numPr>
      </w:pPr>
      <w:r>
        <w:t xml:space="preserve">Gotelli &amp; Ellison, Ch. 6 — Designing Successful Field Studies, for the</w:t>
      </w:r>
      <w:r>
        <w:t xml:space="preserve"> </w:t>
      </w:r>
      <w:r>
        <w:t xml:space="preserve">“n of what?”</w:t>
      </w:r>
      <w:r>
        <w:t xml:space="preserve"> </w:t>
      </w:r>
      <w:r>
        <w:t xml:space="preserve">question in Part 7c</w:t>
      </w:r>
    </w:p>
    <w:p>
      <w:pPr>
        <w:pStyle w:val="FirstParagraph"/>
      </w:pPr>
      <w:r>
        <w:rPr>
          <w:b/>
          <w:bCs/>
        </w:rPr>
        <w:t xml:space="preserve">R for Data Science (2nd ed.)</w:t>
      </w:r>
      <w:r>
        <w:t xml:space="preserve"> </w:t>
      </w:r>
      <w:r>
        <w:t xml:space="preserve">— free online at</w:t>
      </w:r>
      <w:r>
        <w:t xml:space="preserve"> </w:t>
      </w:r>
      <w:hyperlink r:id="rId45">
        <w:r>
          <w:rPr>
            <w:rStyle w:val="Hyperlink"/>
          </w:rPr>
          <w:t xml:space="preserve">r4ds.hadley.nz</w:t>
        </w:r>
      </w:hyperlink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1920"/>
        <w:gridCol w:w="38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Chapter</w:t>
            </w:r>
          </w:p>
        </w:tc>
        <w:tc>
          <w:tcPr/>
          <w:p>
            <w:pPr>
              <w:pStyle w:val="Compact"/>
            </w:pPr>
            <w:r>
              <w:t xml:space="preserve">Covers</w:t>
            </w:r>
          </w:p>
        </w:tc>
        <w:tc>
          <w:tcPr/>
          <w:p>
            <w:pPr>
              <w:pStyle w:val="Compact"/>
            </w:pPr>
            <w:r>
              <w:t xml:space="preserve">Worksheet part</w:t>
            </w:r>
          </w:p>
        </w:tc>
      </w:tr>
      <w:tr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§3.5 — Groups 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VerbatimChar"/>
                </w:rPr>
                <w:t xml:space="preserve">summarize()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group_by()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summarize()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n()</w:t>
            </w:r>
          </w:p>
        </w:tc>
        <w:tc>
          <w:tcPr/>
          <w:p>
            <w:pPr>
              <w:pStyle w:val="Compact"/>
            </w:pPr>
            <w:r>
              <w:t xml:space="preserve">Parts 6, 7, 7c</w:t>
            </w:r>
          </w:p>
        </w:tc>
      </w:tr>
      <w:tr>
        <w:tc>
          <w:tcPr/>
          <w:p>
            <w:pPr>
              <w:pStyle w:val="Compact"/>
            </w:pPr>
            <w:hyperlink r:id="rId30">
              <w:r>
                <w:rPr>
                  <w:rStyle w:val="Hyperlink"/>
                </w:rPr>
                <w:t xml:space="preserve">§10 — Exploratory data analysis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looking at a variable before you test it</w:t>
            </w:r>
          </w:p>
        </w:tc>
        <w:tc>
          <w:tcPr/>
          <w:p>
            <w:pPr>
              <w:pStyle w:val="Compact"/>
            </w:pPr>
            <w:r>
              <w:t xml:space="preserve">Parts 3b, 6b, 7b</w:t>
            </w:r>
          </w:p>
        </w:tc>
      </w:tr>
      <w:tr>
        <w:tc>
          <w:tcPr/>
          <w:p>
            <w:pPr>
              <w:pStyle w:val="Compact"/>
            </w:pPr>
            <w:hyperlink r:id="rId46">
              <w:r>
                <w:rPr>
                  <w:rStyle w:val="Hyperlink"/>
                </w:rPr>
                <w:t xml:space="preserve">§13 — Numbers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counts,</w:t>
            </w:r>
            <w:r>
              <w:t xml:space="preserve"> </w:t>
            </w:r>
            <w:r>
              <w:rPr>
                <w:rStyle w:val="VerbatimChar"/>
              </w:rPr>
              <w:t xml:space="preserve">mean()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median()</w:t>
            </w:r>
            <w:r>
              <w:t xml:space="preserve">, rounding</w:t>
            </w:r>
          </w:p>
        </w:tc>
        <w:tc>
          <w:tcPr/>
          <w:p>
            <w:pPr>
              <w:pStyle w:val="Compact"/>
            </w:pPr>
            <w:r>
              <w:t xml:space="preserve">Parts 2-5</w:t>
            </w:r>
          </w:p>
        </w:tc>
      </w:tr>
      <w:tr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§18 — Missing values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na.rm</w:t>
            </w:r>
            <w:r>
              <w:t xml:space="preserve">, and why</w:t>
            </w:r>
            <w:r>
              <w:t xml:space="preserve"> </w:t>
            </w:r>
            <w:r>
              <w:rPr>
                <w:rStyle w:val="VerbatimChar"/>
              </w:rPr>
              <w:t xml:space="preserve">n()</w:t>
            </w:r>
            <w:r>
              <w:t xml:space="preserve"> </w:t>
            </w:r>
            <w:r>
              <w:t xml:space="preserve">lies</w:t>
            </w:r>
          </w:p>
        </w:tc>
        <w:tc>
          <w:tcPr/>
          <w:p>
            <w:pPr>
              <w:pStyle w:val="Compact"/>
            </w:pPr>
            <w:r>
              <w:t xml:space="preserve">Part 4</w:t>
            </w:r>
          </w:p>
        </w:tc>
      </w:tr>
      <w:tr>
        <w:tc>
          <w:tcPr/>
          <w:p>
            <w:pPr>
              <w:pStyle w:val="Compact"/>
            </w:pPr>
            <w:hyperlink r:id="rId39">
              <w:r>
                <w:rPr>
                  <w:rStyle w:val="Hyperlink"/>
                </w:rPr>
                <w:t xml:space="preserve">§7.5 — Writing to a file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write_csv()</w:t>
            </w:r>
          </w:p>
        </w:tc>
        <w:tc>
          <w:tcPr/>
          <w:p>
            <w:pPr>
              <w:pStyle w:val="Compact"/>
            </w:pPr>
            <w:r>
              <w:t xml:space="preserve">Part 8</w:t>
            </w:r>
          </w:p>
        </w:tc>
      </w:tr>
    </w:tbl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47"/>
    <w:bookmarkStart w:id="50" w:name="homework"/>
    <w:p>
      <w:pPr>
        <w:pStyle w:val="Heading1"/>
      </w:pPr>
      <w:r>
        <w:t xml:space="preserve">Homework</w:t>
      </w:r>
    </w:p>
    <w:p>
      <w:pPr>
        <w:pStyle w:val="FirstParagraph"/>
      </w:pPr>
      <w:hyperlink r:id="rId48">
        <w:r>
          <w:rPr>
            <w:rStyle w:val="Hyperlink"/>
            <w:b/>
            <w:bCs/>
          </w:rPr>
          <w:t xml:space="preserve">Homework 2 — Descriptive Statistics</w:t>
        </w:r>
      </w:hyperlink>
    </w:p>
    <w:p>
      <w:pPr>
        <w:pStyle w:val="BodyText"/>
      </w:pPr>
      <w:r>
        <w:t xml:space="preserve">The same summarising and wrangling workflow, on</w:t>
      </w:r>
      <w:r>
        <w:t xml:space="preserve"> </w:t>
      </w:r>
      <w:r>
        <w:rPr>
          <w:b/>
          <w:bCs/>
        </w:rPr>
        <w:t xml:space="preserve">lake trout from two Toolik Lake lakes</w:t>
      </w:r>
      <w:r>
        <w:t xml:space="preserve"> </w:t>
      </w:r>
      <w:r>
        <w:t xml:space="preserve">— Island Lake, which has forage fish, and NE-12, which does not. You run it first on length and then repeat the whole thing on mass, which is the point: the second pass should be faster than the first.</w:t>
      </w:r>
    </w:p>
    <w:p>
      <w:pPr>
        <w:pStyle w:val="BodyText"/>
      </w:pPr>
      <w:r>
        <w:rPr>
          <w:b/>
          <w:bCs/>
        </w:rPr>
        <w:t xml:space="preserve">Data:</w:t>
      </w:r>
      <w:r>
        <w:t xml:space="preserve"> </w:t>
      </w:r>
      <w:hyperlink r:id="rId49">
        <w:r>
          <w:rPr>
            <w:rStyle w:val="VerbatimChar"/>
          </w:rPr>
          <w:t xml:space="preserve">lake_trout.csv</w:t>
        </w:r>
      </w:hyperlink>
      <w:r>
        <w:t xml:space="preserve"> </w:t>
      </w:r>
      <w:r>
        <w:t xml:space="preserve">— collected by Mike McDonald’s lab at Toolik Lake, Alaska. A real field dataset, not a textbook one.</w:t>
      </w:r>
    </w:p>
    <w:bookmarkEnd w:id="50"/>
    <w:sectPr w:rsidR="00BC5723" w:rsidRPr="00846576">
      <w:pgSz w:h="15840" w:w="12240"/>
      <w:pgMar w:bottom="720" w:footer="360" w:gutter="0" w:header="360" w:left="1008" w:right="720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>
      <w:pPr>
        <w:spacing w:after="0" w:before="0" w:line="240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12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0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28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8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6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6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6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spacing w:before="60"/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spacing w:before="60"/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 w:before="0"/>
      <w:contextualSpacing/>
    </w:pPr>
    <w:rPr>
      <w:rFonts w:asciiTheme="majorHAnsi" w:cstheme="majorBidi" w:eastAsiaTheme="majorEastAsia" w:hAnsiTheme="majorHAnsi"/>
      <w:spacing w:val="-10"/>
      <w:kern w:val="28"/>
      <w:sz w:val="28"/>
      <w:szCs w:val="28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 w:before="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spacing w:before="0"/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FBFBFB" w:val="clear"/>
      <w:spacing w:after="60" w:before="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BFBFBF" w:space="1" w:sz="6" w:val="single"/>
        <w:left w:color="BFBFBF" w:space="4" w:sz="6" w:val="single"/>
        <w:bottom w:color="BFBFBF" w:space="1" w:sz="6" w:val="single"/>
        <w:right w:color="BFBFBF" w:space="4" w:sz="6" w:val="single"/>
      </w:pBdr>
      <w:shd w:color="auto" w:fill="FBFBFB" w:val="clear"/>
      <w:spacing w:after="60" w:before="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pBdr>
        <w:top w:color="BFBFBF" w:space="1" w:sz="6" w:val="single"/>
        <w:left w:color="BFBFBF" w:space="4" w:sz="6" w:val="single"/>
        <w:bottom w:color="BFBFBF" w:space="1" w:sz="6" w:val="single"/>
        <w:right w:color="BFBFBF" w:space="4" w:sz="6" w:val="single"/>
      </w:pBdr>
      <w:shd w:color="auto" w:fill="FBFBFB" w:val="clear"/>
      <w:spacing w:after="60" w:before="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 w:before="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41" Target="media/rId41.png" /><Relationship Type="http://schemas.openxmlformats.org/officeDocument/2006/relationships/image" Id="rId19" Target="media/rId19.png" /><Relationship Type="http://schemas.openxmlformats.org/officeDocument/2006/relationships/hyperlink" Id="rId49" Target="../../homeworks/descriptive_stats_homework/data/lake_trout.csv" TargetMode="External" /><Relationship Type="http://schemas.openxmlformats.org/officeDocument/2006/relationships/hyperlink" Id="rId48" Target="../../homeworks/descriptive_stats_homework/descriptive_stats_homework.qmd" TargetMode="External" /><Relationship Type="http://schemas.openxmlformats.org/officeDocument/2006/relationships/hyperlink" Id="rId11" Target="data/03_descriptive_stats.R" TargetMode="External" /><Relationship Type="http://schemas.openxmlformats.org/officeDocument/2006/relationships/hyperlink" Id="rId9" Target="data/pine_data.csv" TargetMode="External" /><Relationship Type="http://schemas.openxmlformats.org/officeDocument/2006/relationships/hyperlink" Id="rId10" Target="data/pine_data.xlsx" TargetMode="External" /><Relationship Type="http://schemas.openxmlformats.org/officeDocument/2006/relationships/hyperlink" Id="rId45" Target="https://r4ds.hadley.nz/" TargetMode="External" /><Relationship Type="http://schemas.openxmlformats.org/officeDocument/2006/relationships/hyperlink" Id="rId30" Target="https://r4ds.hadley.nz/EDA.html" TargetMode="External" /><Relationship Type="http://schemas.openxmlformats.org/officeDocument/2006/relationships/hyperlink" Id="rId39" Target="https://r4ds.hadley.nz/data-import.html#sec-writing-to-a-file" TargetMode="External" /><Relationship Type="http://schemas.openxmlformats.org/officeDocument/2006/relationships/hyperlink" Id="rId28" Target="https://r4ds.hadley.nz/data-transform.html#sec-summarize" TargetMode="External" /><Relationship Type="http://schemas.openxmlformats.org/officeDocument/2006/relationships/hyperlink" Id="rId23" Target="https://r4ds.hadley.nz/missing-values.html" TargetMode="External" /><Relationship Type="http://schemas.openxmlformats.org/officeDocument/2006/relationships/hyperlink" Id="rId46" Target="https://r4ds.hadley.nz/number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../../homeworks/descriptive_stats_homework/data/lake_trout.csv" TargetMode="External" /><Relationship Type="http://schemas.openxmlformats.org/officeDocument/2006/relationships/hyperlink" Id="rId48" Target="../../homeworks/descriptive_stats_homework/descriptive_stats_homework.qmd" TargetMode="External" /><Relationship Type="http://schemas.openxmlformats.org/officeDocument/2006/relationships/hyperlink" Id="rId11" Target="data/03_descriptive_stats.R" TargetMode="External" /><Relationship Type="http://schemas.openxmlformats.org/officeDocument/2006/relationships/hyperlink" Id="rId9" Target="data/pine_data.csv" TargetMode="External" /><Relationship Type="http://schemas.openxmlformats.org/officeDocument/2006/relationships/hyperlink" Id="rId10" Target="data/pine_data.xlsx" TargetMode="External" /><Relationship Type="http://schemas.openxmlformats.org/officeDocument/2006/relationships/hyperlink" Id="rId45" Target="https://r4ds.hadley.nz/" TargetMode="External" /><Relationship Type="http://schemas.openxmlformats.org/officeDocument/2006/relationships/hyperlink" Id="rId30" Target="https://r4ds.hadley.nz/EDA.html" TargetMode="External" /><Relationship Type="http://schemas.openxmlformats.org/officeDocument/2006/relationships/hyperlink" Id="rId39" Target="https://r4ds.hadley.nz/data-import.html#sec-writing-to-a-file" TargetMode="External" /><Relationship Type="http://schemas.openxmlformats.org/officeDocument/2006/relationships/hyperlink" Id="rId28" Target="https://r4ds.hadley.nz/data-transform.html#sec-summarize" TargetMode="External" /><Relationship Type="http://schemas.openxmlformats.org/officeDocument/2006/relationships/hyperlink" Id="rId23" Target="https://r4ds.hadley.nz/missing-values.html" TargetMode="External" /><Relationship Type="http://schemas.openxmlformats.org/officeDocument/2006/relationships/hyperlink" Id="rId46" Target="https://r4ds.hadley.nz/number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Activity: Describing Your Data</dc:title>
  <dc:creator>Bill Perry</dc:creator>
  <dc:description>Hands-on worksheet: mean, median, variance, SD, SE, quantiles/range/IQR, the n() trap, a fast skimr overview, group_by() + summarize(), and a boxplot with stat_summary() mean ± SE.</dc:description>
  <cp:keywords/>
  <dcterms:created xsi:type="dcterms:W3CDTF">2026-10-26T21:06:08Z</dcterms:created>
  <dcterms:modified xsi:type="dcterms:W3CDTF">2026-10-26T21:06:08Z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efault">
    <vt:lpwstr>True</vt:lpwstr>
  </property>
  <property fmtid="{D5CDD505-2E9C-101B-9397-08002B2CF9AE}" pid="6" name="editor">
    <vt:lpwstr>visual</vt:lpwstr>
  </property>
  <property fmtid="{D5CDD505-2E9C-101B-9397-08002B2CF9AE}" pid="7" name="execute">
    <vt:lpwstr/>
  </property>
  <property fmtid="{D5CDD505-2E9C-101B-9397-08002B2CF9AE}" pid="8" name="format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knitr">
    <vt:lpwstr/>
  </property>
  <property fmtid="{D5CDD505-2E9C-101B-9397-08002B2CF9AE}" pid="13" name="labels">
    <vt:lpwstr/>
  </property>
  <property fmtid="{D5CDD505-2E9C-101B-9397-08002B2CF9AE}" pid="14" name="order">
    <vt:lpwstr>3</vt:lpwstr>
  </property>
  <property fmtid="{D5CDD505-2E9C-101B-9397-08002B2CF9AE}" pid="15" name="resources">
    <vt:lpwstr/>
  </property>
  <property fmtid="{D5CDD505-2E9C-101B-9397-08002B2CF9AE}" pid="16" name="subtitle">
    <vt:lpwstr>Mean, spread, counting correctly, and group summaries</vt:lpwstr>
  </property>
  <property fmtid="{D5CDD505-2E9C-101B-9397-08002B2CF9AE}" pid="17" name="toc-title">
    <vt:lpwstr>Table of contents</vt:lpwstr>
  </property>
  <property fmtid="{D5CDD505-2E9C-101B-9397-08002B2CF9AE}" pid="18" name="week">
    <vt:lpwstr>2</vt:lpwstr>
  </property>
</Properties>
</file>