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Statistical Tests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r>
        <w:t xml:space="preserve">A reference guide to the common statistical tests we use in class — each is a</w:t>
      </w:r>
      <w:r>
        <w:t xml:space="preserve"> </w:t>
      </w:r>
      <w:r>
        <w:t xml:space="preserve">worked example in R. This list is generated automatically from each vignette’s</w:t>
      </w:r>
      <w:r>
        <w:t xml:space="preserve"> </w:t>
      </w:r>
      <w:r>
        <w:t xml:space="preserve">YAML frontmatter (</w:t>
      </w:r>
      <w:r>
        <w:rPr>
          <w:rStyle w:val="VerbatimChar"/>
        </w:rPr>
        <w:t xml:space="preserve">order:</w:t>
      </w:r>
      <w:r>
        <w:t xml:space="preserve">,</w:t>
      </w:r>
      <w:r>
        <w:t xml:space="preserve"> </w:t>
      </w:r>
      <w:r>
        <w:rPr>
          <w:rStyle w:val="VerbatimChar"/>
        </w:rPr>
        <w:t xml:space="preserve">week: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description:</w:t>
      </w:r>
      <w:r>
        <w:t xml:space="preserve">); nothing here is hand-typed.</w:t>
      </w:r>
    </w:p>
    <w:p>
      <w:pPr>
        <w:pStyle w:val="BodyText"/>
      </w:pPr>
      <w:r>
        <w:t xml:space="preserve">Click a test to open its walkthrough.</w:t>
      </w:r>
      <w:r>
        <w:t xml:space="preserve"> </w:t>
      </w:r>
      <w:r>
        <w:rPr>
          <w:b/>
          <w:bCs/>
        </w:rPr>
        <w:t xml:space="preserve">Every vignette page has a</w:t>
      </w:r>
      <w:r>
        <w:rPr>
          <w:b/>
          <w:bCs/>
        </w:rPr>
        <w:t xml:space="preserve"> </w:t>
      </w:r>
      <w:r>
        <w:rPr>
          <w:b/>
          <w:bCs/>
        </w:rPr>
        <w:t xml:space="preserve">“📥 Download the R script”</w:t>
      </w:r>
      <w:r>
        <w:rPr>
          <w:b/>
          <w:bCs/>
        </w:rPr>
        <w:t xml:space="preserve"> </w:t>
      </w:r>
      <w:r>
        <w:rPr>
          <w:b/>
          <w:bCs/>
        </w:rPr>
        <w:t xml:space="preserve">button at the top</w:t>
      </w:r>
      <w:r>
        <w:t xml:space="preserve">, so you can view the write-up and</w:t>
      </w:r>
      <w:r>
        <w:t xml:space="preserve"> </w:t>
      </w:r>
      <w:r>
        <w:t xml:space="preserve">grab the runnable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 directly.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Statistical Tests</dc:title>
  <dc:creator>Bill Perry</dc:creator>
  <cp:keywords/>
  <dcterms:created xsi:type="dcterms:W3CDTF">2026-08-20T18:20:25Z</dcterms:created>
  <dcterms:modified xsi:type="dcterms:W3CDTF">2026-08-20T18:20:25Z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listing">
    <vt:lpwstr/>
  </property>
  <property fmtid="{D5CDD505-2E9C-101B-9397-08002B2CF9AE}" pid="11" name="page-layout">
    <vt:lpwstr>full</vt:lpwstr>
  </property>
  <property fmtid="{D5CDD505-2E9C-101B-9397-08002B2CF9AE}" pid="12" name="title-block-banner">
    <vt:lpwstr>True</vt:lpwstr>
  </property>
  <property fmtid="{D5CDD505-2E9C-101B-9397-08002B2CF9AE}" pid="13" name="toc-title">
    <vt:lpwstr>Table of contents</vt:lpwstr>
  </property>
</Properties>
</file>