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41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Describing Your Data</w:t>
      </w:r>
    </w:p>
    <w:p>
      <w:pPr>
        <w:pStyle w:val="Subtitle"/>
      </w:pPr>
      <w:r>
        <w:t xml:space="preserve">Mean, spread, counting correctly, and group summaries</w:t>
      </w:r>
    </w:p>
    <w:p>
      <w:pPr>
        <w:pStyle w:val="Author"/>
      </w:pPr>
      <w:r>
        <w:t xml:space="preserve">Bill Perry</w:t>
      </w:r>
    </w:p>
    <w:bookmarkStart w:id="15" w:name="worksheet-describing-your-data"/>
    <w:p>
      <w:pPr>
        <w:pStyle w:val="Heading1"/>
      </w:pPr>
      <w:r>
        <w:t xml:space="preserve">Worksheet: Describing Your Data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Download the data (.xlsx)</w:t>
        </w:r>
      </w:hyperlink>
      <w:r>
        <w:t xml:space="preserve"> </w:t>
      </w:r>
      <w:hyperlink r:id="rId11">
        <w:r>
          <w:rPr>
            <w:rStyle w:val="Hyperlink"/>
          </w:rPr>
          <w:t xml:space="preserve">📥 Script skeleton (.R)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run</w:t>
            </w:r>
            <w:r>
              <w:t xml:space="preserve"> </w:t>
            </w:r>
            <w:r>
              <w:rPr>
                <w:rStyle w:val="VerbatimChar"/>
              </w:rPr>
              <w:t xml:space="preserve">names(pine_df)</w:t>
            </w:r>
            <w:r>
              <w:t xml:space="preserve"> </w:t>
            </w:r>
            <w:r>
              <w:t xml:space="preserve">and check the names on your</w:t>
            </w:r>
            <w:r>
              <w:t xml:space="preserve"> </w:t>
            </w:r>
            <w:r>
              <w:t xml:space="preserve">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part-1-load-and-split-the-data"/>
    <w:p>
      <w:pPr>
        <w:pStyle w:val="Heading1"/>
      </w:pPr>
      <w:r>
        <w:t xml:space="preserve">Part 1 · Load and split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Load and split the data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picks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and hands back a data frame — same six columns, fewer</w:t>
      </w:r>
      <w:r>
        <w:t xml:space="preserve"> </w:t>
      </w:r>
      <w:r>
        <w:t xml:space="preserve">rows. Everything from here on stays a data frame, summarized with the pipe.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needles are in</w:t>
      </w:r>
      <w:r>
        <w:t xml:space="preserve"> </w:t>
      </w:r>
      <w:r>
        <w:rPr>
          <w:rStyle w:val="VerbatimChar"/>
        </w:rPr>
        <w:t xml:space="preserve">shady_df</w:t>
      </w:r>
      <w:r>
        <w:t xml:space="preserve">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In</w:t>
      </w:r>
      <w:r>
        <w:t xml:space="preserve"> </w:t>
      </w:r>
      <w:r>
        <w:rPr>
          <w:rStyle w:val="VerbatimChar"/>
        </w:rPr>
        <w:t xml:space="preserve">sunny_df</w:t>
      </w:r>
      <w:r>
        <w:t xml:space="preserve">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6"/>
    <w:bookmarkStart w:id="17" w:name="part-2-mean-and-median"/>
    <w:p>
      <w:pPr>
        <w:pStyle w:val="Heading1"/>
      </w:pPr>
      <w:r>
        <w:t xml:space="preserve">Part 2 · Mean and median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3 (Describing Data) and Gotelli &amp; Ellison Ch. 3 (Summary Statistics) on Canvas.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Mean and median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(needle_length_mm))</w:t>
      </w:r>
      <w:r>
        <w:br/>
      </w:r>
      <w:r>
        <w:br/>
      </w: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For each side, is the mean close to the median, or far from it? What would a big gap suggest about the shape of the data?</w:t>
      </w:r>
    </w:p>
    <w:p>
      <w:pPr>
        <w:pStyle w:val="SourceCode"/>
      </w:pPr>
      <w:r>
        <w:br/>
      </w:r>
      <w:r>
        <w:rPr>
          <w:rStyle w:val="VerbatimChar"/>
        </w:rPr>
        <w:t xml:space="preserve">Shady — mean vs. median: ________________________</w:t>
      </w:r>
      <w:r>
        <w:br/>
      </w:r>
      <w:r>
        <w:br/>
      </w:r>
      <w:r>
        <w:rPr>
          <w:rStyle w:val="VerbatimChar"/>
        </w:rPr>
        <w:t xml:space="preserve">Sunny — mean vs. median: 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part-3-variance-and-standard-deviation"/>
    <w:p>
      <w:pPr>
        <w:pStyle w:val="Heading1"/>
      </w:pPr>
      <w:r>
        <w:t xml:space="preserve">Part 3 · Variance and standard deviation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3 on variance and standard deviation; Gotelli &amp; Ellison Ch. 3 on measures of spread.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Variance and standard deviation 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(needle_length_mm))</w:t>
      </w:r>
      <w:r>
        <w:br/>
      </w:r>
      <w:r>
        <w:br/>
      </w: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side has more spread in its needle lengths — shady or sunny?</w:t>
      </w:r>
      <w:r>
        <w:br/>
      </w:r>
      <w:r>
        <w:t xml:space="preserve">How do you know?</w:t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22" w:name="part-3b-quantiles-range-and-iqr"/>
    <w:p>
      <w:pPr>
        <w:pStyle w:val="Heading1"/>
      </w:pPr>
      <w:r>
        <w:t xml:space="preserve">Part 3b · Quantiles, range, and IQR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2 (Displaying Data) — the box in a boxplot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IQR.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3b.1 · Quantiles, range, and IQR ───────────────────────────────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range_mm =</w:t>
      </w:r>
      <w:r>
        <w:rPr>
          <w:rStyle w:val="NormalTok"/>
        </w:rPr>
        <w:t xml:space="preserve"> max_mm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min_mm,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iqr_mm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IQR</w:t>
      </w:r>
      <w:r>
        <w:rPr>
          <w:rStyle w:val="NormalTok"/>
        </w:rPr>
        <w:t xml:space="preserve">(needle_length_mm)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Compute the same seven numbers for</w:t>
      </w:r>
      <w:r>
        <w:t xml:space="preserve"> </w:t>
      </w:r>
      <w:r>
        <w:rPr>
          <w:rStyle w:val="VerbatimChar"/>
        </w:rPr>
        <w:t xml:space="preserve">sunny_df</w:t>
      </w:r>
      <w:r>
        <w:t xml:space="preserve">. Which side has the wider IQR?</w:t>
      </w:r>
    </w:p>
    <w:p>
      <w:pPr>
        <w:pStyle w:val="SourceCode"/>
      </w:pPr>
      <w:r>
        <w:rPr>
          <w:rStyle w:val="CommentTok"/>
        </w:rPr>
        <w:t xml:space="preserve"># ── Part 3b.2 · Quantiles, range, and IQR 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SourceCode"/>
      </w:pPr>
      <w:r>
        <w:br/>
      </w:r>
      <w:r>
        <w:rPr>
          <w:rStyle w:val="VerbatimChar"/>
        </w:rPr>
        <w:t xml:space="preserve">Wider IQR: 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In the table you just made, check that</w:t>
            </w:r>
            <w:r>
              <w:t xml:space="preserve"> </w:t>
            </w:r>
            <w:r>
              <w:rPr>
                <w:rStyle w:val="VerbatimChar"/>
              </w:rPr>
              <w:t xml:space="preserve">iqr_mm</w:t>
            </w:r>
            <w:r>
              <w:t xml:space="preserve"> </w:t>
            </w:r>
            <w:r>
              <w:t xml:space="preserve">equals</w:t>
            </w:r>
            <w:r>
              <w:t xml:space="preserve"> </w:t>
            </w:r>
            <w:r>
              <w:rPr>
                <w:rStyle w:val="VerbatimChar"/>
              </w:rPr>
              <w:t xml:space="preserve">q75_mm - q25_mm</w:t>
            </w:r>
            <w:r>
              <w:t xml:space="preserve">. That is all</w:t>
            </w:r>
            <w:r>
              <w:t xml:space="preserve"> </w:t>
            </w:r>
            <w:r>
              <w:rPr>
                <w:rStyle w:val="VerbatimChar"/>
              </w:rPr>
              <w:t xml:space="preserve">IQR()</w:t>
            </w:r>
            <w:r>
              <w:t xml:space="preserve"> </w:t>
            </w:r>
            <w:r>
              <w:t xml:space="preserve">ever does — the width of the middle 50%.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6" w:name="part-4-the-length-trap"/>
    <w:p>
      <w:pPr>
        <w:pStyle w:val="Heading1"/>
      </w:pPr>
      <w:r>
        <w:t xml:space="preserve">Part 4 ·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3">
        <w:r>
          <w:rPr>
            <w:rStyle w:val="Hyperlink"/>
          </w:rPr>
          <w:t xml:space="preserve">R4DS §18 — Missing values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The `length()` trap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na_demo_df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rows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</w:t>
      </w:r>
      <w:r>
        <w:rPr>
          <w:rStyle w:val="CommentTok"/>
        </w:rPr>
        <w:t xml:space="preserve"># every row, missing values included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missing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real_values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 </w:t>
      </w:r>
      <w:r>
        <w:rPr>
          <w:rStyle w:val="CommentTok"/>
        </w:rPr>
        <w:t xml:space="preserve"># the n you actually want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Explain in your own words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gives the wrong answer for a sample size when there are missing values.</w:t>
      </w:r>
    </w:p>
    <w:p>
      <w:pPr>
        <w:pStyle w:val="SourceCode"/>
      </w:pPr>
      <w:r>
        <w:br/>
      </w:r>
      <w:r>
        <w:rPr>
          <w:rStyle w:val="VerbatimChar"/>
        </w:rPr>
        <w:t xml:space="preserve">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4.2 · The `length()` trap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wrong_n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right_n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wrong_se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right_se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(right_n)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wrong_se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right_se</w:t>
      </w:r>
      <w:r>
        <w:t xml:space="preserve"> </w:t>
      </w:r>
      <w:r>
        <w:t xml:space="preserve">the same number? Why or why not?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a third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when you build</w:t>
            </w:r>
            <w:r>
              <w:t xml:space="preserve"> </w:t>
            </w:r>
            <w:r>
              <w:rPr>
                <w:rStyle w:val="VerbatimChar"/>
              </w:rPr>
              <w:t xml:space="preserve">na_demo_df</w:t>
            </w:r>
            <w:r>
              <w:t xml:space="preserve">, then rerun. What happens to</w:t>
            </w:r>
            <w:r>
              <w:t xml:space="preserve"> </w:t>
            </w:r>
            <w:r>
              <w:rPr>
                <w:rStyle w:val="VerbatimChar"/>
              </w:rPr>
              <w:t xml:space="preserve">wrong_se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right_se</w:t>
            </w:r>
            <w:r>
              <w:t xml:space="preserve"> </w:t>
            </w:r>
            <w:r>
              <w:t xml:space="preserve">this time?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part-5-standard-error-on-real-data"/>
    <w:p>
      <w:pPr>
        <w:pStyle w:val="Heading1"/>
      </w:pPr>
      <w:r>
        <w:t xml:space="preserve">Part 5 · Standard error, on real data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4 (Estimating with Uncertainty) — the chapter for the standard error.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Standard error, on real data ─────────────────────────────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explain the difference between what SD tells you and what SE tells you.</w:t>
      </w:r>
    </w:p>
    <w:p>
      <w:pPr>
        <w:pStyle w:val="SourceCode"/>
      </w:pPr>
      <w:r>
        <w:br/>
      </w: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7"/>
    <w:bookmarkStart w:id="29" w:name="part-6-all-stats-one-group-one-summarize"/>
    <w:p>
      <w:pPr>
        <w:pStyle w:val="Heading1"/>
      </w:pPr>
      <w:r>
        <w:t xml:space="preserve">Part 6 · All stats, one group, one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8">
        <w:r>
          <w:rPr>
            <w:rStyle w:val="Hyperlink"/>
          </w:rPr>
          <w:t xml:space="preserve">R4DS §3.5 — Groups and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summarize()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All stats, one group, one `summarize()` 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this block and adapt it to compute the same five numbers for</w:t>
      </w:r>
      <w:r>
        <w:t xml:space="preserve"> </w:t>
      </w:r>
      <w:r>
        <w:rPr>
          <w:rStyle w:val="VerbatimChar"/>
        </w:rPr>
        <w:t xml:space="preserve">sunny_df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6.2 · All stats, one group, one `summarize()` 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r>
        <w:pict>
          <v:rect style="width:0;height:1.5pt" o:hralign="center" o:hrstd="t" o:hr="t"/>
        </w:pict>
      </w:r>
    </w:p>
    <w:bookmarkEnd w:id="29"/>
    <w:bookmarkStart w:id="31" w:name="X315b316ec89df71592efa6e9d6564f8d7b897d8"/>
    <w:p>
      <w:pPr>
        <w:pStyle w:val="Heading1"/>
      </w:pPr>
      <w:r>
        <w:t xml:space="preserve">Part 6b ·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 </w:t>
      </w:r>
      <w:r>
        <w:t xml:space="preserve">— a fast full-dataset overview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0">
        <w:r>
          <w:rPr>
            <w:rStyle w:val="Hyperlink"/>
          </w:rPr>
          <w:t xml:space="preserve">R4DS §10 — Exploratory data analysis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(run</w:t>
      </w:r>
      <w:r>
        <w:t xml:space="preserve"> </w:t>
      </w:r>
      <w:r>
        <w:rPr>
          <w:rStyle w:val="VerbatimChar"/>
        </w:rPr>
        <w:t xml:space="preserve">install.packages("skimr")</w:t>
      </w:r>
      <w:r>
        <w:t xml:space="preserve"> </w:t>
      </w:r>
      <w:r>
        <w:t xml:space="preserve">first, one time only, if you haven’t already):</w:t>
      </w:r>
    </w:p>
    <w:p>
      <w:pPr>
        <w:pStyle w:val="SourceCode"/>
      </w:pPr>
      <w:r>
        <w:rPr>
          <w:rStyle w:val="CommentTok"/>
        </w:rPr>
        <w:t xml:space="preserve"># ── Part 6b.1 · `skimr`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Find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output. Its mean and SD are for</w:t>
      </w:r>
      <w:r>
        <w:t xml:space="preserve"> </w:t>
      </w:r>
      <w:r>
        <w:rPr>
          <w:b/>
          <w:bCs/>
        </w:rPr>
        <w:t xml:space="preserve">all 64 needles at once</w:t>
      </w:r>
      <w:r>
        <w:t xml:space="preserve"> </w:t>
      </w:r>
      <w:r>
        <w:t xml:space="preserve">— how do they compare with the per-side numbers you computed in Parts 2 and 3?</w:t>
      </w:r>
      <w:r>
        <w:br/>
      </w:r>
      <w:r>
        <w:br/>
      </w:r>
      <w:r>
        <w:rPr>
          <w:rStyle w:val="VerbatimChar"/>
        </w:rPr>
        <w:t xml:space="preserve">Y / N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show you for a character column (like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side</w:t>
      </w:r>
      <w:r>
        <w:t xml:space="preserve">) that it doesn’t show for a numeric one?</w:t>
      </w:r>
    </w:p>
    <w:p>
      <w:pPr>
        <w:pStyle w:val="BodyText"/>
      </w:pPr>
      <w:r>
        <w:rPr>
          <w:rStyle w:val="VerbatimChar"/>
        </w:rPr>
        <w:t xml:space="preserve">____________________________________</w:t>
      </w:r>
    </w:p>
    <w:p>
      <w:r>
        <w:pict>
          <v:rect style="width:0;height:1.5pt" o:hralign="center" o:hrstd="t" o:hr="t"/>
        </w:pict>
      </w:r>
    </w:p>
    <w:bookmarkEnd w:id="31"/>
    <w:bookmarkStart w:id="34" w:name="Xf43c5d07d843d16643c539a860b3cf5482751cd"/>
    <w:p>
      <w:pPr>
        <w:pStyle w:val="Heading1"/>
      </w:pPr>
      <w:r>
        <w:t xml:space="preserve">Part 7 · 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8">
        <w:r>
          <w:rPr>
            <w:rStyle w:val="Hyperlink"/>
          </w:rPr>
          <w:t xml:space="preserve">R4DS §3.5 — Groups</w:t>
        </w:r>
      </w:hyperlink>
      <w:r>
        <w:t xml:space="preserve">.</w:t>
      </w:r>
    </w:p>
    <w:p>
      <w:pPr>
        <w:pStyle w:val="FirstParagraph"/>
      </w:pPr>
      <w:r>
        <w:t xml:space="preserve">You just wrote the same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twice — once for</w:t>
      </w:r>
      <w:r>
        <w:t xml:space="preserve"> </w:t>
      </w:r>
      <w:r>
        <w:rPr>
          <w:rStyle w:val="VerbatimChar"/>
        </w:rPr>
        <w:t xml:space="preserve">shady_df</w:t>
      </w:r>
      <w:r>
        <w:t xml:space="preserve">, once for</w:t>
      </w:r>
      <w:r>
        <w:t xml:space="preserve"> </w:t>
      </w:r>
      <w:r>
        <w:rPr>
          <w:rStyle w:val="VerbatimChar"/>
        </w:rPr>
        <w:t xml:space="preserve">sunny_df</w:t>
      </w:r>
      <w:r>
        <w:t xml:space="preserve">.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removes that duplication: it splits the</w:t>
      </w:r>
      <w:r>
        <w:t xml:space="preserve"> </w:t>
      </w:r>
      <w:r>
        <w:rPr>
          <w:b/>
          <w:bCs/>
        </w:rPr>
        <w:t xml:space="preserve">whole</w:t>
      </w:r>
      <w:r>
        <w:t xml:space="preserve"> </w:t>
      </w:r>
      <w:r>
        <w:t xml:space="preserve">data frame by a column, and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then returns one row per group. No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 two objects to keep in step.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7.1 · Tidy group stats 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side_stats_df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side_stats_df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Compute</w:t>
      </w:r>
      <w:r>
        <w:t xml:space="preserve"> </w:t>
      </w:r>
      <w:r>
        <w:rPr>
          <w:rStyle w:val="VerbatimChar"/>
        </w:rPr>
        <w:t xml:space="preserve">se_mm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raw</w:t>
      </w:r>
      <w:r>
        <w:t xml:space="preserve"> </w:t>
      </w:r>
      <w:r>
        <w:rPr>
          <w:rStyle w:val="VerbatimChar"/>
        </w:rPr>
        <w:t xml:space="preserve">sd()</w:t>
      </w:r>
      <w:r>
        <w:t xml:space="preserve">, not from the</w:t>
      </w:r>
      <w:r>
        <w:t xml:space="preserve"> </w:t>
      </w:r>
      <w:r>
        <w:rPr>
          <w:rStyle w:val="VerbatimChar"/>
        </w:rPr>
        <w:t xml:space="preserve">sd_mm</w:t>
      </w:r>
      <w:r>
        <w:t xml:space="preserve"> </w:t>
      </w:r>
      <w:r>
        <w:t xml:space="preserve">column above it — that one has already been rounded, and the SE would</w:t>
      </w:r>
      <w:r>
        <w:t xml:space="preserve"> </w:t>
      </w:r>
      <w:r>
        <w:t xml:space="preserve">inherit the rounding error. Round only what you print.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</w:t>
      </w:r>
      <w:r>
        <w:t xml:space="preserve"> </w:t>
      </w:r>
      <w:r>
        <w:rPr>
          <w:rStyle w:val="VerbatimChar"/>
        </w:rPr>
        <w:t xml:space="preserve">mean_mm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se_mm</w:t>
      </w:r>
      <w:r>
        <w:t xml:space="preserve"> </w:t>
      </w:r>
      <w:r>
        <w:t xml:space="preserve">values match the ones you calculated one side at a time in Parts 2 and 5?</w:t>
      </w:r>
    </w:p>
    <w:p>
      <w:pPr>
        <w:pStyle w:val="BodyText"/>
      </w:pPr>
      <w:r>
        <w:rPr>
          <w:rStyle w:val="VerbatimChar"/>
        </w:rPr>
        <w:t xml:space="preserve">Y / N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Now group by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(the field team) instead of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 and compute the same five statistics.</w:t>
      </w:r>
    </w:p>
    <w:p>
      <w:pPr>
        <w:pStyle w:val="SourceCode"/>
      </w:pPr>
      <w:r>
        <w:rPr>
          <w:rStyle w:val="CommentTok"/>
        </w:rPr>
        <w:t xml:space="preserve"># ── Part 7.2 · Tidy group stats 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Group by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at once (</w:t>
            </w:r>
            <w:r>
              <w:rPr>
                <w:rStyle w:val="VerbatimChar"/>
              </w:rPr>
              <w:t xml:space="preserve">group_by(team, side)</w:t>
            </w:r>
            <w:r>
              <w:t xml:space="preserve">). How many rows does the result have, and why?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part-7c-the-n-you-report-is-a-choice"/>
    <w:p>
      <w:pPr>
        <w:pStyle w:val="Heading1"/>
      </w:pPr>
      <w:r>
        <w:t xml:space="preserve">Part 7c · The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you report is a choice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Gotelli &amp; Ellison Ch. 6 (Designing Successful Field Studies) on replication and pseudoreplication; Whitlock &amp; Schluter Ch. 4 on what the standard error is an estimate</w:t>
      </w:r>
      <w:r>
        <w:t xml:space="preserve"> </w:t>
      </w:r>
      <w:r>
        <w:rPr>
          <w:i/>
          <w:iCs/>
        </w:rPr>
        <w:t xml:space="preserve">of</w:t>
      </w:r>
      <w:r>
        <w:t xml:space="preserve">.</w:t>
      </w:r>
    </w:p>
    <w:p>
      <w:pPr>
        <w:pStyle w:val="FirstParagraph"/>
      </w:pPr>
      <w:r>
        <w:t xml:space="preserve">Your side summary said</w:t>
      </w:r>
      <w:r>
        <w:t xml:space="preserve"> </w:t>
      </w:r>
      <w:r>
        <w:rPr>
          <w:b/>
          <w:bCs/>
        </w:rPr>
        <w:t xml:space="preserve">n = 32 per side</w:t>
      </w:r>
      <w:r>
        <w:t xml:space="preserve">. But we sampled only</w:t>
      </w:r>
      <w:r>
        <w:t xml:space="preserve"> </w:t>
      </w:r>
      <w:r>
        <w:rPr>
          <w:b/>
          <w:bCs/>
        </w:rPr>
        <w:t xml:space="preserve">4 trees</w:t>
      </w:r>
      <w:r>
        <w:t xml:space="preserve"> </w:t>
      </w:r>
      <w:r>
        <w:t xml:space="preserve">— 8 needles from each. Counting needles as independent is the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from Getting Started.</w:t>
      </w:r>
    </w:p>
    <w:p>
      <w:pPr>
        <w:pStyle w:val="BodyText"/>
      </w:pPr>
      <w:r>
        <w:rPr>
          <w:b/>
          <w:bCs/>
        </w:rPr>
        <w:t xml:space="preserve">▶ Run this — stage 1, collapse each tree to one number:</w:t>
      </w:r>
    </w:p>
    <w:p>
      <w:pPr>
        <w:pStyle w:val="SourceCode"/>
      </w:pPr>
      <w:r>
        <w:rPr>
          <w:rStyle w:val="CommentTok"/>
        </w:rPr>
        <w:t xml:space="preserve"># ── Part 7c.1 · The `n` you report is a choice ──────────────────────────</w:t>
      </w:r>
      <w:r>
        <w:br/>
      </w:r>
      <w:r>
        <w:rPr>
          <w:rStyle w:val="NormalTok"/>
        </w:rPr>
        <w:t xml:space="preserve">team_means_df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team_mean_mm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team_means_df</w:t>
      </w:r>
    </w:p>
    <w:p>
      <w:pPr>
        <w:pStyle w:val="FirstParagraph"/>
      </w:pPr>
      <w:r>
        <w:rPr>
          <w:b/>
          <w:bCs/>
        </w:rPr>
        <w:t xml:space="preserve">▶ Run this — stage 2, summarize those team means:</w:t>
      </w:r>
    </w:p>
    <w:p>
      <w:pPr>
        <w:pStyle w:val="SourceCode"/>
      </w:pPr>
      <w:r>
        <w:rPr>
          <w:rStyle w:val="CommentTok"/>
        </w:rPr>
        <w:t xml:space="preserve"># ── Part 7c.2 · The `n` you report is a choice ──────────────────────────</w:t>
      </w:r>
      <w:r>
        <w:br/>
      </w:r>
      <w:r>
        <w:rPr>
          <w:rStyle w:val="NormalTok"/>
        </w:rPr>
        <w:t xml:space="preserve">side_correct_df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team_means_df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n_trees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(team_mean_mm)),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(team_mean_mm),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(team_mean_mm)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(n_trees),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side_correct_df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comparison.</w:t>
      </w:r>
    </w:p>
    <w:p>
      <w:pPr>
        <w:pStyle w:val="SourceCode"/>
      </w:pPr>
      <w:r>
        <w:rPr>
          <w:rStyle w:val="VerbatimChar"/>
        </w:rPr>
        <w:t xml:space="preserve">                 naive (n = 32)      correct (n = 4)</w:t>
      </w:r>
      <w:r>
        <w:br/>
      </w:r>
      <w:r>
        <w:rPr>
          <w:rStyle w:val="VerbatimChar"/>
        </w:rPr>
        <w:t xml:space="preserve">mean, shady:     ______              ______</w:t>
      </w:r>
      <w:r>
        <w:br/>
      </w:r>
      <w:r>
        <w:rPr>
          <w:rStyle w:val="VerbatimChar"/>
        </w:rPr>
        <w:t xml:space="preserve">mean, sunny:     ______              ______</w:t>
      </w:r>
      <w:r>
        <w:br/>
      </w:r>
      <w:r>
        <w:rPr>
          <w:rStyle w:val="VerbatimChar"/>
        </w:rPr>
        <w:t xml:space="preserve">SE, shady:       ______              ______</w:t>
      </w:r>
      <w:r>
        <w:br/>
      </w:r>
      <w:r>
        <w:rPr>
          <w:rStyle w:val="VerbatimChar"/>
        </w:rPr>
        <w:t xml:space="preserve">SE, sunny:       ______              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changed — the means, the standard errors, or both? What does that tell you about what pseudoreplication actually damages?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35"/>
    <w:bookmarkStart w:id="38" w:name="part-7b-see-it-boxplot-with-mean-se"/>
    <w:p>
      <w:pPr>
        <w:pStyle w:val="Heading1"/>
      </w:pPr>
      <w:r>
        <w:t xml:space="preserve">Part 7b · See it — boxplot with mean ± SE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2 (Displaying Data), and</w:t>
      </w:r>
      <w:r>
        <w:t xml:space="preserve"> </w:t>
      </w:r>
      <w:hyperlink r:id="rId30">
        <w:r>
          <w:rPr>
            <w:rStyle w:val="Hyperlink"/>
          </w:rPr>
          <w:t xml:space="preserve">R4DS §10 — Exploratory data analysis</w:t>
        </w:r>
      </w:hyperlink>
      <w:r>
        <w:t xml:space="preserve">.</w:t>
      </w:r>
    </w:p>
    <w:p>
      <w:pPr>
        <w:pStyle w:val="FirstParagraph"/>
      </w:pPr>
      <w:r>
        <w:t xml:space="preserve">Every number you computed today has a picture. This is the figure you will</w:t>
      </w:r>
      <w:r>
        <w:t xml:space="preserve"> </w:t>
      </w:r>
      <w:r>
        <w:t xml:space="preserve">build for the rest of the term, so it is worth getting the layers straight.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7b.1 · See it — boxplot with mean ± SE ─────────────────────────</w:t>
      </w:r>
      <w:r>
        <w:br/>
      </w:r>
      <w:r>
        <w:rPr>
          <w:rStyle w:val="NormalTok"/>
        </w:rPr>
        <w:t xml:space="preserve">side_plot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layer 1 — the spread of all 64 needles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layer 2 — each team's mean, faded, behind the summary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team_means_df,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team_mean_mm,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layer 3 — the mean and its standard error, on top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side_plot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statistic</w:t>
      </w:r>
      <w:r>
        <w:t xml:space="preserve"> </w:t>
      </w:r>
      <w:r>
        <w:rPr>
          <w:i/>
          <w:iCs/>
        </w:rPr>
        <w:t xml:space="preserve">while plotting</w:t>
      </w:r>
      <w:r>
        <w:t xml:space="preserve"> </w:t>
      </w:r>
      <w:r>
        <w:t xml:space="preserve">— you never have to</w:t>
      </w:r>
      <w:r>
        <w:t xml:space="preserve"> </w:t>
      </w:r>
      <w:r>
        <w:t xml:space="preserve">build a summary table first.</w:t>
      </w:r>
      <w:r>
        <w:t xml:space="preserve"> </w:t>
      </w:r>
      <w:r>
        <w:rPr>
          <w:rStyle w:val="VerbatimChar"/>
        </w:rPr>
        <w:t xml:space="preserve">fun = mean</w:t>
      </w:r>
      <w:r>
        <w:t xml:space="preserve"> </w:t>
      </w:r>
      <w:r>
        <w:t xml:space="preserve">draws the mean as a point;</w:t>
      </w:r>
      <w:r>
        <w:t xml:space="preserve"> </w:t>
      </w:r>
      <w:r>
        <w:rPr>
          <w:rStyle w:val="VerbatimChar"/>
        </w:rPr>
        <w:t xml:space="preserve">fun.data = mean_se</w:t>
      </w:r>
      <w:r>
        <w:t xml:space="preserve"> </w:t>
      </w:r>
      <w:r>
        <w:t xml:space="preserve">draws the mean ± 1 standard error as an error bar.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box and the error bar show different things. Which one describes the spread of individual needles, and which describes how precisely we know the mean?</w:t>
      </w:r>
    </w:p>
    <w:p>
      <w:pPr>
        <w:pStyle w:val="SourceCode"/>
      </w:pPr>
      <w:r>
        <w:rPr>
          <w:rStyle w:val="VerbatimChar"/>
        </w:rPr>
        <w:t xml:space="preserve">Box:          ________________________________________</w:t>
      </w:r>
      <w:r>
        <w:br/>
      </w:r>
      <w:r>
        <w:br/>
      </w:r>
      <w:r>
        <w:rPr>
          <w:rStyle w:val="VerbatimChar"/>
        </w:rPr>
        <w:t xml:space="preserve">Error bar:    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four faded team means on each side. Do all four teams agree, or is one tree pulling its side around?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 — save it:</w:t>
      </w:r>
    </w:p>
    <w:p>
      <w:pPr>
        <w:pStyle w:val="SourceCode"/>
      </w:pPr>
      <w:r>
        <w:rPr>
          <w:rStyle w:val="CommentTok"/>
        </w:rPr>
        <w:t xml:space="preserve"># ── Part 7b.2 · See it — boxplot with mean ± SE 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"figures/pine_side_mean_se.png"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side_plot,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Those error bars are the naive ones.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used all 32</w:t>
            </w:r>
            <w:r>
              <w:t xml:space="preserve"> </w:t>
            </w:r>
            <w:r>
              <w:t xml:space="preserve">needles per side, so it drew the</w:t>
            </w:r>
            <w:r>
              <w:t xml:space="preserve"> </w:t>
            </w:r>
            <w:r>
              <w:rPr>
                <w:b/>
                <w:bCs/>
              </w:rPr>
              <w:t xml:space="preserve">n = 32</w:t>
            </w:r>
            <w:r>
              <w:t xml:space="preserve"> </w:t>
            </w:r>
            <w:r>
              <w:t xml:space="preserve">standard error — the</w:t>
            </w:r>
            <w:r>
              <w:t xml:space="preserve"> </w:t>
            </w:r>
            <w:r>
              <w:t xml:space="preserve">pseudoreplicated one from Part 7c. The honest error bar uses the</w:t>
            </w:r>
            <w:r>
              <w:t xml:space="preserve"> </w:t>
            </w:r>
            <w:r>
              <w:rPr>
                <w:b/>
                <w:bCs/>
              </w:rPr>
              <w:t xml:space="preserve">4 team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means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✏️</w:t>
            </w:r>
            <w:r>
              <w:t xml:space="preserve"> </w:t>
            </w:r>
            <w:r>
              <w:rPr>
                <w:b/>
                <w:bCs/>
              </w:rPr>
              <w:t xml:space="preserve">Your turn:</w:t>
            </w:r>
            <w:r>
              <w:t xml:space="preserve"> </w:t>
            </w:r>
            <w:r>
              <w:t xml:space="preserve">Build the same plot from</w:t>
            </w:r>
            <w:r>
              <w:t xml:space="preserve"> </w:t>
            </w:r>
            <w:r>
              <w:rPr>
                <w:rStyle w:val="VerbatimChar"/>
              </w:rPr>
              <w:t xml:space="preserve">team_means_df</w:t>
            </w:r>
            <w:r>
              <w:t xml:space="preserve"> </w:t>
            </w:r>
            <w:r>
              <w:t xml:space="preserve">instead, so the</w:t>
            </w:r>
            <w:r>
              <w:t xml:space="preserve"> </w:t>
            </w:r>
            <w:r>
              <w:t xml:space="preserve">error bars come from n = 4. Start from</w:t>
            </w:r>
            <w:r>
              <w:t xml:space="preserve"> </w:t>
            </w:r>
            <w:r>
              <w:rPr>
                <w:rStyle w:val="VerbatimChar"/>
              </w:rPr>
              <w:t xml:space="preserve">ggplot(team_means_df, aes(x = side, y = team_mean_mm))</w:t>
            </w:r>
            <w:r>
              <w:t xml:space="preserve">, keep the two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layers, and compare the error bar widths with the plot above.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7b.3 · See it — boxplot with mean ± SE 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>
            <w:pPr>
              <w:pStyle w:val="FirstParagraph"/>
            </w:pPr>
            <w:r>
              <w:t xml:space="preserve">Which error bars are wider, and why is that the more honest picture?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8"/>
    <w:bookmarkStart w:id="40" w:name="part-8-save-your-summary-table"/>
    <w:p>
      <w:pPr>
        <w:pStyle w:val="Heading1"/>
      </w:pPr>
      <w:r>
        <w:t xml:space="preserve">Part 8 · Save your summary table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9">
        <w:r>
          <w:rPr>
            <w:rStyle w:val="Hyperlink"/>
          </w:rPr>
          <w:t xml:space="preserve">R4DS §7.5 — Writing to a file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8.1 · Save your summary table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(side_stats_df, </w:t>
      </w:r>
      <w:r>
        <w:rPr>
          <w:rStyle w:val="StringTok"/>
        </w:rPr>
        <w:t xml:space="preserve">"output/pine_side_stats.csv"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folder — the summary table should be there, and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should be untouched.</w:t>
      </w:r>
    </w:p>
    <w:p>
      <w:r>
        <w:pict>
          <v:rect style="width:0;height:1.5pt" o:hralign="center" o:hrstd="t" o:hr="t"/>
        </w:pict>
      </w:r>
    </w:p>
    <w:bookmarkEnd w:id="40"/>
    <w:bookmarkStart w:id="44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Compute mean and median with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 explain when they disagree</w:t>
      </w:r>
    </w:p>
    <w:p>
      <w:pPr>
        <w:pStyle w:val="Compact"/>
        <w:numPr>
          <w:ilvl w:val="0"/>
          <w:numId w:val="1002"/>
        </w:numPr>
      </w:pPr>
      <w:r>
        <w:t xml:space="preserve">Compute variance and SD for a group with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3"/>
        </w:numPr>
      </w:pPr>
      <w:r>
        <w:t xml:space="preserve">Compute quantiles, range, and IQR, and explain how IQR relates to a boxplot</w:t>
      </w:r>
    </w:p>
    <w:p>
      <w:pPr>
        <w:pStyle w:val="Compact"/>
        <w:numPr>
          <w:ilvl w:val="0"/>
          <w:numId w:val="1004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overcounts when values are missing, and fix it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5"/>
        </w:numPr>
      </w:pPr>
      <w:r>
        <w:t xml:space="preserve">Compute SE and explain how it differs from SD</w:t>
      </w:r>
    </w:p>
    <w:p>
      <w:pPr>
        <w:pStyle w:val="Compact"/>
        <w:numPr>
          <w:ilvl w:val="0"/>
          <w:numId w:val="1006"/>
        </w:numPr>
      </w:pPr>
      <w:r>
        <w:t xml:space="preserve">Get a full-dataset overview with</w:t>
      </w:r>
      <w:r>
        <w:t xml:space="preserve"> </w:t>
      </w:r>
      <w:r>
        <w:rPr>
          <w:rStyle w:val="VerbatimChar"/>
        </w:rPr>
        <w:t xml:space="preserve">skimr::skim()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get n, mean, SD, and SE for every group at once</w:t>
      </w:r>
    </w:p>
    <w:p>
      <w:pPr>
        <w:pStyle w:val="Compact"/>
        <w:numPr>
          <w:ilvl w:val="0"/>
          <w:numId w:val="1008"/>
        </w:numPr>
      </w:pPr>
      <w:r>
        <w:t xml:space="preserve">Draw a boxplot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mean ± SE layered on top, and say what each element shows</w:t>
      </w:r>
    </w:p>
    <w:p>
      <w:pPr>
        <w:pStyle w:val="Compact"/>
        <w:numPr>
          <w:ilvl w:val="0"/>
          <w:numId w:val="1009"/>
        </w:numPr>
      </w:pPr>
      <w:r>
        <w:t xml:space="preserve">Save a summary table to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write_csv()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</w:t>
      </w:r>
      <w:r>
        <w:br/>
      </w:r>
      <w:r>
        <w:br/>
      </w:r>
      <w:r>
        <w:t xml:space="preserve">Ran cleanly?</w:t>
      </w:r>
      <w:r>
        <w:t xml:space="preserve"> </w:t>
      </w:r>
      <w:r>
        <w:rPr>
          <w:rStyle w:val="VerbatimChar"/>
        </w:rPr>
        <w:t xml:space="preserve">Y / N</w:t>
      </w:r>
      <w:r>
        <w:br/>
      </w:r>
      <w:r>
        <w:br/>
      </w:r>
      <w:r>
        <w:t xml:space="preserve">— if not, the error was: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03_descriptive_stats.R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7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Describing Data (mean, median, variance, SD, quantiles) and</w:t>
      </w:r>
      <w:r>
        <w:t xml:space="preserve"> </w:t>
      </w:r>
      <w:r>
        <w:rPr>
          <w:b/>
          <w:bCs/>
        </w:rPr>
        <w:t xml:space="preserve">Ch. 4</w:t>
      </w:r>
      <w:r>
        <w:t xml:space="preserve">, Estimating with Uncertainty (the standard error, and what 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measure)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Summary Statistics: Measures of Location and Spread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12"/>
        </w:numPr>
      </w:pPr>
      <w:r>
        <w:t xml:space="preserve">Whitlock &amp; Schluter, Ch. 2 — Displaying Data, for the boxplot and the five-number summary behind it</w:t>
      </w:r>
    </w:p>
    <w:p>
      <w:pPr>
        <w:pStyle w:val="Compact"/>
        <w:numPr>
          <w:ilvl w:val="0"/>
          <w:numId w:val="1012"/>
        </w:numPr>
      </w:pPr>
      <w:r>
        <w:t xml:space="preserve">Gotelli &amp; Ellison, Ch. 6 — Designing Successful Field Studies, for the</w:t>
      </w:r>
      <w:r>
        <w:t xml:space="preserve"> </w:t>
      </w:r>
      <w:r>
        <w:t xml:space="preserve">“n of what?”</w:t>
      </w:r>
      <w:r>
        <w:t xml:space="preserve"> </w:t>
      </w:r>
      <w:r>
        <w:t xml:space="preserve">question in Part 7c</w:t>
      </w:r>
    </w:p>
    <w:p>
      <w:pPr>
        <w:pStyle w:val="FirstParagraph"/>
      </w:pPr>
      <w:r>
        <w:rPr>
          <w:b/>
          <w:bCs/>
        </w:rPr>
        <w:t xml:space="preserve">R for Data Science (2nd ed.)</w:t>
      </w:r>
      <w:r>
        <w:t xml:space="preserve"> </w:t>
      </w:r>
      <w:r>
        <w:t xml:space="preserve">— free online at</w:t>
      </w:r>
      <w:r>
        <w:t xml:space="preserve"> </w:t>
      </w:r>
      <w:hyperlink r:id="rId45">
        <w:r>
          <w:rPr>
            <w:rStyle w:val="Hyperlink"/>
          </w:rPr>
          <w:t xml:space="preserve">r4ds.hadley.nz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920"/>
        <w:gridCol w:w="3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  <w:tc>
          <w:tcPr/>
          <w:p>
            <w:pPr>
              <w:pStyle w:val="Compact"/>
            </w:pPr>
            <w:r>
              <w:t xml:space="preserve">Worksheet part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§3.5 — Groups 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summarize()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  <w:tc>
          <w:tcPr/>
          <w:p>
            <w:pPr>
              <w:pStyle w:val="Compact"/>
            </w:pPr>
            <w:r>
              <w:t xml:space="preserve">Parts 6, 7, 7c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§10 — Exploratory data analysis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looking at a variable before you test it</w:t>
            </w:r>
          </w:p>
        </w:tc>
        <w:tc>
          <w:tcPr/>
          <w:p>
            <w:pPr>
              <w:pStyle w:val="Compact"/>
            </w:pPr>
            <w:r>
              <w:t xml:space="preserve">Parts 3b, 6b, 7b</w:t>
            </w:r>
          </w:p>
        </w:tc>
      </w:tr>
      <w:tr>
        <w:tc>
          <w:tcPr/>
          <w:p>
            <w:pPr>
              <w:pStyle w:val="Compact"/>
            </w:pPr>
            <w:hyperlink r:id="rId46">
              <w:r>
                <w:rPr>
                  <w:rStyle w:val="Hyperlink"/>
                </w:rPr>
                <w:t xml:space="preserve">§13 — Numbers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counts,</w:t>
            </w:r>
            <w:r>
              <w:t xml:space="preserve"> </w:t>
            </w:r>
            <w:r>
              <w:rPr>
                <w:rStyle w:val="VerbatimChar"/>
              </w:rPr>
              <w:t xml:space="preserve">mean()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median()</w:t>
            </w:r>
            <w:r>
              <w:t xml:space="preserve">, rounding</w:t>
            </w:r>
          </w:p>
        </w:tc>
        <w:tc>
          <w:tcPr/>
          <w:p>
            <w:pPr>
              <w:pStyle w:val="Compact"/>
            </w:pPr>
            <w:r>
              <w:t xml:space="preserve">Parts 2-5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§18 — Missing values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na.rm</w:t>
            </w:r>
            <w:r>
              <w:t xml:space="preserve">, and why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lies</w:t>
            </w:r>
          </w:p>
        </w:tc>
        <w:tc>
          <w:tcPr/>
          <w:p>
            <w:pPr>
              <w:pStyle w:val="Compact"/>
            </w:pPr>
            <w:r>
              <w:t xml:space="preserve">Part 4</w:t>
            </w:r>
          </w:p>
        </w:tc>
      </w:tr>
      <w:tr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</w:rPr>
                <w:t xml:space="preserve">§7.5 — Writing to a file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write_csv()</w:t>
            </w:r>
          </w:p>
        </w:tc>
        <w:tc>
          <w:tcPr/>
          <w:p>
            <w:pPr>
              <w:pStyle w:val="Compact"/>
            </w:pPr>
            <w:r>
              <w:t xml:space="preserve">Part 8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41" Target="media/rId41.png" /><Relationship Type="http://schemas.openxmlformats.org/officeDocument/2006/relationships/image" Id="rId19" Target="media/rId19.png" /><Relationship Type="http://schemas.openxmlformats.org/officeDocument/2006/relationships/hyperlink" Id="rId11" Target="data/03_descriptive_stats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45" Target="https://r4ds.hadley.nz/" TargetMode="External" /><Relationship Type="http://schemas.openxmlformats.org/officeDocument/2006/relationships/hyperlink" Id="rId30" Target="https://r4ds.hadley.nz/EDA.html" TargetMode="External" /><Relationship Type="http://schemas.openxmlformats.org/officeDocument/2006/relationships/hyperlink" Id="rId39" Target="https://r4ds.hadley.nz/data-import.html#sec-writing-to-a-file" TargetMode="External" /><Relationship Type="http://schemas.openxmlformats.org/officeDocument/2006/relationships/hyperlink" Id="rId28" Target="https://r4ds.hadley.nz/data-transform.html#sec-summarize" TargetMode="External" /><Relationship Type="http://schemas.openxmlformats.org/officeDocument/2006/relationships/hyperlink" Id="rId23" Target="https://r4ds.hadley.nz/missing-values.html" TargetMode="External" /><Relationship Type="http://schemas.openxmlformats.org/officeDocument/2006/relationships/hyperlink" Id="rId46" Target="https://r4ds.hadley.nz/number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data/03_descriptive_stats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45" Target="https://r4ds.hadley.nz/" TargetMode="External" /><Relationship Type="http://schemas.openxmlformats.org/officeDocument/2006/relationships/hyperlink" Id="rId30" Target="https://r4ds.hadley.nz/EDA.html" TargetMode="External" /><Relationship Type="http://schemas.openxmlformats.org/officeDocument/2006/relationships/hyperlink" Id="rId39" Target="https://r4ds.hadley.nz/data-import.html#sec-writing-to-a-file" TargetMode="External" /><Relationship Type="http://schemas.openxmlformats.org/officeDocument/2006/relationships/hyperlink" Id="rId28" Target="https://r4ds.hadley.nz/data-transform.html#sec-summarize" TargetMode="External" /><Relationship Type="http://schemas.openxmlformats.org/officeDocument/2006/relationships/hyperlink" Id="rId23" Target="https://r4ds.hadley.nz/missing-values.html" TargetMode="External" /><Relationship Type="http://schemas.openxmlformats.org/officeDocument/2006/relationships/hyperlink" Id="rId46" Target="https://r4ds.hadley.nz/number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Describing Your Data</dc:title>
  <dc:creator>Bill Perry</dc:creator>
  <dc:description>Hands-on worksheet: mean, median, variance, SD, SE, quantiles/range/IQR, the n() trap, a fast skimr overview, group_by() + summarize(), and a boxplot with stat_summary() mean ± SE.</dc:description>
  <cp:keywords/>
  <dcterms:created xsi:type="dcterms:W3CDTF">2026-09-30T15:10:04Z</dcterms:created>
  <dcterms:modified xsi:type="dcterms:W3CDTF">2026-09-30T15:10:04Z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3</vt:lpwstr>
  </property>
  <property fmtid="{D5CDD505-2E9C-101B-9397-08002B2CF9AE}" pid="15" name="resources">
    <vt:lpwstr/>
  </property>
  <property fmtid="{D5CDD505-2E9C-101B-9397-08002B2CF9AE}" pid="16" name="subtitle">
    <vt:lpwstr>Mean, spread, counting correctly, and group summaries</vt:lpwstr>
  </property>
  <property fmtid="{D5CDD505-2E9C-101B-9397-08002B2CF9AE}" pid="17" name="toc-title">
    <vt:lpwstr>Table of contents</vt:lpwstr>
  </property>
  <property fmtid="{D5CDD505-2E9C-101B-9397-08002B2CF9AE}" pid="18" name="week">
    <vt:lpwstr>2</vt:lpwstr>
  </property>
</Properties>
</file>