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8.jpg" ContentType="image/jpeg"/>
  <Override PartName="/word/media/rId44.jpg" ContentType="image/jpeg"/>
  <Override PartName="/word/media/rId30.jpg" ContentType="image/jpeg"/>
  <Override PartName="/word/media/rId33.jpg" ContentType="image/jpeg"/>
  <Override PartName="/word/media/rId16.png" ContentType="image/png"/>
  <Override PartName="/word/media/rId1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Descriptive Statistics &amp; Wrangling</w:t>
      </w:r>
    </w:p>
    <w:p>
      <w:pPr>
        <w:pStyle w:val="Subtitle"/>
      </w:pPr>
      <w:r>
        <w:t xml:space="preserve">Summaries and wrangling</w:t>
      </w:r>
    </w:p>
    <w:p>
      <w:pPr>
        <w:pStyle w:val="Author"/>
      </w:pPr>
      <w:r>
        <w:t xml:space="preserve">Bill Perry</w:t>
      </w:r>
    </w:p>
    <w:bookmarkStart w:id="9" w:name="in-class-activity-3"/>
    <w:p>
      <w:pPr>
        <w:pStyle w:val="Heading1"/>
      </w:pPr>
      <w:r>
        <w:t xml:space="preserve">In class activity 3:</w:t>
      </w:r>
    </w:p>
    <w:bookmarkEnd w:id="9"/>
    <w:bookmarkStart w:id="13" w:name="section"/>
    <w:p>
      <w:pPr>
        <w:pStyle w:val="Heading1"/>
      </w:pPr>
      <w:r>
        <w:drawing>
          <wp:inline>
            <wp:extent cx="4711700" cy="17272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images/grayling.jpe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700" cy="172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4" w:name="what-did-we-do-last-time"/>
    <w:p>
      <w:pPr>
        <w:pStyle w:val="Heading1"/>
      </w:pPr>
      <w:r>
        <w:t xml:space="preserve">What did we do last time?</w:t>
      </w:r>
    </w:p>
    <w:p>
      <w:pPr>
        <w:numPr>
          <w:ilvl w:val="0"/>
          <w:numId w:val="1001"/>
        </w:numPr>
      </w:pPr>
      <w:r>
        <w:t xml:space="preserve">Implement data pipeline best practices</w:t>
      </w:r>
    </w:p>
    <w:p>
      <w:pPr>
        <w:numPr>
          <w:ilvl w:val="0"/>
          <w:numId w:val="1001"/>
        </w:numPr>
      </w:pPr>
      <w:r>
        <w:t xml:space="preserve">Apply controlled vocabulary and naming conventions</w:t>
      </w:r>
    </w:p>
    <w:p>
      <w:pPr>
        <w:numPr>
          <w:ilvl w:val="0"/>
          <w:numId w:val="1001"/>
        </w:numPr>
      </w:pPr>
      <w:r>
        <w:t xml:space="preserve">Create effective visualizations</w:t>
      </w:r>
    </w:p>
    <w:p>
      <w:pPr>
        <w:numPr>
          <w:ilvl w:val="0"/>
          <w:numId w:val="1001"/>
        </w:numPr>
      </w:pPr>
      <w:r>
        <w:t xml:space="preserve">Customize plots for publication quality</w:t>
      </w:r>
    </w:p>
    <w:p>
      <w:pPr>
        <w:numPr>
          <w:ilvl w:val="0"/>
          <w:numId w:val="1001"/>
        </w:numPr>
      </w:pPr>
      <w:r>
        <w:t xml:space="preserve">Combine multiple plots into composite figures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(name_df,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(x_variable, y_variable,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categorical_variable)) </w:t>
      </w:r>
      <w:r>
        <w:rPr>
          <w:rStyle w:val="SpecialCharTok"/>
        </w:rPr>
        <w:t xml:space="preserve">+</w:t>
      </w:r>
      <w:r>
        <w:br/>
      </w:r>
      <w:r>
        <w:rPr>
          <w:rStyle w:val="CommentTok"/>
        </w:rPr>
        <w:t xml:space="preserve">#      dataframe, aesthetics(x and y variables, mapping of color or fill or shape) +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CommentTok"/>
        </w:rPr>
        <w:t xml:space="preserve"># this it the geometry you want and can add more layers like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</w:t>
      </w:r>
    </w:p>
    <w:p>
      <w:pPr>
        <w:numPr>
          <w:ilvl w:val="0"/>
          <w:numId w:val="1001"/>
        </w:numPr>
      </w:pPr>
      <w:r>
        <w:t xml:space="preserve">What questions do you have and what is unclear</w:t>
      </w:r>
    </w:p>
    <w:p>
      <w:pPr>
        <w:numPr>
          <w:ilvl w:val="0"/>
          <w:numId w:val="1001"/>
        </w:numPr>
      </w:pPr>
      <w:r>
        <w:t xml:space="preserve">What did not work so far when you started the homework?</w:t>
      </w:r>
    </w:p>
    <w:bookmarkEnd w:id="14"/>
    <w:bookmarkStart w:id="19" w:name="objectives-and-goals-for-today"/>
    <w:p>
      <w:pPr>
        <w:pStyle w:val="Heading1"/>
      </w:pPr>
      <w:r>
        <w:t xml:space="preserve">Objectives and goals for today</w:t>
      </w:r>
    </w:p>
    <w:bookmarkStart w:id="15" w:name="todays-objectives"/>
    <w:p>
      <w:pPr>
        <w:pStyle w:val="Heading2"/>
      </w:pPr>
      <w:r>
        <w:t xml:space="preserve">Today’s Objectives</w:t>
      </w:r>
    </w:p>
    <w:p>
      <w:pPr>
        <w:pStyle w:val="Compact"/>
        <w:numPr>
          <w:ilvl w:val="0"/>
          <w:numId w:val="1002"/>
        </w:numPr>
      </w:pPr>
      <w:r>
        <w:t xml:space="preserve">Implement descriptive statistics in R</w:t>
      </w:r>
    </w:p>
    <w:p>
      <w:pPr>
        <w:pStyle w:val="Compact"/>
        <w:numPr>
          <w:ilvl w:val="0"/>
          <w:numId w:val="1002"/>
        </w:numPr>
      </w:pPr>
      <w:r>
        <w:t xml:space="preserve">Calculate measures of central tendency and spread</w:t>
      </w:r>
    </w:p>
    <w:p>
      <w:pPr>
        <w:pStyle w:val="Compact"/>
        <w:numPr>
          <w:ilvl w:val="0"/>
          <w:numId w:val="1002"/>
        </w:numPr>
      </w:pPr>
      <w:r>
        <w:t xml:space="preserve">Compare distributions of data from different groups</w:t>
      </w:r>
    </w:p>
    <w:p>
      <w:pPr>
        <w:pStyle w:val="Compact"/>
        <w:numPr>
          <w:ilvl w:val="0"/>
          <w:numId w:val="1002"/>
        </w:numPr>
      </w:pPr>
      <w:r>
        <w:t xml:space="preserve">Create effective visualizations of descriptive statistics</w:t>
      </w:r>
    </w:p>
    <w:p>
      <w:pPr>
        <w:pStyle w:val="Compact"/>
        <w:numPr>
          <w:ilvl w:val="0"/>
          <w:numId w:val="1002"/>
        </w:numPr>
      </w:pPr>
      <w:r>
        <w:t xml:space="preserve">Interpret the meaning of these statistics in a biological context</w:t>
      </w:r>
    </w:p>
    <w:bookmarkEnd w:id="15"/>
    <w:p>
      <w:pPr>
        <w:pStyle w:val="FirstParagraph"/>
      </w:pPr>
      <w:r>
        <w:drawing>
          <wp:inline>
            <wp:extent cx="2362200" cy="34417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images/clipboard-2773654510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3441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4" w:name="part-1-setting-up-your-environment"/>
    <w:p>
      <w:pPr>
        <w:pStyle w:val="Heading1"/>
      </w:pPr>
      <w:r>
        <w:t xml:space="preserve">Part 1: Setting Up Your Environment</w:t>
      </w:r>
    </w:p>
    <w:p>
      <w:pPr>
        <w:pStyle w:val="FirstParagraph"/>
      </w:pPr>
      <w:r>
        <w:t xml:space="preserve">First, let’s load the necessary packages and import our data: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(moments)      </w:t>
      </w:r>
      <w:r>
        <w:rPr>
          <w:rStyle w:val="CommentTok"/>
        </w:rPr>
        <w:t xml:space="preserve"># For calculating skewness and kurtosis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        </w:t>
      </w:r>
      <w:r>
        <w:rPr>
          <w:rStyle w:val="CommentTok"/>
        </w:rPr>
        <w:t xml:space="preserve"># for summary stats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 </w:t>
      </w:r>
      <w:r>
        <w:rPr>
          <w:rStyle w:val="CommentTok"/>
        </w:rPr>
        <w:t xml:space="preserve"># For data wrangling and visualization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1.2.1     ✔ readr     2.2.0</w:t>
      </w:r>
      <w:r>
        <w:br/>
      </w:r>
      <w:r>
        <w:rPr>
          <w:rStyle w:val="VerbatimChar"/>
        </w:rPr>
        <w:t xml:space="preserve">✔ forcats   1.0.1     ✔ stringr   1.6.0</w:t>
      </w:r>
      <w:r>
        <w:br/>
      </w:r>
      <w:r>
        <w:rPr>
          <w:rStyle w:val="VerbatimChar"/>
        </w:rPr>
        <w:t xml:space="preserve">✔ ggplot2   4.0.3     ✔ tibble    3.3.1</w:t>
      </w:r>
      <w:r>
        <w:br/>
      </w:r>
      <w:r>
        <w:rPr>
          <w:rStyle w:val="VerbatimChar"/>
        </w:rPr>
        <w:t xml:space="preserve">✔ lubridate 1.9.5     ✔ tidyr     1.3.2</w:t>
      </w:r>
      <w:r>
        <w:br/>
      </w:r>
      <w:r>
        <w:rPr>
          <w:rStyle w:val="VerbatimChar"/>
        </w:rPr>
        <w:t xml:space="preserve">✔ purrr     1.2.2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bookmarkStart w:id="23" w:name="getting-the-data"/>
    <w:p>
      <w:pPr>
        <w:pStyle w:val="Heading2"/>
      </w:pPr>
      <w:r>
        <w:t xml:space="preserve">Getting the 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1: Loading and Examining the Grayling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We’ll be working with data on arctic grayling fish from two different</w:t>
            </w:r>
            <w:r>
              <w:t xml:space="preserve"> </w:t>
            </w:r>
            <w:r>
              <w:t xml:space="preserve">lakes (I3 and I8).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Write your code here to read in the file</w:t>
            </w:r>
            <w:r>
              <w:br/>
            </w:r>
            <w:r>
              <w:rPr>
                <w:rStyle w:val="CommentTok"/>
              </w:rPr>
              <w:t xml:space="preserve"># How do you examine the data - what are the ways you think and lets try it!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Load the grayling data</w:t>
            </w:r>
            <w:r>
              <w:br/>
            </w:r>
            <w:r>
              <w:rPr>
                <w:rStyle w:val="NormalTok"/>
              </w:rPr>
              <w:t xml:space="preserve">g_df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read_csv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"data/gray_I3_I8.csv"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Rows: 168 Columns: 5</w:t>
            </w:r>
            <w:r>
              <w:br/>
            </w:r>
            <w:r>
              <w:rPr>
                <w:rStyle w:val="VerbatimChar"/>
              </w:rPr>
              <w:t xml:space="preserve">── Column specification ────────────────────────────────────────────────────────</w:t>
            </w:r>
            <w:r>
              <w:br/>
            </w:r>
            <w:r>
              <w:rPr>
                <w:rStyle w:val="VerbatimChar"/>
              </w:rPr>
              <w:t xml:space="preserve">Delimiter: ","</w:t>
            </w:r>
            <w:r>
              <w:br/>
            </w:r>
            <w:r>
              <w:rPr>
                <w:rStyle w:val="VerbatimChar"/>
              </w:rPr>
              <w:t xml:space="preserve">chr (2): lake, species</w:t>
            </w:r>
            <w:r>
              <w:br/>
            </w:r>
            <w:r>
              <w:rPr>
                <w:rStyle w:val="VerbatimChar"/>
              </w:rPr>
              <w:t xml:space="preserve">dbl (3): site, length_mm, mass_g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ℹ Use `spec()` to retrieve the full column specification for this data.</w:t>
            </w:r>
            <w:r>
              <w:br/>
            </w:r>
            <w:r>
              <w:rPr>
                <w:rStyle w:val="VerbatimChar"/>
              </w:rPr>
              <w:t xml:space="preserve">ℹ Specify the column types or set `show_col_types = FALSE` to quiet this message.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View the first few rows</w:t>
            </w:r>
            <w:r>
              <w:br/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(g_df)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6 × 5</w:t>
            </w:r>
            <w:r>
              <w:br/>
            </w:r>
            <w:r>
              <w:rPr>
                <w:rStyle w:val="VerbatimChar"/>
              </w:rPr>
              <w:t xml:space="preserve">   site lake  species         length_mm mass_g</w:t>
            </w:r>
            <w:r>
              <w:br/>
            </w:r>
            <w:r>
              <w:rPr>
                <w:rStyle w:val="VerbatimChar"/>
              </w:rPr>
              <w:t xml:space="preserve">  &lt;dbl&gt; &lt;chr&gt; &lt;chr&gt;               &lt;dbl&gt;  &lt;dbl&gt;</w:t>
            </w:r>
            <w:r>
              <w:br/>
            </w:r>
            <w:r>
              <w:rPr>
                <w:rStyle w:val="VerbatimChar"/>
              </w:rPr>
              <w:t xml:space="preserve">1   113 I3    arctic grayling       266    135</w:t>
            </w:r>
            <w:r>
              <w:br/>
            </w:r>
            <w:r>
              <w:rPr>
                <w:rStyle w:val="VerbatimChar"/>
              </w:rPr>
              <w:t xml:space="preserve">2   113 I3    arctic grayling       290    185</w:t>
            </w:r>
            <w:r>
              <w:br/>
            </w:r>
            <w:r>
              <w:rPr>
                <w:rStyle w:val="VerbatimChar"/>
              </w:rPr>
              <w:t xml:space="preserve">3   113 I3    arctic grayling       262    145</w:t>
            </w:r>
            <w:r>
              <w:br/>
            </w:r>
            <w:r>
              <w:rPr>
                <w:rStyle w:val="VerbatimChar"/>
              </w:rPr>
              <w:t xml:space="preserve">4   113 I3    arctic grayling       275    160</w:t>
            </w:r>
            <w:r>
              <w:br/>
            </w:r>
            <w:r>
              <w:rPr>
                <w:rStyle w:val="VerbatimChar"/>
              </w:rPr>
              <w:t xml:space="preserve">5   113 I3    arctic grayling       240    105</w:t>
            </w:r>
            <w:r>
              <w:br/>
            </w:r>
            <w:r>
              <w:rPr>
                <w:rStyle w:val="VerbatimChar"/>
              </w:rPr>
              <w:t xml:space="preserve">6   113 I3    arctic grayling       265    145</w:t>
            </w:r>
          </w:p>
          <w:p/>
        </w:tc>
      </w:tr>
    </w:tbl>
    <w:bookmarkEnd w:id="23"/>
    <w:bookmarkEnd w:id="24"/>
    <w:bookmarkStart w:id="27" w:name="questions-to-consider"/>
    <w:p>
      <w:pPr>
        <w:pStyle w:val="Heading1"/>
      </w:pPr>
      <w:r>
        <w:t xml:space="preserve">Questions to Consider:</w:t>
      </w:r>
    </w:p>
    <w:p>
      <w:pPr>
        <w:pStyle w:val="Compact"/>
        <w:numPr>
          <w:ilvl w:val="0"/>
          <w:numId w:val="1003"/>
        </w:numPr>
      </w:pPr>
      <w:r>
        <w:t xml:space="preserve">What variables are in our dataset?</w:t>
      </w:r>
    </w:p>
    <w:p>
      <w:pPr>
        <w:pStyle w:val="Compact"/>
        <w:numPr>
          <w:ilvl w:val="0"/>
          <w:numId w:val="1003"/>
        </w:numPr>
      </w:pPr>
      <w:r>
        <w:t xml:space="preserve">What are their data types?</w:t>
      </w:r>
    </w:p>
    <w:p>
      <w:pPr>
        <w:pStyle w:val="Compact"/>
        <w:numPr>
          <w:ilvl w:val="0"/>
          <w:numId w:val="1003"/>
        </w:numPr>
      </w:pPr>
      <w:r>
        <w:t xml:space="preserve">How many fish were sampled from each lake?</w:t>
      </w:r>
    </w:p>
    <w:p>
      <w:pPr>
        <w:pStyle w:val="Compact"/>
        <w:numPr>
          <w:ilvl w:val="0"/>
          <w:numId w:val="1003"/>
        </w:numPr>
      </w:pPr>
      <w:r>
        <w:t xml:space="preserve">Are there any missing values?</w:t>
      </w:r>
    </w:p>
    <w:p>
      <w:pPr>
        <w:pStyle w:val="Compact"/>
        <w:numPr>
          <w:ilvl w:val="0"/>
          <w:numId w:val="1003"/>
        </w:numPr>
      </w:pPr>
      <w:r>
        <w:t xml:space="preserve">What is the distribution of data?</w:t>
      </w:r>
    </w:p>
    <w:bookmarkStart w:id="25" w:name="base-r-way-of-getting-some-summary-stats"/>
    <w:p>
      <w:pPr>
        <w:pStyle w:val="Heading3"/>
      </w:pPr>
      <w:r>
        <w:t xml:space="preserve">Base R way of getting some summary stats</w:t>
      </w:r>
    </w:p>
    <w:p>
      <w:pPr>
        <w:pStyle w:val="SourceCode"/>
      </w:pPr>
      <w:r>
        <w:rPr>
          <w:rStyle w:val="CommentTok"/>
        </w:rPr>
        <w:t xml:space="preserve"># How many fish do we have from each lake?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(g_df) </w:t>
      </w:r>
    </w:p>
    <w:p>
      <w:pPr>
        <w:pStyle w:val="SourceCode"/>
      </w:pPr>
      <w:r>
        <w:rPr>
          <w:rStyle w:val="VerbatimChar"/>
        </w:rPr>
        <w:t xml:space="preserve">      site            lake          species      length_mm         mass_g     </w:t>
      </w:r>
      <w:r>
        <w:br/>
      </w:r>
      <w:r>
        <w:rPr>
          <w:rStyle w:val="VerbatimChar"/>
        </w:rPr>
        <w:t xml:space="preserve"> Min.   :113   Length   :168   Length   :168   Min.   :191.0   Min.   : 53.0  </w:t>
      </w:r>
      <w:r>
        <w:br/>
      </w:r>
      <w:r>
        <w:rPr>
          <w:rStyle w:val="VerbatimChar"/>
        </w:rPr>
        <w:t xml:space="preserve"> 1st Qu.:113   N.unique :  2   N.unique :  1   1st Qu.:270.8   1st Qu.:151.2  </w:t>
      </w:r>
      <w:r>
        <w:br/>
      </w:r>
      <w:r>
        <w:rPr>
          <w:rStyle w:val="VerbatimChar"/>
        </w:rPr>
        <w:t xml:space="preserve"> Median :118   N.blank  :  0   N.blank  :  0   Median :324.5   Median :340.0  </w:t>
      </w:r>
      <w:r>
        <w:br/>
      </w:r>
      <w:r>
        <w:rPr>
          <w:rStyle w:val="VerbatimChar"/>
        </w:rPr>
        <w:t xml:space="preserve"> Mean   :116   Min.nchar:  2   Min.nchar: 15   Mean   :324.5   Mean   :351.2  </w:t>
      </w:r>
      <w:r>
        <w:br/>
      </w:r>
      <w:r>
        <w:rPr>
          <w:rStyle w:val="VerbatimChar"/>
        </w:rPr>
        <w:t xml:space="preserve"> 3rd Qu.:118   Max.nchar:  2   Max.nchar: 15   3rd Qu.:377.0   3rd Qu.:519.5  </w:t>
      </w:r>
      <w:r>
        <w:br/>
      </w:r>
      <w:r>
        <w:rPr>
          <w:rStyle w:val="VerbatimChar"/>
        </w:rPr>
        <w:t xml:space="preserve"> Max.   :118                                   Max.   :440.0   Max.   :889.0  </w:t>
      </w:r>
      <w:r>
        <w:br/>
      </w:r>
      <w:r>
        <w:rPr>
          <w:rStyle w:val="VerbatimChar"/>
        </w:rPr>
        <w:t xml:space="preserve">                                                               NAs    :2      </w:t>
      </w:r>
    </w:p>
    <w:bookmarkEnd w:id="25"/>
    <w:bookmarkStart w:id="26" w:name="skimnr-way-of-seeing-summary-stats"/>
    <w:p>
      <w:pPr>
        <w:pStyle w:val="Heading3"/>
      </w:pPr>
      <w:r>
        <w:t xml:space="preserve">Skimnr way of seeing summary stats</w:t>
      </w:r>
    </w:p>
    <w:p>
      <w:pPr>
        <w:pStyle w:val="SourceCode"/>
      </w:pPr>
      <w:r>
        <w:rPr>
          <w:rStyle w:val="NormalTok"/>
        </w:rPr>
        <w:t xml:space="preserve">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Data summary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Data summary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type frequency: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character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character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39"/>
        <w:gridCol w:w="514"/>
        <w:gridCol w:w="1028"/>
        <w:gridCol w:w="1439"/>
        <w:gridCol w:w="411"/>
        <w:gridCol w:w="411"/>
        <w:gridCol w:w="617"/>
        <w:gridCol w:w="925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empty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n_unique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whitespace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numeric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5"/>
        <w:gridCol w:w="444"/>
        <w:gridCol w:w="889"/>
        <w:gridCol w:w="1245"/>
        <w:gridCol w:w="622"/>
        <w:gridCol w:w="622"/>
        <w:gridCol w:w="355"/>
        <w:gridCol w:w="622"/>
        <w:gridCol w:w="355"/>
        <w:gridCol w:w="533"/>
        <w:gridCol w:w="444"/>
        <w:gridCol w:w="5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▁▁▇▁▁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▁▁▇▁▁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length_mm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265.61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▂▁▇▇▂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length_mm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362.60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▁▂▃▇▆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mass_g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▂▅▇▃▁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mass_g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483.71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▂▃▇▆▂</w:t>
            </w:r>
          </w:p>
        </w:tc>
      </w:tr>
    </w:tbl>
    <w:bookmarkEnd w:id="26"/>
    <w:bookmarkEnd w:id="27"/>
    <w:bookmarkStart w:id="49" w:name="part-2-visualizing-distributions"/>
    <w:p>
      <w:pPr>
        <w:pStyle w:val="Heading1"/>
      </w:pPr>
      <w:r>
        <w:t xml:space="preserve">Part 2: Visualizing Distributions</w:t>
      </w:r>
    </w:p>
    <w:p>
      <w:pPr>
        <w:pStyle w:val="FirstParagraph"/>
      </w:pPr>
      <w:r>
        <w:t xml:space="preserve">Visualizations can help us better understand the descriptive statistics</w:t>
      </w:r>
      <w:r>
        <w:t xml:space="preserve"> </w:t>
      </w:r>
      <w:r>
        <w:t xml:space="preserve">we’ve calculated.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 1: Creating Histograms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One of the best ways to look at data is a histogram - and we will do it</w:t>
            </w:r>
            <w:r>
              <w:t xml:space="preserve"> </w:t>
            </w:r>
            <w:r>
              <w:t xml:space="preserve">again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Create a histogram of all fish lengths</w:t>
            </w:r>
            <w:r>
              <w:br/>
            </w:r>
            <w:r>
              <w:rPr>
                <w:rStyle w:val="NormalTok"/>
              </w:rPr>
              <w:t xml:space="preserve">g_df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length_mm))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) 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escriptive_stats_wrangling_activity_files/figure-docx/histograms-1.jpe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Start w:id="41" w:name="section-1"/>
    <w:p>
      <w:pPr>
        <w:pStyle w:val="Heading3"/>
      </w:pPr>
    </w:p>
    <w:p>
      <w:pPr>
        <w:pStyle w:val="SourceCode"/>
      </w:pPr>
      <w:r>
        <w:rPr>
          <w:rStyle w:val="CommentTok"/>
        </w:rPr>
        <w:t xml:space="preserve"># Create histograms by lake</w:t>
      </w:r>
      <w:r>
        <w:br/>
      </w:r>
      <w:r>
        <w:rPr>
          <w:rStyle w:val="NormalTok"/>
        </w:rPr>
        <w:t xml:space="preserve">g_df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lake))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descriptive_stats_wrangling_activity_files/figure-docx/unnamed-chunk-1-1.jpe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 2: Creating Box Plots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Personally I like box plots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Create a box plot comparing fish lengths by lake</w:t>
            </w:r>
            <w:r>
              <w:br/>
            </w:r>
            <w:r>
              <w:rPr>
                <w:rStyle w:val="CommentTok"/>
              </w:rPr>
              <w:t xml:space="preserve"># Create a box plot comparing fish lengths by lake</w:t>
            </w:r>
            <w:r>
              <w:br/>
            </w:r>
            <w:r>
              <w:rPr>
                <w:rStyle w:val="NormalTok"/>
              </w:rPr>
              <w:t xml:space="preserve">g_df 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length_mm,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lake))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descriptive_stats_wrangling_activity_files/figure-docx/boxplots-1.jpe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End w:id="41"/>
    <w:bookmarkStart w:id="47" w:name="section-2"/>
    <w:p>
      <w:pPr>
        <w:pStyle w:val="Heading3"/>
      </w:pP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 3: Creating Density Plots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Now these will be really important later on</w:t>
            </w:r>
          </w:p>
          <w:p>
            <w:pPr>
              <w:pStyle w:val="SourceCode"/>
            </w:pPr>
            <w:r>
              <w:rPr>
                <w:rStyle w:val="DocumentationTok"/>
              </w:rPr>
              <w:t xml:space="preserve">## Create density plots</w:t>
            </w:r>
            <w:r>
              <w:br/>
            </w:r>
            <w:r>
              <w:rPr>
                <w:rStyle w:val="NormalTok"/>
              </w:rPr>
              <w:t xml:space="preserve">g_df 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length_mm,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lake))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descriptive_stats_wrangling_activity_files/figure-docx/density-plots-1.jpe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End w:id="47"/>
    <w:bookmarkStart w:id="48" w:name="section-3"/>
    <w:p>
      <w:pPr>
        <w:pStyle w:val="Heading3"/>
      </w:pPr>
    </w:p>
    <w:bookmarkEnd w:id="48"/>
    <w:bookmarkEnd w:id="49"/>
    <w:bookmarkStart w:id="59" w:name="X199b7a9c18245ef2f5657e7acb06ef5c39db6bb"/>
    <w:p>
      <w:pPr>
        <w:pStyle w:val="Heading1"/>
      </w:pPr>
      <w:r>
        <w:t xml:space="preserve">Part 2: Calculating Descriptive Statistics</w:t>
      </w:r>
    </w:p>
    <w:bookmarkStart w:id="50" w:name="X12fd475b175791719fbd5eaa298f84b90e7a765"/>
    <w:p>
      <w:pPr>
        <w:pStyle w:val="Heading2"/>
      </w:pPr>
      <w:r>
        <w:t xml:space="preserve">Let’s calculate various descriptive statistics for our data:</w:t>
      </w:r>
    </w:p>
    <w:bookmarkEnd w:id="50"/>
    <w:bookmarkStart w:id="53" w:name="section-4"/>
    <w:p>
      <w:pPr>
        <w:pStyle w:val="Heading2"/>
      </w:pP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4: Measures of Central Tendency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CommentTok"/>
              </w:rPr>
              <w:t xml:space="preserve"># Calculate the mean and median fish length</w:t>
            </w:r>
            <w:r>
              <w:br/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324.494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median</w:t>
            </w:r>
            <w:r>
              <w:rPr>
                <w:rStyle w:val="NormalTok"/>
              </w:rPr>
              <w:t xml:space="preserve">(g_df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324.5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Calculate mean and median by lake</w:t>
      </w:r>
      <w:r>
        <w:br/>
      </w:r>
      <w:r>
        <w:rPr>
          <w:rStyle w:val="NormalTok"/>
        </w:rPr>
        <w:t xml:space="preserve">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(length_mm)</w:t>
      </w:r>
      <w:r>
        <w:br/>
      </w:r>
      <w:r>
        <w:rPr>
          <w:rStyle w:val="NormalTok"/>
        </w:rPr>
        <w:t xml:space="preserve">  ) </w:t>
      </w:r>
    </w:p>
    <w:p>
      <w:pPr>
        <w:pStyle w:val="SourceCode"/>
      </w:pPr>
      <w:r>
        <w:rPr>
          <w:rStyle w:val="VerbatimChar"/>
        </w:rPr>
        <w:t xml:space="preserve"># A tibble: 2 × 3</w:t>
      </w:r>
      <w:r>
        <w:br/>
      </w:r>
      <w:r>
        <w:rPr>
          <w:rStyle w:val="VerbatimChar"/>
        </w:rPr>
        <w:t xml:space="preserve">  lake  mean_length median_length</w:t>
      </w:r>
      <w:r>
        <w:br/>
      </w:r>
      <w:r>
        <w:rPr>
          <w:rStyle w:val="VerbatimChar"/>
        </w:rPr>
        <w:t xml:space="preserve">  &lt;chr&gt;       &lt;dbl&gt;         &lt;dbl&gt;</w:t>
      </w:r>
      <w:r>
        <w:br/>
      </w:r>
      <w:r>
        <w:rPr>
          <w:rStyle w:val="VerbatimChar"/>
        </w:rPr>
        <w:t xml:space="preserve">1 I3           266.           266</w:t>
      </w:r>
      <w:r>
        <w:br/>
      </w:r>
      <w:r>
        <w:rPr>
          <w:rStyle w:val="VerbatimChar"/>
        </w:rPr>
        <w:t xml:space="preserve">2 I8           363.           373</w:t>
      </w:r>
    </w:p>
    <w:bookmarkEnd w:id="53"/>
    <w:bookmarkStart w:id="54" w:name="summarizing-data---two-ways"/>
    <w:p>
      <w:pPr>
        <w:pStyle w:val="Heading2"/>
      </w:pPr>
      <w:r>
        <w:t xml:space="preserve">Summarizing data - two ways</w:t>
      </w:r>
    </w:p>
    <w:p>
      <w:pPr>
        <w:pStyle w:val="FirstParagraph"/>
      </w:pPr>
      <w:r>
        <w:t xml:space="preserve">lets say we want to summarize the data and need to get n, means,</w:t>
      </w:r>
      <w:r>
        <w:t xml:space="preserve"> </w:t>
      </w:r>
      <w:r>
        <w:t xml:space="preserve">standard deviation, standard error</w:t>
      </w:r>
    </w:p>
    <w:p>
      <w:pPr>
        <w:pStyle w:val="BodyText"/>
      </w:pPr>
      <w:r>
        <w:t xml:space="preserve">We could do the following - if we had missing cells the code below would</w:t>
      </w:r>
      <w:r>
        <w:t xml:space="preserve"> </w:t>
      </w:r>
      <w:r>
        <w:t xml:space="preserve">give an error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 </w:t>
      </w:r>
    </w:p>
    <w:p>
      <w:pPr>
        <w:pStyle w:val="SourceCode"/>
      </w:pPr>
      <w:r>
        <w:rPr>
          <w:rStyle w:val="VerbatimChar"/>
        </w:rPr>
        <w:t xml:space="preserve">[1] 324.494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removes missing values</w:t>
      </w:r>
    </w:p>
    <w:p>
      <w:pPr>
        <w:pStyle w:val="SourceCode"/>
      </w:pPr>
      <w:r>
        <w:rPr>
          <w:rStyle w:val="VerbatimChar"/>
        </w:rPr>
        <w:t xml:space="preserve">[1] 324.494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(g_df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</w:p>
    <w:p>
      <w:pPr>
        <w:pStyle w:val="SourceCode"/>
      </w:pPr>
      <w:r>
        <w:rPr>
          <w:rStyle w:val="VerbatimChar"/>
        </w:rPr>
        <w:t xml:space="preserve">[1] 168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the length counts missing and non-missing data</w:t>
      </w:r>
    </w:p>
    <w:p>
      <w:pPr>
        <w:numPr>
          <w:ilvl w:val="0"/>
          <w:numId w:val="1004"/>
        </w:numPr>
      </w:pPr>
      <w:r>
        <w:t xml:space="preserve">however this would get old if we had to do this for everything and</w:t>
      </w:r>
      <w:r>
        <w:t xml:space="preserve"> </w:t>
      </w:r>
      <w:r>
        <w:t xml:space="preserve">then to do it for the different groupings</w:t>
      </w:r>
    </w:p>
    <w:bookmarkEnd w:id="54"/>
    <w:bookmarkStart w:id="56" w:name="we-need-to-learn-to-pipe"/>
    <w:p>
      <w:pPr>
        <w:pStyle w:val="Heading2"/>
      </w:pPr>
      <w:r>
        <w:t xml:space="preserve">We need to learn to pipe</w:t>
      </w:r>
    </w:p>
    <w:bookmarkStart w:id="55" w:name="Xa822866c2b1b9bb8803c4b9a30d1984565be411"/>
    <w:p>
      <w:pPr>
        <w:pStyle w:val="Heading3"/>
      </w:pPr>
      <w:r>
        <w:t xml:space="preserve">passes things from the dataframe to a command and so on…</w:t>
      </w:r>
    </w:p>
    <w:p>
      <w:pPr>
        <w:pStyle w:val="Compact"/>
        <w:numPr>
          <w:ilvl w:val="0"/>
          <w:numId w:val="1005"/>
        </w:numPr>
      </w:pPr>
      <w:r>
        <w:t xml:space="preserve">the dataframe –&gt; pipe command that feed the dataframe into –&gt; next</w:t>
      </w:r>
      <w:r>
        <w:t xml:space="preserve"> </w:t>
      </w:r>
      <w:r>
        <w:t xml:space="preserve">command</w:t>
      </w:r>
    </w:p>
    <w:p>
      <w:pPr>
        <w:pStyle w:val="SourceCode"/>
      </w:pPr>
      <w:r>
        <w:rPr>
          <w:rStyle w:val="NormalTok"/>
        </w:rPr>
        <w:t xml:space="preserve">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 A tibble: 1 × 1</w:t>
      </w:r>
      <w:r>
        <w:br/>
      </w:r>
      <w:r>
        <w:rPr>
          <w:rStyle w:val="VerbatimChar"/>
        </w:rPr>
        <w:t xml:space="preserve">  mean_length</w:t>
      </w:r>
      <w:r>
        <w:br/>
      </w:r>
      <w:r>
        <w:rPr>
          <w:rStyle w:val="VerbatimChar"/>
        </w:rPr>
        <w:t xml:space="preserve">        &lt;dbl&gt;</w:t>
      </w:r>
      <w:r>
        <w:br/>
      </w:r>
      <w:r>
        <w:rPr>
          <w:rStyle w:val="VerbatimChar"/>
        </w:rPr>
        <w:t xml:space="preserve">1        324.</w:t>
      </w:r>
    </w:p>
    <w:bookmarkEnd w:id="55"/>
    <w:bookmarkEnd w:id="56"/>
    <w:bookmarkStart w:id="57" w:name="X55471c4d9cc5d9f53ce494cf3e7918b4c61e46c"/>
    <w:p>
      <w:pPr>
        <w:pStyle w:val="Heading2"/>
      </w:pPr>
      <w:r>
        <w:t xml:space="preserve">What is cool is we can do a lot of different things now</w:t>
      </w:r>
    </w:p>
    <w:p>
      <w:pPr>
        <w:pStyle w:val="SourceCode"/>
      </w:pPr>
      <w:r>
        <w:rPr>
          <w:rStyle w:val="NormalTok"/>
        </w:rPr>
        <w:t xml:space="preserve">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</w:t>
      </w:r>
    </w:p>
    <w:p>
      <w:pPr>
        <w:pStyle w:val="SourceCode"/>
      </w:pPr>
      <w:r>
        <w:rPr>
          <w:rStyle w:val="VerbatimChar"/>
        </w:rPr>
        <w:t xml:space="preserve"># A tibble: 1 × 3</w:t>
      </w:r>
      <w:r>
        <w:br/>
      </w:r>
      <w:r>
        <w:rPr>
          <w:rStyle w:val="VerbatimChar"/>
        </w:rPr>
        <w:t xml:space="preserve">  mean_length sd_length n_length</w:t>
      </w:r>
      <w:r>
        <w:br/>
      </w:r>
      <w:r>
        <w:rPr>
          <w:rStyle w:val="VerbatimChar"/>
        </w:rPr>
        <w:t xml:space="preserve">        &lt;dbl&gt;     &lt;dbl&gt;    &lt;int&gt;</w:t>
      </w:r>
      <w:r>
        <w:br/>
      </w:r>
      <w:r>
        <w:rPr>
          <w:rStyle w:val="VerbatimChar"/>
        </w:rPr>
        <w:t xml:space="preserve">1        324.      65.0      168</w:t>
      </w:r>
    </w:p>
    <w:bookmarkEnd w:id="57"/>
    <w:bookmarkStart w:id="58" w:name="Xa1b8cee150ebde1f7f025456b88bf106025924b"/>
    <w:p>
      <w:pPr>
        <w:pStyle w:val="Heading2"/>
      </w:pPr>
      <w:r>
        <w:t xml:space="preserve">Super cool code in case there are missing values</w:t>
      </w:r>
    </w:p>
    <w:p>
      <w:pPr>
        <w:pStyle w:val="SourceCode"/>
      </w:pPr>
      <w:r>
        <w:rPr>
          <w:rStyle w:val="NormalTok"/>
        </w:rPr>
        <w:t xml:space="preserve">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(length_mm)))</w:t>
      </w:r>
    </w:p>
    <w:p>
      <w:pPr>
        <w:pStyle w:val="SourceCode"/>
      </w:pPr>
      <w:r>
        <w:rPr>
          <w:rStyle w:val="VerbatimChar"/>
        </w:rPr>
        <w:t xml:space="preserve"># A tibble: 1 × 3</w:t>
      </w:r>
      <w:r>
        <w:br/>
      </w:r>
      <w:r>
        <w:rPr>
          <w:rStyle w:val="VerbatimChar"/>
        </w:rPr>
        <w:t xml:space="preserve">  mean_length sd_length n_length</w:t>
      </w:r>
      <w:r>
        <w:br/>
      </w:r>
      <w:r>
        <w:rPr>
          <w:rStyle w:val="VerbatimChar"/>
        </w:rPr>
        <w:t xml:space="preserve">        &lt;dbl&gt;     &lt;dbl&gt;    &lt;int&gt;</w:t>
      </w:r>
      <w:r>
        <w:br/>
      </w:r>
      <w:r>
        <w:rPr>
          <w:rStyle w:val="VerbatimChar"/>
        </w:rPr>
        <w:t xml:space="preserve">1        324.      65.0      168</w:t>
      </w:r>
    </w:p>
    <w:bookmarkEnd w:id="58"/>
    <w:bookmarkEnd w:id="59"/>
    <w:bookmarkStart w:id="70" w:name="now-for-spread"/>
    <w:p>
      <w:pPr>
        <w:pStyle w:val="Heading1"/>
      </w:pPr>
      <w:r>
        <w:t xml:space="preserve">Now for Spread…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5: Measures of Spread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CommentTok"/>
              </w:rPr>
              <w:t xml:space="preserve"># Write your code here to read in the file</w:t>
            </w:r>
            <w:r>
              <w:br/>
            </w:r>
            <w:r>
              <w:rPr>
                <w:rStyle w:val="CommentTok"/>
              </w:rPr>
              <w:t xml:space="preserve"># Calculate standard deviation and variance</w:t>
            </w:r>
            <w:r>
              <w:br/>
            </w:r>
            <w:r>
              <w:rPr>
                <w:rStyle w:val="NormalTok"/>
              </w:rPr>
              <w:t xml:space="preserve">mean_length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na.rm=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sd_length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(g_df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</w:t>
            </w:r>
            <w:r>
              <w:br/>
            </w:r>
            <w:r>
              <w:rPr>
                <w:rStyle w:val="NormalTok"/>
              </w:rPr>
              <w:t xml:space="preserve">var_length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(g_df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</w:t>
            </w:r>
            <w:r>
              <w:br/>
            </w:r>
            <w:r>
              <w:rPr>
                <w:rStyle w:val="NormalTok"/>
              </w:rPr>
              <w:t xml:space="preserve">mean_length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324.494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sd_length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65.00659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var_length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4225.856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 6: Calculate Quartiles and Percentiles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CommentTok"/>
              </w:rPr>
              <w:t xml:space="preserve"># Calculate quartiles for overall data</w:t>
            </w:r>
            <w:r>
              <w:br/>
            </w:r>
            <w:r>
              <w:rPr>
                <w:rStyle w:val="NormalTok"/>
              </w:rPr>
              <w:t xml:space="preserve">quartiles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quantile</w:t>
            </w:r>
            <w:r>
              <w:rPr>
                <w:rStyle w:val="NormalTok"/>
              </w:rPr>
              <w:t xml:space="preserve">(g_df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probs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quartiles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   25%    50%    75% </w:t>
            </w:r>
            <w:r>
              <w:br/>
            </w:r>
            <w:r>
              <w:rPr>
                <w:rStyle w:val="VerbatimChar"/>
              </w:rPr>
              <w:t xml:space="preserve">270.75 324.50 377.00 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Calculate a more comprehensive set of percentiles</w:t>
            </w:r>
            <w:r>
              <w:br/>
            </w:r>
            <w:r>
              <w:rPr>
                <w:rStyle w:val="NormalTok"/>
              </w:rPr>
              <w:t xml:space="preserve">percentiles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quantile</w:t>
            </w:r>
            <w:r>
              <w:rPr>
                <w:rStyle w:val="NormalTok"/>
              </w:rPr>
              <w:t xml:space="preserve">(g_df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br/>
            </w:r>
            <w:r>
              <w:rPr>
                <w:rStyle w:val="NormalTok"/>
              </w:rPr>
              <w:t xml:space="preserve">                        </w:t>
            </w:r>
            <w:r>
              <w:rPr>
                <w:rStyle w:val="AttributeTok"/>
              </w:rPr>
              <w:t xml:space="preserve">probs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percentiles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   10%    25%    50%    75%    90% </w:t>
            </w:r>
            <w:r>
              <w:br/>
            </w:r>
            <w:r>
              <w:rPr>
                <w:rStyle w:val="VerbatimChar"/>
              </w:rPr>
              <w:t xml:space="preserve">251.10 270.75 324.50 377.00 408.60 </w:t>
            </w:r>
          </w:p>
          <w:p/>
        </w:tc>
      </w:tr>
    </w:tbl>
    <w:bookmarkStart w:id="66" w:name="X6403b9192e41b1da5ea3e5abb341b073150ed93"/>
    <w:p>
      <w:pPr>
        <w:pStyle w:val="Heading3"/>
      </w:pPr>
      <w:r>
        <w:t xml:space="preserve">Note you could add a box plot by lake to see this if you wanted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 7: Calculate the Coefficient of Variation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coefficient of variation (CV) is the standard deviation expressed as</w:t>
            </w:r>
            <w:r>
              <w:t xml:space="preserve"> </w:t>
            </w:r>
            <w:r>
              <w:t xml:space="preserve">a percentage of the mean: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C</m:t>
                </m:r>
                <m:r>
                  <m:t>V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  <m:r>
                  <m:rPr>
                    <m:sty m:val="p"/>
                  </m:rPr>
                  <m:t>×</m:t>
                </m:r>
                <m:r>
                  <m:t>100</m:t>
                </m:r>
                <m:r>
                  <m:rPr>
                    <m:sty m:val="p"/>
                  </m:rPr>
                  <m:t>%</m:t>
                </m:r>
              </m:oMath>
            </m:oMathPara>
          </w:p>
          <w:p>
            <w:pPr>
              <w:pStyle w:val="SourceCode"/>
            </w:pPr>
            <w:r>
              <w:rPr>
                <w:rStyle w:val="CommentTok"/>
              </w:rPr>
              <w:t xml:space="preserve"># Calculate coefficient of variation</w:t>
            </w:r>
            <w:r>
              <w:br/>
            </w:r>
            <w:r>
              <w:rPr>
                <w:rStyle w:val="NormalTok"/>
              </w:rPr>
              <w:t xml:space="preserve">sd_length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mean_length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20.03321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Calculate by lake</w:t>
      </w:r>
      <w:r>
        <w:br/>
      </w:r>
      <w:r>
        <w:rPr>
          <w:rStyle w:val="NormalTok"/>
        </w:rPr>
        <w:t xml:space="preserve">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cv_length =</w:t>
      </w:r>
      <w:r>
        <w:rPr>
          <w:rStyle w:val="NormalTok"/>
        </w:rPr>
        <w:t xml:space="preserve"> sd_length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) </w:t>
      </w:r>
    </w:p>
    <w:p>
      <w:pPr>
        <w:pStyle w:val="SourceCode"/>
      </w:pPr>
      <w:r>
        <w:rPr>
          <w:rStyle w:val="VerbatimChar"/>
        </w:rPr>
        <w:t xml:space="preserve"># A tibble: 2 × 4</w:t>
      </w:r>
      <w:r>
        <w:br/>
      </w:r>
      <w:r>
        <w:rPr>
          <w:rStyle w:val="VerbatimChar"/>
        </w:rPr>
        <w:t xml:space="preserve">  lake  mean_length sd_length cv_length</w:t>
      </w:r>
      <w:r>
        <w:br/>
      </w:r>
      <w:r>
        <w:rPr>
          <w:rStyle w:val="VerbatimChar"/>
        </w:rPr>
        <w:t xml:space="preserve">  &lt;chr&gt;       &lt;dbl&gt;     &lt;dbl&gt;     &lt;dbl&gt;</w:t>
      </w:r>
      <w:r>
        <w:br/>
      </w:r>
      <w:r>
        <w:rPr>
          <w:rStyle w:val="VerbatimChar"/>
        </w:rPr>
        <w:t xml:space="preserve">1 I3           266.      28.3      10.7</w:t>
      </w:r>
      <w:r>
        <w:br/>
      </w:r>
      <w:r>
        <w:rPr>
          <w:rStyle w:val="VerbatimChar"/>
        </w:rPr>
        <w:t xml:space="preserve">2 I8           363.      52.3      14.4</w:t>
      </w:r>
    </w:p>
    <w:bookmarkEnd w:id="66"/>
    <w:bookmarkStart w:id="67" w:name="questions-to-consider-1"/>
    <w:p>
      <w:pPr>
        <w:pStyle w:val="Heading3"/>
      </w:pPr>
      <w:r>
        <w:t xml:space="preserve">Questions to Consider:</w:t>
      </w:r>
    </w:p>
    <w:p>
      <w:pPr>
        <w:pStyle w:val="Compact"/>
        <w:numPr>
          <w:ilvl w:val="0"/>
          <w:numId w:val="1006"/>
        </w:numPr>
      </w:pPr>
      <w:r>
        <w:t xml:space="preserve">How do the means and medians compare within each lake? What might</w:t>
      </w:r>
      <w:r>
        <w:t xml:space="preserve"> </w:t>
      </w:r>
      <w:r>
        <w:t xml:space="preserve">this tell you about the distribution?</w:t>
      </w:r>
    </w:p>
    <w:p>
      <w:pPr>
        <w:pStyle w:val="Compact"/>
        <w:numPr>
          <w:ilvl w:val="0"/>
          <w:numId w:val="1006"/>
        </w:numPr>
      </w:pPr>
      <w:r>
        <w:t xml:space="preserve">Which lake has more variable fish lengths? How can you tell?</w:t>
      </w:r>
    </w:p>
    <w:p>
      <w:pPr>
        <w:pStyle w:val="Compact"/>
        <w:numPr>
          <w:ilvl w:val="0"/>
          <w:numId w:val="1006"/>
        </w:numPr>
      </w:pPr>
      <w:r>
        <w:t xml:space="preserve">Why might the coefficient of variation be useful when comparing</w:t>
      </w:r>
      <w:r>
        <w:t xml:space="preserve"> </w:t>
      </w:r>
      <w:r>
        <w:t xml:space="preserve">variability between different measurements (e.g., length vs. mass)?</w:t>
      </w:r>
    </w:p>
    <w:bookmarkEnd w:id="67"/>
    <w:bookmarkStart w:id="68" w:name="questions-to-consider-2"/>
    <w:p>
      <w:pPr>
        <w:pStyle w:val="Heading3"/>
      </w:pPr>
      <w:r>
        <w:t xml:space="preserve">Questions to Consider:</w:t>
      </w:r>
    </w:p>
    <w:p>
      <w:pPr>
        <w:pStyle w:val="Compact"/>
        <w:numPr>
          <w:ilvl w:val="0"/>
          <w:numId w:val="1007"/>
        </w:numPr>
      </w:pPr>
      <w:r>
        <w:t xml:space="preserve">Which visualization best shows the differences in fish lengths</w:t>
      </w:r>
      <w:r>
        <w:t xml:space="preserve"> </w:t>
      </w:r>
      <w:r>
        <w:t xml:space="preserve">between lakes?</w:t>
      </w:r>
    </w:p>
    <w:p>
      <w:pPr>
        <w:pStyle w:val="Compact"/>
        <w:numPr>
          <w:ilvl w:val="0"/>
          <w:numId w:val="1007"/>
        </w:numPr>
      </w:pPr>
      <w:r>
        <w:t xml:space="preserve">What can you learn from the violin plots that might not be apparent</w:t>
      </w:r>
      <w:r>
        <w:t xml:space="preserve"> </w:t>
      </w:r>
      <w:r>
        <w:t xml:space="preserve">from the box plots?</w:t>
      </w:r>
    </w:p>
    <w:p>
      <w:pPr>
        <w:pStyle w:val="Compact"/>
        <w:numPr>
          <w:ilvl w:val="0"/>
          <w:numId w:val="1007"/>
        </w:numPr>
      </w:pPr>
      <w:r>
        <w:t xml:space="preserve">How would you interpret the cumulative frequency distribution?</w:t>
      </w:r>
    </w:p>
    <w:p>
      <w:pPr>
        <w:pStyle w:val="Compact"/>
        <w:numPr>
          <w:ilvl w:val="0"/>
          <w:numId w:val="1007"/>
        </w:numPr>
      </w:pPr>
      <w:r>
        <w:t xml:space="preserve">What patterns or insights can you identify from these</w:t>
      </w:r>
      <w:r>
        <w:t xml:space="preserve"> </w:t>
      </w:r>
      <w:r>
        <w:t xml:space="preserve">visualizations?</w:t>
      </w:r>
    </w:p>
    <w:bookmarkEnd w:id="68"/>
    <w:bookmarkStart w:id="69" w:name="part-4-interpreting-the-results"/>
    <w:p>
      <w:pPr>
        <w:pStyle w:val="Heading2"/>
      </w:pPr>
      <w:r>
        <w:t xml:space="preserve">Part 4: Interpreting the Results</w:t>
      </w:r>
    </w:p>
    <w:p>
      <w:pPr>
        <w:pStyle w:val="FirstParagraph"/>
      </w:pPr>
      <w:r>
        <w:t xml:space="preserve">Based on our analysis, we can make the following observations: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Lake Differences</w:t>
      </w:r>
      <w:r>
        <w:t xml:space="preserve">: Fish from Lake I8 are generally larger than</w:t>
      </w:r>
      <w:r>
        <w:t xml:space="preserve"> </w:t>
      </w:r>
      <w:r>
        <w:t xml:space="preserve">those from Lake I3, both in length and mass.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Variability</w:t>
      </w:r>
      <w:r>
        <w:t xml:space="preserve">: Lake I8 shows greater variability in fish lengths</w:t>
      </w:r>
      <w:r>
        <w:t xml:space="preserve"> </w:t>
      </w:r>
      <w:r>
        <w:t xml:space="preserve">and masses than Lake I3, as indicated by higher standard deviations</w:t>
      </w:r>
      <w:r>
        <w:t xml:space="preserve"> </w:t>
      </w:r>
      <w:r>
        <w:t xml:space="preserve">and IQRs.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Distribution Shape</w:t>
      </w:r>
      <w:r>
        <w:t xml:space="preserve">:</w:t>
      </w:r>
    </w:p>
    <w:p>
      <w:pPr>
        <w:numPr>
          <w:ilvl w:val="1"/>
          <w:numId w:val="1009"/>
        </w:numPr>
      </w:pPr>
      <w:r>
        <w:t xml:space="preserve">Lake I3 fish lengths are more symmetrically distributed.</w:t>
      </w:r>
    </w:p>
    <w:p>
      <w:pPr>
        <w:numPr>
          <w:ilvl w:val="1"/>
          <w:numId w:val="1009"/>
        </w:numPr>
      </w:pPr>
      <w:r>
        <w:t xml:space="preserve">Lake I8 fish lengths show a slight negative skew, suggesting a</w:t>
      </w:r>
      <w:r>
        <w:t xml:space="preserve"> </w:t>
      </w:r>
      <w:r>
        <w:t xml:space="preserve">few smaller fish pulling the distribution to the left.</w:t>
      </w:r>
    </w:p>
    <w:bookmarkEnd w:id="69"/>
    <w:bookmarkEnd w:id="70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38" Target="media/rId38.jpg" /><Relationship Type="http://schemas.openxmlformats.org/officeDocument/2006/relationships/image" Id="rId44" Target="media/rId44.jpg" /><Relationship Type="http://schemas.openxmlformats.org/officeDocument/2006/relationships/image" Id="rId30" Target="media/rId30.jpg" /><Relationship Type="http://schemas.openxmlformats.org/officeDocument/2006/relationships/image" Id="rId33" Target="media/rId33.jpg" /><Relationship Type="http://schemas.openxmlformats.org/officeDocument/2006/relationships/image" Id="rId16" Target="media/rId16.png" /><Relationship Type="http://schemas.openxmlformats.org/officeDocument/2006/relationships/image" Id="rId10" Target="media/rId1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Descriptive Statistics &amp; Wrangling</dc:title>
  <dc:creator>Bill Perry</dc:creator>
  <dc:description>Hands-on activity: summaries and tidyverse data wrangling.</dc:description>
  <cp:keywords/>
  <dcterms:created xsi:type="dcterms:W3CDTF">2026-07-04T15:42:26Z</dcterms:created>
  <dcterms:modified xsi:type="dcterms:W3CDTF">2026-07-04T15:42:26Z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format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order">
    <vt:lpwstr>3</vt:lpwstr>
  </property>
  <property fmtid="{D5CDD505-2E9C-101B-9397-08002B2CF9AE}" pid="15" name="subtitle">
    <vt:lpwstr>Summaries and wrangling</vt:lpwstr>
  </property>
  <property fmtid="{D5CDD505-2E9C-101B-9397-08002B2CF9AE}" pid="16" name="toc-title">
    <vt:lpwstr>Table of contents</vt:lpwstr>
  </property>
  <property fmtid="{D5CDD505-2E9C-101B-9397-08002B2CF9AE}" pid="17" name="week">
    <vt:lpwstr>2</vt:lpwstr>
  </property>
</Properties>
</file>