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Start w:id="5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Homework 2 — Descriptive Statistics</w:t>
        </w:r>
      </w:hyperlink>
    </w:p>
    <w:p>
      <w:pPr>
        <w:pStyle w:val="BodyText"/>
      </w:pPr>
      <w:r>
        <w:t xml:space="preserve">The same summarising and wrangling workflow, on</w:t>
      </w:r>
      <w:r>
        <w:t xml:space="preserve"> </w:t>
      </w:r>
      <w:r>
        <w:rPr>
          <w:b/>
          <w:bCs/>
        </w:rPr>
        <w:t xml:space="preserve">lake trout from two Toolik Lake lakes</w:t>
      </w:r>
      <w:r>
        <w:t xml:space="preserve"> </w:t>
      </w:r>
      <w:r>
        <w:t xml:space="preserve">— Island Lake, which has forage fish, and NE-12, which does not. You run it first on length and then repeat the whole thing on mass, which is the point: the second pass should be faster than the first.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49">
        <w:r>
          <w:rPr>
            <w:rStyle w:val="VerbatimChar"/>
          </w:rPr>
          <w:t xml:space="preserve">lake_trout.csv</w:t>
        </w:r>
      </w:hyperlink>
      <w:r>
        <w:t xml:space="preserve"> </w:t>
      </w:r>
      <w:r>
        <w:t xml:space="preserve">— collected by Mike McDonald’s lab at Toolik Lake, Alaska. A real field dataset, not a textbook one.</w: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2026-10-19T15:49:58Z</dcterms:created>
  <dcterms:modified xsi:type="dcterms:W3CDTF">2026-10-19T15:49:58Z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