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9" w:name="worksheet-two-way-factorial-anova"/>
    <w:p>
      <w:pPr>
        <w:pStyle w:val="Heading1"/>
      </w:pPr>
      <w:r>
        <w:t xml:space="preserve">Worksheet: Two-Way (Factorial) ANOVA</w:t>
      </w:r>
    </w:p>
    <w:bookmarkEnd w:id="9"/>
    <w:bookmarkStart w:id="13"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3"/>
    <w:bookmarkStart w:id="14"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4"/>
    <w:bookmarkStart w:id="15"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5"/>
    <w:bookmarkStart w:id="18"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8"/>
    <w:bookmarkStart w:id="21"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1"/>
    <w:bookmarkStart w:id="22"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2"/>
    <w:bookmarkStart w:id="25"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5"/>
    <w:bookmarkStart w:id="26"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6"/>
    <w:bookmarkStart w:id="30"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0"/>
    <w:bookmarkStart w:id="38"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1"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1"/>
    <w:bookmarkStart w:id="32"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7"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7"/>
    <w:bookmarkEnd w:id="38"/>
    <w:bookmarkStart w:id="41" w:name="homework"/>
    <w:p>
      <w:pPr>
        <w:pStyle w:val="Heading1"/>
      </w:pPr>
      <w:r>
        <w:t xml:space="preserve">Homework</w:t>
      </w:r>
    </w:p>
    <w:p>
      <w:pPr>
        <w:pStyle w:val="FirstParagraph"/>
      </w:pPr>
      <w:hyperlink r:id="rId39">
        <w:r>
          <w:rPr>
            <w:rStyle w:val="Hyperlink"/>
            <w:b/>
            <w:bCs/>
          </w:rPr>
          <w:t xml:space="preserve">Homework 8 — Factorial ANOVA</w:t>
        </w:r>
      </w:hyperlink>
    </w:p>
    <w:p>
      <w:pPr>
        <w:pStyle w:val="BodyText"/>
      </w:pPr>
      <w:r>
        <w:t xml:space="preserve">A two-factor design on</w:t>
      </w:r>
      <w:r>
        <w:t xml:space="preserve"> </w:t>
      </w:r>
      <w:r>
        <w:rPr>
          <w:b/>
          <w:bCs/>
        </w:rPr>
        <w:t xml:space="preserve">rusty crayfish growth</w:t>
      </w:r>
      <w:r>
        <w:t xml:space="preserve">: native (Ohio) versus invasive (Wisconsin) populations, grown in enclosures in three northern Wisconsin lakes. Population origin × lake, with the interaction as the interesting term, plus the assumption checks and a publication-quality figure.</w:t>
      </w:r>
    </w:p>
    <w:p>
      <w:pPr>
        <w:pStyle w:val="BodyText"/>
      </w:pPr>
      <w:r>
        <w:rPr>
          <w:b/>
          <w:bCs/>
        </w:rPr>
        <w:t xml:space="preserve">Data:</w:t>
      </w:r>
      <w:r>
        <w:t xml:space="preserve"> </w:t>
      </w:r>
      <w:hyperlink r:id="rId40">
        <w:r>
          <w:rPr>
            <w:rStyle w:val="VerbatimChar"/>
          </w:rPr>
          <w:t xml:space="preserve">sargent_lodge_crayfish.csv</w:t>
        </w:r>
      </w:hyperlink>
      <w:r>
        <w:t xml:space="preserve"> </w:t>
      </w:r>
      <w:r>
        <w:t xml:space="preserve">— Sargent &amp; Lodge (2014),</w:t>
      </w:r>
      <w:r>
        <w:t xml:space="preserve"> </w:t>
      </w:r>
      <w:r>
        <w:rPr>
          <w:i/>
          <w:iCs/>
        </w:rPr>
        <w:t xml:space="preserve">Evolutionary Applications</w:t>
      </w:r>
      <w:r>
        <w:t xml:space="preserve"> </w:t>
      </w:r>
      <w:r>
        <w:t xml:space="preserve">7: 949–961. You meet these data again in Homework 9, where</w:t>
      </w:r>
      <w:r>
        <w:t xml:space="preserve"> </w:t>
      </w:r>
      <w:r>
        <w:rPr>
          <w:rStyle w:val="VerbatimChar"/>
        </w:rPr>
        <w:t xml:space="preserve">lake</w:t>
      </w:r>
      <w:r>
        <w:t xml:space="preserve"> </w:t>
      </w:r>
      <w:r>
        <w:t xml:space="preserve">becomes a random effect.</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hyperlink" Id="rId40" Target="../../homeworks/factorial_anova_homework/data/sargent_lodge_crayfish.csv" TargetMode="External" /><Relationship Type="http://schemas.openxmlformats.org/officeDocument/2006/relationships/hyperlink" Id="rId39" Target="../../homeworks/factorial_anova_homework/factorial_anova_homework.qmd" TargetMode="External" /></Relationships>
</file>

<file path=word/_rels/footnotes.xml.rels><?xml version="1.0" encoding="UTF-8"?><Relationships xmlns="http://schemas.openxmlformats.org/package/2006/relationships"><Relationship Type="http://schemas.openxmlformats.org/officeDocument/2006/relationships/hyperlink" Id="rId40" Target="../../homeworks/factorial_anova_homework/data/sargent_lodge_crayfish.csv" TargetMode="External" /><Relationship Type="http://schemas.openxmlformats.org/officeDocument/2006/relationships/hyperlink" Id="rId39" Target="../../homeworks/factorial_anova_homework/factorial_anova_homework.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2026-10-19T15:53:46Z</dcterms:created>
  <dcterms:modified xsi:type="dcterms:W3CDTF">2026-10-19T15:53:46Z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