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9.png" ContentType="image/png"/>
  <Override PartName="/word/media/rId18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1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shady (</w:t>
            </w:r>
            <w:r>
              <w:rPr>
                <w:rStyle w:val="VerbatimChar"/>
              </w:rPr>
              <w:t xml:space="preserve">n</w:t>
            </w:r>
            <w:r>
              <w:t xml:space="preserve">) vs. sunny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 Four teams, four trees, six needles per side.</w:t>
            </w:r>
          </w:p>
          <w:p/>
        </w:tc>
      </w:tr>
    </w:tbl>
    <w:bookmarkEnd w:id="21"/>
    <w:bookmarkStart w:id="22" w:name="part-2-the-mean"/>
    <w:p>
      <w:pPr>
        <w:pStyle w:val="Heading2"/>
      </w:pPr>
      <w:r>
        <w:t xml:space="preserve">Part 2 · The Mean</w:t>
      </w:r>
    </w:p>
    <w:bookmarkEnd w:id="22"/>
    <w:bookmarkStart w:id="27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it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 Is that a fair summary? 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 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shady_lengths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shady_lengths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7"/>
    <w:bookmarkStart w:id="28" w:name="part-3-the-median"/>
    <w:p>
      <w:pPr>
        <w:pStyle w:val="Heading2"/>
      </w:pPr>
      <w:r>
        <w:t xml:space="preserve">Part 3 · The Median</w:t>
      </w:r>
    </w:p>
    <w:bookmarkEnd w:id="28"/>
    <w:bookmarkStart w:id="31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31"/>
    <w:bookmarkStart w:id="32" w:name="part-4-variance-and-standard-deviation"/>
    <w:p>
      <w:pPr>
        <w:pStyle w:val="Heading2"/>
      </w:pPr>
      <w:r>
        <w:t xml:space="preserve">Part 4 · Variance and Standard Deviation</w:t>
      </w:r>
    </w:p>
    <w:bookmarkEnd w:id="32"/>
    <w:bookmarkStart w:id="37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 — hard to interpret directly. SD is why we usually report it instead.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roughly normal data: ~68% of values fall within mean ± 1 SD, ~95% within mean ± 2 SD.</w:t>
            </w:r>
          </w:p>
          <w:p/>
        </w:tc>
      </w:tr>
    </w:tbl>
    <w:bookmarkEnd w:id="37"/>
    <w:bookmarkStart w:id="38" w:name="part-4b-quantiles-range-and-iqr"/>
    <w:p>
      <w:pPr>
        <w:pStyle w:val="Heading2"/>
      </w:pPr>
      <w:r>
        <w:t xml:space="preserve">Part 4b · Quantiles, Range, and IQR</w:t>
      </w:r>
    </w:p>
    <w:bookmarkEnd w:id="38"/>
    <w:bookmarkStart w:id="43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              </w:t>
      </w:r>
      <w:r>
        <w:rPr>
          <w:rStyle w:val="CommentTok"/>
        </w:rPr>
        <w:t xml:space="preserve"># min and max</w:t>
      </w:r>
    </w:p>
    <w:p>
      <w:pPr>
        <w:pStyle w:val="SourceCode"/>
      </w:pPr>
      <w:r>
        <w:rPr>
          <w:rStyle w:val="VerbatimChar"/>
        </w:rPr>
        <w:t xml:space="preserve">[1] 16 25</w:t>
      </w:r>
    </w:p>
    <w:p>
      <w:pPr>
        <w:pStyle w:val="SourceCode"/>
      </w:pP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  </w:t>
      </w:r>
      <w:r>
        <w:rPr>
          <w:rStyle w:val="CommentTok"/>
        </w:rPr>
        <w:t xml:space="preserve"># range as a single number</w:t>
      </w:r>
    </w:p>
    <w:p>
      <w:pPr>
        <w:pStyle w:val="SourceCode"/>
      </w:pPr>
      <w:r>
        <w:rPr>
          <w:rStyle w:val="VerbatimChar"/>
        </w:rPr>
        <w:t xml:space="preserve">[1] 9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           </w:t>
      </w:r>
      <w:r>
        <w:rPr>
          <w:rStyle w:val="CommentTok"/>
        </w:rPr>
        <w:t xml:space="preserve"># 0/25/50/75/100th percentiles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16.00 18.75 20.50 21.50 25.00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                </w:t>
      </w:r>
      <w:r>
        <w:rPr>
          <w:rStyle w:val="CommentTok"/>
        </w:rPr>
        <w:t xml:space="preserve"># 75th percentile minus 25th</w:t>
      </w:r>
    </w:p>
    <w:p>
      <w:pPr>
        <w:pStyle w:val="SourceCode"/>
      </w:pPr>
      <w:r>
        <w:rPr>
          <w:rStyle w:val="VerbatimChar"/>
        </w:rPr>
        <w:t xml:space="preserve">[1] 2.75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quantile()</w:t>
            </w:r>
            <w:r>
              <w:t xml:space="preserve">’s 50th percentile is exactly the median.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quantile(x, 0.75) - quantile(x, 0.25)</w:t>
            </w:r>
            <w:r>
              <w:t xml:space="preserve"> </w:t>
            </w:r>
            <w:r>
              <w:t xml:space="preserve">computed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📖 R4DS §12 — EDA</w:t>
            </w:r>
          </w:p>
          <w:p/>
        </w:tc>
      </w:tr>
    </w:tbl>
    <w:bookmarkEnd w:id="43"/>
    <w:bookmarkStart w:id="46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12.00 13.75 15.00 16.00 19.00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2.25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bookmarkEnd w:id="46"/>
    <w:bookmarkStart w:id="47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47"/>
    <w:bookmarkStart w:id="53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53"/>
    <w:bookmarkStart w:id="57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bookmarkEnd w:id="57"/>
    <w:bookmarkStart w:id="60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60"/>
    <w:bookmarkStart w:id="63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n_shady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n_sunny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63"/>
    <w:bookmarkStart w:id="64" w:name="part-6-standard-error"/>
    <w:p>
      <w:pPr>
        <w:pStyle w:val="Heading2"/>
      </w:pPr>
      <w:r>
        <w:t xml:space="preserve">Part 6 · Standard Error</w:t>
      </w:r>
    </w:p>
    <w:bookmarkEnd w:id="64"/>
    <w:bookmarkStart w:id="67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67"/>
    <w:bookmarkStart w:id="70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Shady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Shady side ---</w:t>
      </w:r>
      <w:r>
        <w:br/>
      </w:r>
      <w:r>
        <w:rPr>
          <w:rStyle w:val="VerbatimChar"/>
        </w:rPr>
        <w:t xml:space="preserve"> n      = 24 </w:t>
      </w:r>
      <w:r>
        <w:br/>
      </w:r>
      <w:r>
        <w:rPr>
          <w:rStyle w:val="VerbatimChar"/>
        </w:rPr>
        <w:t xml:space="preserve"> Mean   = 20.42 </w:t>
      </w:r>
      <w:r>
        <w:br/>
      </w:r>
      <w:r>
        <w:rPr>
          <w:rStyle w:val="VerbatimChar"/>
        </w:rPr>
        <w:t xml:space="preserve"> Median = 20.5 </w:t>
      </w:r>
      <w:r>
        <w:br/>
      </w:r>
      <w:r>
        <w:rPr>
          <w:rStyle w:val="VerbatimChar"/>
        </w:rPr>
        <w:t xml:space="preserve"> SD     = 2.45 </w:t>
      </w:r>
      <w:r>
        <w:br/>
      </w:r>
      <w:r>
        <w:rPr>
          <w:rStyle w:val="VerbatimChar"/>
        </w:rPr>
        <w:t xml:space="preserve"> SE     = 0.5 </w:t>
      </w:r>
    </w:p>
    <w:p>
      <w:pPr>
        <w:pStyle w:val="Compact"/>
        <w:numPr>
          <w:ilvl w:val="0"/>
          <w:numId w:val="101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70"/>
    <w:bookmarkStart w:id="71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71"/>
    <w:bookmarkStart w:id="74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/>
        </w:tc>
      </w:tr>
    </w:tbl>
    <w:bookmarkEnd w:id="74"/>
    <w:bookmarkStart w:id="77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(length_mm, tree_no)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length_mm…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 It 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 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77"/>
    <w:bookmarkStart w:id="78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78"/>
    <w:bookmarkStart w:id="81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2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2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81"/>
    <w:bookmarkStart w:id="84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84"/>
    <w:bookmarkStart w:id="85" w:name="X89af96f990447eeaaa43bcc952b32ebeb30ded1"/>
    <w:p>
      <w:pPr>
        <w:pStyle w:val="Heading2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bookmarkEnd w:id="85"/>
    <w:bookmarkStart w:id="90" w:name="Xc217f57436e44308d239cb4b812e6dbf5917095"/>
    <w:p>
      <w:pPr>
        <w:pStyle w:val="Heading2"/>
      </w:pPr>
      <w:r>
        <w:t xml:space="preserve">Summarizing the Categories You Built Last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grouping by the</w:t>
            </w:r>
            <w:r>
              <w:t xml:space="preserve"> </w:t>
            </w:r>
            <w:r>
              <w:rPr>
                <w:rStyle w:val="VerbatimChar"/>
              </w:rPr>
              <w:t xml:space="preserve">size_class</w:t>
            </w:r>
            <w:r>
              <w:t xml:space="preserve"> </w:t>
            </w:r>
            <w:r>
              <w:t xml:space="preserve">bins (</w:t>
            </w:r>
            <w:r>
              <w:rPr>
                <w:rStyle w:val="VerbatimChar"/>
              </w:rPr>
              <w:t xml:space="preserve">"short"</w:t>
            </w:r>
            <w:r>
              <w:t xml:space="preserve">/</w:t>
            </w:r>
            <w:r>
              <w:rPr>
                <w:rStyle w:val="VerbatimChar"/>
              </w:rPr>
              <w:t xml:space="preserve">"medium"</w:t>
            </w:r>
            <w:r>
              <w:t xml:space="preserve">/</w:t>
            </w:r>
            <w:r>
              <w:rPr>
                <w:rStyle w:val="VerbatimChar"/>
              </w:rPr>
              <w:t xml:space="preserve">"long"</w:t>
            </w:r>
            <w:r>
              <w:t xml:space="preserve">) from Wrangling Your Data’s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 How many rows will the summary have?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size_class     n mean_mm se_mm</w:t>
      </w:r>
      <w:r>
        <w:br/>
      </w:r>
      <w:r>
        <w:rPr>
          <w:rStyle w:val="VerbatimChar"/>
        </w:rPr>
        <w:t xml:space="preserve">  &lt;chr&gt;      &lt;int&gt;   &lt;dbl&gt; &lt;dbl&gt;</w:t>
      </w:r>
      <w:r>
        <w:br/>
      </w:r>
      <w:r>
        <w:rPr>
          <w:rStyle w:val="VerbatimChar"/>
        </w:rPr>
        <w:t xml:space="preserve">1 long          16    21.8  0.42</w:t>
      </w:r>
      <w:r>
        <w:br/>
      </w:r>
      <w:r>
        <w:rPr>
          <w:rStyle w:val="VerbatimChar"/>
        </w:rPr>
        <w:t xml:space="preserve">2 medium        17    17.3  0.28</w:t>
      </w:r>
      <w:r>
        <w:br/>
      </w:r>
      <w:r>
        <w:rPr>
          <w:rStyle w:val="VerbatimChar"/>
        </w:rPr>
        <w:t xml:space="preserve">3 short         15    13.7  0.3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chain together like any other verbs — you don’t need to save the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column separately first. This is the wrangling → describing pipeline in one block.</w:t>
            </w:r>
          </w:p>
          <w:p/>
        </w:tc>
      </w:tr>
    </w:tbl>
    <w:bookmarkEnd w:id="90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4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4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 — including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 from Wrangling Your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2026-08-24T18:43:04Z</dcterms:created>
  <dcterms:modified xsi:type="dcterms:W3CDTF">2026-08-24T18:43:04Z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Mean, spread, counting correctly, and group summaries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