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3.png" ContentType="image/png"/>
  <Override PartName="/word/media/rId19.png" ContentType="image/png"/>
  <Override PartName="/word/media/rId9.png" ContentType="image/png"/>
  <Override PartName="/word/media/rId22.png" ContentType="image/png"/>
  <Override PartName="/word/media/rId27.png" ContentType="image/png"/>
  <Override PartName="/word/media/rId32.png" ContentType="image/png"/>
  <Override PartName="/word/media/rId39.png" ContentType="image/png"/>
  <Override PartName="/word/media/rId46.png" ContentType="image/png"/>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80.png" ContentType="image/png"/>
  <Override PartName="/word/media/rId93.png" ContentType="image/png"/>
  <Override PartName="/word/media/rId97.png" ContentType="image/png"/>
  <Override PartName="/word/media/rId104.png" ContentType="image/png"/>
  <Override PartName="/word/media/rId89.png" ContentType="image/png"/>
  <Override PartName="/word/media/rId85.png" ContentType="image/png"/>
  <Override PartName="/word/media/rId126.png" ContentType="image/png"/>
  <Override PartName="/word/media/rId130.png" ContentType="image/png"/>
  <Override PartName="/word/media/rId115.png" ContentType="image/png"/>
  <Override PartName="/word/media/rId58.png" ContentType="image/png"/>
  <Override PartName="/word/media/rId122.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2935866" cy="2568882"/>
            <wp:effectExtent b="0" l="0" r="0" t="0"/>
            <wp:docPr descr="" title="" id="10" name="Picture"/>
            <a:graphic>
              <a:graphicData uri="http://schemas.openxmlformats.org/drawingml/2006/picture">
                <pic:pic>
                  <pic:nvPicPr>
                    <pic:cNvPr descr="correlation_linear_models_lecture_files/figure-docx/correlation-linear-models-02-1.png" id="11" name="Picture"/>
                    <pic:cNvPicPr>
                      <a:picLocks noChangeArrowheads="1" noChangeAspect="1"/>
                    </pic:cNvPicPr>
                  </pic:nvPicPr>
                  <pic:blipFill>
                    <a:blip r:embed="rId9"/>
                    <a:stretch>
                      <a:fillRect/>
                    </a:stretch>
                  </pic:blipFill>
                  <pic:spPr bwMode="auto">
                    <a:xfrm>
                      <a:off x="0" y="0"/>
                      <a:ext cx="2935866" cy="2568882"/>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5"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You</w:t>
      </w:r>
      <w:r>
        <w:t xml:space="preserve"> </w:t>
      </w:r>
      <w:r>
        <w:rPr>
          <w:i/>
          <w:iCs/>
        </w:rPr>
        <w:t xml:space="preserve">assume</w:t>
      </w:r>
      <w:r>
        <w:t xml:space="preserve"> </w:t>
      </w:r>
      <w:r>
        <w:t xml:space="preserve">a direction — X → Y — when you choose which variable goes where</w:t>
      </w:r>
    </w:p>
    <w:p>
      <w:pPr>
        <w:pStyle w:val="Compact"/>
        <w:numPr>
          <w:ilvl w:val="0"/>
          <w:numId w:val="1004"/>
        </w:numPr>
      </w:pPr>
      <w:r>
        <w:t xml:space="preserve">Produces an equation for prediction, with slope and intercept parameters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warning.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t xml:space="preserve">Choosing which variable to call X does not make it a cause.</w:t>
            </w:r>
            <w:r>
              <w:t xml:space="preserve"> </w:t>
            </w:r>
            <w:r>
              <w:rPr>
                <w:rStyle w:val="VerbatimChar"/>
              </w:rPr>
              <w:t xml:space="preserve">lm(y ~ x)</w:t>
            </w:r>
            <w:r>
              <w:t xml:space="preserve"> </w:t>
            </w:r>
            <w:r>
              <w:t xml:space="preserve">will fit a slope to any two columns you hand it, including ones with no causal link at all.</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(Study Design &amp; Sampling) — not the model you fit afterwards.</w:t>
            </w:r>
          </w:p>
          <w:p/>
        </w:tc>
      </w:tr>
    </w:tbl>
    <w:p>
      <w:pPr>
        <w:pStyle w:val="BodyText"/>
      </w:pPr>
      <w:r>
        <w:drawing>
          <wp:inline>
            <wp:extent cx="2935866" cy="3669832"/>
            <wp:effectExtent b="0" l="0" r="0" t="0"/>
            <wp:docPr descr="" title="" id="23" name="Picture"/>
            <a:graphic>
              <a:graphicData uri="http://schemas.openxmlformats.org/drawingml/2006/picture">
                <pic:pic>
                  <pic:nvPicPr>
                    <pic:cNvPr descr="correlation_linear_models_lecture_files/figure-docx/correlation-linear-models-03-1.png" id="24" name="Picture"/>
                    <pic:cNvPicPr>
                      <a:picLocks noChangeArrowheads="1" noChangeAspect="1"/>
                    </pic:cNvPicPr>
                  </pic:nvPicPr>
                  <pic:blipFill>
                    <a:blip r:embed="rId22"/>
                    <a:stretch>
                      <a:fillRect/>
                    </a:stretch>
                  </pic:blipFill>
                  <pic:spPr bwMode="auto">
                    <a:xfrm>
                      <a:off x="0" y="0"/>
                      <a:ext cx="2935866" cy="3669832"/>
                    </a:xfrm>
                    <a:prstGeom prst="rect">
                      <a:avLst/>
                    </a:prstGeom>
                    <a:noFill/>
                    <a:ln w="9525">
                      <a:noFill/>
                      <a:headEnd/>
                      <a:tailEnd/>
                    </a:ln>
                  </pic:spPr>
                </pic:pic>
              </a:graphicData>
            </a:graphic>
          </wp:inline>
        </w:drawing>
      </w:r>
    </w:p>
    <w:bookmarkEnd w:id="25"/>
    <w:bookmarkStart w:id="26" w:name="part-3-correlation-analysis"/>
    <w:p>
      <w:pPr>
        <w:pStyle w:val="Heading2"/>
      </w:pPr>
      <w:r>
        <w:t xml:space="preserve">Part 3 · Correlation Analysis</w:t>
      </w:r>
    </w:p>
    <w:bookmarkEnd w:id="26"/>
    <w:bookmarkStart w:id="30"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2752374" cy="3669832"/>
            <wp:effectExtent b="0" l="0" r="0" t="0"/>
            <wp:docPr descr="" title="" id="28" name="Picture"/>
            <a:graphic>
              <a:graphicData uri="http://schemas.openxmlformats.org/drawingml/2006/picture">
                <pic:pic>
                  <pic:nvPicPr>
                    <pic:cNvPr descr="correlation_linear_models_lecture_files/figure-docx/correlation-linear-models-04-1.png" id="29" name="Picture"/>
                    <pic:cNvPicPr>
                      <a:picLocks noChangeArrowheads="1" noChangeAspect="1"/>
                    </pic:cNvPicPr>
                  </pic:nvPicPr>
                  <pic:blipFill>
                    <a:blip r:embed="rId27"/>
                    <a:stretch>
                      <a:fillRect/>
                    </a:stretch>
                  </pic:blipFill>
                  <pic:spPr bwMode="auto">
                    <a:xfrm>
                      <a:off x="0" y="0"/>
                      <a:ext cx="2752374" cy="3669832"/>
                    </a:xfrm>
                    <a:prstGeom prst="rect">
                      <a:avLst/>
                    </a:prstGeom>
                    <a:noFill/>
                    <a:ln w="9525">
                      <a:noFill/>
                      <a:headEnd/>
                      <a:tailEnd/>
                    </a:ln>
                  </pic:spPr>
                </pic:pic>
              </a:graphicData>
            </a:graphic>
          </wp:inline>
        </w:drawing>
      </w:r>
    </w:p>
    <w:bookmarkEnd w:id="30"/>
    <w:bookmarkStart w:id="31"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31"/>
    <w:bookmarkStart w:id="35"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3119357" cy="3119357"/>
            <wp:effectExtent b="0" l="0" r="0" t="0"/>
            <wp:docPr descr="" title="" id="33" name="Picture"/>
            <a:graphic>
              <a:graphicData uri="http://schemas.openxmlformats.org/drawingml/2006/picture">
                <pic:pic>
                  <pic:nvPicPr>
                    <pic:cNvPr descr="correlation_linear_models_lecture_files/figure-docx/correlation-linear-models-06-1.png" id="34" name="Picture"/>
                    <pic:cNvPicPr>
                      <a:picLocks noChangeArrowheads="1" noChangeAspect="1"/>
                    </pic:cNvPicPr>
                  </pic:nvPicPr>
                  <pic:blipFill>
                    <a:blip r:embed="rId32"/>
                    <a:stretch>
                      <a:fillRect/>
                    </a:stretch>
                  </pic:blipFill>
                  <pic:spPr bwMode="auto">
                    <a:xfrm>
                      <a:off x="0" y="0"/>
                      <a:ext cx="3119357" cy="3119357"/>
                    </a:xfrm>
                    <a:prstGeom prst="rect">
                      <a:avLst/>
                    </a:prstGeom>
                    <a:noFill/>
                    <a:ln w="9525">
                      <a:noFill/>
                      <a:headEnd/>
                      <a:tailEnd/>
                    </a:ln>
                  </pic:spPr>
                </pic:pic>
              </a:graphicData>
            </a:graphic>
          </wp:inline>
        </w:drawing>
      </w:r>
    </w:p>
    <w:bookmarkEnd w:id="35"/>
    <w:bookmarkStart w:id="38"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8"/>
    <w:bookmarkStart w:id="42"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3119357" cy="3119357"/>
            <wp:effectExtent b="0" l="0" r="0" t="0"/>
            <wp:docPr descr="" title="" id="40" name="Picture"/>
            <a:graphic>
              <a:graphicData uri="http://schemas.openxmlformats.org/drawingml/2006/picture">
                <pic:pic>
                  <pic:nvPicPr>
                    <pic:cNvPr descr="correlation_linear_models_lecture_files/figure-docx/correlation-linear-models-08-1.png" id="41" name="Picture"/>
                    <pic:cNvPicPr>
                      <a:picLocks noChangeArrowheads="1" noChangeAspect="1"/>
                    </pic:cNvPicPr>
                  </pic:nvPicPr>
                  <pic:blipFill>
                    <a:blip r:embed="rId39"/>
                    <a:stretch>
                      <a:fillRect/>
                    </a:stretch>
                  </pic:blipFill>
                  <pic:spPr bwMode="auto">
                    <a:xfrm>
                      <a:off x="0" y="0"/>
                      <a:ext cx="3119357" cy="3119357"/>
                    </a:xfrm>
                    <a:prstGeom prst="rect">
                      <a:avLst/>
                    </a:prstGeom>
                    <a:noFill/>
                    <a:ln w="9525">
                      <a:noFill/>
                      <a:headEnd/>
                      <a:tailEnd/>
                    </a:ln>
                  </pic:spPr>
                </pic:pic>
              </a:graphicData>
            </a:graphic>
          </wp:inline>
        </w:drawing>
      </w:r>
    </w:p>
    <w:bookmarkEnd w:id="42"/>
    <w:bookmarkStart w:id="49"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3302849" cy="3302849"/>
            <wp:effectExtent b="0" l="0" r="0" t="0"/>
            <wp:docPr descr="" title="" id="47" name="Picture"/>
            <a:graphic>
              <a:graphicData uri="http://schemas.openxmlformats.org/drawingml/2006/picture">
                <pic:pic>
                  <pic:nvPicPr>
                    <pic:cNvPr descr="correlation_linear_models_lecture_files/figure-docx/correlation-linear-models-09-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0"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50"/>
    <w:bookmarkStart w:id="54"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2752374" cy="3669832"/>
            <wp:effectExtent b="0" l="0" r="0" t="0"/>
            <wp:docPr descr="" title="" id="52" name="Picture"/>
            <a:graphic>
              <a:graphicData uri="http://schemas.openxmlformats.org/drawingml/2006/picture">
                <pic:pic>
                  <pic:nvPicPr>
                    <pic:cNvPr descr="correlation_linear_models_lecture_files/figure-docx/correlation-linear-models-11-1.png" id="53" name="Picture"/>
                    <pic:cNvPicPr>
                      <a:picLocks noChangeArrowheads="1" noChangeAspect="1"/>
                    </pic:cNvPicPr>
                  </pic:nvPicPr>
                  <pic:blipFill>
                    <a:blip r:embed="rId51"/>
                    <a:stretch>
                      <a:fillRect/>
                    </a:stretch>
                  </pic:blipFill>
                  <pic:spPr bwMode="auto">
                    <a:xfrm>
                      <a:off x="0" y="0"/>
                      <a:ext cx="2752374" cy="3669832"/>
                    </a:xfrm>
                    <a:prstGeom prst="rect">
                      <a:avLst/>
                    </a:prstGeom>
                    <a:noFill/>
                    <a:ln w="9525">
                      <a:noFill/>
                      <a:headEnd/>
                      <a:tailEnd/>
                    </a:ln>
                  </pic:spPr>
                </pic:pic>
              </a:graphicData>
            </a:graphic>
          </wp:inline>
        </w:drawing>
      </w:r>
    </w:p>
    <w:bookmarkEnd w:id="54"/>
    <w:bookmarkStart w:id="55" w:name="part-4-linear-regression-the-model"/>
    <w:p>
      <w:pPr>
        <w:pStyle w:val="Heading2"/>
      </w:pPr>
      <w:r>
        <w:t xml:space="preserve">Part 4 · Linear Regression — the Model</w:t>
      </w:r>
    </w:p>
    <w:bookmarkEnd w:id="55"/>
    <w:bookmarkStart w:id="61"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note.png" id="5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9" name="Picture"/>
            <a:graphic>
              <a:graphicData uri="http://schemas.openxmlformats.org/drawingml/2006/picture">
                <pic:pic>
                  <pic:nvPicPr>
                    <pic:cNvPr descr="images/clipboard-3360244964.png" id="60" name="Picture"/>
                    <pic:cNvPicPr>
                      <a:picLocks noChangeArrowheads="1" noChangeAspect="1"/>
                    </pic:cNvPicPr>
                  </pic:nvPicPr>
                  <pic:blipFill>
                    <a:blip r:embed="rId58"/>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61"/>
    <w:bookmarkStart w:id="65"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3302849" cy="3302849"/>
            <wp:effectExtent b="0" l="0" r="0" t="0"/>
            <wp:docPr descr="" title="" id="63" name="Picture"/>
            <a:graphic>
              <a:graphicData uri="http://schemas.openxmlformats.org/drawingml/2006/picture">
                <pic:pic>
                  <pic:nvPicPr>
                    <pic:cNvPr descr="correlation_linear_models_lecture_files/figure-docx/correlation-linear-models-12-1.png" id="64" name="Picture"/>
                    <pic:cNvPicPr>
                      <a:picLocks noChangeArrowheads="1" noChangeAspect="1"/>
                    </pic:cNvPicPr>
                  </pic:nvPicPr>
                  <pic:blipFill>
                    <a:blip r:embed="rId62"/>
                    <a:stretch>
                      <a:fillRect/>
                    </a:stretch>
                  </pic:blipFill>
                  <pic:spPr bwMode="auto">
                    <a:xfrm>
                      <a:off x="0" y="0"/>
                      <a:ext cx="3302849" cy="3302849"/>
                    </a:xfrm>
                    <a:prstGeom prst="rect">
                      <a:avLst/>
                    </a:prstGeom>
                    <a:noFill/>
                    <a:ln w="9525">
                      <a:noFill/>
                      <a:headEnd/>
                      <a:tailEnd/>
                    </a:ln>
                  </pic:spPr>
                </pic:pic>
              </a:graphicData>
            </a:graphic>
          </wp:inline>
        </w:drawing>
      </w:r>
    </w:p>
    <w:bookmarkEnd w:id="65"/>
    <w:bookmarkStart w:id="69"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3669832" cy="3302849"/>
            <wp:effectExtent b="0" l="0" r="0" t="0"/>
            <wp:docPr descr="" title="" id="67" name="Picture"/>
            <a:graphic>
              <a:graphicData uri="http://schemas.openxmlformats.org/drawingml/2006/picture">
                <pic:pic>
                  <pic:nvPicPr>
                    <pic:cNvPr descr="correlation_linear_models_lecture_files/figure-docx/correlation-linear-models-13-1.png" id="68" name="Picture"/>
                    <pic:cNvPicPr>
                      <a:picLocks noChangeArrowheads="1" noChangeAspect="1"/>
                    </pic:cNvPicPr>
                  </pic:nvPicPr>
                  <pic:blipFill>
                    <a:blip r:embed="rId66"/>
                    <a:stretch>
                      <a:fillRect/>
                    </a:stretch>
                  </pic:blipFill>
                  <pic:spPr bwMode="auto">
                    <a:xfrm>
                      <a:off x="0" y="0"/>
                      <a:ext cx="3669832" cy="3302849"/>
                    </a:xfrm>
                    <a:prstGeom prst="rect">
                      <a:avLst/>
                    </a:prstGeom>
                    <a:noFill/>
                    <a:ln w="9525">
                      <a:noFill/>
                      <a:headEnd/>
                      <a:tailEnd/>
                    </a:ln>
                  </pic:spPr>
                </pic:pic>
              </a:graphicData>
            </a:graphic>
          </wp:inline>
        </w:drawing>
      </w:r>
    </w:p>
    <w:bookmarkEnd w:id="69"/>
    <w:bookmarkStart w:id="70"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70"/>
    <w:bookmarkStart w:id="74"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3302849" cy="3119357"/>
            <wp:effectExtent b="0" l="0" r="0" t="0"/>
            <wp:docPr descr="" title="" id="72" name="Picture"/>
            <a:graphic>
              <a:graphicData uri="http://schemas.openxmlformats.org/drawingml/2006/picture">
                <pic:pic>
                  <pic:nvPicPr>
                    <pic:cNvPr descr="correlation_linear_models_lecture_files/figure-docx/correlation-linear-models-15-1.png" id="73" name="Picture"/>
                    <pic:cNvPicPr>
                      <a:picLocks noChangeArrowheads="1" noChangeAspect="1"/>
                    </pic:cNvPicPr>
                  </pic:nvPicPr>
                  <pic:blipFill>
                    <a:blip r:embed="rId71"/>
                    <a:stretch>
                      <a:fillRect/>
                    </a:stretch>
                  </pic:blipFill>
                  <pic:spPr bwMode="auto">
                    <a:xfrm>
                      <a:off x="0" y="0"/>
                      <a:ext cx="3302849" cy="3119357"/>
                    </a:xfrm>
                    <a:prstGeom prst="rect">
                      <a:avLst/>
                    </a:prstGeom>
                    <a:noFill/>
                    <a:ln w="9525">
                      <a:noFill/>
                      <a:headEnd/>
                      <a:tailEnd/>
                    </a:ln>
                  </pic:spPr>
                </pic:pic>
              </a:graphicData>
            </a:graphic>
          </wp:inline>
        </w:drawing>
      </w:r>
    </w:p>
    <w:bookmarkEnd w:id="74"/>
    <w:bookmarkStart w:id="78"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3302849" cy="3119357"/>
            <wp:effectExtent b="0" l="0" r="0" t="0"/>
            <wp:docPr descr="" title="" id="76" name="Picture"/>
            <a:graphic>
              <a:graphicData uri="http://schemas.openxmlformats.org/drawingml/2006/picture">
                <pic:pic>
                  <pic:nvPicPr>
                    <pic:cNvPr descr="correlation_linear_models_lecture_files/figure-docx/correlation-linear-models-16-1.png" id="77" name="Picture"/>
                    <pic:cNvPicPr>
                      <a:picLocks noChangeArrowheads="1" noChangeAspect="1"/>
                    </pic:cNvPicPr>
                  </pic:nvPicPr>
                  <pic:blipFill>
                    <a:blip r:embed="rId75"/>
                    <a:stretch>
                      <a:fillRect/>
                    </a:stretch>
                  </pic:blipFill>
                  <pic:spPr bwMode="auto">
                    <a:xfrm>
                      <a:off x="0" y="0"/>
                      <a:ext cx="3302849" cy="3119357"/>
                    </a:xfrm>
                    <a:prstGeom prst="rect">
                      <a:avLst/>
                    </a:prstGeom>
                    <a:noFill/>
                    <a:ln w="9525">
                      <a:noFill/>
                      <a:headEnd/>
                      <a:tailEnd/>
                    </a:ln>
                  </pic:spPr>
                </pic:pic>
              </a:graphicData>
            </a:graphic>
          </wp:inline>
        </w:drawing>
      </w:r>
    </w:p>
    <w:bookmarkEnd w:id="78"/>
    <w:bookmarkStart w:id="79"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9"/>
    <w:bookmarkStart w:id="83"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3302849" cy="3119357"/>
            <wp:effectExtent b="0" l="0" r="0" t="0"/>
            <wp:docPr descr="" title="" id="81" name="Picture"/>
            <a:graphic>
              <a:graphicData uri="http://schemas.openxmlformats.org/drawingml/2006/picture">
                <pic:pic>
                  <pic:nvPicPr>
                    <pic:cNvPr descr="correlation_linear_models_lecture_files/figure-docx/correlation-linear-models-18-1.png" id="82" name="Picture"/>
                    <pic:cNvPicPr>
                      <a:picLocks noChangeArrowheads="1" noChangeAspect="1"/>
                    </pic:cNvPicPr>
                  </pic:nvPicPr>
                  <pic:blipFill>
                    <a:blip r:embed="rId80"/>
                    <a:stretch>
                      <a:fillRect/>
                    </a:stretch>
                  </pic:blipFill>
                  <pic:spPr bwMode="auto">
                    <a:xfrm>
                      <a:off x="0" y="0"/>
                      <a:ext cx="3302849" cy="3119357"/>
                    </a:xfrm>
                    <a:prstGeom prst="rect">
                      <a:avLst/>
                    </a:prstGeom>
                    <a:noFill/>
                    <a:ln w="9525">
                      <a:noFill/>
                      <a:headEnd/>
                      <a:tailEnd/>
                    </a:ln>
                  </pic:spPr>
                </pic:pic>
              </a:graphicData>
            </a:graphic>
          </wp:inline>
        </w:drawing>
      </w:r>
    </w:p>
    <w:bookmarkEnd w:id="83"/>
    <w:bookmarkStart w:id="84" w:name="part-5-testing-regression-assumptions"/>
    <w:p>
      <w:pPr>
        <w:pStyle w:val="Heading2"/>
      </w:pPr>
      <w:r>
        <w:t xml:space="preserve">Part 5 · Testing Regression Assumptions</w:t>
      </w:r>
    </w:p>
    <w:bookmarkEnd w:id="84"/>
    <w:bookmarkStart w:id="88"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6" name="Picture"/>
            <a:graphic>
              <a:graphicData uri="http://schemas.openxmlformats.org/drawingml/2006/picture">
                <pic:pic>
                  <pic:nvPicPr>
                    <pic:cNvPr descr="images/clipboard-2092034232.png" id="87" name="Picture"/>
                    <pic:cNvPicPr>
                      <a:picLocks noChangeArrowheads="1" noChangeAspect="1"/>
                    </pic:cNvPicPr>
                  </pic:nvPicPr>
                  <pic:blipFill>
                    <a:blip r:embed="rId85"/>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8"/>
    <w:bookmarkStart w:id="92" w:name="testing-regression-assumptions-residuals"/>
    <w:p>
      <w:pPr>
        <w:pStyle w:val="Heading2"/>
      </w:pPr>
      <w:r>
        <w:t xml:space="preserve">Testing Regression Assumptions — Residuals</w:t>
      </w:r>
    </w:p>
    <w:p>
      <w:pPr>
        <w:pStyle w:val="FirstParagraph"/>
      </w:pPr>
      <w:r>
        <w:t xml:space="preserve">Every assumption check from here on is about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90" name="Picture"/>
            <a:graphic>
              <a:graphicData uri="http://schemas.openxmlformats.org/drawingml/2006/picture">
                <pic:pic>
                  <pic:nvPicPr>
                    <pic:cNvPr descr="images/clipboard-1411052425.png" id="91" name="Picture"/>
                    <pic:cNvPicPr>
                      <a:picLocks noChangeArrowheads="1" noChangeAspect="1"/>
                    </pic:cNvPicPr>
                  </pic:nvPicPr>
                  <pic:blipFill>
                    <a:blip r:embed="rId89"/>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92"/>
    <w:bookmarkStart w:id="96" w:name="checking-linearity-residuals-vs.-fitted"/>
    <w:p>
      <w:pPr>
        <w:pStyle w:val="Heading2"/>
      </w:pPr>
      <w:r>
        <w:t xml:space="preserve">Checking Linearity — Residuals vs. Fitted</w:t>
      </w:r>
    </w:p>
    <w:p>
      <w:pPr>
        <w:pStyle w:val="FirstParagraph"/>
      </w:pPr>
      <w:r>
        <w:rPr>
          <w:b/>
          <w:bCs/>
        </w:rPr>
        <w:t xml:space="preserve">Residuals vs. fitted</w:t>
      </w:r>
      <w:r>
        <w:t xml:space="preserve"> </w:t>
      </w:r>
      <w:r>
        <w:t xml:space="preserve">is the linearity check.</w:t>
      </w:r>
    </w:p>
    <w:p>
      <w:pPr>
        <w:pStyle w:val="BodyText"/>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red trend line. A U-shape or arch means the relationship is not straight, and a straight-line model is the wrong shape for the data.</w:t>
      </w:r>
    </w:p>
    <w:p>
      <w:pPr>
        <w:pStyle w:val="BodyText"/>
      </w:pPr>
      <w:r>
        <w:t xml:space="preserve">The plot also doubles as a</w:t>
      </w:r>
      <w:r>
        <w:t xml:space="preserve"> </w:t>
      </w:r>
      <w:r>
        <w:rPr>
          <w:b/>
          <w:bCs/>
        </w:rPr>
        <w:t xml:space="preserve">homoscedasticity</w:t>
      </w:r>
      <w:r>
        <w:t xml:space="preserve"> </w:t>
      </w:r>
      <w:r>
        <w:t xml:space="preserve">check — if the cloud fans out or funnels in as you move right, the variance is not constant.</w:t>
      </w:r>
    </w:p>
    <w:p>
      <w:pPr>
        <w:pStyle w:val="BodyText"/>
      </w:pPr>
      <w:r>
        <w:drawing>
          <wp:inline>
            <wp:extent cx="3302849" cy="3119357"/>
            <wp:effectExtent b="0" l="0" r="0" t="0"/>
            <wp:docPr descr="" title="" id="94" name="Picture"/>
            <a:graphic>
              <a:graphicData uri="http://schemas.openxmlformats.org/drawingml/2006/picture">
                <pic:pic>
                  <pic:nvPicPr>
                    <pic:cNvPr descr="correlation_linear_models_lecture_files/figure-docx/correlation-linear-models-19-1.png" id="95" name="Picture"/>
                    <pic:cNvPicPr>
                      <a:picLocks noChangeArrowheads="1" noChangeAspect="1"/>
                    </pic:cNvPicPr>
                  </pic:nvPicPr>
                  <pic:blipFill>
                    <a:blip r:embed="rId93"/>
                    <a:stretch>
                      <a:fillRect/>
                    </a:stretch>
                  </pic:blipFill>
                  <pic:spPr bwMode="auto">
                    <a:xfrm>
                      <a:off x="0" y="0"/>
                      <a:ext cx="3302849" cy="3119357"/>
                    </a:xfrm>
                    <a:prstGeom prst="rect">
                      <a:avLst/>
                    </a:prstGeom>
                    <a:noFill/>
                    <a:ln w="9525">
                      <a:noFill/>
                      <a:headEnd/>
                      <a:tailEnd/>
                    </a:ln>
                  </pic:spPr>
                </pic:pic>
              </a:graphicData>
            </a:graphic>
          </wp:inline>
        </w:drawing>
      </w:r>
    </w:p>
    <w:bookmarkEnd w:id="96"/>
    <w:bookmarkStart w:id="100" w:name="checking-normality-qq-plot-of-residuals"/>
    <w:p>
      <w:pPr>
        <w:pStyle w:val="Heading2"/>
      </w:pPr>
      <w:r>
        <w:t xml:space="preserve">Checking Normality — QQ Plot of Residuals</w:t>
      </w:r>
    </w:p>
    <w:p>
      <w:pPr>
        <w:pStyle w:val="FirstParagraph"/>
      </w:pPr>
      <w:r>
        <w:rPr>
          <w:b/>
          <w:bCs/>
        </w:rPr>
        <w:t xml:space="preserve">The QQ plot</w:t>
      </w:r>
      <w:r>
        <w:t xml:space="preserve"> </w:t>
      </w:r>
      <w:r>
        <w:t xml:space="preserve">compares your residuals to what perfectly normal residuals would look like.</w:t>
      </w:r>
    </w:p>
    <w:p>
      <w:pPr>
        <w:pStyle w:val="BodyText"/>
      </w:pPr>
      <w:r>
        <w:rPr>
          <w:b/>
          <w:bCs/>
        </w:rPr>
        <w:t xml:space="preserve">What you want:</w:t>
      </w:r>
      <w:r>
        <w:t xml:space="preserve"> </w:t>
      </w:r>
      <w:r>
        <w:t xml:space="preserve">points hugging the diagonal line.</w:t>
      </w:r>
    </w:p>
    <w:p>
      <w:pPr>
        <w:pStyle w:val="BodyText"/>
      </w:pPr>
      <w:r>
        <w:rPr>
          <w:b/>
          <w:bCs/>
        </w:rPr>
        <w:t xml:space="preserve">What is a problem:</w:t>
      </w:r>
      <w:r>
        <w:t xml:space="preserve"> </w:t>
      </w:r>
      <w:r>
        <w:t xml:space="preserve">systematic curvature, or points peeling away at the ends — the tails are where non-normality shows up first, and the tails are what p-values depend on.</w:t>
      </w:r>
    </w:p>
    <w:p>
      <w:pPr>
        <w:pStyle w:val="BodyText"/>
      </w:pPr>
      <w:r>
        <w:t xml:space="preserve">Note we check the residuals here,</w:t>
      </w:r>
      <w:r>
        <w:t xml:space="preserve"> </w:t>
      </w:r>
      <w:r>
        <w:rPr>
          <w:b/>
          <w:bCs/>
        </w:rPr>
        <w:t xml:space="preserve">not</w:t>
      </w:r>
      <w:r>
        <w:t xml:space="preserve"> </w:t>
      </w:r>
      <w:r>
        <w:rPr>
          <w:rStyle w:val="VerbatimChar"/>
        </w:rPr>
        <w:t xml:space="preserve">age_years</w:t>
      </w:r>
      <w:r>
        <w:t xml:space="preserve"> </w:t>
      </w:r>
      <w:r>
        <w:t xml:space="preserve">itself. The raw ages are right-skewed; that is allowed. It is the residuals that must behave.</w:t>
      </w:r>
    </w:p>
    <w:p>
      <w:pPr>
        <w:pStyle w:val="BodyText"/>
      </w:pPr>
      <w:r>
        <w:drawing>
          <wp:inline>
            <wp:extent cx="3302849" cy="3119357"/>
            <wp:effectExtent b="0" l="0" r="0" t="0"/>
            <wp:docPr descr="" title="" id="98" name="Picture"/>
            <a:graphic>
              <a:graphicData uri="http://schemas.openxmlformats.org/drawingml/2006/picture">
                <pic:pic>
                  <pic:nvPicPr>
                    <pic:cNvPr descr="correlation_linear_models_lecture_files/figure-docx/correlation-linear-models-20-1.png" id="99" name="Picture"/>
                    <pic:cNvPicPr>
                      <a:picLocks noChangeArrowheads="1" noChangeAspect="1"/>
                    </pic:cNvPicPr>
                  </pic:nvPicPr>
                  <pic:blipFill>
                    <a:blip r:embed="rId97"/>
                    <a:stretch>
                      <a:fillRect/>
                    </a:stretch>
                  </pic:blipFill>
                  <pic:spPr bwMode="auto">
                    <a:xfrm>
                      <a:off x="0" y="0"/>
                      <a:ext cx="3302849" cy="3119357"/>
                    </a:xfrm>
                    <a:prstGeom prst="rect">
                      <a:avLst/>
                    </a:prstGeom>
                    <a:noFill/>
                    <a:ln w="9525">
                      <a:noFill/>
                      <a:headEnd/>
                      <a:tailEnd/>
                    </a:ln>
                  </pic:spPr>
                </pic:pic>
              </a:graphicData>
            </a:graphic>
          </wp:inline>
        </w:drawing>
      </w:r>
    </w:p>
    <w:bookmarkEnd w:id="100"/>
    <w:bookmarkStart w:id="103" w:name="Xbd8094fc1d428eab343cc5445bf5eb9b1b2ae20"/>
    <w:p>
      <w:pPr>
        <w:pStyle w:val="Heading2"/>
      </w:pPr>
      <w:r>
        <w:t xml:space="preserve">Checking Normality — Shapiro-Wilk on Residuals</w:t>
      </w:r>
    </w:p>
    <w:p>
      <w:pPr>
        <w:pStyle w:val="FirstParagraph"/>
      </w:pPr>
      <w:r>
        <w:t xml:space="preserve">The formal test to go with the QQ plot. Note what goes inside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lion_data$age_years</w:t>
      </w:r>
      <w:r>
        <w:t xml:space="preserve">. Testing the raw response is a different (and usually wrong) question.</w:t>
      </w:r>
    </w:p>
    <w:p>
      <w:pPr>
        <w:pStyle w:val="BodyText"/>
      </w:pPr>
      <w:r>
        <w:rPr>
          <w:b/>
          <w:bCs/>
        </w:rPr>
        <w:t xml:space="preserve">H₀ is</w:t>
      </w:r>
      <w:r>
        <w:rPr>
          <w:b/>
          <w:bCs/>
        </w:rPr>
        <w:t xml:space="preserve"> </w:t>
      </w:r>
      <w:r>
        <w:rPr>
          <w:b/>
          <w:bCs/>
        </w:rPr>
        <w:t xml:space="preserve">“the residuals ARE normal”</w:t>
      </w:r>
      <w:r>
        <w:rPr>
          <w:b/>
          <w:bCs/>
        </w:rPr>
        <w:t xml:space="preserve">,</w:t>
      </w:r>
      <w:r>
        <w:t xml:space="preserve"> </w:t>
      </w:r>
      <w:r>
        <w:t xml:space="preserve">so here a</w:t>
      </w:r>
      <w:r>
        <w:t xml:space="preserve"> </w:t>
      </w:r>
      <w:r>
        <w:rPr>
          <w:b/>
          <w:bCs/>
        </w:rPr>
        <w:t xml:space="preserve">large</w:t>
      </w:r>
      <w:r>
        <w:t xml:space="preserve"> </w:t>
      </w:r>
      <w:r>
        <w:t xml:space="preserve">p-value is the good outcome — the same backwards logic as Levene’s test.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warning.png" id="10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problem; at large n it flags departures too small to matter. Read the QQ plot first and use the test to support it, not replace it.</w:t>
            </w:r>
          </w:p>
          <w:p/>
        </w:tc>
      </w:tr>
    </w:tbl>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103"/>
    <w:bookmarkStart w:id="107"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3669832" cy="3669832"/>
            <wp:effectExtent b="0" l="0" r="0" t="0"/>
            <wp:docPr descr="" title="" id="105" name="Picture"/>
            <a:graphic>
              <a:graphicData uri="http://schemas.openxmlformats.org/drawingml/2006/picture">
                <pic:pic>
                  <pic:nvPicPr>
                    <pic:cNvPr descr="correlation_linear_models_lecture_files/figure-docx/correlation-linear-models-22-1.png" id="106" name="Picture"/>
                    <pic:cNvPicPr>
                      <a:picLocks noChangeArrowheads="1" noChangeAspect="1"/>
                    </pic:cNvPicPr>
                  </pic:nvPicPr>
                  <pic:blipFill>
                    <a:blip r:embed="rId104"/>
                    <a:stretch>
                      <a:fillRect/>
                    </a:stretch>
                  </pic:blipFill>
                  <pic:spPr bwMode="auto">
                    <a:xfrm>
                      <a:off x="0" y="0"/>
                      <a:ext cx="3669832" cy="3669832"/>
                    </a:xfrm>
                    <a:prstGeom prst="rect">
                      <a:avLst/>
                    </a:prstGeom>
                    <a:noFill/>
                    <a:ln w="9525">
                      <a:noFill/>
                      <a:headEnd/>
                      <a:tailEnd/>
                    </a:ln>
                  </pic:spPr>
                </pic:pic>
              </a:graphicData>
            </a:graphic>
          </wp:inline>
        </w:drawing>
      </w:r>
    </w:p>
    <w:bookmarkEnd w:id="107"/>
    <w:bookmarkStart w:id="108" w:name="part-6-regression-inference-anova"/>
    <w:p>
      <w:pPr>
        <w:pStyle w:val="Heading2"/>
      </w:pPr>
      <w:r>
        <w:t xml:space="preserve">Part 6 · Regression Inference &amp; ANOVA</w:t>
      </w:r>
    </w:p>
    <w:bookmarkEnd w:id="108"/>
    <w:bookmarkStart w:id="112"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10" name="Picture"/>
            <a:graphic>
              <a:graphicData uri="http://schemas.openxmlformats.org/drawingml/2006/picture">
                <pic:pic>
                  <pic:nvPicPr>
                    <pic:cNvPr descr="images/clipboard-934594306.png" id="111" name="Picture"/>
                    <pic:cNvPicPr>
                      <a:picLocks noChangeArrowheads="1" noChangeAspect="1"/>
                    </pic:cNvPicPr>
                  </pic:nvPicPr>
                  <pic:blipFill>
                    <a:blip r:embed="rId109"/>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12"/>
    <w:bookmarkStart w:id="118"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6" name="Picture"/>
            <a:graphic>
              <a:graphicData uri="http://schemas.openxmlformats.org/drawingml/2006/picture">
                <pic:pic>
                  <pic:nvPicPr>
                    <pic:cNvPr descr="images/clipboard-2817787184.png" id="117"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8"/>
    <w:bookmarkStart w:id="121"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9" name="Picture"/>
            <a:graphic>
              <a:graphicData uri="http://schemas.openxmlformats.org/drawingml/2006/picture">
                <pic:pic>
                  <pic:nvPicPr>
                    <pic:cNvPr descr="images/clipboard-2817787184.png" id="120"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21"/>
    <w:bookmarkStart w:id="125"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23" name="Picture"/>
            <a:graphic>
              <a:graphicData uri="http://schemas.openxmlformats.org/drawingml/2006/picture">
                <pic:pic>
                  <pic:nvPicPr>
                    <pic:cNvPr descr="images/clipboard-77063277.png" id="124" name="Picture"/>
                    <pic:cNvPicPr>
                      <a:picLocks noChangeArrowheads="1" noChangeAspect="1"/>
                    </pic:cNvPicPr>
                  </pic:nvPicPr>
                  <pic:blipFill>
                    <a:blip r:embed="rId122"/>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5"/>
    <w:bookmarkStart w:id="129"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7" name="Picture"/>
            <a:graphic>
              <a:graphicData uri="http://schemas.openxmlformats.org/drawingml/2006/picture">
                <pic:pic>
                  <pic:nvPicPr>
                    <pic:cNvPr descr="images/clipboard-217151541.png" id="128" name="Picture"/>
                    <pic:cNvPicPr>
                      <a:picLocks noChangeArrowheads="1" noChangeAspect="1"/>
                    </pic:cNvPicPr>
                  </pic:nvPicPr>
                  <pic:blipFill>
                    <a:blip r:embed="rId126"/>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9"/>
    <w:bookmarkStart w:id="133"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bookmarkStart w:id="138"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note.png" id="1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6" name="Picture"/>
            <a:graphic>
              <a:graphicData uri="http://schemas.openxmlformats.org/drawingml/2006/picture">
                <pic:pic>
                  <pic:nvPicPr>
                    <pic:cNvPr descr="images/clipboard-2758972276.png" id="137"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8"/>
    <w:bookmarkStart w:id="145" w:name="wrap-up"/>
    <w:p>
      <w:pPr>
        <w:pStyle w:val="Heading2"/>
      </w:pPr>
      <w:r>
        <w:t xml:space="preserve">Wrap-up</w:t>
      </w:r>
    </w:p>
    <w:p>
      <w:pPr>
        <w:pStyle w:val="FirstParagraph"/>
      </w:pPr>
      <w:r>
        <w:t xml:space="preserve">Today you:</w:t>
      </w:r>
    </w:p>
    <w:p>
      <w:pPr>
        <w:pStyle w:val="Compact"/>
        <w:numPr>
          <w:ilvl w:val="0"/>
          <w:numId w:val="1033"/>
        </w:numPr>
      </w:pPr>
      <w:r>
        <w:t xml:space="preserve">Separated</w:t>
      </w:r>
      <w:r>
        <w:t xml:space="preserve"> </w:t>
      </w:r>
      <w:r>
        <w:rPr>
          <w:b/>
          <w:bCs/>
        </w:rPr>
        <w:t xml:space="preserve">correlation</w:t>
      </w:r>
      <w:r>
        <w:t xml:space="preserve"> </w:t>
      </w:r>
      <w:r>
        <w:t xml:space="preserve">(how tightly two variables move together) from</w:t>
      </w:r>
      <w:r>
        <w:t xml:space="preserve"> </w:t>
      </w:r>
      <w:r>
        <w:rPr>
          <w:b/>
          <w:bCs/>
        </w:rPr>
        <w:t xml:space="preserve">regression</w:t>
      </w:r>
      <w:r>
        <w:t xml:space="preserve"> </w:t>
      </w:r>
      <w:r>
        <w:t xml:space="preserve">(an equation predicting Y from X) — and saw that neither one earns you causation</w:t>
      </w:r>
    </w:p>
    <w:p>
      <w:pPr>
        <w:pStyle w:val="Compact"/>
        <w:numPr>
          <w:ilvl w:val="0"/>
          <w:numId w:val="1033"/>
        </w:numPr>
      </w:pPr>
      <w:r>
        <w:t xml:space="preserve">Computed and interpreted</w:t>
      </w:r>
      <w:r>
        <w:t xml:space="preserve"> </w:t>
      </w:r>
      <w:r>
        <w:rPr>
          <w:b/>
          <w:bCs/>
        </w:rPr>
        <w:t xml:space="preserve">Pearson’s r</w:t>
      </w:r>
      <w:r>
        <w:t xml:space="preserve">, squared it to get the variance explained, and tested it with</w:t>
      </w:r>
      <w:r>
        <w:t xml:space="preserve"> </w:t>
      </w:r>
      <w:r>
        <w:rPr>
          <w:rStyle w:val="VerbatimChar"/>
        </w:rPr>
        <w:t xml:space="preserve">cor.test()</w:t>
      </w:r>
    </w:p>
    <w:p>
      <w:pPr>
        <w:pStyle w:val="Compact"/>
        <w:numPr>
          <w:ilvl w:val="0"/>
          <w:numId w:val="1033"/>
        </w:numPr>
      </w:pPr>
      <w:r>
        <w:t xml:space="preserve">Switched to</w:t>
      </w:r>
      <w:r>
        <w:t xml:space="preserve"> </w:t>
      </w:r>
      <w:r>
        <w:rPr>
          <w:b/>
          <w:bCs/>
        </w:rPr>
        <w:t xml:space="preserve">Spearman’s ρ</w:t>
      </w:r>
      <w:r>
        <w:t xml:space="preserve"> </w:t>
      </w:r>
      <w:r>
        <w:t xml:space="preserve">when the normality assumption failed</w:t>
      </w:r>
    </w:p>
    <w:p>
      <w:pPr>
        <w:pStyle w:val="Compact"/>
        <w:numPr>
          <w:ilvl w:val="0"/>
          <w:numId w:val="1033"/>
        </w:numPr>
      </w:pPr>
      <w:r>
        <w:t xml:space="preserve">Fitted a straight line with</w:t>
      </w:r>
      <w:r>
        <w:t xml:space="preserve"> </w:t>
      </w:r>
      <w:r>
        <w:rPr>
          <w:rStyle w:val="VerbatimChar"/>
        </w:rPr>
        <w:t xml:space="preserve">lm()</w:t>
      </w:r>
      <w:r>
        <w:t xml:space="preserve">, and read its</w:t>
      </w:r>
      <w:r>
        <w:t xml:space="preserve"> </w:t>
      </w:r>
      <w:r>
        <w:rPr>
          <w:b/>
          <w:bCs/>
        </w:rPr>
        <w:t xml:space="preserve">slope</w:t>
      </w:r>
      <w:r>
        <w:t xml:space="preserve"> </w:t>
      </w:r>
      <w:r>
        <w:t xml:space="preserve">and</w:t>
      </w:r>
      <w:r>
        <w:t xml:space="preserve"> </w:t>
      </w:r>
      <w:r>
        <w:rPr>
          <w:b/>
          <w:bCs/>
        </w:rPr>
        <w:t xml:space="preserve">intercept</w:t>
      </w:r>
      <w:r>
        <w:t xml:space="preserve"> </w:t>
      </w:r>
      <w:r>
        <w:t xml:space="preserve">as biology, not just numbers</w:t>
      </w:r>
    </w:p>
    <w:p>
      <w:pPr>
        <w:pStyle w:val="Compact"/>
        <w:numPr>
          <w:ilvl w:val="0"/>
          <w:numId w:val="1033"/>
        </w:numPr>
      </w:pPr>
      <w:r>
        <w:t xml:space="preserve">Checked all four regression assumptions</w:t>
      </w:r>
      <w:r>
        <w:t xml:space="preserve"> </w:t>
      </w:r>
      <w:r>
        <w:rPr>
          <w:b/>
          <w:bCs/>
        </w:rPr>
        <w:t xml:space="preserve">on the residuals</w:t>
      </w:r>
      <w:r>
        <w:t xml:space="preserve"> </w:t>
      </w:r>
      <w:r>
        <w:t xml:space="preserve">— residuals vs. fitted, QQ plot, Shapiro-Wilk</w:t>
      </w:r>
    </w:p>
    <w:p>
      <w:pPr>
        <w:pStyle w:val="Compact"/>
        <w:numPr>
          <w:ilvl w:val="0"/>
          <w:numId w:val="1033"/>
        </w:numPr>
      </w:pPr>
      <w:r>
        <w:t xml:space="preserve">Partitioned the variance into</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and turned those into mean squares and an F-ratio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note.png" id="1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regression line can be fitted to</w:t>
            </w:r>
            <w:r>
              <w:t xml:space="preserve"> </w:t>
            </w:r>
            <w:r>
              <w:rPr>
                <w:i/>
                <w:iCs/>
              </w:rPr>
              <w:t xml:space="preserve">any</w:t>
            </w:r>
            <w:r>
              <w:t xml:space="preserve"> </w:t>
            </w:r>
            <w:r>
              <w:t xml:space="preserve">two numeric columns. Everything that makes it trustworthy — linearity, independent observations, constant variance, normal residuals — lives in the</w:t>
            </w:r>
            <w:r>
              <w:t xml:space="preserve"> </w:t>
            </w:r>
            <w:r>
              <w:rPr>
                <w:b/>
                <w:bCs/>
              </w:rPr>
              <w:t xml:space="preserve">diagnostics</w:t>
            </w:r>
            <w:r>
              <w:t xml:space="preserve">, not in the p-value.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Compact"/>
              <w:numPr>
                <w:ilvl w:val="0"/>
                <w:numId w:val="1034"/>
              </w:numPr>
            </w:pPr>
            <w:r>
              <w:t xml:space="preserve">More than one predictor at a time</w:t>
            </w:r>
          </w:p>
          <w:p>
            <w:pPr>
              <w:pStyle w:val="Compact"/>
              <w:numPr>
                <w:ilvl w:val="0"/>
                <w:numId w:val="1034"/>
              </w:numPr>
            </w:pPr>
            <w:r>
              <w:t xml:space="preserve">What happens when predictors are correlated with</w:t>
            </w:r>
            <w:r>
              <w:t xml:space="preserve"> </w:t>
            </w:r>
            <w:r>
              <w:rPr>
                <w:i/>
                <w:iCs/>
              </w:rPr>
              <w:t xml:space="preserve">each other</w:t>
            </w:r>
          </w:p>
          <w:p>
            <w:pPr>
              <w:pStyle w:val="Compact"/>
              <w:numPr>
                <w:ilvl w:val="0"/>
                <w:numId w:val="1034"/>
              </w:numPr>
            </w:pPr>
            <w:r>
              <w:t xml:space="preserve">Choosing between competing models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tip.png" id="14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and for your own model write one sentence interpreting the slope</w:t>
            </w:r>
            <w:r>
              <w:t xml:space="preserve"> </w:t>
            </w:r>
            <w:r>
              <w:rPr>
                <w:b/>
                <w:bCs/>
              </w:rPr>
              <w:t xml:space="preserve">in the units of the data</w:t>
            </w:r>
            <w:r>
              <w:t xml:space="preserve"> </w:t>
            </w:r>
            <w:r>
              <w:t xml:space="preserve">— “for every extra X, Y changes by ___” — not just</w:t>
            </w:r>
            <w:r>
              <w:t xml:space="preserve"> </w:t>
            </w:r>
            <w:r>
              <w:t xml:space="preserve">“it was significant.”</w:t>
            </w:r>
          </w:p>
          <w:p/>
        </w:tc>
      </w:tr>
    </w:tbl>
    <w:bookmarkEnd w:id="145"/>
    <w:bookmarkStart w:id="148" w:name="getting-unstuck"/>
    <w:p>
      <w:pPr>
        <w:pStyle w:val="Heading2"/>
      </w:pPr>
      <w:r>
        <w:t xml:space="preserve">Getting unstuck</w:t>
      </w:r>
    </w:p>
    <w:p>
      <w:pPr>
        <w:pStyle w:val="FirstParagraph"/>
      </w:pPr>
      <w:r>
        <w:t xml:space="preserve">When code breaks — and it will, that is normal:</w:t>
      </w:r>
    </w:p>
    <w:p>
      <w:pPr>
        <w:pStyle w:val="Compact"/>
        <w:numPr>
          <w:ilvl w:val="0"/>
          <w:numId w:val="1035"/>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5"/>
        </w:numPr>
      </w:pPr>
      <w:r>
        <w:t xml:space="preserve">Check the usual suspects: is</w:t>
      </w:r>
      <w:r>
        <w:t xml:space="preserve"> </w:t>
      </w:r>
      <w:r>
        <w:rPr>
          <w:rStyle w:val="VerbatimChar"/>
        </w:rPr>
        <w:t xml:space="preserve">lm()</w:t>
      </w:r>
      <w:r>
        <w:t xml:space="preserve"> </w:t>
      </w:r>
      <w:r>
        <w:t xml:space="preserve">written</w:t>
      </w:r>
      <w:r>
        <w:t xml:space="preserve"> </w:t>
      </w:r>
      <w:r>
        <w:rPr>
          <w:rStyle w:val="VerbatimChar"/>
        </w:rPr>
        <w:t xml:space="preserve">y ~ x</w:t>
      </w:r>
      <w:r>
        <w:t xml:space="preserve"> </w:t>
      </w:r>
      <w:r>
        <w:t xml:space="preserve">(response first)? Did you pass</w:t>
      </w:r>
      <w:r>
        <w:t xml:space="preserve"> </w:t>
      </w:r>
      <w:r>
        <w:rPr>
          <w:rStyle w:val="VerbatimChar"/>
        </w:rPr>
        <w:t xml:space="preserve">residuals(model)</w:t>
      </w:r>
      <w:r>
        <w:t xml:space="preserve"> </w:t>
      </w:r>
      <w:r>
        <w:t xml:space="preserve">where a model was expected, or vice versa?</w:t>
      </w:r>
    </w:p>
    <w:p>
      <w:pPr>
        <w:pStyle w:val="Compact"/>
        <w:numPr>
          <w:ilvl w:val="0"/>
          <w:numId w:val="1035"/>
        </w:numPr>
      </w:pPr>
      <w:r>
        <w:rPr>
          <w:rStyle w:val="VerbatimChar"/>
        </w:rPr>
        <w:t xml:space="preserve">?function_name</w:t>
      </w:r>
      <w:r>
        <w:t xml:space="preserve"> </w:t>
      </w:r>
      <w:r>
        <w:t xml:space="preserve">opens the help page</w:t>
      </w:r>
    </w:p>
    <w:p>
      <w:pPr>
        <w:pStyle w:val="Compact"/>
        <w:numPr>
          <w:ilvl w:val="0"/>
          <w:numId w:val="1035"/>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note.png" id="1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3" Target="media/rId43.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15" Target="media/rId115.png" /><Relationship Type="http://schemas.openxmlformats.org/officeDocument/2006/relationships/image" Id="rId58" Target="media/rId58.png" /><Relationship Type="http://schemas.openxmlformats.org/officeDocument/2006/relationships/image" Id="rId122" Target="media/rId122.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2026-09-09T18:03:41Z</dcterms:created>
  <dcterms:modified xsi:type="dcterms:W3CDTF">2026-09-09T18:03:41Z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