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62.png" ContentType="image/png"/>
  <Override PartName="/word/media/rId92.png" ContentType="image/png"/>
  <Override PartName="/word/media/rId81.png" ContentType="image/png"/>
  <Override PartName="/word/media/rId53.png" ContentType="image/png"/>
  <Override PartName="/word/media/rId89.png" ContentType="image/png"/>
  <Override PartName="/word/media/rId73.png" ContentType="image/png"/>
  <Override PartName="/word/media/rId97.png" ContentType="image/png"/>
  <Override PartName="/word/media/rId85.png" ContentType="image/png"/>
  <Override PartName="/word/media/rId9.png" ContentType="image/png"/>
  <Override PartName="/word/media/rId18.png" ContentType="image/png"/>
  <Override PartName="/word/media/rId22.png" ContentType="image/png"/>
  <Override PartName="/word/media/rId29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67.png" ContentType="image/png"/>
  <Override PartName="/word/media/rId107.png" ContentType="image/png"/>
  <Override PartName="/word/media/rId113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&amp; Inference</w:t>
      </w:r>
    </w:p>
    <w:p>
      <w:pPr>
        <w:pStyle w:val="Subtitle"/>
      </w:pPr>
      <w:r>
        <w:t xml:space="preserve">Foundations of inference</w:t>
      </w:r>
    </w:p>
    <w:p>
      <w:pPr>
        <w:pStyle w:val="Author"/>
      </w:pPr>
      <w:r>
        <w:t xml:space="preserve">Bill Perry</w:t>
      </w:r>
    </w:p>
    <w:bookmarkStart w:id="12" w:name="Xf3967c703b08e9f2b5bdc09fd5478d50d974e43"/>
    <w:p>
      <w:pPr>
        <w:pStyle w:val="Heading1"/>
      </w:pPr>
      <w:r>
        <w:rPr>
          <w:b/>
          <w:bCs/>
        </w:rPr>
        <w:t xml:space="preserve">Lecture 4: Probability and Statistical Inference</w:t>
      </w:r>
    </w:p>
    <w:p>
      <w:pPr>
        <w:pStyle w:val="Compact"/>
        <w:numPr>
          <w:ilvl w:val="0"/>
          <w:numId w:val="1001"/>
        </w:numPr>
      </w:pPr>
      <w:r>
        <w:t xml:space="preserve">Review of probability distributions</w:t>
      </w:r>
    </w:p>
    <w:p>
      <w:pPr>
        <w:pStyle w:val="Compact"/>
        <w:numPr>
          <w:ilvl w:val="0"/>
          <w:numId w:val="1001"/>
        </w:numPr>
      </w:pPr>
      <w:r>
        <w:t xml:space="preserve">Standard normal distribution and Z-scores</w:t>
      </w:r>
    </w:p>
    <w:p>
      <w:pPr>
        <w:pStyle w:val="Compact"/>
        <w:numPr>
          <w:ilvl w:val="0"/>
          <w:numId w:val="1001"/>
        </w:numPr>
      </w:pPr>
      <w:r>
        <w:t xml:space="preserve">Standard error and confidence intervals</w:t>
      </w:r>
    </w:p>
    <w:p>
      <w:pPr>
        <w:pStyle w:val="Compact"/>
        <w:numPr>
          <w:ilvl w:val="0"/>
          <w:numId w:val="1001"/>
        </w:numPr>
      </w:pPr>
      <w:r>
        <w:t xml:space="preserve">Statistical inference fundamentals</w:t>
      </w:r>
    </w:p>
    <w:p>
      <w:pPr>
        <w:pStyle w:val="Compact"/>
        <w:numPr>
          <w:ilvl w:val="0"/>
          <w:numId w:val="1001"/>
        </w:numPr>
      </w:pPr>
      <w:r>
        <w:t xml:space="preserve">Hypothesis testing principles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probability_inference_files/figure-docx/l04-02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6" w:name="X54a01f2434b92051b91b21a0855f1728497fee3"/>
    <w:p>
      <w:pPr>
        <w:pStyle w:val="Heading1"/>
      </w:pPr>
      <w:r>
        <w:t xml:space="preserve">Practice Exercise 1: Exploring the Grayling Dataset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Exploring the Grayling Dataset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explore the Arctic grayling data from lakes I3 and I8. Use the</w:t>
            </w:r>
            <w:r>
              <w:t xml:space="preserve"> </w:t>
            </w:r>
            <w:r>
              <w:rPr>
                <w:rStyle w:val="VerbatimChar"/>
              </w:rPr>
              <w:t xml:space="preserve">grayling_df</w:t>
            </w:r>
            <w:r>
              <w:t xml:space="preserve"> </w:t>
            </w:r>
            <w:r>
              <w:t xml:space="preserve">data frame to create basic summary statistics.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explore the basic structure of the data</w:t>
            </w:r>
            <w:r>
              <w:br/>
            </w:r>
            <w:r>
              <w:rPr>
                <w:rStyle w:val="CommentTok"/>
              </w:rPr>
              <w:t xml:space="preserve"># also note plottig a box plot is really useful</w:t>
            </w:r>
            <w:r>
              <w:br/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Calculate summary statistics</w:t>
            </w:r>
            <w:r>
              <w:br/>
            </w:r>
            <w:r>
              <w:rPr>
                <w:rStyle w:val="NormalTok"/>
              </w:rPr>
              <w:t xml:space="preserve">grayling_summary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grayling_df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(lake)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mean_length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sd_length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se_length =</w:t>
            </w:r>
            <w:r>
              <w:rPr>
                <w:rStyle w:val="NormalTok"/>
              </w:rPr>
              <w:t xml:space="preserve"> sd_length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(length_mm))),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count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(length_mm)),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.groups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"drop"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grayling_summary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5</w:t>
            </w:r>
            <w:r>
              <w:br/>
            </w:r>
            <w:r>
              <w:rPr>
                <w:rStyle w:val="VerbatimChar"/>
              </w:rPr>
              <w:t xml:space="preserve">  lake  mean_length sd_length se_length count</w:t>
            </w:r>
            <w:r>
              <w:br/>
            </w:r>
            <w:r>
              <w:rPr>
                <w:rStyle w:val="VerbatimChar"/>
              </w:rPr>
              <w:t xml:space="preserve">  &lt;chr&gt;       &lt;dbl&gt;     &lt;dbl&gt;     &lt;dbl&gt; &lt;int&gt;</w:t>
            </w:r>
            <w:r>
              <w:br/>
            </w:r>
            <w:r>
              <w:rPr>
                <w:rStyle w:val="VerbatimChar"/>
              </w:rPr>
              <w:t xml:space="preserve">1 I3           266.      28.3      3.48    66</w:t>
            </w:r>
            <w:r>
              <w:br/>
            </w:r>
            <w:r>
              <w:rPr>
                <w:rStyle w:val="VerbatimChar"/>
              </w:rPr>
              <w:t xml:space="preserve">2 I8           363.      52.3      5.18   102</w:t>
            </w:r>
          </w:p>
          <w:p/>
        </w:tc>
      </w:tr>
    </w:tbl>
    <w:bookmarkEnd w:id="16"/>
    <w:bookmarkStart w:id="21" w:name="lecture-4-probability-distributions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Probability Distributions</w:t>
      </w:r>
    </w:p>
    <w:bookmarkStart w:id="17" w:name="probability-distribution-functions"/>
    <w:p>
      <w:pPr>
        <w:pStyle w:val="Heading2"/>
      </w:pPr>
      <w:r>
        <w:t xml:space="preserve">Probability Distribution Functions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probability distribution</w:t>
      </w:r>
      <w:r>
        <w:t xml:space="preserve"> </w:t>
      </w:r>
      <w:r>
        <w:t xml:space="preserve">describes the probability of</w:t>
      </w:r>
      <w:r>
        <w:t xml:space="preserve"> </w:t>
      </w:r>
      <w:r>
        <w:t xml:space="preserve">different outcomes in an experiment</w:t>
      </w:r>
    </w:p>
    <w:p>
      <w:pPr>
        <w:pStyle w:val="Compact"/>
        <w:numPr>
          <w:ilvl w:val="0"/>
          <w:numId w:val="1002"/>
        </w:numPr>
      </w:pPr>
      <w:r>
        <w:t xml:space="preserve">We’ve seen histograms of observed data</w:t>
      </w:r>
    </w:p>
    <w:p>
      <w:pPr>
        <w:pStyle w:val="Compact"/>
        <w:numPr>
          <w:ilvl w:val="0"/>
          <w:numId w:val="1002"/>
        </w:numPr>
      </w:pPr>
      <w:r>
        <w:t xml:space="preserve">Theoretical distributions help us model and understand real-world</w:t>
      </w:r>
      <w:r>
        <w:t xml:space="preserve"> </w:t>
      </w:r>
      <w:r>
        <w:t xml:space="preserve">data</w:t>
      </w:r>
    </w:p>
    <w:p>
      <w:pPr>
        <w:pStyle w:val="Compact"/>
        <w:numPr>
          <w:ilvl w:val="0"/>
          <w:numId w:val="1002"/>
        </w:numPr>
      </w:pPr>
      <w:r>
        <w:t xml:space="preserve">We will focus on a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students</w:t>
      </w:r>
      <w:r>
        <w:t xml:space="preserve"> </w:t>
      </w:r>
      <w:r>
        <w:rPr>
          <w:b/>
          <w:bCs/>
        </w:rPr>
        <w:t xml:space="preserve">t distribution</w:t>
      </w:r>
    </w:p>
    <w:bookmarkEnd w:id="17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probability_inference_files/figure-docx/l04-04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5" w:name="Xdfbb0734ac5e3bc180eae0b6c7f77663fff67df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The Standard Normal Distribution</w:t>
      </w:r>
    </w:p>
    <w:p>
      <w:pPr>
        <w:pStyle w:val="FirstParagraph"/>
      </w:pPr>
      <w:r>
        <w:t xml:space="preserve">The standard normal distribution is crucial for understanding</w:t>
      </w:r>
      <w:r>
        <w:t xml:space="preserve"> </w:t>
      </w:r>
      <w:r>
        <w:t xml:space="preserve">statistical inference:</w:t>
      </w:r>
    </w:p>
    <w:p>
      <w:pPr>
        <w:pStyle w:val="Compact"/>
        <w:numPr>
          <w:ilvl w:val="0"/>
          <w:numId w:val="1003"/>
        </w:numPr>
      </w:pPr>
      <w:r>
        <w:t xml:space="preserve">Has mean (μ) = 0 and standard deviation (σ) = 1</w:t>
      </w:r>
    </w:p>
    <w:p>
      <w:pPr>
        <w:pStyle w:val="Compact"/>
        <w:numPr>
          <w:ilvl w:val="0"/>
          <w:numId w:val="1003"/>
        </w:numPr>
      </w:pPr>
      <w:r>
        <w:t xml:space="preserve">Symmetrical bell-shaped curve</w:t>
      </w:r>
    </w:p>
    <w:p>
      <w:pPr>
        <w:pStyle w:val="Compact"/>
        <w:numPr>
          <w:ilvl w:val="0"/>
          <w:numId w:val="1003"/>
        </w:numPr>
      </w:pPr>
      <w:r>
        <w:t xml:space="preserve">Area under the curve = 1 (total probability)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Approximately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68% of data within ±1σ of the mean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95% of data within ±2σ of the mean - really 1.96σ</w:t>
      </w:r>
    </w:p>
    <w:p>
      <w:pPr>
        <w:pStyle w:val="Compact"/>
        <w:numPr>
          <w:ilvl w:val="1"/>
          <w:numId w:val="1004"/>
        </w:numPr>
      </w:pPr>
      <w:r>
        <w:t xml:space="preserve">99.7% of data within ±3σ of the mean</w:t>
      </w:r>
    </w:p>
    <w:p>
      <w:pPr>
        <w:pStyle w:val="FirstParagraph"/>
      </w:pPr>
      <w:r>
        <w:t xml:space="preserve">Z-scores allow us to convert any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standard normal distribution.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probability_inference_files/figure-docx/l04-05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8" w:name="X036783e2982a7d254cea35a1058d9e9a70a51fb"/>
    <w:p>
      <w:pPr>
        <w:pStyle w:val="Heading1"/>
      </w:pPr>
      <w:r>
        <w:t xml:space="preserve">Practice Exercise 2: Calculating Z-scores of lake I3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Calculating Z-scores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practice converting raw values to Z-scores using the Arctic</w:t>
            </w:r>
            <w:r>
              <w:t xml:space="preserve"> </w:t>
            </w:r>
            <w:r>
              <w:t xml:space="preserve">grayling data.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Z Score = (length - mean) / standard deviation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the mean and standard deviation of fish lengths</w:t>
            </w:r>
            <w:r>
              <w:br/>
            </w:r>
            <w:r>
              <w:rPr>
                <w:rStyle w:val="NormalTok"/>
              </w:rPr>
              <w:t xml:space="preserve">mean_length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(i3_df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sd_length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(i3_df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Calculate Z-scores for fish lengths</w:t>
            </w:r>
            <w:r>
              <w:br/>
            </w:r>
            <w:r>
              <w:rPr>
                <w:rStyle w:val="NormalTok"/>
              </w:rPr>
              <w:t xml:space="preserve">i3_df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i3_df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z_score =</w:t>
            </w:r>
            <w:r>
              <w:rPr>
                <w:rStyle w:val="NormalTok"/>
              </w:rPr>
              <w:t xml:space="preserve"> (length_mm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mean_length)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sd_length)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View the first few rows with Z-scores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(i3_df)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6</w:t>
            </w:r>
            <w:r>
              <w:br/>
            </w:r>
            <w:r>
              <w:rPr>
                <w:rStyle w:val="VerbatimChar"/>
              </w:rPr>
              <w:t xml:space="preserve">   site lake  species         length_mm mass_g z_score</w:t>
            </w:r>
            <w:r>
              <w:br/>
            </w:r>
            <w:r>
              <w:rPr>
                <w:rStyle w:val="VerbatimChar"/>
              </w:rPr>
              <w:t xml:space="preserve">  &lt;dbl&gt; &lt;chr&gt; &lt;chr&gt;               &lt;dbl&gt;  &lt;dbl&gt;   &lt;dbl&gt;</w:t>
            </w:r>
            <w:r>
              <w:br/>
            </w:r>
            <w:r>
              <w:rPr>
                <w:rStyle w:val="VerbatimChar"/>
              </w:rPr>
              <w:t xml:space="preserve">1   113 I3    arctic grayling       266    135  0.0139</w:t>
            </w:r>
            <w:r>
              <w:br/>
            </w:r>
            <w:r>
              <w:rPr>
                <w:rStyle w:val="VerbatimChar"/>
              </w:rPr>
              <w:t xml:space="preserve">2   113 I3    arctic grayling       290    185  0.862 </w:t>
            </w:r>
            <w:r>
              <w:br/>
            </w:r>
            <w:r>
              <w:rPr>
                <w:rStyle w:val="VerbatimChar"/>
              </w:rPr>
              <w:t xml:space="preserve">3   113 I3    arctic grayling       262    145 -0.127 </w:t>
            </w:r>
            <w:r>
              <w:br/>
            </w:r>
            <w:r>
              <w:rPr>
                <w:rStyle w:val="VerbatimChar"/>
              </w:rPr>
              <w:t xml:space="preserve">4   113 I3    arctic grayling       275    160  0.332 </w:t>
            </w:r>
            <w:r>
              <w:br/>
            </w:r>
            <w:r>
              <w:rPr>
                <w:rStyle w:val="VerbatimChar"/>
              </w:rPr>
              <w:t xml:space="preserve">5   113 I3    arctic grayling       240    105 -0.905 </w:t>
            </w:r>
            <w:r>
              <w:br/>
            </w:r>
            <w:r>
              <w:rPr>
                <w:rStyle w:val="VerbatimChar"/>
              </w:rPr>
              <w:t xml:space="preserve">6   113 I3    arctic grayling       265    145 -0.0214</w:t>
            </w:r>
          </w:p>
          <w:p/>
        </w:tc>
      </w:tr>
    </w:tbl>
    <w:bookmarkEnd w:id="28"/>
    <w:bookmarkStart w:id="32" w:name="lecture-4-the-fish-data-as-a-z-score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The fish data as a z score</w:t>
      </w:r>
    </w:p>
    <w:p>
      <w:pPr>
        <w:pStyle w:val="FirstParagraph"/>
      </w:pPr>
      <w:r>
        <w:t xml:space="preserve">So if we plot this data what does it look like in a standard normal</w:t>
      </w:r>
      <w:r>
        <w:t xml:space="preserve"> </w:t>
      </w:r>
      <w:r>
        <w:t xml:space="preserve">distributon?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robability_inference_files/figure-docx/l04-07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4" w:name="z-score-results"/>
    <w:p>
      <w:pPr>
        <w:pStyle w:val="Heading1"/>
      </w:pPr>
      <w:r>
        <w:t xml:space="preserve">Z-score Results</w:t>
      </w:r>
    </w:p>
    <w:bookmarkStart w:id="33" w:name="how-to-get-area-under-1-std-dev"/>
    <w:p>
      <w:pPr>
        <w:pStyle w:val="Heading3"/>
      </w:pPr>
      <w:r>
        <w:t xml:space="preserve">How to get area under 1 STD DEV?</w:t>
      </w:r>
    </w:p>
    <w:p>
      <w:pPr>
        <w:pStyle w:val="FirstParagraph"/>
      </w:pPr>
      <w:r>
        <w:t xml:space="preserve">Proportion within 1 standard deviation = sum of absolute values of Z</w:t>
      </w:r>
      <w:r>
        <w:t xml:space="preserve"> </w:t>
      </w:r>
      <w:r>
        <w:t xml:space="preserve">Scores that are less than or equal to 1 divided by the number in the</w:t>
      </w:r>
      <w:r>
        <w:t xml:space="preserve"> </w:t>
      </w:r>
      <w:r>
        <w:t xml:space="preserve">sample…</w:t>
      </w:r>
    </w:p>
    <w:p>
      <w:pPr>
        <w:pStyle w:val="BodyText"/>
      </w:pPr>
      <w:r>
        <w:t xml:space="preserve">Remember in a true normal distribution it is 68% within 1 std dev.</w:t>
      </w:r>
    </w:p>
    <w:p>
      <w:pPr>
        <w:pStyle w:val="BodyText"/>
      </w:pPr>
      <w:r>
        <w:t xml:space="preserve">should be</w:t>
      </w:r>
      <w:r>
        <w:t xml:space="preserve"> </w:t>
      </w:r>
      <w:r>
        <w:rPr>
          <w:b/>
          <w:bCs/>
        </w:rPr>
        <w:t xml:space="preserve">approximately (varies if distribution is not normal)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68% of data within ±1σ of the mean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95% of data within ±2σ of the mean - really 1.96σ</w:t>
      </w:r>
    </w:p>
    <w:p>
      <w:pPr>
        <w:pStyle w:val="Compact"/>
        <w:numPr>
          <w:ilvl w:val="0"/>
          <w:numId w:val="1005"/>
        </w:numPr>
      </w:pPr>
      <w:r>
        <w:t xml:space="preserve">99.7% of data within ±3σ of the mean</w:t>
      </w:r>
    </w:p>
    <w:p>
      <w:pPr>
        <w:pStyle w:val="SourceCode"/>
      </w:pPr>
      <w:r>
        <w:rPr>
          <w:rStyle w:val="CommentTok"/>
        </w:rPr>
        <w:t xml:space="preserve"># What proportion of fish are within 1 standard deviation of the mean?</w:t>
      </w:r>
      <w:r>
        <w:br/>
      </w:r>
      <w:r>
        <w:rPr>
          <w:rStyle w:val="NormalTok"/>
        </w:rPr>
        <w:t xml:space="preserve">within_1sd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z_score)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z_score))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"Proportion within 1 SD:"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(within_1sd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Proportion within 1 SD: 81.8 %</w:t>
      </w:r>
    </w:p>
    <w:bookmarkEnd w:id="33"/>
    <w:bookmarkEnd w:id="34"/>
    <w:bookmarkStart w:id="38" w:name="X79ab317a3b0e3f1eb0442b52472bbf24c1b1d8d"/>
    <w:p>
      <w:pPr>
        <w:pStyle w:val="Heading1"/>
      </w:pPr>
      <w:r>
        <w:t xml:space="preserve">Lecture 4: Standard normal distribution - Fish Data</w:t>
      </w:r>
    </w:p>
    <w:p>
      <w:pPr>
        <w:pStyle w:val="FirstParagraph"/>
      </w:pPr>
      <w:r>
        <w:t xml:space="preserve">You want to know things about this population like</w:t>
      </w:r>
    </w:p>
    <w:p>
      <w:pPr>
        <w:pStyle w:val="Compact"/>
        <w:numPr>
          <w:ilvl w:val="0"/>
          <w:numId w:val="1006"/>
        </w:numPr>
      </w:pPr>
      <w:r>
        <w:t xml:space="preserve">probability of a fish having a certain length (e.g., &gt; 300 mm)</w:t>
      </w:r>
    </w:p>
    <w:p>
      <w:pPr>
        <w:pStyle w:val="Compact"/>
        <w:numPr>
          <w:ilvl w:val="0"/>
          <w:numId w:val="1006"/>
        </w:numPr>
      </w:pPr>
      <w:r>
        <w:t xml:space="preserve">Can solve this by integrating the area under curve</w:t>
      </w:r>
    </w:p>
    <w:p>
      <w:pPr>
        <w:pStyle w:val="Compact"/>
        <w:numPr>
          <w:ilvl w:val="0"/>
          <w:numId w:val="1006"/>
        </w:numPr>
      </w:pPr>
      <w:r>
        <w:t xml:space="preserve">But it is tedious to do every time</w:t>
      </w:r>
    </w:p>
    <w:p>
      <w:pPr>
        <w:pStyle w:val="Compact"/>
        <w:numPr>
          <w:ilvl w:val="0"/>
          <w:numId w:val="1006"/>
        </w:numPr>
      </w:pPr>
      <w:r>
        <w:t xml:space="preserve">Instead</w:t>
      </w:r>
    </w:p>
    <w:p>
      <w:pPr>
        <w:pStyle w:val="Compact"/>
        <w:numPr>
          <w:ilvl w:val="1"/>
          <w:numId w:val="1007"/>
        </w:numPr>
      </w:pPr>
      <w:r>
        <w:t xml:space="preserve">we can use the</w:t>
      </w:r>
      <w:r>
        <w:t xml:space="preserve"> </w:t>
      </w:r>
      <w:r>
        <w:rPr>
          <w:i/>
          <w:iCs/>
        </w:rPr>
        <w:t xml:space="preserve">standard normal distribution</w:t>
      </w:r>
      <w:r>
        <w:t xml:space="preserve"> </w:t>
      </w:r>
      <w:r>
        <w:t xml:space="preserve">(SND)</w:t>
      </w:r>
    </w:p>
    <w:p>
      <w:pPr>
        <w:pStyle w:val="Compact"/>
        <w:numPr>
          <w:ilvl w:val="1"/>
          <w:numId w:val="1007"/>
        </w:numPr>
      </w:pPr>
      <w:r>
        <w:t xml:space="preserve">and can use the proportions from the density curve</w:t>
      </w:r>
    </w:p>
    <w:p>
      <w:pPr>
        <w:pStyle w:val="SourceCode"/>
      </w:pPr>
      <w:r>
        <w:rPr>
          <w:rStyle w:val="VerbatimChar"/>
        </w:rPr>
        <w:t xml:space="preserve"># A tibble: 1 × 1</w:t>
      </w:r>
      <w:r>
        <w:br/>
      </w:r>
      <w:r>
        <w:rPr>
          <w:rStyle w:val="VerbatimChar"/>
        </w:rPr>
        <w:t xml:space="preserve">  mean_length</w:t>
      </w:r>
      <w:r>
        <w:br/>
      </w:r>
      <w:r>
        <w:rPr>
          <w:rStyle w:val="VerbatimChar"/>
        </w:rPr>
        <w:t xml:space="preserve">        &lt;dbl&gt;</w:t>
      </w:r>
      <w:r>
        <w:br/>
      </w:r>
      <w:r>
        <w:rPr>
          <w:rStyle w:val="VerbatimChar"/>
        </w:rPr>
        <w:t xml:space="preserve">1        266.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robability_inference_files/figure-docx/l04-09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Xd23597060ff522e642dba701c764c6af4a40b83"/>
    <w:p>
      <w:pPr>
        <w:pStyle w:val="Heading1"/>
      </w:pPr>
      <w:r>
        <w:t xml:space="preserve">Lecture 4: Standard normal distribution properties</w:t>
      </w:r>
    </w:p>
    <w:p>
      <w:pPr>
        <w:pStyle w:val="FirstParagraph"/>
      </w:pPr>
      <w:r>
        <w:t xml:space="preserve">Standard Normal Distribution</w:t>
      </w:r>
    </w:p>
    <w:p>
      <w:pPr>
        <w:pStyle w:val="Compact"/>
        <w:numPr>
          <w:ilvl w:val="0"/>
          <w:numId w:val="1008"/>
        </w:numPr>
      </w:pPr>
      <w:r>
        <w:t xml:space="preserve">“benchmark”</w:t>
      </w:r>
      <w:r>
        <w:t xml:space="preserve"> </w:t>
      </w:r>
      <w:r>
        <w:t xml:space="preserve">normal distribution with µ = 0, σ = 1</w:t>
      </w:r>
    </w:p>
    <w:p>
      <w:pPr>
        <w:pStyle w:val="Compact"/>
        <w:numPr>
          <w:ilvl w:val="0"/>
          <w:numId w:val="1008"/>
        </w:numPr>
      </w:pPr>
      <w:r>
        <w:t xml:space="preserve">The Standard Normal Distribution is defined so that:</w:t>
      </w:r>
    </w:p>
    <w:p>
      <w:pPr>
        <w:numPr>
          <w:ilvl w:val="1"/>
          <w:numId w:val="1009"/>
        </w:numPr>
      </w:pPr>
      <w:r>
        <w:t xml:space="preserve">~68% of the curve area within +/- 1 σ of the mean,</w:t>
      </w:r>
    </w:p>
    <w:p>
      <w:pPr>
        <w:numPr>
          <w:ilvl w:val="1"/>
          <w:numId w:val="1009"/>
        </w:numPr>
      </w:pPr>
      <w:r>
        <w:t xml:space="preserve">~95% within +/- 2 σ of the mean,</w:t>
      </w:r>
    </w:p>
    <w:p>
      <w:pPr>
        <w:numPr>
          <w:ilvl w:val="1"/>
          <w:numId w:val="1009"/>
        </w:numPr>
      </w:pPr>
      <w:r>
        <w:t xml:space="preserve">~99.7% within +/- 3 σ of the mean</w:t>
      </w:r>
    </w:p>
    <w:p>
      <w:pPr>
        <w:pStyle w:val="FirstParagraph"/>
      </w:pPr>
      <w:r>
        <w:t xml:space="preserve">*remember σ = standard deviation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probability_inference_files/figure-docx/l04-10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lecture-4-using-z-tables"/>
    <w:p>
      <w:pPr>
        <w:pStyle w:val="Heading1"/>
      </w:pPr>
      <w:r>
        <w:t xml:space="preserve">Lecture 4: Using Z-tables</w:t>
      </w:r>
    </w:p>
    <w:p>
      <w:pPr>
        <w:pStyle w:val="FirstParagraph"/>
      </w:pPr>
      <w:r>
        <w:t xml:space="preserve">Areas under curve of Standard Normal Distribution</w:t>
      </w:r>
    </w:p>
    <w:p>
      <w:pPr>
        <w:pStyle w:val="Compact"/>
        <w:numPr>
          <w:ilvl w:val="0"/>
          <w:numId w:val="1010"/>
        </w:numPr>
      </w:pPr>
      <w:r>
        <w:t xml:space="preserve">Have been calculated for a range of sample sizes</w:t>
      </w:r>
    </w:p>
    <w:p>
      <w:pPr>
        <w:pStyle w:val="Compact"/>
        <w:numPr>
          <w:ilvl w:val="0"/>
          <w:numId w:val="1010"/>
        </w:numPr>
      </w:pPr>
      <w:r>
        <w:t xml:space="preserve">Can be looked up in z-table</w:t>
      </w:r>
    </w:p>
    <w:p>
      <w:pPr>
        <w:pStyle w:val="Compact"/>
        <w:numPr>
          <w:ilvl w:val="0"/>
          <w:numId w:val="1010"/>
        </w:numPr>
      </w:pPr>
      <w:r>
        <w:t xml:space="preserve">No need to integrate</w:t>
      </w:r>
    </w:p>
    <w:p>
      <w:pPr>
        <w:pStyle w:val="Compact"/>
        <w:numPr>
          <w:ilvl w:val="0"/>
          <w:numId w:val="1010"/>
        </w:numPr>
      </w:pPr>
      <w:r>
        <w:t xml:space="preserve">Any normally distributed data can be standardized</w:t>
      </w:r>
    </w:p>
    <w:p>
      <w:pPr>
        <w:numPr>
          <w:ilvl w:val="1"/>
          <w:numId w:val="1011"/>
        </w:numPr>
      </w:pPr>
      <w:r>
        <w:t xml:space="preserve">transformed into the standard normal distribution</w:t>
      </w:r>
    </w:p>
    <w:p>
      <w:pPr>
        <w:numPr>
          <w:ilvl w:val="1"/>
          <w:numId w:val="1011"/>
        </w:numPr>
      </w:pPr>
      <w:r>
        <w:t xml:space="preserve">a value can be looked up in a table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probability_inference_files/figure-docx/l04-11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1" w:name="lecture-4-z-score-formula"/>
    <w:p>
      <w:pPr>
        <w:pStyle w:val="Heading1"/>
      </w:pPr>
      <w:r>
        <w:t xml:space="preserve">Lecture 4: Z-score Formula</w:t>
      </w:r>
    </w:p>
    <w:p>
      <w:pPr>
        <w:pStyle w:val="FirstParagraph"/>
      </w:pPr>
      <w:r>
        <w:t xml:space="preserve">Done by converting original data points to z-scores</w:t>
      </w:r>
    </w:p>
    <w:p>
      <w:pPr>
        <w:pStyle w:val="Compact"/>
        <w:numPr>
          <w:ilvl w:val="0"/>
          <w:numId w:val="1012"/>
        </w:numPr>
      </w:pPr>
      <w:r>
        <w:t xml:space="preserve">Z-scores calculated as:</w:t>
      </w:r>
    </w:p>
    <w:bookmarkStart w:id="47" w:name="textz-fracx_i-musigma"/>
    <w:p>
      <w:pPr>
        <w:pStyle w:val="Heading2"/>
      </w:pPr>
      <m:oMath>
        <m:r>
          <m:rPr>
            <m:nor/>
            <m:sty m:val="p"/>
          </m:rPr>
          <m:t>Z = 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</m:num>
          <m:den>
            <m:r>
              <m:t>σ</m:t>
            </m:r>
          </m:den>
        </m:f>
      </m:oMath>
    </w:p>
    <w:p>
      <w:pPr>
        <w:pStyle w:val="Compact"/>
        <w:numPr>
          <w:ilvl w:val="0"/>
          <w:numId w:val="1013"/>
        </w:numPr>
      </w:pPr>
      <w:r>
        <w:t xml:space="preserve">z = z-score for observation</w:t>
      </w:r>
    </w:p>
    <w:p>
      <w:pPr>
        <w:pStyle w:val="Compact"/>
        <w:numPr>
          <w:ilvl w:val="0"/>
          <w:numId w:val="1013"/>
        </w:numPr>
      </w:pPr>
      <w:r>
        <w:t xml:space="preserve">xi = original observation</w:t>
      </w:r>
    </w:p>
    <w:p>
      <w:pPr>
        <w:pStyle w:val="Compact"/>
        <w:numPr>
          <w:ilvl w:val="0"/>
          <w:numId w:val="1013"/>
        </w:numPr>
      </w:pPr>
      <w:r>
        <w:t xml:space="preserve">µ = mean of data distribution</w:t>
      </w:r>
    </w:p>
    <w:p>
      <w:pPr>
        <w:pStyle w:val="Compact"/>
        <w:numPr>
          <w:ilvl w:val="0"/>
          <w:numId w:val="1013"/>
        </w:numPr>
      </w:pPr>
      <w:r>
        <w:t xml:space="preserve">σ = SD of data distribution</w:t>
      </w:r>
    </w:p>
    <w:p>
      <w:pPr>
        <w:pStyle w:val="FirstParagraph"/>
      </w:pPr>
      <w:r>
        <w:t xml:space="preserve">So lets do this for a fish that is 300mm long and guess the probability</w:t>
      </w:r>
      <w:r>
        <w:t xml:space="preserve"> </w:t>
      </w:r>
      <w:r>
        <w:t xml:space="preserve">of catching something larger</w:t>
      </w:r>
    </w:p>
    <w:p>
      <w:pPr>
        <w:pStyle w:val="BodyText"/>
      </w:pPr>
      <w:r>
        <w:t xml:space="preserve">z = (300 - 265.61)/28.3 = 1.215194</w:t>
      </w:r>
    </w:p>
    <w:bookmarkEnd w:id="47"/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probability_inference_files/figure-docx/l04-12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6" w:name="lecture-4-z-score-example-from-table"/>
    <w:p>
      <w:pPr>
        <w:pStyle w:val="Heading1"/>
      </w:pPr>
      <w:r>
        <w:t xml:space="preserve">Lecture 4: Z-score example from table</w:t>
      </w:r>
    </w:p>
    <w:p>
      <w:pPr>
        <w:pStyle w:val="FirstParagraph"/>
      </w:pPr>
      <w:r>
        <w:t xml:space="preserve">Done by converting original data points to z-scores</w:t>
      </w:r>
    </w:p>
    <w:p>
      <w:pPr>
        <w:pStyle w:val="Compact"/>
        <w:numPr>
          <w:ilvl w:val="0"/>
          <w:numId w:val="1014"/>
        </w:numPr>
      </w:pPr>
      <w:r>
        <w:t xml:space="preserve">Z-scores calculated as:</w:t>
      </w:r>
    </w:p>
    <w:bookmarkStart w:id="52" w:name="textz-fracx_i-musigma-1"/>
    <w:p>
      <w:pPr>
        <w:pStyle w:val="Heading2"/>
      </w:pPr>
      <m:oMath>
        <m:r>
          <m:rPr>
            <m:nor/>
            <m:sty m:val="p"/>
          </m:rPr>
          <m:t>Z = 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</m:num>
          <m:den>
            <m:r>
              <m:t>σ</m:t>
            </m:r>
          </m:den>
        </m:f>
      </m:oMath>
    </w:p>
    <w:p>
      <w:pPr>
        <w:pStyle w:val="Compact"/>
        <w:numPr>
          <w:ilvl w:val="0"/>
          <w:numId w:val="1015"/>
        </w:numPr>
      </w:pPr>
      <w:r>
        <w:t xml:space="preserve">z = z-score for observation</w:t>
      </w:r>
    </w:p>
    <w:p>
      <w:pPr>
        <w:pStyle w:val="Compact"/>
        <w:numPr>
          <w:ilvl w:val="0"/>
          <w:numId w:val="1015"/>
        </w:numPr>
      </w:pPr>
      <w:r>
        <w:t xml:space="preserve">xi = original observation</w:t>
      </w:r>
    </w:p>
    <w:p>
      <w:pPr>
        <w:pStyle w:val="Compact"/>
        <w:numPr>
          <w:ilvl w:val="0"/>
          <w:numId w:val="1015"/>
        </w:numPr>
      </w:pPr>
      <w:r>
        <w:t xml:space="preserve">µ = mean of data distribution</w:t>
      </w:r>
    </w:p>
    <w:p>
      <w:pPr>
        <w:pStyle w:val="Compact"/>
        <w:numPr>
          <w:ilvl w:val="0"/>
          <w:numId w:val="1015"/>
        </w:numPr>
      </w:pPr>
      <w:r>
        <w:t xml:space="preserve">σ = SD of data distribution</w:t>
      </w:r>
    </w:p>
    <w:p>
      <w:pPr>
        <w:pStyle w:val="FirstParagraph"/>
      </w:pPr>
      <w:r>
        <w:t xml:space="preserve">So lets do this for a fish that is 300mm long and guess the probability</w:t>
      </w:r>
      <w:r>
        <w:t xml:space="preserve"> </w:t>
      </w:r>
      <w:r>
        <w:t xml:space="preserve">of catching something larger</w:t>
      </w:r>
    </w:p>
    <w:p>
      <w:pPr>
        <w:pStyle w:val="Compact"/>
        <w:numPr>
          <w:ilvl w:val="0"/>
          <w:numId w:val="1016"/>
        </w:numPr>
      </w:pPr>
      <w:r>
        <w:t xml:space="preserve">z = (300 - 265.61)/28.3 = 1.22</w:t>
      </w:r>
    </w:p>
    <w:p>
      <w:pPr>
        <w:pStyle w:val="Compact"/>
        <w:numPr>
          <w:ilvl w:val="0"/>
          <w:numId w:val="1016"/>
        </w:numPr>
      </w:pPr>
      <w:r>
        <w:t xml:space="preserve">look up 1.2 on left and 0.02 on top to get 0.8888 in table</w:t>
      </w:r>
    </w:p>
    <w:p>
      <w:pPr>
        <w:pStyle w:val="Compact"/>
        <w:numPr>
          <w:ilvl w:val="0"/>
          <w:numId w:val="1016"/>
        </w:numPr>
      </w:pPr>
      <w:r>
        <w:t xml:space="preserve">Means 88.9% is the area left of the curve</w:t>
      </w:r>
      <w:r>
        <w:t xml:space="preserve"> </w:t>
      </w:r>
      <w:r>
        <w:rPr>
          <w:b/>
          <w:bCs/>
        </w:rPr>
        <w:t xml:space="preserve">and</w:t>
      </w:r>
    </w:p>
    <w:p>
      <w:pPr>
        <w:pStyle w:val="Compact"/>
        <w:numPr>
          <w:ilvl w:val="0"/>
          <w:numId w:val="1016"/>
        </w:numPr>
      </w:pPr>
      <w:r>
        <w:t xml:space="preserve">100 - 88.9 = 11.27% of fish are expected to be longer</w:t>
      </w:r>
    </w:p>
    <w:p>
      <w:pPr>
        <w:pStyle w:val="FirstParagraph"/>
      </w:pPr>
      <w:r>
        <w:rPr>
          <w:b/>
          <w:bCs/>
        </w:rPr>
        <w:t xml:space="preserve">At what point do you think its not likely to catch a larger fish -</w:t>
      </w:r>
      <w:r>
        <w:rPr>
          <w:b/>
          <w:bCs/>
        </w:rPr>
        <w:t xml:space="preserve"> </w:t>
      </w:r>
      <w:r>
        <w:rPr>
          <w:b/>
          <w:bCs/>
        </w:rPr>
        <w:t xml:space="preserve">what percentage?</w:t>
      </w:r>
    </w:p>
    <w:p>
      <w:pPr>
        <w:pStyle w:val="BodyText"/>
      </w:pPr>
      <w:r>
        <w:t xml:space="preserve">do this the other way using that percent and why?</w:t>
      </w:r>
    </w:p>
    <w:bookmarkEnd w:id="52"/>
    <w:p>
      <w:pPr>
        <w:pStyle w:val="BodyText"/>
      </w:pPr>
      <w:r>
        <w:drawing>
          <wp:inline>
            <wp:extent cx="5124450" cy="4943475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s/clipboard-19957911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943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57" w:name="Xc70a39d62bd3f34fa62985126db8fa26220c5ea"/>
    <w:p>
      <w:pPr>
        <w:pStyle w:val="Heading1"/>
      </w:pPr>
      <w:r>
        <w:t xml:space="preserve">Lecture 4: Z-score example calculation in r</w:t>
      </w:r>
    </w:p>
    <w:p>
      <w:pPr>
        <w:pStyle w:val="FirstParagraph"/>
      </w:pPr>
      <w:r>
        <w:t xml:space="preserve">We can use R to get these values easier…</w:t>
      </w:r>
    </w:p>
    <w:p>
      <w:pPr>
        <w:pStyle w:val="BodyText"/>
      </w:pPr>
      <w:r>
        <w:t xml:space="preserve"># For standard normal distribution (mean=0, sd=1):</w:t>
      </w:r>
    </w:p>
    <w:p>
      <w:pPr>
        <w:pStyle w:val="Compact"/>
        <w:numPr>
          <w:ilvl w:val="0"/>
          <w:numId w:val="1017"/>
        </w:numPr>
      </w:pPr>
      <w:r>
        <w:t xml:space="preserve">pnorm(z) # gives cumulative probability (area to the left)</w:t>
      </w:r>
    </w:p>
    <w:p>
      <w:pPr>
        <w:pStyle w:val="Compact"/>
        <w:numPr>
          <w:ilvl w:val="0"/>
          <w:numId w:val="1017"/>
        </w:numPr>
      </w:pPr>
      <w:r>
        <w:t xml:space="preserve">qnorm(p) # gives z-value for a given probability</w:t>
      </w:r>
    </w:p>
    <w:p>
      <w:pPr>
        <w:pStyle w:val="Compact"/>
        <w:numPr>
          <w:ilvl w:val="0"/>
          <w:numId w:val="1017"/>
        </w:numPr>
      </w:pPr>
      <w:r>
        <w:t xml:space="preserve">dnorm(z) # gives probability density</w:t>
      </w:r>
    </w:p>
    <w:p>
      <w:pPr>
        <w:pStyle w:val="SourceCode"/>
      </w:pPr>
      <w:r>
        <w:rPr>
          <w:rStyle w:val="CommentTok"/>
        </w:rPr>
        <w:t xml:space="preserve"># Examples:</w:t>
      </w:r>
      <w:r>
        <w:br/>
      </w:r>
      <w:r>
        <w:rPr>
          <w:rStyle w:val="NormalTok"/>
        </w:rPr>
        <w:t xml:space="preserve">z_value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1.22</w:t>
      </w:r>
      <w:r>
        <w:br/>
      </w:r>
      <w:r>
        <w:rPr>
          <w:rStyle w:val="NormalTok"/>
        </w:rPr>
        <w:t xml:space="preserve">prob_left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(z_value)          </w:t>
      </w:r>
      <w:r>
        <w:rPr>
          <w:rStyle w:val="CommentTok"/>
        </w:rPr>
        <w:t xml:space="preserve"># 0.975 (97.5% to the left)</w:t>
      </w:r>
      <w:r>
        <w:br/>
      </w:r>
      <w:r>
        <w:rPr>
          <w:rStyle w:val="NormalTok"/>
        </w:rPr>
        <w:t xml:space="preserve">prob_right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(z_value)     </w:t>
      </w:r>
      <w:r>
        <w:rPr>
          <w:rStyle w:val="CommentTok"/>
        </w:rPr>
        <w:t xml:space="preserve"># 0.025 (2.5% to the right)</w:t>
      </w:r>
      <w:r>
        <w:br/>
      </w:r>
      <w:r>
        <w:rPr>
          <w:rStyle w:val="NormalTok"/>
        </w:rPr>
        <w:t xml:space="preserve">prob_between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0.95 (95% between ±1.96)</w:t>
      </w:r>
      <w:r>
        <w:br/>
      </w:r>
      <w:r>
        <w:rPr>
          <w:rStyle w:val="CommentTok"/>
        </w:rPr>
        <w:t xml:space="preserve"># To find z-value for a given probability:</w:t>
      </w:r>
      <w:r>
        <w:br/>
      </w:r>
      <w:r>
        <w:rPr>
          <w:rStyle w:val="NormalTok"/>
        </w:rPr>
        <w:t xml:space="preserve">z_for_95_percent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0.888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1.96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(prob_left)</w:t>
      </w:r>
    </w:p>
    <w:p>
      <w:pPr>
        <w:pStyle w:val="SourceCode"/>
      </w:pPr>
      <w:r>
        <w:rPr>
          <w:rStyle w:val="VerbatimChar"/>
        </w:rPr>
        <w:t xml:space="preserve">[1] 0.8887676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(prob_right)</w:t>
      </w:r>
    </w:p>
    <w:p>
      <w:pPr>
        <w:pStyle w:val="SourceCode"/>
      </w:pPr>
      <w:r>
        <w:rPr>
          <w:rStyle w:val="VerbatimChar"/>
        </w:rPr>
        <w:t xml:space="preserve">[1] 0.1112324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(prob_between)</w:t>
      </w:r>
    </w:p>
    <w:p>
      <w:pPr>
        <w:pStyle w:val="SourceCode"/>
      </w:pPr>
      <w:r>
        <w:rPr>
          <w:rStyle w:val="VerbatimChar"/>
        </w:rPr>
        <w:t xml:space="preserve">[1] 0.9544997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(z_for_95_percent)</w:t>
      </w:r>
    </w:p>
    <w:p>
      <w:pPr>
        <w:pStyle w:val="SourceCode"/>
      </w:pPr>
      <w:r>
        <w:rPr>
          <w:rStyle w:val="VerbatimChar"/>
        </w:rPr>
        <w:t xml:space="preserve">[1] 1.21596</w:t>
      </w:r>
    </w:p>
    <w:bookmarkEnd w:id="57"/>
    <w:bookmarkStart w:id="58" w:name="Xdfe3621476bd56d84458159c427340501c091de"/>
    <w:p>
      <w:pPr>
        <w:pStyle w:val="Heading1"/>
      </w:pPr>
      <w:r>
        <w:t xml:space="preserve">Lecture 4: We can now use this for fun in the fish</w:t>
      </w:r>
    </w:p>
    <w:p>
      <w:pPr>
        <w:pStyle w:val="FirstParagraph"/>
      </w:pPr>
      <w:r>
        <w:t xml:space="preserve">Lets say we are interested in knowing at what point from I3 it is not</w:t>
      </w:r>
      <w:r>
        <w:t xml:space="preserve"> </w:t>
      </w:r>
      <w:r>
        <w:t xml:space="preserve">likely to catch a larger fish?</w:t>
      </w:r>
    </w:p>
    <w:p>
      <w:pPr>
        <w:pStyle w:val="BodyText"/>
      </w:pPr>
      <w:r>
        <w:t xml:space="preserve">Maybe we expect 95% of the time to catch a fish that is</w:t>
      </w:r>
      <w:r>
        <w:t xml:space="preserve"> </w:t>
      </w:r>
      <w:r>
        <w:t xml:space="preserve">“common”</w:t>
      </w:r>
      <w:r>
        <w:t xml:space="preserve"> </w:t>
      </w:r>
      <w:r>
        <w:t xml:space="preserve">but the</w:t>
      </w:r>
      <w:r>
        <w:t xml:space="preserve"> </w:t>
      </w:r>
      <w:r>
        <w:t xml:space="preserve">5% is the unlikely portion….</w:t>
      </w:r>
    </w:p>
    <w:p>
      <w:pPr>
        <w:pStyle w:val="SourceCode"/>
      </w:pPr>
      <w:r>
        <w:rPr>
          <w:rStyle w:val="CommentTok"/>
        </w:rPr>
        <w:t xml:space="preserve"># Examples:</w:t>
      </w:r>
      <w:r>
        <w:br/>
      </w:r>
      <w:r>
        <w:rPr>
          <w:rStyle w:val="CommentTok"/>
        </w:rPr>
        <w:t xml:space="preserve"># What fish length corresponds to the top 5% (unlikely)?</w:t>
      </w:r>
      <w:r>
        <w:br/>
      </w:r>
      <w:r>
        <w:rPr>
          <w:rStyle w:val="NormalTok"/>
        </w:rPr>
        <w:t xml:space="preserve">top_5_percent_z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z-score for 95th percentile</w:t>
      </w:r>
      <w:r>
        <w:br/>
      </w:r>
      <w:r>
        <w:rPr>
          <w:rStyle w:val="NormalTok"/>
        </w:rPr>
        <w:t xml:space="preserve">unlikely_length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(top_5_percent_z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sd_length)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"Only 5% of fish are longer than:"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(unlikely_length,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Only 5% of fish are longer than: 312.2 mm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corresponds to z-score:"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(top_5_percent_z,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This corresponds to z-score: 1.645 </w:t>
      </w:r>
    </w:p>
    <w:bookmarkEnd w:id="58"/>
    <w:bookmarkStart w:id="59" w:name="lecture-4-what-this-means"/>
    <w:p>
      <w:pPr>
        <w:pStyle w:val="Heading1"/>
      </w:pPr>
      <w:r>
        <w:t xml:space="preserve">Lecture 4: What this means</w:t>
      </w:r>
    </w:p>
    <w:p>
      <w:pPr>
        <w:pStyle w:val="FirstParagraph"/>
      </w:pPr>
      <w:r>
        <w:t xml:space="preserve">Given that we can: transform data to z-scores from standard normal</w:t>
      </w:r>
      <w:r>
        <w:t xml:space="preserve"> </w:t>
      </w:r>
      <w:r>
        <w:t xml:space="preserve">distribution…</w:t>
      </w:r>
    </w:p>
    <w:p>
      <w:pPr>
        <w:pStyle w:val="BodyText"/>
      </w:pPr>
      <w:r>
        <w:t xml:space="preserve">…figure out area under the curve (probability) associated with range</w:t>
      </w:r>
      <w:r>
        <w:t xml:space="preserve"> </w:t>
      </w:r>
      <w:r>
        <w:t xml:space="preserve">of z-scores…</w:t>
      </w:r>
    </w:p>
    <w:p>
      <w:pPr>
        <w:pStyle w:val="BodyText"/>
      </w:pPr>
      <w:r>
        <w:t xml:space="preserve">…can therefore figure out probability associated with a range of</w:t>
      </w:r>
      <w:r>
        <w:t xml:space="preserve"> </w:t>
      </w:r>
      <w:r>
        <w:t xml:space="preserve">original data</w:t>
      </w:r>
    </w:p>
    <w:bookmarkEnd w:id="59"/>
    <w:bookmarkStart w:id="60" w:name="lecture-4-so-what-is-next"/>
    <w:p>
      <w:pPr>
        <w:pStyle w:val="Heading1"/>
      </w:pPr>
      <w:r>
        <w:t xml:space="preserve">Lecture 4: So what is next…</w:t>
      </w:r>
    </w:p>
    <w:p>
      <w:pPr>
        <w:pStyle w:val="FirstParagraph"/>
      </w:pPr>
      <w:r>
        <w:t xml:space="preserve">We can look at Standard normal distributions and know probability of a</w:t>
      </w:r>
      <w:r>
        <w:t xml:space="preserve"> </w:t>
      </w:r>
      <w:r>
        <w:t xml:space="preserve">value being in a range under the standard normal curve…</w:t>
      </w:r>
    </w:p>
    <w:p>
      <w:pPr>
        <w:pStyle w:val="BodyText"/>
      </w:pPr>
      <w:r>
        <w:t xml:space="preserve">Previously we had calculated Standard Error and Confidence Intervals -</w:t>
      </w:r>
    </w:p>
    <w:p>
      <w:pPr>
        <w:pStyle w:val="Compact"/>
        <w:numPr>
          <w:ilvl w:val="0"/>
          <w:numId w:val="1018"/>
        </w:numPr>
      </w:pPr>
      <w:r>
        <w:t xml:space="preserve">Now can assess our confidence that the population mean is within a</w:t>
      </w:r>
      <w:r>
        <w:t xml:space="preserve"> </w:t>
      </w:r>
      <w:r>
        <w:t xml:space="preserve">certain range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Can use t distribution to ask questions like:</w:t>
      </w:r>
    </w:p>
    <w:p>
      <w:pPr>
        <w:pStyle w:val="Compact"/>
        <w:numPr>
          <w:ilvl w:val="1"/>
          <w:numId w:val="1019"/>
        </w:numPr>
      </w:pPr>
      <w:r>
        <w:t xml:space="preserve">“What is probability of getting sample with mean = ȳ from</w:t>
      </w:r>
      <w:r>
        <w:t xml:space="preserve"> </w:t>
      </w:r>
      <w:r>
        <w:t xml:space="preserve">population with mean = µ?“ (1 sample t-test)</w:t>
      </w:r>
      <w:r>
        <w:br/>
      </w:r>
    </w:p>
    <w:p>
      <w:pPr>
        <w:pStyle w:val="Compact"/>
        <w:numPr>
          <w:ilvl w:val="1"/>
          <w:numId w:val="1019"/>
        </w:numPr>
      </w:pPr>
      <w:r>
        <w:t xml:space="preserve">“What is the probability that two samples came from same</w:t>
      </w:r>
      <w:r>
        <w:t xml:space="preserve"> </w:t>
      </w:r>
      <w:r>
        <w:t xml:space="preserve">population?” (2 sample t-test)</w:t>
      </w:r>
    </w:p>
    <w:bookmarkEnd w:id="60"/>
    <w:bookmarkStart w:id="65" w:name="lecture-4-when-population-σ-is-unknown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When Population σ is Unknown</w:t>
      </w:r>
    </w:p>
    <w:bookmarkStart w:id="61" w:name="X291d8f80cef019400370ead6c4bd1d81f2c5f1f"/>
    <w:p>
      <w:pPr>
        <w:pStyle w:val="Heading3"/>
      </w:pPr>
      <w:r>
        <w:t xml:space="preserve">When calculating confidence intervals we usually DON’T know the population σ (standard deviation) or 𝝁 population mean</w:t>
      </w:r>
    </w:p>
    <w:p>
      <w:pPr>
        <w:pStyle w:val="Compact"/>
        <w:numPr>
          <w:ilvl w:val="0"/>
          <w:numId w:val="1020"/>
        </w:numPr>
      </w:pPr>
      <w:r>
        <w:t xml:space="preserve">estimate it from the samples when don’t know the population σ or 𝝁</w:t>
      </w:r>
    </w:p>
    <w:p>
      <w:pPr>
        <w:pStyle w:val="Compact"/>
        <w:numPr>
          <w:ilvl w:val="0"/>
          <w:numId w:val="1020"/>
        </w:numPr>
      </w:pPr>
      <w:r>
        <w:t xml:space="preserve">and when sample size is small &lt; ~30</w:t>
      </w:r>
    </w:p>
    <w:p>
      <w:pPr>
        <w:pStyle w:val="Compact"/>
        <w:numPr>
          <w:ilvl w:val="0"/>
          <w:numId w:val="1020"/>
        </w:numPr>
      </w:pPr>
      <w:r>
        <w:t xml:space="preserve">can’t use the standard normal (z) distribution</w:t>
      </w:r>
    </w:p>
    <w:p>
      <w:pPr>
        <w:pStyle w:val="FirstParagraph"/>
      </w:pPr>
      <w:r>
        <w:rPr>
          <w:i/>
          <w:iCs/>
        </w:rPr>
        <w:t xml:space="preserve">Instead, we use Student’s t distribution</w:t>
      </w:r>
    </w:p>
    <w:bookmarkEnd w:id="61"/>
    <w:p>
      <w:pPr>
        <w:pStyle w:val="BodyText"/>
      </w:pPr>
      <w:r>
        <w:drawing>
          <wp:inline>
            <wp:extent cx="2276475" cy="2924175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mages/clipboard-105223778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70" w:name="lecture-4-understanding-t-distribution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Understanding t-distribution</w:t>
      </w:r>
    </w:p>
    <w:bookmarkStart w:id="66" w:name="X2872c913eb2f68125f2cefe75fd15b90d1c8afd"/>
    <w:p>
      <w:pPr>
        <w:pStyle w:val="Heading3"/>
      </w:pPr>
      <w:r>
        <w:t xml:space="preserve">When sample sizes are small, the</w:t>
      </w:r>
      <w:r>
        <w:t xml:space="preserve"> </w:t>
      </w:r>
      <w:r>
        <w:rPr>
          <w:b/>
          <w:bCs/>
        </w:rPr>
        <w:t xml:space="preserve">t-distribution</w:t>
      </w:r>
      <w:r>
        <w:t xml:space="preserve"> </w:t>
      </w:r>
      <w:r>
        <w:t xml:space="preserve">is more appropriate than the normal distribution.</w:t>
      </w:r>
    </w:p>
    <w:p>
      <w:pPr>
        <w:pStyle w:val="Compact"/>
        <w:numPr>
          <w:ilvl w:val="0"/>
          <w:numId w:val="1021"/>
        </w:numPr>
      </w:pPr>
      <w:r>
        <w:t xml:space="preserve">Similar to normal distribution but with heavier tails</w:t>
      </w:r>
    </w:p>
    <w:p>
      <w:pPr>
        <w:pStyle w:val="Compact"/>
        <w:numPr>
          <w:ilvl w:val="0"/>
          <w:numId w:val="1021"/>
        </w:numPr>
      </w:pPr>
      <w:r>
        <w:t xml:space="preserve">Shape depends on</w:t>
      </w:r>
      <w: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(df = n-1)</w:t>
      </w:r>
    </w:p>
    <w:p>
      <w:pPr>
        <w:pStyle w:val="Compact"/>
        <w:numPr>
          <w:ilvl w:val="0"/>
          <w:numId w:val="1021"/>
        </w:numPr>
      </w:pPr>
      <w:r>
        <w:t xml:space="preserve">With large df (&gt;30), approaches the normal distribution</w:t>
      </w:r>
    </w:p>
    <w:p>
      <w:pPr>
        <w:pStyle w:val="Compact"/>
        <w:numPr>
          <w:ilvl w:val="0"/>
          <w:numId w:val="1021"/>
        </w:numPr>
      </w:pPr>
      <w:r>
        <w:t xml:space="preserve">Used for:</w:t>
      </w:r>
    </w:p>
    <w:p>
      <w:pPr>
        <w:numPr>
          <w:ilvl w:val="1"/>
          <w:numId w:val="1022"/>
        </w:numPr>
      </w:pPr>
      <w:r>
        <w:t xml:space="preserve">Small sample sizes</w:t>
      </w:r>
    </w:p>
    <w:p>
      <w:pPr>
        <w:numPr>
          <w:ilvl w:val="1"/>
          <w:numId w:val="1022"/>
        </w:numPr>
      </w:pPr>
      <w:r>
        <w:t xml:space="preserve">When population standard deviation is unknown</w:t>
      </w:r>
    </w:p>
    <w:p>
      <w:pPr>
        <w:numPr>
          <w:ilvl w:val="1"/>
          <w:numId w:val="1022"/>
        </w:numPr>
      </w:pPr>
      <w:r>
        <w:t xml:space="preserve">Calculating confidence intervals</w:t>
      </w:r>
    </w:p>
    <w:p>
      <w:pPr>
        <w:numPr>
          <w:ilvl w:val="1"/>
          <w:numId w:val="1022"/>
        </w:numPr>
      </w:pPr>
      <w:r>
        <w:t xml:space="preserve">Conducting t-tests</w:t>
      </w:r>
    </w:p>
    <w:bookmarkEnd w:id="66"/>
    <w:p>
      <w:pPr>
        <w:pStyle w:val="FirstParagraph"/>
      </w:pPr>
      <w:r>
        <w:drawing>
          <wp:inline>
            <wp:extent cx="5334000" cy="48006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probability_inference_files/figure-docx/l04-13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6" w:name="students-t-distribution-formula"/>
    <w:p>
      <w:pPr>
        <w:pStyle w:val="Heading1"/>
      </w:pPr>
      <w:r>
        <w:t xml:space="preserve">Student’s t-distribution Formula</w:t>
      </w:r>
    </w:p>
    <w:bookmarkStart w:id="71" w:name="Xc51497260d73d22b80c4f08bf6f119c8240004b"/>
    <w:p>
      <w:pPr>
        <w:pStyle w:val="Heading3"/>
      </w:pPr>
      <w:r>
        <w:t xml:space="preserve">To calculate CI for sample from</w:t>
      </w:r>
      <w:r>
        <w:t xml:space="preserve"> </w:t>
      </w:r>
      <w:r>
        <w:t xml:space="preserve">“unknown”</w:t>
      </w:r>
      <w:r>
        <w:t xml:space="preserve"> </w:t>
      </w:r>
      <w:r>
        <w:t xml:space="preserve">population:</w:t>
      </w:r>
    </w:p>
    <w:bookmarkEnd w:id="71"/>
    <w:bookmarkStart w:id="72" w:name="textci-bary-pm-t-cdot-fracssqrtn"/>
    <w:p>
      <w:pPr>
        <w:pStyle w:val="Heading2"/>
      </w:pPr>
      <m:oMath>
        <m:r>
          <m:rPr>
            <m:nor/>
            <m:sty m:val="p"/>
          </m:rPr>
          <m:t>CI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±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23"/>
        </w:numPr>
      </w:pPr>
      <w:r>
        <w:t xml:space="preserve">ȳ is sample mean</w:t>
      </w:r>
    </w:p>
    <w:p>
      <w:pPr>
        <w:pStyle w:val="Compact"/>
        <w:numPr>
          <w:ilvl w:val="0"/>
          <w:numId w:val="1023"/>
        </w:numPr>
      </w:pPr>
      <w:r>
        <w:t xml:space="preserve">𝑛 is sample size</w:t>
      </w:r>
    </w:p>
    <w:p>
      <w:pPr>
        <w:pStyle w:val="Compact"/>
        <w:numPr>
          <w:ilvl w:val="0"/>
          <w:numId w:val="1023"/>
        </w:numPr>
      </w:pPr>
      <w:r>
        <w:t xml:space="preserve">s is sample standard deviation</w:t>
      </w:r>
    </w:p>
    <w:p>
      <w:pPr>
        <w:pStyle w:val="Compact"/>
        <w:numPr>
          <w:ilvl w:val="0"/>
          <w:numId w:val="1023"/>
        </w:numPr>
      </w:pPr>
      <w:r>
        <w:t xml:space="preserve">t t-value corresponding the probability of the CI</w:t>
      </w:r>
    </w:p>
    <w:p>
      <w:pPr>
        <w:pStyle w:val="Compact"/>
        <w:numPr>
          <w:ilvl w:val="0"/>
          <w:numId w:val="1023"/>
        </w:numPr>
      </w:pPr>
      <w:r>
        <w:t xml:space="preserve">t in t-table for different degrees of freedom (n-1)</w:t>
      </w:r>
    </w:p>
    <w:bookmarkEnd w:id="72"/>
    <w:p>
      <w:pPr>
        <w:pStyle w:val="FirstParagraph"/>
      </w:pPr>
      <w:r>
        <w:drawing>
          <wp:inline>
            <wp:extent cx="4762500" cy="37338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s/clipboard-320387880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0" w:name="lecture-4-students-t-distribution-table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Student’s t-distribution Table</w:t>
      </w:r>
    </w:p>
    <w:bookmarkStart w:id="77" w:name="here-is-a-t-table"/>
    <w:p>
      <w:pPr>
        <w:pStyle w:val="Heading3"/>
      </w:pPr>
      <w:r>
        <w:t xml:space="preserve">Here is a t-table</w:t>
      </w:r>
    </w:p>
    <w:p>
      <w:pPr>
        <w:pStyle w:val="Compact"/>
        <w:numPr>
          <w:ilvl w:val="0"/>
          <w:numId w:val="1024"/>
        </w:numPr>
      </w:pPr>
      <w:r>
        <w:t xml:space="preserve">Values of t that correspond to probabilities</w:t>
      </w:r>
    </w:p>
    <w:p>
      <w:pPr>
        <w:pStyle w:val="Compact"/>
        <w:numPr>
          <w:ilvl w:val="0"/>
          <w:numId w:val="1024"/>
        </w:numPr>
      </w:pPr>
      <w:r>
        <w:t xml:space="preserve">Probabilities listed along top</w:t>
      </w:r>
    </w:p>
    <w:p>
      <w:pPr>
        <w:pStyle w:val="Compact"/>
        <w:numPr>
          <w:ilvl w:val="0"/>
          <w:numId w:val="1024"/>
        </w:numPr>
      </w:pPr>
      <w:r>
        <w:t xml:space="preserve">Sample dfs are listed in the left-most column</w:t>
      </w:r>
    </w:p>
    <w:p>
      <w:pPr>
        <w:pStyle w:val="Compact"/>
        <w:numPr>
          <w:ilvl w:val="0"/>
          <w:numId w:val="1024"/>
        </w:numPr>
      </w:pPr>
      <w:r>
        <w:t xml:space="preserve">Probabilities are given for one-tailed and two-tailed</w:t>
      </w:r>
      <w:r>
        <w:t xml:space="preserve"> </w:t>
      </w:r>
      <w:r>
        <w:t xml:space="preserve">“questions”</w:t>
      </w:r>
    </w:p>
    <w:bookmarkEnd w:id="77"/>
    <w:p>
      <w:pPr>
        <w:pStyle w:val="FirstParagraph"/>
      </w:pPr>
      <w:r>
        <w:drawing>
          <wp:inline>
            <wp:extent cx="4762500" cy="390525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images/clipboard-320387880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8" w:name="lecture-4-one-tailed-questions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One-tailed Questions</w:t>
      </w:r>
    </w:p>
    <w:bookmarkStart w:id="84" w:name="X831e94dd57f82c9e8a8c85055af58410778b211"/>
    <w:p>
      <w:pPr>
        <w:pStyle w:val="Heading3"/>
      </w:pPr>
      <w:r>
        <w:t xml:space="preserve">One-tailed questions: area of distribution left or (right) of a certain value</w:t>
      </w:r>
    </w:p>
    <w:p>
      <w:pPr>
        <w:pStyle w:val="Compact"/>
        <w:numPr>
          <w:ilvl w:val="0"/>
          <w:numId w:val="1025"/>
        </w:numPr>
      </w:pPr>
      <w:r>
        <w:t xml:space="preserve">n=20 (df=19) - 90% of the observations found left</w:t>
      </w:r>
    </w:p>
    <w:p>
      <w:pPr>
        <w:pStyle w:val="Compact"/>
        <w:numPr>
          <w:ilvl w:val="0"/>
          <w:numId w:val="1025"/>
        </w:numPr>
      </w:pPr>
      <w:r>
        <w:t xml:space="preserve">t= 1.328 (10% are outside)</w:t>
      </w:r>
    </w:p>
    <w:p>
      <w:pPr>
        <w:pStyle w:val="FirstParagraph"/>
      </w:pPr>
      <w:r>
        <w:drawing>
          <wp:inline>
            <wp:extent cx="1714500" cy="142875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images/clipboard-1822465473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p>
      <w:pPr>
        <w:pStyle w:val="BodyText"/>
      </w:pPr>
      <w:r>
        <w:drawing>
          <wp:inline>
            <wp:extent cx="4838700" cy="5153025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images/clipboard-641796945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5153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5" w:name="lecture-4-two-tailed-questions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Two-tailed Questions</w:t>
      </w:r>
    </w:p>
    <w:p>
      <w:pPr>
        <w:pStyle w:val="FirstParagraph"/>
      </w:pPr>
      <w:r>
        <w:t xml:space="preserve">Two-tailed questions refer to area between certain values</w:t>
      </w:r>
    </w:p>
    <w:p>
      <w:pPr>
        <w:pStyle w:val="Compact"/>
        <w:numPr>
          <w:ilvl w:val="0"/>
          <w:numId w:val="1026"/>
        </w:numPr>
      </w:pPr>
      <w:r>
        <w:t xml:space="preserve">n= 20 (df=19), 90% of the observations are between</w:t>
      </w:r>
    </w:p>
    <w:p>
      <w:pPr>
        <w:pStyle w:val="Compact"/>
        <w:numPr>
          <w:ilvl w:val="0"/>
          <w:numId w:val="1026"/>
        </w:numPr>
      </w:pPr>
      <w:r>
        <w:t xml:space="preserve">t=-1.729 and t=1.729 (10% are outside)</w:t>
      </w:r>
    </w:p>
    <w:p>
      <w:pPr>
        <w:pStyle w:val="FirstParagraph"/>
      </w:pPr>
      <w:r>
        <w:drawing>
          <wp:inline>
            <wp:extent cx="2628900" cy="19050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images/clipboard-2234740159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010025" cy="489585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images/clipboard-173480668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100" w:name="lecture-4-t-distribution-ci-example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t-distribution CI Example</w:t>
      </w:r>
    </w:p>
    <w:p>
      <w:pPr>
        <w:pStyle w:val="FirstParagraph"/>
      </w:pPr>
      <w:r>
        <w:t xml:space="preserve">Let’s calculate CIs again:</w:t>
      </w:r>
    </w:p>
    <w:p>
      <w:pPr>
        <w:pStyle w:val="BodyText"/>
      </w:pPr>
      <w:r>
        <w:t xml:space="preserve">Use two-sided test</w:t>
      </w:r>
    </w:p>
    <w:bookmarkStart w:id="96" w:name="textci-bary-pm-t-cdot-fracssqrtn-1"/>
    <w:p>
      <w:pPr>
        <w:pStyle w:val="Heading2"/>
      </w:pPr>
      <m:oMath>
        <m:r>
          <m:rPr>
            <m:nor/>
            <m:sty m:val="p"/>
          </m:rPr>
          <m:t>CI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±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Compact"/>
        <w:numPr>
          <w:ilvl w:val="0"/>
          <w:numId w:val="1027"/>
        </w:numPr>
      </w:pPr>
      <w:r>
        <w:t xml:space="preserve">95% CI Sample A: = 272.8 ± 2.306 * (37.81/(9^0.5))</w:t>
      </w:r>
    </w:p>
    <w:p>
      <w:pPr>
        <w:pStyle w:val="Compact"/>
        <w:numPr>
          <w:ilvl w:val="0"/>
          <w:numId w:val="1027"/>
        </w:numPr>
      </w:pPr>
      <w:r>
        <w:t xml:space="preserve">mean = 272.8, N = 20, and s = 37.81 - t is ?</w:t>
      </w:r>
    </w:p>
    <w:p>
      <w:pPr>
        <w:pStyle w:val="Compact"/>
        <w:numPr>
          <w:ilvl w:val="0"/>
          <w:numId w:val="1027"/>
        </w:numPr>
      </w:pPr>
      <w:r>
        <w:t xml:space="preserve">CI = 29.06</w:t>
      </w:r>
    </w:p>
    <w:p>
      <w:pPr>
        <w:pStyle w:val="Compact"/>
        <w:numPr>
          <w:ilvl w:val="0"/>
          <w:numId w:val="1027"/>
        </w:numPr>
      </w:pPr>
      <w:r>
        <w:t xml:space="preserve">The 95% CI is between 243.7 and 301.9</w:t>
      </w:r>
    </w:p>
    <w:p>
      <w:pPr>
        <w:pStyle w:val="Compact"/>
        <w:numPr>
          <w:ilvl w:val="0"/>
          <w:numId w:val="1027"/>
        </w:numPr>
      </w:pPr>
      <w:r>
        <w:t xml:space="preserve">“The 95% CI for the population mean from sample A is 272.8 ± 29.06</w:t>
      </w:r>
    </w:p>
    <w:bookmarkEnd w:id="96"/>
    <w:p>
      <w:pPr>
        <w:pStyle w:val="FirstParagraph"/>
      </w:pPr>
      <w:r>
        <w:drawing>
          <wp:inline>
            <wp:extent cx="5334000" cy="5114794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images/clipboard-395963093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4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5" w:name="X778e819be2241fac1d829fce675f6db2cdbd9e4"/>
    <w:p>
      <w:pPr>
        <w:pStyle w:val="Heading1"/>
      </w:pPr>
      <w:r>
        <w:t xml:space="preserve">Practice Exercise 4: Using the t-distribution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Using the t-distribution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compare confidence intervals using the normal approximation (z)</w:t>
            </w:r>
            <w:r>
              <w:t xml:space="preserve"> </w:t>
            </w:r>
            <w:r>
              <w:t xml:space="preserve">versus the t-distribution for our fish data. I3 data and 10 fish Mean is</w:t>
            </w:r>
            <w:r>
              <w:t xml:space="preserve"> </w:t>
            </w:r>
            <w:r>
              <w:t xml:space="preserve">266.7 - sd is 17.12 - se is 5.41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##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CI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±</m:t>
              </m:r>
              <m:r>
                <m:t>t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oMath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Using the t-distribution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compare confidence intervals using the normal approximation (z)</w:t>
            </w:r>
            <w:r>
              <w:t xml:space="preserve"> </w:t>
            </w:r>
            <w:r>
              <w:t xml:space="preserve">versus the t-distribution for our fish data. I3 data and 10 fish Mean is</w:t>
            </w:r>
            <w:r>
              <w:t xml:space="preserve"> </w:t>
            </w:r>
            <w:r>
              <w:t xml:space="preserve">266.7 - sd is 17.12 - se is 5.41</w:t>
            </w:r>
          </w:p>
          <w:p>
            <w:pPr>
              <w:pStyle w:val="BodyText"/>
            </w:pPr>
            <w:r>
              <w:t xml:space="preserve">##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CI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±</m:t>
              </m:r>
              <m:r>
                <m:t>t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oMath>
          </w:p>
          <w:p>
            <w:pPr>
              <w:pStyle w:val="SourceCode"/>
            </w:pPr>
            <w:r>
              <w:rPr>
                <w:rStyle w:val="CommentTok"/>
              </w:rPr>
              <w:t xml:space="preserve"># Display results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(sample_mean,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Mean: 266.6 mm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deviation:"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(sample_sd,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Standard deviation: 31.75 mm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(sample_se,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Standard error: 10.04 mm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"95% CI using z:"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(z_ci_lower,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(z_ci_upper,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95% CI using z: 246.9 to 286.3 mm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"95% CI using t:"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(t_ci_lower,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(t_ci_upper,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95% CI using t: 243.9 to 289.3 mm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 critical value:"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(t_crit,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"vs z critical value: 1.96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t critical value: 2.262 vs z critical value: 1.96</w:t>
            </w:r>
          </w:p>
          <w:p/>
        </w:tc>
      </w:tr>
    </w:tbl>
    <w:bookmarkEnd w:id="105"/>
    <w:bookmarkStart w:id="106" w:name="X194f6ce4be61c2f7de25bca00683bc72761ab22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Intro to Hypothesis Testing one tailed</w:t>
      </w:r>
    </w:p>
    <w:p>
      <w:pPr>
        <w:pStyle w:val="FirstParagraph"/>
      </w:pPr>
      <w:r>
        <w:t xml:space="preserve">Hypothesis testing is a systematic way to evaluate research questions</w:t>
      </w:r>
      <w:r>
        <w:t xml:space="preserve"> </w:t>
      </w:r>
      <w:r>
        <w:t xml:space="preserve">using data.</w:t>
      </w:r>
    </w:p>
    <w:p>
      <w:pPr>
        <w:pStyle w:val="BodyText"/>
      </w:pPr>
      <w:r>
        <w:rPr>
          <w:b/>
          <w:bCs/>
        </w:rPr>
        <w:t xml:space="preserve">Key components: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Null hypothesis (H₀)</w:t>
      </w:r>
      <w:r>
        <w:t xml:space="preserve">: Typically assumes</w:t>
      </w:r>
      <w:r>
        <w:t xml:space="preserve"> </w:t>
      </w:r>
      <w:r>
        <w:t xml:space="preserve">“no effect”</w:t>
      </w:r>
      <w:r>
        <w:t xml:space="preserve"> </w:t>
      </w:r>
      <w:r>
        <w:t xml:space="preserve">or</w:t>
      </w:r>
      <w:r>
        <w:t xml:space="preserve"> </w:t>
      </w:r>
      <w:r>
        <w:t xml:space="preserve">“no</w:t>
      </w:r>
      <w:r>
        <w:t xml:space="preserve"> </w:t>
      </w:r>
      <w:r>
        <w:t xml:space="preserve">difference”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Alternative hypothesis (Hₐ)</w:t>
      </w:r>
      <w:r>
        <w:t xml:space="preserve">: The claim we’re trying to support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Statistical test</w:t>
      </w:r>
      <w:r>
        <w:t xml:space="preserve">: Method for evaluating evidence against H₀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P-value</w:t>
      </w:r>
      <w:r>
        <w:t xml:space="preserve">: Probability of observing our results (or more extreme)</w:t>
      </w:r>
      <w:r>
        <w:t xml:space="preserve"> </w:t>
      </w:r>
      <w:r>
        <w:t xml:space="preserve">if H₀ is true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Significance level (α)</w:t>
      </w:r>
      <w:r>
        <w:t xml:space="preserve">: Threshold for rejecting H₀, typically</w:t>
      </w:r>
      <w:r>
        <w:t xml:space="preserve"> </w:t>
      </w:r>
      <w:r>
        <w:t xml:space="preserve">0.05</w:t>
      </w:r>
    </w:p>
    <w:p>
      <w:pPr>
        <w:pStyle w:val="FirstParagraph"/>
      </w:pPr>
      <w:r>
        <w:rPr>
          <w:b/>
          <w:bCs/>
        </w:rPr>
        <w:t xml:space="preserve">Decision rule</w:t>
      </w:r>
      <w:r>
        <w:t xml:space="preserve">: Reject H₀ if p-value &lt; α</w:t>
      </w:r>
      <w:r>
        <w:br/>
      </w:r>
      <w:r>
        <w:br/>
      </w:r>
      <w:r>
        <w:t xml:space="preserve">lets test if our sample mean of 320 is larger than 270 or not?</w:t>
      </w:r>
      <w:r>
        <w:t xml:space="preserve"> </w:t>
      </w:r>
      <w:r>
        <w:t xml:space="preserve">Essentially we are looking at the confidence intervals!!! But we are</w:t>
      </w:r>
      <w:r>
        <w:t xml:space="preserve"> </w:t>
      </w:r>
      <w:r>
        <w:t xml:space="preserve">only interested if it is larger</w:t>
      </w:r>
    </w:p>
    <w:p>
      <w:pPr>
        <w:pStyle w:val="SourceCode"/>
      </w:pPr>
      <w:r>
        <w:rPr>
          <w:rStyle w:val="VerbatimChar"/>
        </w:rPr>
        <w:t xml:space="preserve">Summary of One-Tailed Hypothesis Test:</w:t>
      </w:r>
    </w:p>
    <w:p>
      <w:pPr>
        <w:pStyle w:val="SourceCode"/>
      </w:pPr>
      <w:r>
        <w:rPr>
          <w:rStyle w:val="VerbatimChar"/>
        </w:rPr>
        <w:t xml:space="preserve">Sample mean: 320 </w:t>
      </w:r>
    </w:p>
    <w:p>
      <w:pPr>
        <w:pStyle w:val="SourceCode"/>
      </w:pPr>
      <w:r>
        <w:rPr>
          <w:rStyle w:val="VerbatimChar"/>
        </w:rPr>
        <w:t xml:space="preserve">Hypothesized mean: 285 </w:t>
      </w:r>
    </w:p>
    <w:p>
      <w:pPr>
        <w:pStyle w:val="SourceCode"/>
      </w:pPr>
      <w:r>
        <w:rPr>
          <w:rStyle w:val="VerbatimChar"/>
        </w:rPr>
        <w:t xml:space="preserve">Sample size: 12 </w:t>
      </w:r>
    </w:p>
    <w:p>
      <w:pPr>
        <w:pStyle w:val="SourceCode"/>
      </w:pPr>
      <w:r>
        <w:rPr>
          <w:rStyle w:val="VerbatimChar"/>
        </w:rPr>
        <w:t xml:space="preserve">Standard deviation: 42.15 </w:t>
      </w:r>
    </w:p>
    <w:p>
      <w:pPr>
        <w:pStyle w:val="SourceCode"/>
      </w:pPr>
      <w:r>
        <w:rPr>
          <w:rStyle w:val="VerbatimChar"/>
        </w:rPr>
        <w:t xml:space="preserve">Standard error: 12.168 </w:t>
      </w:r>
    </w:p>
    <w:p>
      <w:pPr>
        <w:pStyle w:val="SourceCode"/>
      </w:pPr>
      <w:r>
        <w:rPr>
          <w:rStyle w:val="VerbatimChar"/>
        </w:rPr>
        <w:t xml:space="preserve">t-statistic: 2.876 </w:t>
      </w:r>
    </w:p>
    <w:p>
      <w:pPr>
        <w:pStyle w:val="SourceCode"/>
      </w:pPr>
      <w:r>
        <w:rPr>
          <w:rStyle w:val="VerbatimChar"/>
        </w:rPr>
        <w:t xml:space="preserve">Critical t-value (one-tailed): 1.796 </w:t>
      </w:r>
    </w:p>
    <w:p>
      <w:pPr>
        <w:pStyle w:val="SourceCode"/>
      </w:pPr>
      <w:r>
        <w:rPr>
          <w:rStyle w:val="VerbatimChar"/>
        </w:rPr>
        <w:t xml:space="preserve">Critical value: 306.85 </w:t>
      </w:r>
    </w:p>
    <w:p>
      <w:pPr>
        <w:pStyle w:val="SourceCode"/>
      </w:pPr>
      <w:r>
        <w:rPr>
          <w:rStyle w:val="VerbatimChar"/>
        </w:rPr>
        <w:t xml:space="preserve">Decision: Reject Ho (sample mean falls in upper rejection region)</w:t>
      </w:r>
    </w:p>
    <w:bookmarkEnd w:id="106"/>
    <w:bookmarkStart w:id="110" w:name="X673d7bb62bfbe83a28b60eed942fc852a091155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Intro to Hypothesis Testing one tailed</w:t>
      </w:r>
    </w:p>
    <w:p>
      <w:pPr>
        <w:pStyle w:val="FirstParagraph"/>
      </w:pPr>
      <w:r>
        <w:t xml:space="preserve">Hypothesis testing is a systematic way to evaluate research questions</w:t>
      </w:r>
      <w:r>
        <w:t xml:space="preserve"> </w:t>
      </w:r>
      <w:r>
        <w:t xml:space="preserve">using data.</w:t>
      </w:r>
    </w:p>
    <w:p>
      <w:pPr>
        <w:pStyle w:val="BodyText"/>
      </w:pPr>
      <w:r>
        <w:rPr>
          <w:b/>
          <w:bCs/>
        </w:rPr>
        <w:t xml:space="preserve">Key components: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Null hypothesis (H₀)</w:t>
      </w:r>
      <w:r>
        <w:t xml:space="preserve">: Typically assumes</w:t>
      </w:r>
      <w:r>
        <w:t xml:space="preserve"> </w:t>
      </w:r>
      <w:r>
        <w:t xml:space="preserve">“no effect”</w:t>
      </w:r>
      <w:r>
        <w:t xml:space="preserve"> </w:t>
      </w:r>
      <w:r>
        <w:t xml:space="preserve">or</w:t>
      </w:r>
      <w:r>
        <w:t xml:space="preserve"> </w:t>
      </w:r>
      <w:r>
        <w:t xml:space="preserve">“no</w:t>
      </w:r>
      <w:r>
        <w:t xml:space="preserve"> </w:t>
      </w:r>
      <w:r>
        <w:t xml:space="preserve">difference”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Alternative hypothesis (Hₐ)</w:t>
      </w:r>
      <w:r>
        <w:t xml:space="preserve">: The claim we’re trying to support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Statistical test</w:t>
      </w:r>
      <w:r>
        <w:t xml:space="preserve">: Method for evaluating evidence against H₀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P-value</w:t>
      </w:r>
      <w:r>
        <w:t xml:space="preserve">: Probability of observing our results (or more extreme)</w:t>
      </w:r>
      <w:r>
        <w:t xml:space="preserve"> </w:t>
      </w:r>
      <w:r>
        <w:t xml:space="preserve">if H₀ is true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Significance level (α)</w:t>
      </w:r>
      <w:r>
        <w:t xml:space="preserve">: Threshold for rejecting H₀, typically</w:t>
      </w:r>
      <w:r>
        <w:t xml:space="preserve"> </w:t>
      </w:r>
      <w:r>
        <w:t xml:space="preserve">0.05</w:t>
      </w:r>
    </w:p>
    <w:p>
      <w:pPr>
        <w:pStyle w:val="FirstParagraph"/>
      </w:pPr>
      <w:r>
        <w:rPr>
          <w:b/>
          <w:bCs/>
        </w:rPr>
        <w:t xml:space="preserve">Decision rule</w:t>
      </w:r>
      <w:r>
        <w:t xml:space="preserve">: Reject H₀ if p-value &lt; α</w:t>
      </w:r>
      <w:r>
        <w:br/>
      </w:r>
      <w:r>
        <w:br/>
      </w:r>
      <w:r>
        <w:t xml:space="preserve">lets test if our sample mean of 320 is larger than 270 or not?</w:t>
      </w:r>
      <w:r>
        <w:t xml:space="preserve"> </w:t>
      </w:r>
      <w:r>
        <w:t xml:space="preserve">Essentially we are looking at the confidence intervals!!! But we are</w:t>
      </w:r>
      <w:r>
        <w:t xml:space="preserve"> </w:t>
      </w:r>
      <w:r>
        <w:t xml:space="preserve">only interested if it is larger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probability_inference_files/figure-docx/l04-17-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1" w:name="section"/>
    <w:p>
      <w:pPr>
        <w:pStyle w:val="Heading1"/>
      </w:pPr>
    </w:p>
    <w:bookmarkEnd w:id="111"/>
    <w:bookmarkStart w:id="112" w:name="lecture-4-hypothesis-testing-two-tailed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Hypothesis Testing two tailed</w:t>
      </w:r>
    </w:p>
    <w:p>
      <w:pPr>
        <w:pStyle w:val="FirstParagraph"/>
      </w:pPr>
      <w:r>
        <w:t xml:space="preserve">Hypothesis testing is a systematic way to evaluate research questions</w:t>
      </w:r>
      <w:r>
        <w:t xml:space="preserve"> </w:t>
      </w:r>
      <w:r>
        <w:t xml:space="preserve">using data.</w:t>
      </w:r>
    </w:p>
    <w:p>
      <w:pPr>
        <w:pStyle w:val="BodyText"/>
      </w:pPr>
      <w:r>
        <w:rPr>
          <w:b/>
          <w:bCs/>
        </w:rPr>
        <w:t xml:space="preserve">Key components: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Null hypothesis (H₀)</w:t>
      </w:r>
      <w:r>
        <w:t xml:space="preserve">: Typically assumes</w:t>
      </w:r>
      <w:r>
        <w:t xml:space="preserve"> </w:t>
      </w:r>
      <w:r>
        <w:t xml:space="preserve">“no effect”</w:t>
      </w:r>
      <w:r>
        <w:t xml:space="preserve"> </w:t>
      </w:r>
      <w:r>
        <w:t xml:space="preserve">or</w:t>
      </w:r>
      <w:r>
        <w:t xml:space="preserve"> </w:t>
      </w:r>
      <w:r>
        <w:t xml:space="preserve">“no</w:t>
      </w:r>
      <w:r>
        <w:t xml:space="preserve"> </w:t>
      </w:r>
      <w:r>
        <w:t xml:space="preserve">difference”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Alternative hypothesis (Hₐ)</w:t>
      </w:r>
      <w:r>
        <w:t xml:space="preserve">: The claim we’re trying to support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Statistical test</w:t>
      </w:r>
      <w:r>
        <w:t xml:space="preserve">: Method for evaluating evidence against H₀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P-value</w:t>
      </w:r>
      <w:r>
        <w:t xml:space="preserve">: Probability of observing our results (or more extreme)</w:t>
      </w:r>
      <w:r>
        <w:t xml:space="preserve"> </w:t>
      </w:r>
      <w:r>
        <w:t xml:space="preserve">if H₀ is true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Significance level (α)</w:t>
      </w:r>
      <w:r>
        <w:t xml:space="preserve">: Threshold for rejecting H₀, typically</w:t>
      </w:r>
      <w:r>
        <w:t xml:space="preserve"> </w:t>
      </w:r>
      <w:r>
        <w:t xml:space="preserve">0.05</w:t>
      </w:r>
    </w:p>
    <w:p>
      <w:pPr>
        <w:pStyle w:val="FirstParagraph"/>
      </w:pPr>
      <w:r>
        <w:rPr>
          <w:b/>
          <w:bCs/>
        </w:rPr>
        <w:t xml:space="preserve">Decision rule</w:t>
      </w:r>
      <w:r>
        <w:t xml:space="preserve">: Reject H₀ if p-value &lt; α</w:t>
      </w:r>
    </w:p>
    <w:p>
      <w:pPr>
        <w:pStyle w:val="BodyText"/>
      </w:pPr>
      <w:r>
        <w:t xml:space="preserve">lets test if our sample mean of 320 is equal to 270 or not? Essentially</w:t>
      </w:r>
      <w:r>
        <w:t xml:space="preserve"> </w:t>
      </w:r>
      <w:r>
        <w:t xml:space="preserve">we are looking at the confidence intervals!!!</w:t>
      </w:r>
      <w:r>
        <w:br/>
      </w:r>
    </w:p>
    <w:p>
      <w:pPr>
        <w:pStyle w:val="SourceCode"/>
      </w:pPr>
      <w:r>
        <w:rPr>
          <w:rStyle w:val="VerbatimChar"/>
        </w:rPr>
        <w:t xml:space="preserve">Summary of Hypothesis Test:</w:t>
      </w:r>
    </w:p>
    <w:p>
      <w:pPr>
        <w:pStyle w:val="SourceCode"/>
      </w:pPr>
      <w:r>
        <w:rPr>
          <w:rStyle w:val="VerbatimChar"/>
        </w:rPr>
        <w:t xml:space="preserve">Sample mean: 320 </w:t>
      </w:r>
    </w:p>
    <w:p>
      <w:pPr>
        <w:pStyle w:val="SourceCode"/>
      </w:pPr>
      <w:r>
        <w:rPr>
          <w:rStyle w:val="VerbatimChar"/>
        </w:rPr>
        <w:t xml:space="preserve">Hypothesized mean: 270 </w:t>
      </w:r>
    </w:p>
    <w:p>
      <w:pPr>
        <w:pStyle w:val="SourceCode"/>
      </w:pPr>
      <w:r>
        <w:rPr>
          <w:rStyle w:val="VerbatimChar"/>
        </w:rPr>
        <w:t xml:space="preserve">Standard error: 12.603 </w:t>
      </w:r>
    </w:p>
    <w:p>
      <w:pPr>
        <w:pStyle w:val="SourceCode"/>
      </w:pPr>
      <w:r>
        <w:rPr>
          <w:rStyle w:val="VerbatimChar"/>
        </w:rPr>
        <w:t xml:space="preserve">t-statistic: 3.967 </w:t>
      </w:r>
    </w:p>
    <w:p>
      <w:pPr>
        <w:pStyle w:val="SourceCode"/>
      </w:pPr>
      <w:r>
        <w:rPr>
          <w:rStyle w:val="VerbatimChar"/>
        </w:rPr>
        <w:t xml:space="preserve">Critical t-value (±): 2.306 </w:t>
      </w:r>
    </w:p>
    <w:p>
      <w:pPr>
        <w:pStyle w:val="SourceCode"/>
      </w:pPr>
      <w:r>
        <w:rPr>
          <w:rStyle w:val="VerbatimChar"/>
        </w:rPr>
        <w:t xml:space="preserve">Critical values: 240.94 to 299.06 </w:t>
      </w:r>
    </w:p>
    <w:p>
      <w:pPr>
        <w:pStyle w:val="SourceCode"/>
      </w:pPr>
      <w:r>
        <w:rPr>
          <w:rStyle w:val="VerbatimChar"/>
        </w:rPr>
        <w:t xml:space="preserve">Decision: Reject Ho (sample mean falls in rejection region)</w:t>
      </w:r>
    </w:p>
    <w:bookmarkEnd w:id="112"/>
    <w:bookmarkStart w:id="116" w:name="X29a921c8a2bb7d4d22ca8005c6592b72821a36a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Hypothesis Testing two tailed</w:t>
      </w:r>
    </w:p>
    <w:p>
      <w:pPr>
        <w:pStyle w:val="FirstParagraph"/>
      </w:pPr>
      <w:r>
        <w:t xml:space="preserve">Hypothesis testing is a systematic way to evaluate research questions</w:t>
      </w:r>
      <w:r>
        <w:t xml:space="preserve"> </w:t>
      </w:r>
      <w:r>
        <w:t xml:space="preserve">using data.</w:t>
      </w:r>
    </w:p>
    <w:p>
      <w:pPr>
        <w:pStyle w:val="BodyText"/>
      </w:pPr>
      <w:r>
        <w:rPr>
          <w:b/>
          <w:bCs/>
        </w:rPr>
        <w:t xml:space="preserve">Key components: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Null hypothesis (H₀)</w:t>
      </w:r>
      <w:r>
        <w:t xml:space="preserve">: Typically assumes</w:t>
      </w:r>
      <w:r>
        <w:t xml:space="preserve"> </w:t>
      </w:r>
      <w:r>
        <w:t xml:space="preserve">“no effect”</w:t>
      </w:r>
      <w:r>
        <w:t xml:space="preserve"> </w:t>
      </w:r>
      <w:r>
        <w:t xml:space="preserve">or</w:t>
      </w:r>
      <w:r>
        <w:t xml:space="preserve"> </w:t>
      </w:r>
      <w:r>
        <w:t xml:space="preserve">“no</w:t>
      </w:r>
      <w:r>
        <w:t xml:space="preserve"> </w:t>
      </w:r>
      <w:r>
        <w:t xml:space="preserve">difference”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Alternative hypothesis (Hₐ)</w:t>
      </w:r>
      <w:r>
        <w:t xml:space="preserve">: The claim we’re trying to support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Statistical test</w:t>
      </w:r>
      <w:r>
        <w:t xml:space="preserve">: Method for evaluating evidence against H₀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P-value</w:t>
      </w:r>
      <w:r>
        <w:t xml:space="preserve">: Probability of observing our results (or more extreme)</w:t>
      </w:r>
      <w:r>
        <w:t xml:space="preserve"> </w:t>
      </w:r>
      <w:r>
        <w:t xml:space="preserve">if H₀ is true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Significance level (α)</w:t>
      </w:r>
      <w:r>
        <w:t xml:space="preserve">: Threshold for rejecting H₀, typically</w:t>
      </w:r>
      <w:r>
        <w:t xml:space="preserve"> </w:t>
      </w:r>
      <w:r>
        <w:t xml:space="preserve">0.05</w:t>
      </w:r>
    </w:p>
    <w:p>
      <w:pPr>
        <w:pStyle w:val="FirstParagraph"/>
      </w:pPr>
      <w:r>
        <w:rPr>
          <w:b/>
          <w:bCs/>
        </w:rPr>
        <w:t xml:space="preserve">Decision rule</w:t>
      </w:r>
      <w:r>
        <w:t xml:space="preserve">: Reject H₀ if p-value &lt; α</w:t>
      </w:r>
    </w:p>
    <w:p>
      <w:pPr>
        <w:pStyle w:val="BodyText"/>
      </w:pPr>
      <w:r>
        <w:t xml:space="preserve">lets test if our sample mean of 320 is equal to 270 or not? Essentially</w:t>
      </w:r>
      <w:r>
        <w:t xml:space="preserve"> </w:t>
      </w:r>
      <w:r>
        <w:t xml:space="preserve">we are looking at the confidence intervals!!!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probability_inference_files/figure-docx/l04-19-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Start w:id="119" w:name="practice-exercise-5-one-sample-t-test"/>
    <w:p>
      <w:pPr>
        <w:pStyle w:val="Heading1"/>
      </w:pPr>
      <w:r>
        <w:t xml:space="preserve">Practice Exercise 5: One-Sample t-Test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5: Lets practice a One-Sample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perform a one-sample t-test to determine if the mean fish length</w:t>
            </w:r>
            <w:r>
              <w:t xml:space="preserve"> </w:t>
            </w:r>
            <w:r>
              <w:t xml:space="preserve">in Lake I3 differs from 260 mm: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get only lake I3</w:t>
            </w:r>
            <w:r>
              <w:br/>
            </w:r>
            <w:r>
              <w:rPr>
                <w:rStyle w:val="NormalTok"/>
              </w:rPr>
              <w:t xml:space="preserve">i3_df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grayling_df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(lake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StringTok"/>
              </w:rPr>
              <w:t xml:space="preserve">"I3"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what is the mean</w:t>
            </w:r>
            <w:r>
              <w:br/>
            </w:r>
            <w:r>
              <w:rPr>
                <w:rStyle w:val="NormalTok"/>
              </w:rPr>
              <w:t xml:space="preserve">i3_mean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(i3_df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na.rm=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(i3_mean,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Mean: 265.6 mm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Perform a one-sample t-test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(i3_df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260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View the test results</w:t>
            </w:r>
            <w:r>
              <w:br/>
            </w:r>
            <w:r>
              <w:rPr>
                <w:rStyle w:val="NormalTok"/>
              </w:rPr>
              <w:t xml:space="preserve">t_test_result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One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i3_df$length_mm</w:t>
            </w:r>
            <w:r>
              <w:br/>
            </w:r>
            <w:r>
              <w:rPr>
                <w:rStyle w:val="VerbatimChar"/>
              </w:rPr>
              <w:t xml:space="preserve">t = 1.6091, df = 65, p-value = 0.1124</w:t>
            </w:r>
            <w:r>
              <w:br/>
            </w:r>
            <w:r>
              <w:rPr>
                <w:rStyle w:val="VerbatimChar"/>
              </w:rPr>
              <w:t xml:space="preserve">alternative hypothesis: true mean is not equal to 260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258.6481 272.5640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of x </w:t>
            </w:r>
            <w:r>
              <w:br/>
            </w:r>
            <w:r>
              <w:rPr>
                <w:rStyle w:val="VerbatimChar"/>
              </w:rPr>
              <w:t xml:space="preserve"> 265.6061 </w:t>
            </w:r>
          </w:p>
          <w:p>
            <w:pPr>
              <w:pStyle w:val="FirstParagraph"/>
            </w:pPr>
            <w:r>
              <w:t xml:space="preserve">Interpret this test result by answering these questions: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r>
              <w:t xml:space="preserve">What was the null hypothesis?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r>
              <w:t xml:space="preserve">What was the alternative hypothesis?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r>
              <w:t xml:space="preserve">What does the p-value tell us?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r>
              <w:t xml:space="preserve">Should we reject or fail to reject the null hypothesis at α = 0.05?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r>
              <w:t xml:space="preserve">What is the practical interpretation of this result for fish</w:t>
            </w:r>
            <w:r>
              <w:t xml:space="preserve"> </w:t>
            </w:r>
            <w:r>
              <w:t xml:space="preserve">biologists?</w:t>
            </w:r>
          </w:p>
          <w:p/>
        </w:tc>
      </w:tr>
    </w:tbl>
    <w:bookmarkEnd w:id="119"/>
    <w:bookmarkStart w:id="122" w:name="X3067b548be1e04e40e4a065616f256b8a6f8e52"/>
    <w:p>
      <w:pPr>
        <w:pStyle w:val="Heading1"/>
      </w:pPr>
      <w:r>
        <w:t xml:space="preserve">Practice Exercise 6: Formulating Hypotheses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6: Formulating Hypotheses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the following research questions about Arctic grayling, write the</w:t>
            </w:r>
            <w:r>
              <w:t xml:space="preserve"> </w:t>
            </w:r>
            <w:r>
              <w:t xml:space="preserve">null and alternative hypotheses: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t xml:space="preserve">Are fish in Lake I8 longer than fish in Lake I3?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Let's test one of these hypotheses: Are fish in Lake I8 longer than fish in Lake I3?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Perform an independent t-test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(length_mm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lake,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grayling_df, </w:t>
            </w:r>
            <w:r>
              <w:br/>
            </w:r>
            <w:r>
              <w:rPr>
                <w:rStyle w:val="NormalTok"/>
              </w:rPr>
              <w:t xml:space="preserve">                      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"less"</w:t>
            </w:r>
            <w:r>
              <w:rPr>
                <w:rStyle w:val="NormalTok"/>
              </w:rPr>
              <w:t xml:space="preserve">)  </w:t>
            </w:r>
            <w:r>
              <w:rPr>
                <w:rStyle w:val="CommentTok"/>
              </w:rPr>
              <w:t xml:space="preserve"># H₀: μ_I3 ≥ μ_I8, H₁: μ_I3 &lt; μ_I8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the results</w:t>
            </w:r>
            <w:r>
              <w:br/>
            </w:r>
            <w:r>
              <w:rPr>
                <w:rStyle w:val="NormalTok"/>
              </w:rPr>
              <w:t xml:space="preserve">t_test_result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Welch Two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length_mm by lake</w:t>
            </w:r>
            <w:r>
              <w:br/>
            </w:r>
            <w:r>
              <w:rPr>
                <w:rStyle w:val="VerbatimChar"/>
              </w:rPr>
              <w:t xml:space="preserve">t = -15.532, df = 161.63, p-value &lt; 2.2e-16</w:t>
            </w:r>
            <w:r>
              <w:br/>
            </w:r>
            <w:r>
              <w:rPr>
                <w:rStyle w:val="VerbatimChar"/>
              </w:rPr>
              <w:t xml:space="preserve">alternative hypothesis: true difference in means between group I3 and group I8 is less than 0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     -Inf -86.66138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in group I3 mean in group I8 </w:t>
            </w:r>
            <w:r>
              <w:br/>
            </w:r>
            <w:r>
              <w:rPr>
                <w:rStyle w:val="VerbatimChar"/>
              </w:rPr>
              <w:t xml:space="preserve">        265.6061         362.5980 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Based on this t-test, what can we conclude about the difference in fish</w:t>
            </w:r>
            <w:r>
              <w:t xml:space="preserve"> </w:t>
            </w:r>
            <w:r>
              <w:t xml:space="preserve">length between the two lakes?</w:t>
            </w:r>
          </w:p>
          <w:p/>
        </w:tc>
      </w:tr>
    </w:tbl>
    <w:bookmarkEnd w:id="122"/>
    <w:bookmarkStart w:id="126" w:name="lecture-4-understanding-p-values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Understanding P-values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 of observing the sample result (or</w:t>
      </w:r>
      <w:r>
        <w:t xml:space="preserve"> </w:t>
      </w:r>
      <w:r>
        <w:t xml:space="preserve">something more extreme) if the null hypothesis is true.</w:t>
      </w:r>
    </w:p>
    <w:p>
      <w:pPr>
        <w:pStyle w:val="BodyText"/>
      </w:pPr>
      <w:r>
        <w:rPr>
          <w:b/>
          <w:bCs/>
        </w:rPr>
        <w:t xml:space="preserve">Common interpretations:</w:t>
      </w:r>
    </w:p>
    <w:p>
      <w:pPr>
        <w:pStyle w:val="Compact"/>
        <w:numPr>
          <w:ilvl w:val="0"/>
          <w:numId w:val="1034"/>
        </w:numPr>
      </w:pPr>
      <w:r>
        <w:t xml:space="preserve">- p &lt; 0.05: Strong evidence against H₀</w:t>
      </w:r>
    </w:p>
    <w:p>
      <w:pPr>
        <w:pStyle w:val="Compact"/>
        <w:numPr>
          <w:ilvl w:val="0"/>
          <w:numId w:val="1034"/>
        </w:numPr>
      </w:pPr>
      <w:r>
        <w:t xml:space="preserve">- 0.05 ≤ p &lt; 0.10: Moderate evidence against H₀</w:t>
      </w:r>
    </w:p>
    <w:p>
      <w:pPr>
        <w:pStyle w:val="Compact"/>
        <w:numPr>
          <w:ilvl w:val="0"/>
          <w:numId w:val="1034"/>
        </w:numPr>
      </w:pPr>
      <w:r>
        <w:t xml:space="preserve">- p ≥ 0.10: Insufficient evidence against H₀</w:t>
      </w:r>
    </w:p>
    <w:p>
      <w:pPr>
        <w:pStyle w:val="FirstParagraph"/>
      </w:pPr>
      <w:r>
        <w:rPr>
          <w:b/>
          <w:bCs/>
        </w:rPr>
        <w:t xml:space="preserve">Common misinterpretations:</w:t>
      </w:r>
    </w:p>
    <w:p>
      <w:pPr>
        <w:pStyle w:val="Compact"/>
        <w:numPr>
          <w:ilvl w:val="0"/>
          <w:numId w:val="1035"/>
        </w:numPr>
      </w:pPr>
      <w:r>
        <w:t xml:space="preserve">- p-value is NOT the probability that H₀ is true</w:t>
      </w:r>
    </w:p>
    <w:p>
      <w:pPr>
        <w:pStyle w:val="Compact"/>
        <w:numPr>
          <w:ilvl w:val="0"/>
          <w:numId w:val="1035"/>
        </w:numPr>
      </w:pPr>
      <w:r>
        <w:t xml:space="preserve">- p-value is NOT the probability that results occurred by chance</w:t>
      </w:r>
    </w:p>
    <w:p>
      <w:pPr>
        <w:pStyle w:val="Compact"/>
        <w:numPr>
          <w:ilvl w:val="0"/>
          <w:numId w:val="1035"/>
        </w:numPr>
      </w:pPr>
      <w:r>
        <w:t xml:space="preserve">- Statistical significance ≠ practical significance</w:t>
      </w:r>
    </w:p>
    <w:p>
      <w:pPr>
        <w:pStyle w:val="Compact"/>
        <w:numPr>
          <w:ilvl w:val="0"/>
          <w:numId w:val="1035"/>
        </w:numPr>
      </w:pPr>
      <w:r>
        <w:t xml:space="preserve">the smaller the p value does not necessarily mean much… use &lt;</w:t>
      </w:r>
      <w:r>
        <w:t xml:space="preserve"> </w:t>
      </w:r>
      <w:r>
        <w:t xml:space="preserve">0.05 even if is is 10^-16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probability_inference_files/figure-docx/l04-22-1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6"/>
    <w:bookmarkStart w:id="130" w:name="lecture-4-type-i-and-type-ii-errors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Type I and Type II Errors</w:t>
      </w:r>
    </w:p>
    <w:p>
      <w:pPr>
        <w:pStyle w:val="FirstParagraph"/>
      </w:pPr>
      <w:r>
        <w:t xml:space="preserve">When making decisions based on hypothesis tests, two types of errors can</w:t>
      </w:r>
      <w:r>
        <w:t xml:space="preserve"> </w:t>
      </w:r>
      <w:r>
        <w:t xml:space="preserve">occur:</w:t>
      </w:r>
    </w:p>
    <w:p>
      <w:pPr>
        <w:pStyle w:val="BodyText"/>
      </w:pPr>
      <w:r>
        <w:rPr>
          <w:b/>
          <w:bCs/>
        </w:rPr>
        <w:t xml:space="preserve">Type I Error (False Positive)</w:t>
      </w:r>
    </w:p>
    <w:p>
      <w:pPr>
        <w:pStyle w:val="Compact"/>
        <w:numPr>
          <w:ilvl w:val="0"/>
          <w:numId w:val="1036"/>
        </w:numPr>
      </w:pPr>
      <w:r>
        <w:t xml:space="preserve">- Rejecting H₀ when it’s actually true</w:t>
      </w:r>
    </w:p>
    <w:p>
      <w:pPr>
        <w:pStyle w:val="Compact"/>
        <w:numPr>
          <w:ilvl w:val="0"/>
          <w:numId w:val="1036"/>
        </w:numPr>
      </w:pPr>
      <w:r>
        <w:t xml:space="preserve">- Probability = α (significance level)</w:t>
      </w:r>
    </w:p>
    <w:p>
      <w:pPr>
        <w:pStyle w:val="Compact"/>
        <w:numPr>
          <w:ilvl w:val="0"/>
          <w:numId w:val="1036"/>
        </w:numPr>
      </w:pPr>
      <w:r>
        <w:t xml:space="preserve">-</w:t>
      </w:r>
      <w:r>
        <w:t xml:space="preserve"> </w:t>
      </w:r>
      <w:r>
        <w:t xml:space="preserve">“Finding an effect that isn’t real”</w:t>
      </w:r>
    </w:p>
    <w:p>
      <w:pPr>
        <w:pStyle w:val="FirstParagraph"/>
      </w:pPr>
      <w:r>
        <w:rPr>
          <w:b/>
          <w:bCs/>
        </w:rPr>
        <w:t xml:space="preserve">Type II Error (False Negative)</w:t>
      </w:r>
    </w:p>
    <w:p>
      <w:pPr>
        <w:pStyle w:val="Compact"/>
        <w:numPr>
          <w:ilvl w:val="0"/>
          <w:numId w:val="1037"/>
        </w:numPr>
      </w:pPr>
      <w:r>
        <w:t xml:space="preserve">- Failing to reject H₀ when it’s actually false</w:t>
      </w:r>
    </w:p>
    <w:p>
      <w:pPr>
        <w:pStyle w:val="Compact"/>
        <w:numPr>
          <w:ilvl w:val="0"/>
          <w:numId w:val="1037"/>
        </w:numPr>
      </w:pPr>
      <w:r>
        <w:t xml:space="preserve">- Probability = β -</w:t>
      </w:r>
      <w:r>
        <w:t xml:space="preserve"> </w:t>
      </w:r>
      <w:r>
        <w:t xml:space="preserve">“Missing an effect that is real”</w:t>
      </w:r>
    </w:p>
    <w:p>
      <w:pPr>
        <w:pStyle w:val="FirstParagraph"/>
      </w:pPr>
      <w:r>
        <w:rPr>
          <w:b/>
          <w:bCs/>
        </w:rPr>
        <w:t xml:space="preserve">Statistical Power = 1 - β</w:t>
      </w:r>
    </w:p>
    <w:p>
      <w:pPr>
        <w:pStyle w:val="Compact"/>
        <w:numPr>
          <w:ilvl w:val="0"/>
          <w:numId w:val="1038"/>
        </w:numPr>
      </w:pPr>
      <w:r>
        <w:t xml:space="preserve">- Probability of correctly rejecting a false H₀</w:t>
      </w:r>
    </w:p>
    <w:p>
      <w:pPr>
        <w:pStyle w:val="Compact"/>
        <w:numPr>
          <w:ilvl w:val="0"/>
          <w:numId w:val="1038"/>
        </w:numPr>
      </w:pPr>
      <w:r>
        <w:t xml:space="preserve">- Increases with:</w:t>
      </w:r>
    </w:p>
    <w:p>
      <w:pPr>
        <w:numPr>
          <w:ilvl w:val="1"/>
          <w:numId w:val="1039"/>
        </w:numPr>
      </w:pPr>
      <w:r>
        <w:t xml:space="preserve">- Larger sample size</w:t>
      </w:r>
    </w:p>
    <w:p>
      <w:pPr>
        <w:numPr>
          <w:ilvl w:val="1"/>
          <w:numId w:val="1039"/>
        </w:numPr>
      </w:pPr>
      <w:r>
        <w:t xml:space="preserve">- Larger effect size</w:t>
      </w:r>
    </w:p>
    <w:p>
      <w:pPr>
        <w:numPr>
          <w:ilvl w:val="1"/>
          <w:numId w:val="1039"/>
        </w:numPr>
      </w:pPr>
      <w:r>
        <w:t xml:space="preserve">- Lower variability</w:t>
      </w:r>
    </w:p>
    <w:p>
      <w:pPr>
        <w:numPr>
          <w:ilvl w:val="1"/>
          <w:numId w:val="1039"/>
        </w:numPr>
      </w:pPr>
      <w:r>
        <w:t xml:space="preserve">- Higher α level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probability_inference_files/figure-docx/l04-23-1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0"/>
    <w:bookmarkStart w:id="134" w:name="lecture-4-type-i-and-type-ii-errors-1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Type I and Type II Errors</w:t>
      </w:r>
    </w:p>
    <w:p>
      <w:pPr>
        <w:pStyle w:val="Compact"/>
        <w:numPr>
          <w:ilvl w:val="0"/>
          <w:numId w:val="1040"/>
        </w:numPr>
      </w:pPr>
      <w:r>
        <w:t xml:space="preserve">What does it mean…</w:t>
      </w:r>
    </w:p>
    <w:p>
      <w:pPr>
        <w:numPr>
          <w:ilvl w:val="1"/>
          <w:numId w:val="1041"/>
        </w:numPr>
      </w:pPr>
      <w:r>
        <w:t xml:space="preserve">Black curve (Null Distribution): distribution of test statistics</w:t>
      </w:r>
      <w:r>
        <w:t xml:space="preserve"> </w:t>
      </w:r>
      <w:r>
        <w:t xml:space="preserve">when Ho is true</w:t>
      </w:r>
    </w:p>
    <w:p>
      <w:pPr>
        <w:numPr>
          <w:ilvl w:val="1"/>
          <w:numId w:val="1041"/>
        </w:numPr>
      </w:pPr>
      <w:r>
        <w:t xml:space="preserve">Green curve (Alternative Distribution): distribution when Ha is</w:t>
      </w:r>
      <w:r>
        <w:t xml:space="preserve"> </w:t>
      </w:r>
      <w:r>
        <w:t xml:space="preserve">true (is an effect)</w:t>
      </w:r>
    </w:p>
    <w:p>
      <w:pPr>
        <w:pStyle w:val="Compact"/>
        <w:numPr>
          <w:ilvl w:val="0"/>
          <w:numId w:val="1040"/>
        </w:numPr>
      </w:pPr>
      <w:r>
        <w:t xml:space="preserve">Red shaded area (Type I Error): probability of rejecting Ho when</w:t>
      </w:r>
      <w:r>
        <w:t xml:space="preserve"> </w:t>
      </w:r>
      <w:r>
        <w:t xml:space="preserve">it’s actually tru</w:t>
      </w:r>
    </w:p>
    <w:p>
      <w:pPr>
        <w:pStyle w:val="Compact"/>
        <w:numPr>
          <w:ilvl w:val="1"/>
          <w:numId w:val="1042"/>
        </w:numPr>
      </w:pPr>
      <w:r>
        <w:t xml:space="preserve">area under the null distribution (black curve) to the right α</w:t>
      </w:r>
      <w:r>
        <w:t xml:space="preserve"> </w:t>
      </w:r>
      <w:r>
        <w:t xml:space="preserve">(p=0.05)</w:t>
      </w:r>
    </w:p>
    <w:p>
      <w:pPr>
        <w:pStyle w:val="Compact"/>
        <w:numPr>
          <w:ilvl w:val="0"/>
          <w:numId w:val="1040"/>
        </w:numPr>
      </w:pPr>
      <w:r>
        <w:t xml:space="preserve">Blue shaded area (Type II Error): probability of failing to reject</w:t>
      </w:r>
      <w:r>
        <w:t xml:space="preserve"> </w:t>
      </w:r>
      <w:r>
        <w:t xml:space="preserve">Ho when alternative is actually true</w:t>
      </w:r>
    </w:p>
    <w:p>
      <w:pPr>
        <w:pStyle w:val="Compact"/>
        <w:numPr>
          <w:ilvl w:val="1"/>
          <w:numId w:val="1043"/>
        </w:numPr>
      </w:pPr>
      <w:r>
        <w:t xml:space="preserve">area under alternative distribution (green curve) left of α</w:t>
      </w:r>
      <w:r>
        <w:t xml:space="preserve"> </w:t>
      </w:r>
      <w:r>
        <w:t xml:space="preserve">(depends on effect size, sample size, etc.)</w:t>
      </w:r>
    </w:p>
    <w:p>
      <w:pPr>
        <w:pStyle w:val="FirstParagraph"/>
      </w:pPr>
      <w:r>
        <w:t xml:space="preserve">The Key Insight fundamental trade-off in hypothesis testing:</w:t>
      </w:r>
    </w:p>
    <w:p>
      <w:pPr>
        <w:pStyle w:val="Compact"/>
        <w:numPr>
          <w:ilvl w:val="0"/>
          <w:numId w:val="1044"/>
        </w:numPr>
      </w:pPr>
      <w:r>
        <w:t xml:space="preserve">as α value moves left or right, change balance between Type I and</w:t>
      </w:r>
      <w:r>
        <w:t xml:space="preserve"> </w:t>
      </w:r>
      <w:r>
        <w:t xml:space="preserve">Type II errors</w:t>
      </w:r>
    </w:p>
    <w:p>
      <w:pPr>
        <w:pStyle w:val="Compact"/>
        <w:numPr>
          <w:ilvl w:val="0"/>
          <w:numId w:val="1044"/>
        </w:numPr>
      </w:pPr>
      <w:r>
        <w:t xml:space="preserve">Moving left reduces Type II errors increases Type I errors, and vice</w:t>
      </w:r>
      <w:r>
        <w:t xml:space="preserve"> </w:t>
      </w:r>
      <w:r>
        <w:t xml:space="preserve">versa</w:t>
      </w:r>
    </w:p>
    <w:p>
      <w:pPr>
        <w:pStyle w:val="Compact"/>
        <w:numPr>
          <w:ilvl w:val="0"/>
          <w:numId w:val="1044"/>
        </w:numPr>
      </w:pPr>
      <w:r>
        <w:t xml:space="preserve">power (1 - β) area under the green curve RIGHT of dashed line</w:t>
      </w:r>
    </w:p>
    <w:p>
      <w:pPr>
        <w:pStyle w:val="Compact"/>
        <w:numPr>
          <w:ilvl w:val="0"/>
          <w:numId w:val="1044"/>
        </w:numPr>
      </w:pPr>
      <w:r>
        <w:t xml:space="preserve">the probability of correctly detecting a real effect.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probability_inference_files/figure-docx/l04-24-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35" w:name="section-1"/>
    <w:p>
      <w:pPr>
        <w:pStyle w:val="Heading1"/>
      </w:pPr>
    </w:p>
    <w:bookmarkEnd w:id="135"/>
    <w:bookmarkStart w:id="138" w:name="Xb978d4759940b7502e06ce02d94a39bb9acbc9d"/>
    <w:p>
      <w:pPr>
        <w:pStyle w:val="Heading1"/>
      </w:pPr>
      <w:r>
        <w:t xml:space="preserve">Practice Exercise 7: Interpreting Errors and Power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6: Interpreting P-values and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Given the following scenarios, identify whether a Type I or Type II</w:t>
            </w:r>
            <w:r>
              <w:t xml:space="preserve"> </w:t>
            </w:r>
            <w:r>
              <w:t xml:space="preserve">error might have occurred:</w:t>
            </w:r>
          </w:p>
          <w:p>
            <w:pPr>
              <w:numPr>
                <w:ilvl w:val="0"/>
                <w:numId w:val="1045"/>
              </w:numPr>
            </w:pPr>
            <w:r>
              <w:t xml:space="preserve">A researcher concludes that a new fishing regulation increased</w:t>
            </w:r>
            <w:r>
              <w:t xml:space="preserve"> </w:t>
            </w:r>
            <w:r>
              <w:t xml:space="preserve">grayling size, when in fact it had no effect.</w:t>
            </w:r>
          </w:p>
          <w:p>
            <w:pPr>
              <w:numPr>
                <w:ilvl w:val="0"/>
                <w:numId w:val="1045"/>
              </w:numPr>
            </w:pPr>
            <w:r>
              <w:t xml:space="preserve">A study fails to detect a real decline in grayling population due to</w:t>
            </w:r>
            <w:r>
              <w:t xml:space="preserve"> </w:t>
            </w:r>
            <w:r>
              <w:t xml:space="preserve">warming water, concluding there was no effect.</w:t>
            </w:r>
          </w:p>
          <w:p>
            <w:pPr>
              <w:numPr>
                <w:ilvl w:val="0"/>
                <w:numId w:val="1045"/>
              </w:numPr>
            </w:pPr>
            <w:r>
              <w:t xml:space="preserve">Let’s calculate the power of our t-test to detect a 30 mm difference</w:t>
            </w:r>
            <w:r>
              <w:t xml:space="preserve"> </w:t>
            </w:r>
            <w:r>
              <w:t xml:space="preserve">in length between lakes: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power for detecting a 30 mm difference</w:t>
            </w:r>
            <w:r>
              <w:br/>
            </w:r>
            <w:r>
              <w:rPr>
                <w:rStyle w:val="CommentTok"/>
              </w:rPr>
              <w:t xml:space="preserve"># First determine parameters</w:t>
            </w:r>
            <w:r>
              <w:br/>
            </w:r>
            <w:r>
              <w:rPr>
                <w:rStyle w:val="NormalTok"/>
              </w:rPr>
              <w:t xml:space="preserve">lake_I3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grayling_df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(lake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"I3"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lake_I8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grayling_df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(lake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"I8"</w:t>
            </w:r>
            <w:r>
              <w:rPr>
                <w:rStyle w:val="NormalTok"/>
              </w:rPr>
              <w:t xml:space="preserve">) 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(lake_I3)</w:t>
            </w:r>
            <w:r>
              <w:br/>
            </w:r>
            <w:r>
              <w:rPr>
                <w:rStyle w:val="NormalTok"/>
              </w:rPr>
              <w:t xml:space="preserve">n2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(lake_I8)</w:t>
            </w:r>
            <w:r>
              <w:br/>
            </w:r>
            <w:r>
              <w:rPr>
                <w:rStyle w:val="NormalTok"/>
              </w:rPr>
              <w:t xml:space="preserve">sd_pooled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((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(lake_I3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(n1</w:t>
            </w:r>
            <w:r>
              <w:rPr>
                <w:rStyle w:val="DecValTok"/>
              </w:rPr>
              <w:t xml:space="preserve">-1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               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(lake_I8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(n2</w:t>
            </w:r>
            <w:r>
              <w:rPr>
                <w:rStyle w:val="DecValTok"/>
              </w:rPr>
              <w:t xml:space="preserve">-1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                (n1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n2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Calculate power</w:t>
            </w:r>
            <w:r>
              <w:br/>
            </w:r>
            <w:r>
              <w:rPr>
                <w:rStyle w:val="NormalTok"/>
              </w:rPr>
              <w:t xml:space="preserve">effect_size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sd_pooled  </w:t>
            </w:r>
            <w:r>
              <w:rPr>
                <w:rStyle w:val="CommentTok"/>
              </w:rPr>
              <w:t xml:space="preserve"># Cohen's d</w:t>
            </w:r>
            <w:r>
              <w:br/>
            </w:r>
            <w:r>
              <w:rPr>
                <w:rStyle w:val="NormalTok"/>
              </w:rPr>
              <w:t xml:space="preserve">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n1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n2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alpha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br/>
            </w:r>
            <w:r>
              <w:rPr>
                <w:rStyle w:val="NormalTok"/>
              </w:rPr>
              <w:t xml:space="preserve">power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power.t.test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(n1, n2), 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delta =</w:t>
            </w:r>
            <w:r>
              <w:rPr>
                <w:rStyle w:val="NormalTok"/>
              </w:rPr>
              <w:t xml:space="preserve"> effect_size,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</w:t>
            </w:r>
            <w:r>
              <w:rPr>
                <w:rStyle w:val="CommentTok"/>
              </w:rPr>
              <w:t xml:space="preserve"># Using standardized effect size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sig.level =</w:t>
            </w:r>
            <w:r>
              <w:rPr>
                <w:rStyle w:val="NormalTok"/>
              </w:rPr>
              <w:t xml:space="preserve"> alpha,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"two.sample"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results</w:t>
            </w:r>
            <w:r>
              <w:br/>
            </w:r>
            <w:r>
              <w:rPr>
                <w:rStyle w:val="NormalTok"/>
              </w:rPr>
              <w:t xml:space="preserve">power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 Two-sample t test power calculation 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          n = 66</w:t>
            </w:r>
            <w:r>
              <w:br/>
            </w:r>
            <w:r>
              <w:rPr>
                <w:rStyle w:val="VerbatimChar"/>
              </w:rPr>
              <w:t xml:space="preserve">          delta = 0.6741298</w:t>
            </w:r>
            <w:r>
              <w:br/>
            </w:r>
            <w:r>
              <w:rPr>
                <w:rStyle w:val="VerbatimChar"/>
              </w:rPr>
              <w:t xml:space="preserve">             sd = 1</w:t>
            </w:r>
            <w:r>
              <w:br/>
            </w:r>
            <w:r>
              <w:rPr>
                <w:rStyle w:val="VerbatimChar"/>
              </w:rPr>
              <w:t xml:space="preserve">      sig.level = 0.05</w:t>
            </w:r>
            <w:r>
              <w:br/>
            </w:r>
            <w:r>
              <w:rPr>
                <w:rStyle w:val="VerbatimChar"/>
              </w:rPr>
              <w:t xml:space="preserve">          power = 0.9702076</w:t>
            </w:r>
            <w:r>
              <w:br/>
            </w:r>
            <w:r>
              <w:rPr>
                <w:rStyle w:val="VerbatimChar"/>
              </w:rPr>
              <w:t xml:space="preserve">    alternative = two.sided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NOTE: n is number in *each* group</w:t>
            </w:r>
          </w:p>
          <w:p/>
        </w:tc>
      </w:tr>
    </w:tbl>
    <w:bookmarkEnd w:id="138"/>
    <w:bookmarkStart w:id="142" w:name="lecture-4-summary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Key concepts covered: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Probability distributions</w:t>
      </w:r>
      <w:r>
        <w:t xml:space="preserve"> </w:t>
      </w:r>
      <w:r>
        <w:t xml:space="preserve">model random phenomena</w:t>
      </w:r>
    </w:p>
    <w:p>
      <w:pPr>
        <w:pStyle w:val="Compact"/>
        <w:numPr>
          <w:ilvl w:val="1"/>
          <w:numId w:val="1047"/>
        </w:numPr>
      </w:pPr>
      <w:r>
        <w:t xml:space="preserve">Normal distribution is especially important</w:t>
      </w:r>
    </w:p>
    <w:p>
      <w:pPr>
        <w:pStyle w:val="Compact"/>
        <w:numPr>
          <w:ilvl w:val="1"/>
          <w:numId w:val="1047"/>
        </w:numPr>
      </w:pPr>
      <w:r>
        <w:t xml:space="preserve">Z-scores standardize measurements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Standard error</w:t>
      </w:r>
      <w:r>
        <w:t xml:space="preserve"> </w:t>
      </w:r>
      <w:r>
        <w:t xml:space="preserve">measures precision of estimates</w:t>
      </w:r>
    </w:p>
    <w:p>
      <w:pPr>
        <w:pStyle w:val="Compact"/>
        <w:numPr>
          <w:ilvl w:val="1"/>
          <w:numId w:val="1048"/>
        </w:numPr>
      </w:pPr>
      <w:r>
        <w:t xml:space="preserve">Decreases with larger sample sizes</w:t>
      </w:r>
    </w:p>
    <w:p>
      <w:pPr>
        <w:pStyle w:val="Compact"/>
        <w:numPr>
          <w:ilvl w:val="1"/>
          <w:numId w:val="1048"/>
        </w:numPr>
      </w:pPr>
      <w:r>
        <w:t xml:space="preserve">Used to construct confidence intervals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Confidence intervals</w:t>
      </w:r>
      <w:r>
        <w:t xml:space="preserve"> </w:t>
      </w:r>
      <w:r>
        <w:t xml:space="preserve">express uncertainty</w:t>
      </w:r>
    </w:p>
    <w:p>
      <w:pPr>
        <w:pStyle w:val="Compact"/>
        <w:numPr>
          <w:ilvl w:val="1"/>
          <w:numId w:val="1049"/>
        </w:numPr>
      </w:pPr>
      <w:r>
        <w:t xml:space="preserve">Provide plausible range for parameters</w:t>
      </w:r>
    </w:p>
    <w:p>
      <w:pPr>
        <w:pStyle w:val="Compact"/>
        <w:numPr>
          <w:ilvl w:val="1"/>
          <w:numId w:val="1049"/>
        </w:numPr>
      </w:pPr>
      <w:r>
        <w:t xml:space="preserve">95% CI:</w:t>
      </w:r>
      <w:r>
        <w:t xml:space="preserve"> </w:t>
      </w:r>
      <w:r>
        <w:rPr>
          <w:rStyle w:val="VerbatimChar"/>
        </w:rPr>
        <w:t xml:space="preserve">mean ± 1.96 × SE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Hypothesis testing</w:t>
      </w:r>
      <w:r>
        <w:t xml:space="preserve"> </w:t>
      </w:r>
      <w:r>
        <w:t xml:space="preserve">evaluates claims</w:t>
      </w:r>
    </w:p>
    <w:p>
      <w:pPr>
        <w:pStyle w:val="Compact"/>
        <w:numPr>
          <w:ilvl w:val="1"/>
          <w:numId w:val="1050"/>
        </w:numPr>
      </w:pPr>
      <w:r>
        <w:t xml:space="preserve">Null vs. alternative hypotheses</w:t>
      </w:r>
    </w:p>
    <w:p>
      <w:pPr>
        <w:pStyle w:val="Compact"/>
        <w:numPr>
          <w:ilvl w:val="1"/>
          <w:numId w:val="1050"/>
        </w:numPr>
      </w:pPr>
      <w:r>
        <w:t xml:space="preserve">P-values quantify evidence against H₀</w:t>
      </w:r>
    </w:p>
    <w:p>
      <w:pPr>
        <w:pStyle w:val="Compact"/>
        <w:numPr>
          <w:ilvl w:val="1"/>
          <w:numId w:val="1050"/>
        </w:numPr>
      </w:pPr>
      <w:r>
        <w:t xml:space="preserve">Consider both statistical and practical significance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probability_inference_files/figure-docx/l04-26-1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62" Target="media/rId62.png" /><Relationship Type="http://schemas.openxmlformats.org/officeDocument/2006/relationships/image" Id="rId92" Target="media/rId92.png" /><Relationship Type="http://schemas.openxmlformats.org/officeDocument/2006/relationships/image" Id="rId81" Target="media/rId81.png" /><Relationship Type="http://schemas.openxmlformats.org/officeDocument/2006/relationships/image" Id="rId53" Target="media/rId53.png" /><Relationship Type="http://schemas.openxmlformats.org/officeDocument/2006/relationships/image" Id="rId89" Target="media/rId89.png" /><Relationship Type="http://schemas.openxmlformats.org/officeDocument/2006/relationships/image" Id="rId73" Target="media/rId73.png" /><Relationship Type="http://schemas.openxmlformats.org/officeDocument/2006/relationships/image" Id="rId97" Target="media/rId97.png" /><Relationship Type="http://schemas.openxmlformats.org/officeDocument/2006/relationships/image" Id="rId85" Target="media/rId85.png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67" Target="media/rId67.png" /><Relationship Type="http://schemas.openxmlformats.org/officeDocument/2006/relationships/image" Id="rId107" Target="media/rId107.png" /><Relationship Type="http://schemas.openxmlformats.org/officeDocument/2006/relationships/image" Id="rId113" Target="media/rId113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9" Target="media/rId1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&amp; Inference</dc:title>
  <dc:creator>Bill Perry</dc:creator>
  <dc:description>Probability distributions and the logic of statistical inference.</dc:description>
  <cp:keywords/>
  <dcterms:created xsi:type="dcterms:W3CDTF">2026-07-04T15:55:53Z</dcterms:created>
  <dcterms:modified xsi:type="dcterms:W3CDTF">2026-07-04T15:55:53Z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4</vt:lpwstr>
  </property>
  <property fmtid="{D5CDD505-2E9C-101B-9397-08002B2CF9AE}" pid="12" name="resources">
    <vt:lpwstr/>
  </property>
  <property fmtid="{D5CDD505-2E9C-101B-9397-08002B2CF9AE}" pid="13" name="subtitle">
    <vt:lpwstr>Foundations of inference</vt:lpwstr>
  </property>
  <property fmtid="{D5CDD505-2E9C-101B-9397-08002B2CF9AE}" pid="14" name="toc-title">
    <vt:lpwstr>Table of contents</vt:lpwstr>
  </property>
  <property fmtid="{D5CDD505-2E9C-101B-9397-08002B2CF9AE}" pid="15" name="week">
    <vt:lpwstr>2</vt:lpwstr>
  </property>
</Properties>
</file>