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  <Override PartName="/word/media/rId21.png" ContentType="image/png"/>
  <Override PartName="/word/media/rId26.png" ContentType="image/png"/>
  <Override PartName="/word/media/rId34.png" ContentType="image/png"/>
  <Override PartName="/word/media/rId43.png" ContentType="image/png"/>
  <Override PartName="/word/media/rId47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70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9"/>
    <w:bookmarkStart w:id="10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0"/>
    <w:bookmarkStart w:id="14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cova_files/figure-docx/l15-02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5"/>
    <w:bookmarkStart w:id="19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ancova_files/figure-docx/l15-03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0"/>
    <w:bookmarkStart w:id="24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cova_files/figure-docx/l15-0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25"/>
    <w:bookmarkStart w:id="29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files/figure-docx/l15-0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0"/>
    <w:bookmarkStart w:id="31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1"/>
    <w:bookmarkStart w:id="3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2"/>
    <w:bookmarkStart w:id="33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3"/>
    <w:bookmarkStart w:id="37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ncova_files/figure-docx/l15-06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38"/>
    <w:bookmarkStart w:id="42" w:name="null-hypotheses-in-ancova"/>
    <w:p>
      <w:pPr>
        <w:pStyle w:val="Heading1"/>
      </w:pPr>
      <w:r>
        <w:t xml:space="preserve">Null Hypotheses in ANCOVA</w:t>
      </w:r>
    </w:p>
    <w:bookmarkStart w:id="39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39"/>
    <w:bookmarkStart w:id="40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0"/>
    <w:bookmarkStart w:id="41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1"/>
    <w:bookmarkEnd w:id="42"/>
    <w:bookmarkStart w:id="46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ancova_files/figure-docx/l15-0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ncova_files/figure-docx/l15-0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1"/>
    <w:bookmarkStart w:id="52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53"/>
    <w:bookmarkStart w:id="54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54"/>
    <w:bookmarkStart w:id="58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ancova_files/figure-docx/l15-1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ancova_files/figure-docx/l15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ancova_files/figure-docx/l15-1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7"/>
    <w:bookmarkStart w:id="68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68"/>
    <w:bookmarkStart w:id="69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69"/>
    <w:bookmarkStart w:id="73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ancova_files/figure-docx/l15-1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74"/>
    <w:bookmarkStart w:id="79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78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ancova_files/figure-docx/l15-19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80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5" Target="media/rId7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ANCOVA — Analysis of Covariance</dc:title>
  <dc:creator>Bill Perry</dc:creator>
  <dc:description>Analysis of covariance mixing continuous and categorical predictors.</dc:description>
  <cp:keywords/>
  <dcterms:created xsi:type="dcterms:W3CDTF">2026-07-04T15:54:21Z</dcterms:created>
  <dcterms:modified xsi:type="dcterms:W3CDTF">2026-07-04T15:54:21Z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15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8</vt:lpwstr>
  </property>
</Properties>
</file>