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5.png" ContentType="image/png"/>
  <Override PartName="/word/media/rId37.png" ContentType="image/png"/>
  <Override PartName="/word/media/rId61.png" ContentType="image/png"/>
  <Override PartName="/word/media/rId71.png" ContentType="image/png"/>
  <Override PartName="/word/media/rId75.png" ContentType="image/png"/>
  <Override PartName="/word/media/rId49.png" ContentType="image/png"/>
  <Override PartName="/word/media/rId57.png" ContentType="image/png"/>
  <Override PartName="/word/media/rId41.png" ContentType="image/png"/>
  <Override PartName="/word/media/rId53.png" ContentType="image/png"/>
  <Override PartName="/word/media/rId9.png" ContentType="image/png"/>
  <Override PartName="/word/media/rId45.png" ContentType="image/png"/>
  <Override PartName="/word/media/rId14.jpg" ContentType="image/jpeg"/>
  <Override PartName="/word/media/rId18.png" ContentType="image/png"/>
  <Override PartName="/word/media/rId2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06</w:t>
      </w:r>
    </w:p>
    <w:p>
      <w:pPr>
        <w:pStyle w:val="Author"/>
      </w:pPr>
      <w:r>
        <w:t xml:space="preserve">Bill Perry</w:t>
      </w:r>
    </w:p>
    <w:bookmarkStart w:id="12" w:name="lecture-5-review"/>
    <w:p>
      <w:pPr>
        <w:pStyle w:val="Heading1"/>
      </w:pPr>
      <w:r>
        <w:t xml:space="preserve">Lecture 5: Review</w:t>
      </w:r>
    </w:p>
    <w:p>
      <w:pPr>
        <w:pStyle w:val="FirstParagraph"/>
      </w:pPr>
      <w:r>
        <w:t xml:space="preserve">Covered</w:t>
      </w:r>
    </w:p>
    <w:p>
      <w:pPr>
        <w:pStyle w:val="Compact"/>
        <w:numPr>
          <w:ilvl w:val="0"/>
          <w:numId w:val="1001"/>
        </w:numPr>
      </w:pPr>
      <w:r>
        <w:t xml:space="preserve">Statistical inference fundamentals</w:t>
      </w:r>
    </w:p>
    <w:p>
      <w:pPr>
        <w:pStyle w:val="Compact"/>
        <w:numPr>
          <w:ilvl w:val="0"/>
          <w:numId w:val="1001"/>
        </w:numPr>
      </w:pPr>
      <w:r>
        <w:t xml:space="preserve">Hypothesis testing principles</w:t>
      </w:r>
    </w:p>
    <w:p>
      <w:pPr>
        <w:pStyle w:val="Compact"/>
        <w:numPr>
          <w:ilvl w:val="0"/>
          <w:numId w:val="1001"/>
        </w:numPr>
      </w:pPr>
      <w:r>
        <w:t xml:space="preserve">T Distributions</w:t>
      </w:r>
    </w:p>
    <w:p>
      <w:pPr>
        <w:pStyle w:val="Compact"/>
        <w:numPr>
          <w:ilvl w:val="0"/>
          <w:numId w:val="1001"/>
        </w:numPr>
      </w:pPr>
      <w:r>
        <w:t xml:space="preserve">One sample T Tests</w:t>
      </w:r>
    </w:p>
    <w:p>
      <w:pPr>
        <w:pStyle w:val="Compact"/>
        <w:numPr>
          <w:ilvl w:val="0"/>
          <w:numId w:val="1001"/>
        </w:numPr>
      </w:pPr>
      <w:r>
        <w:t xml:space="preserve">Two sample T Tests</w:t>
      </w:r>
    </w:p>
    <w:p>
      <w:pPr>
        <w:pStyle w:val="Compact"/>
        <w:numPr>
          <w:ilvl w:val="0"/>
          <w:numId w:val="1001"/>
        </w:numPr>
      </w:pPr>
      <w:r>
        <w:t xml:space="preserve">Paired T Tests</w:t>
      </w:r>
    </w:p>
    <w:p>
      <w:pPr>
        <w:pStyle w:val="FirstParagraph"/>
      </w:pPr>
      <w:r>
        <w:drawing>
          <wp:inline>
            <wp:extent cx="2466975" cy="300037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mages/clipboard-536528302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7" w:name="lecture-6-overview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Overview</w:t>
      </w:r>
    </w:p>
    <w:bookmarkStart w:id="13" w:name="the-objectives"/>
    <w:p>
      <w:pPr>
        <w:pStyle w:val="Heading2"/>
      </w:pPr>
      <w:r>
        <w:t xml:space="preserve">The objectives:</w:t>
      </w:r>
    </w:p>
    <w:p>
      <w:pPr>
        <w:pStyle w:val="Compact"/>
        <w:numPr>
          <w:ilvl w:val="0"/>
          <w:numId w:val="1002"/>
        </w:numPr>
      </w:pPr>
      <w:r>
        <w:t xml:space="preserve">Brief review</w:t>
      </w:r>
    </w:p>
    <w:p>
      <w:pPr>
        <w:pStyle w:val="Compact"/>
        <w:numPr>
          <w:ilvl w:val="0"/>
          <w:numId w:val="1002"/>
        </w:numPr>
      </w:pPr>
      <w:r>
        <w:t xml:space="preserve">Hypothesis tests for two populations</w:t>
      </w:r>
    </w:p>
    <w:p>
      <w:pPr>
        <w:pStyle w:val="Compact"/>
        <w:numPr>
          <w:ilvl w:val="0"/>
          <w:numId w:val="1002"/>
        </w:numPr>
      </w:pPr>
      <w:r>
        <w:t xml:space="preserve">Assumptions of parametric tests</w:t>
      </w:r>
    </w:p>
    <w:p>
      <w:pPr>
        <w:pStyle w:val="Compact"/>
        <w:numPr>
          <w:ilvl w:val="0"/>
          <w:numId w:val="1002"/>
        </w:numPr>
      </w:pPr>
      <w:r>
        <w:t xml:space="preserve">Power of Parametric Tests</w:t>
      </w:r>
    </w:p>
    <w:p>
      <w:pPr>
        <w:pStyle w:val="Compact"/>
        <w:numPr>
          <w:ilvl w:val="0"/>
          <w:numId w:val="1002"/>
        </w:numPr>
      </w:pPr>
      <w:r>
        <w:t xml:space="preserve">Introduction to Non-Parametric Tests</w:t>
      </w:r>
    </w:p>
    <w:bookmarkEnd w:id="13"/>
    <w:p>
      <w:pPr>
        <w:pStyle w:val="FirstParagraph"/>
      </w:pPr>
      <w:r>
        <w:drawing>
          <wp:inline>
            <wp:extent cx="2857500" cy="19050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images/pine_needles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"/>
    <w:bookmarkStart w:id="21" w:name="lecture-6-statistical-hypothesis-testing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Statistical hypothesis testing</w:t>
      </w:r>
    </w:p>
    <w:p>
      <w:pPr>
        <w:pStyle w:val="Compact"/>
        <w:numPr>
          <w:ilvl w:val="0"/>
          <w:numId w:val="1003"/>
        </w:numPr>
      </w:pPr>
      <w:r>
        <w:t xml:space="preserve">Major goal of statistics:</w:t>
      </w:r>
    </w:p>
    <w:p>
      <w:pPr>
        <w:pStyle w:val="Compact"/>
        <w:numPr>
          <w:ilvl w:val="1"/>
          <w:numId w:val="1004"/>
        </w:numPr>
      </w:pPr>
      <w:r>
        <w:t xml:space="preserve">inferences about populations from samples…</w:t>
      </w:r>
    </w:p>
    <w:p>
      <w:pPr>
        <w:pStyle w:val="Compact"/>
        <w:numPr>
          <w:ilvl w:val="2"/>
          <w:numId w:val="1005"/>
        </w:numPr>
      </w:pPr>
      <w:r>
        <w:t xml:space="preserve">assign degree of confidence to inferences</w:t>
      </w:r>
    </w:p>
    <w:p>
      <w:pPr>
        <w:pStyle w:val="Compact"/>
        <w:numPr>
          <w:ilvl w:val="1"/>
          <w:numId w:val="1004"/>
        </w:numPr>
      </w:pPr>
      <w:r>
        <w:t xml:space="preserve">Statistical hypothesis testing:</w:t>
      </w:r>
    </w:p>
    <w:p>
      <w:pPr>
        <w:pStyle w:val="Compact"/>
        <w:numPr>
          <w:ilvl w:val="2"/>
          <w:numId w:val="1006"/>
        </w:numPr>
      </w:pPr>
      <w:r>
        <w:t xml:space="preserve">formalized approach to inference</w:t>
      </w:r>
    </w:p>
    <w:p>
      <w:pPr>
        <w:pStyle w:val="Compact"/>
        <w:numPr>
          <w:ilvl w:val="1"/>
          <w:numId w:val="1004"/>
        </w:numPr>
      </w:pPr>
      <w:r>
        <w:t xml:space="preserve">Hypotheses ask whether samples come from populations with</w:t>
      </w:r>
      <w:r>
        <w:t xml:space="preserve"> </w:t>
      </w:r>
      <w:r>
        <w:t xml:space="preserve">certain properties</w:t>
      </w:r>
    </w:p>
    <w:p>
      <w:pPr>
        <w:pStyle w:val="Compact"/>
        <w:numPr>
          <w:ilvl w:val="1"/>
          <w:numId w:val="1004"/>
        </w:numPr>
      </w:pPr>
      <w:r>
        <w:t xml:space="preserve">Often interested in questions about population means</w:t>
      </w:r>
    </w:p>
    <w:p>
      <w:pPr>
        <w:pStyle w:val="Compact"/>
        <w:numPr>
          <w:ilvl w:val="2"/>
          <w:numId w:val="1007"/>
        </w:numPr>
      </w:pPr>
      <w:r>
        <w:t xml:space="preserve">but other questions are of interest</w:t>
      </w:r>
    </w:p>
    <w:p>
      <w:pPr>
        <w:pStyle w:val="FirstParagraph"/>
      </w:pPr>
      <w:r>
        <w:drawing>
          <wp:inline>
            <wp:extent cx="2857500" cy="238125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images/pine_tre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5" w:name="lecture-6-hypothesis-components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Hypothesis Components</w:t>
      </w:r>
    </w:p>
    <w:p>
      <w:pPr>
        <w:pStyle w:val="FirstParagraph"/>
      </w:pPr>
      <w:r>
        <w:t xml:space="preserve">Useful hypotheses:</w:t>
      </w:r>
    </w:p>
    <w:p>
      <w:pPr>
        <w:pStyle w:val="Compact"/>
        <w:numPr>
          <w:ilvl w:val="0"/>
          <w:numId w:val="1008"/>
        </w:numPr>
      </w:pPr>
      <w:r>
        <w:t xml:space="preserve">Rely on specifying</w:t>
      </w:r>
    </w:p>
    <w:p>
      <w:pPr>
        <w:pStyle w:val="Compact"/>
        <w:numPr>
          <w:ilvl w:val="1"/>
          <w:numId w:val="1009"/>
        </w:numPr>
      </w:pPr>
      <w:r>
        <w:t xml:space="preserve">Ho is the hypothesis of</w:t>
      </w:r>
      <w:r>
        <w:t xml:space="preserve"> </w:t>
      </w:r>
      <w:r>
        <w:t xml:space="preserve">“no effect”</w:t>
      </w:r>
    </w:p>
    <w:p>
      <w:pPr>
        <w:numPr>
          <w:ilvl w:val="2"/>
          <w:numId w:val="1010"/>
        </w:numPr>
      </w:pPr>
      <w:r>
        <w:t xml:space="preserve">two samples from population with same mean</w:t>
      </w:r>
    </w:p>
    <w:p>
      <w:pPr>
        <w:numPr>
          <w:ilvl w:val="2"/>
          <w:numId w:val="1010"/>
        </w:numPr>
      </w:pPr>
      <w:r>
        <w:t xml:space="preserve">sample is from population of mean = X</w:t>
      </w:r>
    </w:p>
    <w:p>
      <w:pPr>
        <w:pStyle w:val="Compact"/>
        <w:numPr>
          <w:ilvl w:val="1"/>
          <w:numId w:val="1009"/>
        </w:numPr>
      </w:pPr>
      <w:r>
        <w:t xml:space="preserve">Ha (research or alternate hypothesis)</w:t>
      </w:r>
    </w:p>
    <w:p>
      <w:pPr>
        <w:pStyle w:val="Compact"/>
        <w:numPr>
          <w:ilvl w:val="2"/>
          <w:numId w:val="1011"/>
        </w:numPr>
      </w:pPr>
      <w:r>
        <w:t xml:space="preserve">is the opposite of the Ho</w:t>
      </w:r>
    </w:p>
    <w:p>
      <w:pPr>
        <w:pStyle w:val="Compact"/>
        <w:numPr>
          <w:ilvl w:val="2"/>
          <w:numId w:val="1011"/>
        </w:numPr>
      </w:pPr>
      <w:r>
        <w:t xml:space="preserve">or predicts that there is an effect of x on y</w:t>
      </w:r>
    </w:p>
    <w:p>
      <w:pPr>
        <w:pStyle w:val="Compact"/>
        <w:numPr>
          <w:ilvl w:val="2"/>
          <w:numId w:val="1011"/>
        </w:numPr>
      </w:pPr>
      <w:r>
        <w:rPr>
          <w:i/>
          <w:iCs/>
        </w:rPr>
        <w:t xml:space="preserve">but does NOT suggest a direction which is a prediction</w:t>
      </w:r>
    </w:p>
    <w:p>
      <w:pPr>
        <w:pStyle w:val="FirstParagraph"/>
      </w:pPr>
      <w:r>
        <w:drawing>
          <wp:inline>
            <wp:extent cx="2857500" cy="238125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s/two_branches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8" w:name="lecture-6-hypothesis-examples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Hypothesis Examples</w:t>
      </w:r>
    </w:p>
    <w:p>
      <w:pPr>
        <w:pStyle w:val="FirstParagraph"/>
      </w:pPr>
      <w:r>
        <w:t xml:space="preserve">Together Ho and Ha encompass all possible outcomes:</w:t>
      </w:r>
    </w:p>
    <w:p>
      <w:pPr>
        <w:pStyle w:val="Compact"/>
        <w:numPr>
          <w:ilvl w:val="0"/>
          <w:numId w:val="1012"/>
        </w:numPr>
      </w:pPr>
      <w:r>
        <w:t xml:space="preserve">Ho: µ=0, Ha: µ ≠ 0</w:t>
      </w:r>
    </w:p>
    <w:p>
      <w:pPr>
        <w:pStyle w:val="Compact"/>
        <w:numPr>
          <w:ilvl w:val="1"/>
          <w:numId w:val="1013"/>
        </w:numPr>
      </w:pPr>
      <w:r>
        <w:t xml:space="preserve">mean equals 0 or mean does not equal 0</w:t>
      </w:r>
    </w:p>
    <w:p>
      <w:pPr>
        <w:pStyle w:val="Compact"/>
        <w:numPr>
          <w:ilvl w:val="0"/>
          <w:numId w:val="1012"/>
        </w:numPr>
      </w:pPr>
      <w:r>
        <w:t xml:space="preserve">Ho: µ = 35, Ha: µ ≠ 35</w:t>
      </w:r>
    </w:p>
    <w:p>
      <w:pPr>
        <w:pStyle w:val="Compact"/>
        <w:numPr>
          <w:ilvl w:val="1"/>
          <w:numId w:val="1014"/>
        </w:numPr>
      </w:pPr>
      <w:r>
        <w:t xml:space="preserve">mean equals 35 or mean does not equal 35</w:t>
      </w:r>
    </w:p>
    <w:p>
      <w:pPr>
        <w:pStyle w:val="Compact"/>
        <w:numPr>
          <w:ilvl w:val="0"/>
          <w:numId w:val="1012"/>
        </w:numPr>
      </w:pPr>
      <w:r>
        <w:t xml:space="preserve">Ho: µ1 = µ2, Ha: µ1 ≠ µ2</w:t>
      </w:r>
    </w:p>
    <w:p>
      <w:pPr>
        <w:pStyle w:val="Compact"/>
        <w:numPr>
          <w:ilvl w:val="1"/>
          <w:numId w:val="1015"/>
        </w:numPr>
      </w:pPr>
      <w:r>
        <w:t xml:space="preserve">mean of population 1 equals mean of population 2 or it does not</w:t>
      </w:r>
    </w:p>
    <w:p>
      <w:pPr>
        <w:pStyle w:val="Compact"/>
        <w:numPr>
          <w:ilvl w:val="0"/>
          <w:numId w:val="1012"/>
        </w:numPr>
      </w:pPr>
      <w:r>
        <w:t xml:space="preserve">Ho: µ &gt; 0, Ha: µ ≤ 0</w:t>
      </w:r>
    </w:p>
    <w:p>
      <w:pPr>
        <w:numPr>
          <w:ilvl w:val="1"/>
          <w:numId w:val="1016"/>
        </w:numPr>
      </w:pPr>
      <w:r>
        <w:t xml:space="preserve">can be directional mean is greater than 0 or mean is not equal</w:t>
      </w:r>
      <w:r>
        <w:t xml:space="preserve"> </w:t>
      </w:r>
      <w:r>
        <w:t xml:space="preserve">or less than 0</w:t>
      </w:r>
    </w:p>
    <w:p>
      <w:pPr>
        <w:numPr>
          <w:ilvl w:val="1"/>
          <w:numId w:val="1016"/>
        </w:numPr>
      </w:pPr>
      <w:r>
        <w:t xml:space="preserve">this becomes a one sided test as it predicts only one direction</w:t>
      </w:r>
    </w:p>
    <w:p>
      <w:pPr>
        <w:pStyle w:val="FirstParagraph"/>
      </w:pPr>
      <w:r>
        <w:drawing>
          <wp:inline>
            <wp:extent cx="2857500" cy="238125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images/two_branches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1" w:name="lecture-6-statistical-testing-framework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Statistical Testing Framework</w:t>
      </w:r>
    </w:p>
    <w:p>
      <w:pPr>
        <w:pStyle w:val="FirstParagraph"/>
      </w:pPr>
      <w:r>
        <w:t xml:space="preserve">Statistical tests assess likelihood of the null hypothesis being true</w:t>
      </w:r>
    </w:p>
    <w:p>
      <w:pPr>
        <w:pStyle w:val="Compact"/>
        <w:numPr>
          <w:ilvl w:val="0"/>
          <w:numId w:val="1017"/>
        </w:numPr>
      </w:pPr>
      <w:r>
        <w:t xml:space="preserve">If the Ho is likely false, then Ha assumed to be correct</w:t>
      </w:r>
    </w:p>
    <w:p>
      <w:pPr>
        <w:pStyle w:val="Compact"/>
        <w:numPr>
          <w:ilvl w:val="0"/>
          <w:numId w:val="1017"/>
        </w:numPr>
      </w:pPr>
      <w:r>
        <w:t xml:space="preserve">More precisely:</w:t>
      </w:r>
    </w:p>
    <w:p>
      <w:pPr>
        <w:pStyle w:val="Compact"/>
        <w:numPr>
          <w:ilvl w:val="1"/>
          <w:numId w:val="1018"/>
        </w:numPr>
      </w:pPr>
      <w:r>
        <w:t xml:space="preserve">the long run probability of obtaining sample value (or more</w:t>
      </w:r>
      <w:r>
        <w:t xml:space="preserve"> </w:t>
      </w:r>
      <w:r>
        <w:t xml:space="preserve">extreme one) if the null hypothesis is true</w:t>
      </w:r>
    </w:p>
    <w:p>
      <w:pPr>
        <w:pStyle w:val="Compact"/>
        <w:numPr>
          <w:ilvl w:val="2"/>
          <w:numId w:val="1019"/>
        </w:numPr>
      </w:pPr>
      <w:r>
        <w:t xml:space="preserve">p(data|Ho) - the probability of observing the data given</w:t>
      </w:r>
      <w:r>
        <w:t xml:space="preserve"> </w:t>
      </w:r>
      <w:r>
        <w:t xml:space="preserve">that the null hypothesis Ho is true</w:t>
      </w:r>
    </w:p>
    <w:p>
      <w:pPr>
        <w:pStyle w:val="FirstParagraph"/>
      </w:pPr>
      <w:r>
        <w:drawing>
          <wp:inline>
            <wp:extent cx="2857500" cy="238125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images/two_branches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4" w:name="lecture-6-understanding-p-values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Understanding P-values</w:t>
      </w:r>
    </w:p>
    <w:p>
      <w:pPr>
        <w:pStyle w:val="FirstParagraph"/>
      </w:pPr>
      <w:r>
        <w:t xml:space="preserve">Hypothesis tests</w:t>
      </w:r>
    </w:p>
    <w:p>
      <w:pPr>
        <w:pStyle w:val="Compact"/>
        <w:numPr>
          <w:ilvl w:val="0"/>
          <w:numId w:val="1020"/>
        </w:numPr>
      </w:pPr>
      <w:r>
        <w:t xml:space="preserve">Expressed as p-value (0-never to 1-always )</w:t>
      </w:r>
    </w:p>
    <w:p>
      <w:pPr>
        <w:pStyle w:val="Compact"/>
        <w:numPr>
          <w:ilvl w:val="0"/>
          <w:numId w:val="1020"/>
        </w:numPr>
      </w:pPr>
      <w:r>
        <w:t xml:space="preserve">Interpret p-value as:</w:t>
      </w:r>
    </w:p>
    <w:p>
      <w:pPr>
        <w:pStyle w:val="Compact"/>
        <w:numPr>
          <w:ilvl w:val="1"/>
          <w:numId w:val="1021"/>
        </w:numPr>
      </w:pPr>
      <w:r>
        <w:t xml:space="preserve">probability of obtaining sample value of statistic (or more</w:t>
      </w:r>
      <w:r>
        <w:t xml:space="preserve"> </w:t>
      </w:r>
      <w:r>
        <w:t xml:space="preserve">extreme one) if Ho is true</w:t>
      </w:r>
    </w:p>
    <w:p>
      <w:pPr>
        <w:pStyle w:val="Compact"/>
        <w:numPr>
          <w:ilvl w:val="0"/>
          <w:numId w:val="1020"/>
        </w:numPr>
      </w:pPr>
      <w:r>
        <w:t xml:space="preserve">High p-value:</w:t>
      </w:r>
    </w:p>
    <w:p>
      <w:pPr>
        <w:pStyle w:val="Compact"/>
        <w:numPr>
          <w:ilvl w:val="1"/>
          <w:numId w:val="1022"/>
        </w:numPr>
      </w:pPr>
      <w:r>
        <w:t xml:space="preserve">high probability of obtaining sample statistic under Ho</w:t>
      </w:r>
    </w:p>
    <w:p>
      <w:pPr>
        <w:pStyle w:val="Compact"/>
        <w:numPr>
          <w:ilvl w:val="2"/>
          <w:numId w:val="1023"/>
        </w:numPr>
      </w:pPr>
      <w:r>
        <w:t xml:space="preserve">if the null hypothesis (Ho) were true, you would frequently</w:t>
      </w:r>
      <w:r>
        <w:t xml:space="preserve"> </w:t>
      </w:r>
      <w:r>
        <w:t xml:space="preserve">observe data similar to your sample statistic</w:t>
      </w:r>
    </w:p>
    <w:p>
      <w:pPr>
        <w:pStyle w:val="Compact"/>
        <w:numPr>
          <w:ilvl w:val="2"/>
          <w:numId w:val="1023"/>
        </w:numPr>
      </w:pPr>
      <w:r>
        <w:t xml:space="preserve">your observed results are quite compatible with what the</w:t>
      </w:r>
      <w:r>
        <w:t xml:space="preserve"> </w:t>
      </w:r>
      <w:r>
        <w:t xml:space="preserve">null hypothesis predicts</w:t>
      </w:r>
    </w:p>
    <w:p>
      <w:pPr>
        <w:pStyle w:val="Compact"/>
        <w:numPr>
          <w:ilvl w:val="0"/>
          <w:numId w:val="1020"/>
        </w:numPr>
      </w:pPr>
      <w:r>
        <w:t xml:space="preserve">Low p-value: low probability of obtaining sample statistic under Ho</w:t>
      </w:r>
    </w:p>
    <w:p>
      <w:pPr>
        <w:pStyle w:val="Compact"/>
        <w:numPr>
          <w:ilvl w:val="1"/>
          <w:numId w:val="1024"/>
        </w:numPr>
      </w:pPr>
      <w:r>
        <w:t xml:space="preserve">if the null hypothesis (Ho) were true, you would rarely observe</w:t>
      </w:r>
      <w:r>
        <w:t xml:space="preserve"> </w:t>
      </w:r>
      <w:r>
        <w:t xml:space="preserve">data similar to or more extreme than your sample statistic</w:t>
      </w:r>
    </w:p>
    <w:p>
      <w:pPr>
        <w:pStyle w:val="Compact"/>
        <w:numPr>
          <w:ilvl w:val="1"/>
          <w:numId w:val="1024"/>
        </w:numPr>
      </w:pPr>
      <w:r>
        <w:t xml:space="preserve">Your results are unusual under the null hypothesis, suggesting</w:t>
      </w:r>
      <w:r>
        <w:t xml:space="preserve"> </w:t>
      </w:r>
      <w:r>
        <w:t xml:space="preserve">that either you’ve witnessed a rare event or the null hypothesis</w:t>
      </w:r>
      <w:r>
        <w:t xml:space="preserve"> </w:t>
      </w:r>
      <w:r>
        <w:t xml:space="preserve">may be incorrect</w:t>
      </w:r>
    </w:p>
    <w:p>
      <w:pPr>
        <w:pStyle w:val="FirstParagraph"/>
      </w:pPr>
      <w:r>
        <w:drawing>
          <wp:inline>
            <wp:extent cx="2857500" cy="238125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s/two_branches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5" w:name="lecture-6-p-value-interpretation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P-value Interpretation</w:t>
      </w:r>
    </w:p>
    <w:p>
      <w:pPr>
        <w:pStyle w:val="FirstParagraph"/>
      </w:pPr>
      <w:r>
        <w:t xml:space="preserve">Statistical test results:</w:t>
      </w:r>
    </w:p>
    <w:p>
      <w:pPr>
        <w:numPr>
          <w:ilvl w:val="0"/>
          <w:numId w:val="1025"/>
        </w:numPr>
      </w:pPr>
      <w:r>
        <w:t xml:space="preserve">p = 0.3 means that if I repeated the study 100 times, I would get</w:t>
      </w:r>
      <w:r>
        <w:t xml:space="preserve"> </w:t>
      </w:r>
      <w:r>
        <w:t xml:space="preserve">this (or more extreme) result due to chance</w:t>
      </w:r>
      <w:r>
        <w:t xml:space="preserve"> </w:t>
      </w:r>
      <w:r>
        <w:rPr>
          <w:b/>
          <w:bCs/>
        </w:rPr>
        <w:t xml:space="preserve">30 times</w:t>
      </w:r>
    </w:p>
    <w:p>
      <w:pPr>
        <w:numPr>
          <w:ilvl w:val="0"/>
          <w:numId w:val="1025"/>
        </w:numPr>
      </w:pPr>
      <w:r>
        <w:t xml:space="preserve">p = 0.03 means that if I repeated the study 100 times, I would get</w:t>
      </w:r>
      <w:r>
        <w:t xml:space="preserve"> </w:t>
      </w:r>
      <w:r>
        <w:t xml:space="preserve">this (or more extreme) result due to chance</w:t>
      </w:r>
      <w:r>
        <w:t xml:space="preserve"> </w:t>
      </w:r>
      <w:r>
        <w:rPr>
          <w:b/>
          <w:bCs/>
        </w:rPr>
        <w:t xml:space="preserve">3 times</w:t>
      </w:r>
    </w:p>
    <w:p>
      <w:pPr>
        <w:pStyle w:val="FirstParagraph"/>
      </w:pPr>
      <w:r>
        <w:rPr>
          <w:i/>
          <w:iCs/>
        </w:rPr>
        <w:t xml:space="preserve">Which p-value suggests Ho likely false?</w:t>
      </w:r>
    </w:p>
    <w:p>
      <w:pPr>
        <w:pStyle w:val="BodyText"/>
      </w:pPr>
      <w:r>
        <w:t xml:space="preserve">At what point reject Ho?</w:t>
      </w:r>
    </w:p>
    <w:p>
      <w:pPr>
        <w:pStyle w:val="BodyText"/>
      </w:pPr>
      <w:r>
        <w:t xml:space="preserve">p &lt; 0.05 conventional</w:t>
      </w:r>
      <w:r>
        <w:t xml:space="preserve"> </w:t>
      </w:r>
      <w:r>
        <w:t xml:space="preserve">“significance threshold”</w:t>
      </w:r>
      <w:r>
        <w:t xml:space="preserve"> </w:t>
      </w:r>
      <w:r>
        <w:t xml:space="preserve">(α = alpha or p value)</w:t>
      </w:r>
    </w:p>
    <w:p>
      <w:pPr>
        <w:pStyle w:val="BodyText"/>
      </w:pPr>
      <w:r>
        <w:t xml:space="preserve">p &lt; 0.05 means: if Ho is true and we repeated the study 100 times</w:t>
      </w:r>
    </w:p>
    <w:p>
      <w:pPr>
        <w:pStyle w:val="Compact"/>
        <w:numPr>
          <w:ilvl w:val="0"/>
          <w:numId w:val="1026"/>
        </w:numPr>
      </w:pPr>
      <w:r>
        <w:t xml:space="preserve">we would get this (or more extreme) result less than 5 times due to</w:t>
      </w:r>
      <w:r>
        <w:t xml:space="preserve"> </w:t>
      </w:r>
      <w:r>
        <w:t xml:space="preserve">chance</w:t>
      </w:r>
    </w:p>
    <w:bookmarkEnd w:id="35"/>
    <w:bookmarkStart w:id="36" w:name="Xd0dab4b86a5e183f879f327ae778e37ef10036a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Significance Levels and Interpretation</w:t>
      </w:r>
    </w:p>
    <w:p>
      <w:pPr>
        <w:pStyle w:val="FirstParagraph"/>
      </w:pPr>
      <w:r>
        <w:t xml:space="preserve">Statistical test results: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α is the rate at which we will reject a true null hypothesis (Type</w:t>
      </w:r>
      <w:r>
        <w:rPr>
          <w:b/>
          <w:bCs/>
        </w:rPr>
        <w:t xml:space="preserve"> </w:t>
      </w:r>
      <w:r>
        <w:rPr>
          <w:b/>
          <w:bCs/>
        </w:rPr>
        <w:t xml:space="preserve">I error rate)</w:t>
      </w:r>
    </w:p>
    <w:p>
      <w:pPr>
        <w:pStyle w:val="Compact"/>
        <w:numPr>
          <w:ilvl w:val="0"/>
          <w:numId w:val="1027"/>
        </w:numPr>
      </w:pPr>
      <w:r>
        <w:t xml:space="preserve">Lowering α will lower likelihood of incorrectly rejecting a true</w:t>
      </w:r>
      <w:r>
        <w:t xml:space="preserve"> </w:t>
      </w:r>
      <w:r>
        <w:t xml:space="preserve">null hypothesis (e.g., 0.01, 0.001)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Both Hs and α are specified</w:t>
      </w:r>
      <w:r>
        <w:t xml:space="preserve"> </w:t>
      </w:r>
      <w:r>
        <w:rPr>
          <w:i/>
          <w:iCs/>
        </w:rPr>
        <w:t xml:space="preserve">BEFORE collection of data and</w:t>
      </w:r>
      <w:r>
        <w:rPr>
          <w:i/>
          <w:iCs/>
        </w:rPr>
        <w:t xml:space="preserve"> </w:t>
      </w:r>
      <w:r>
        <w:rPr>
          <w:i/>
          <w:iCs/>
        </w:rPr>
        <w:t xml:space="preserve">analysis</w:t>
      </w:r>
    </w:p>
    <w:p>
      <w:pPr>
        <w:pStyle w:val="FirstParagraph"/>
      </w:pPr>
      <w:r>
        <w:t xml:space="preserve">Traditionally α=0.05 is used as a cut off for rejecting null hypothesis</w:t>
      </w:r>
    </w:p>
    <w:p>
      <w:pPr>
        <w:pStyle w:val="BodyText"/>
      </w:pPr>
      <w:r>
        <w:t xml:space="preserve">There is nothing magical about 0.05 - actual p-values need to be</w:t>
      </w:r>
      <w:r>
        <w:t xml:space="preserve"> </w:t>
      </w:r>
      <w:r>
        <w:t xml:space="preserve">reported - also need to decide prior to study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p-value range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 &gt; 0.10</w:t>
            </w:r>
          </w:p>
        </w:tc>
        <w:tc>
          <w:tcPr/>
          <w:p>
            <w:pPr>
              <w:pStyle w:val="Compact"/>
            </w:pPr>
            <w:r>
              <w:t xml:space="preserve">No evidence against Ho - data appear consistent with 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0.05 &lt; P &lt; 0.10</w:t>
            </w:r>
          </w:p>
        </w:tc>
        <w:tc>
          <w:tcPr/>
          <w:p>
            <w:pPr>
              <w:pStyle w:val="Compact"/>
            </w:pPr>
            <w:r>
              <w:t xml:space="preserve">Weak evidence against the Ho in favor of 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0.01 &lt; P &lt; 0.05</w:t>
            </w:r>
          </w:p>
        </w:tc>
        <w:tc>
          <w:tcPr/>
          <w:p>
            <w:pPr>
              <w:pStyle w:val="Compact"/>
            </w:pPr>
            <w:r>
              <w:t xml:space="preserve">Moderate evidence against Ho in favor of 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0.001 &lt; P &lt; 0.01</w:t>
            </w:r>
          </w:p>
        </w:tc>
        <w:tc>
          <w:tcPr/>
          <w:p>
            <w:pPr>
              <w:pStyle w:val="Compact"/>
            </w:pPr>
            <w:r>
              <w:t xml:space="preserve">Strong evidence against Ho in favor of 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 &lt; 0.001</w:t>
            </w:r>
          </w:p>
        </w:tc>
        <w:tc>
          <w:tcPr/>
          <w:p>
            <w:pPr>
              <w:pStyle w:val="Compact"/>
            </w:pPr>
            <w:r>
              <w:t xml:space="preserve">Very strong evidence against Ho in favor of Ha</w:t>
            </w:r>
          </w:p>
        </w:tc>
      </w:tr>
    </w:tbl>
    <w:bookmarkEnd w:id="36"/>
    <w:bookmarkStart w:id="40" w:name="X6e663ac9a8bad81960e7bd691cc07b7c2aae830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Understanding P-values Visually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 of observing the sample result (or</w:t>
      </w:r>
      <w:r>
        <w:t xml:space="preserve"> </w:t>
      </w:r>
      <w:r>
        <w:t xml:space="preserve">something more extreme) if the null hypothesis is true.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Common interpretations:</w:t>
      </w:r>
    </w:p>
    <w:p>
      <w:pPr>
        <w:pStyle w:val="Compact"/>
        <w:numPr>
          <w:ilvl w:val="1"/>
          <w:numId w:val="1029"/>
        </w:numPr>
      </w:pPr>
      <w:r>
        <w:t xml:space="preserve">p &lt; 0.05: Strong evidence against H₀</w:t>
      </w:r>
    </w:p>
    <w:p>
      <w:pPr>
        <w:pStyle w:val="Compact"/>
        <w:numPr>
          <w:ilvl w:val="1"/>
          <w:numId w:val="1029"/>
        </w:numPr>
      </w:pPr>
      <w:r>
        <w:t xml:space="preserve">0.05 ≤ p &lt; 0.10: Moderate evidence against H₀</w:t>
      </w:r>
    </w:p>
    <w:p>
      <w:pPr>
        <w:pStyle w:val="Compact"/>
        <w:numPr>
          <w:ilvl w:val="1"/>
          <w:numId w:val="1029"/>
        </w:numPr>
      </w:pPr>
      <w:r>
        <w:t xml:space="preserve">p ≥ 0.10: Insufficient evidence against H₀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Common misinterpretations:</w:t>
      </w:r>
    </w:p>
    <w:p>
      <w:pPr>
        <w:pStyle w:val="Compact"/>
        <w:numPr>
          <w:ilvl w:val="1"/>
          <w:numId w:val="1030"/>
        </w:numPr>
      </w:pPr>
      <w:r>
        <w:t xml:space="preserve">p-value is NOT the probability that H₀ is true</w:t>
      </w:r>
    </w:p>
    <w:p>
      <w:pPr>
        <w:pStyle w:val="Compact"/>
        <w:numPr>
          <w:ilvl w:val="1"/>
          <w:numId w:val="1030"/>
        </w:numPr>
      </w:pPr>
      <w:r>
        <w:t xml:space="preserve">p-value is NOT the probability that results occurred by chance</w:t>
      </w:r>
    </w:p>
    <w:p>
      <w:pPr>
        <w:pStyle w:val="Compact"/>
        <w:numPr>
          <w:ilvl w:val="1"/>
          <w:numId w:val="1030"/>
        </w:numPr>
      </w:pPr>
      <w:r>
        <w:t xml:space="preserve">Statistical significance ≠ practical significance</w:t>
      </w:r>
    </w:p>
    <w:p>
      <w:pPr>
        <w:pStyle w:val="Compact"/>
        <w:numPr>
          <w:ilvl w:val="0"/>
          <w:numId w:val="1028"/>
        </w:numPr>
      </w:pPr>
      <w:r>
        <w:t xml:space="preserve">Note that there is a difference in how to state the hypotheses</w:t>
      </w:r>
    </w:p>
    <w:p>
      <w:pPr>
        <w:numPr>
          <w:ilvl w:val="1"/>
          <w:numId w:val="1031"/>
        </w:numPr>
      </w:pPr>
      <w:r>
        <w:t xml:space="preserve">one sample T-TEST</w:t>
      </w:r>
    </w:p>
    <w:p>
      <w:pPr>
        <w:numPr>
          <w:ilvl w:val="1"/>
          <w:numId w:val="1031"/>
        </w:numPr>
      </w:pPr>
      <w:r>
        <w:t xml:space="preserve">two sample T-TEST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06_01_lecture_powerpoint_files/figure-docx/unnamed-chunk-1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4" w:name="lecture-6-historical-context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Historical Context</w:t>
      </w:r>
    </w:p>
    <w:p>
      <w:pPr>
        <w:pStyle w:val="FirstParagraph"/>
      </w:pPr>
      <w:r>
        <w:drawing>
          <wp:inline>
            <wp:extent cx="4429125" cy="33528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images/clipboard-3329723408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lecture-6-fishers-perspective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Fisher’s Perspective</w:t>
      </w:r>
    </w:p>
    <w:p>
      <w:pPr>
        <w:pStyle w:val="FirstParagraph"/>
      </w:pPr>
      <w:r>
        <w:t xml:space="preserve">Fisher:</w:t>
      </w:r>
    </w:p>
    <w:p>
      <w:pPr>
        <w:pStyle w:val="BodyText"/>
      </w:pPr>
      <w:r>
        <w:t xml:space="preserve">p-value as informal measure of discrepancy between data and Ho</w:t>
      </w:r>
    </w:p>
    <w:p>
      <w:pPr>
        <w:pStyle w:val="BodyText"/>
      </w:pPr>
      <w:r>
        <w:t xml:space="preserve">“If p is between 0.1 and 0.9 there is certainly no reason to suspect the</w:t>
      </w:r>
      <w:r>
        <w:t xml:space="preserve"> </w:t>
      </w:r>
      <w:r>
        <w:t xml:space="preserve">hypothesis tested. If it is below 0.02 it is strongly indicated that the</w:t>
      </w:r>
      <w:r>
        <w:t xml:space="preserve"> </w:t>
      </w:r>
      <w:r>
        <w:t xml:space="preserve">hypothesis fails to account for the whole of the facts. We shall not</w:t>
      </w:r>
      <w:r>
        <w:t xml:space="preserve"> </w:t>
      </w:r>
      <w:r>
        <w:t xml:space="preserve">often be astray if we draw a conventional line at .05 …”</w:t>
      </w:r>
    </w:p>
    <w:p>
      <w:pPr>
        <w:pStyle w:val="BodyText"/>
      </w:pPr>
      <w:r>
        <w:drawing>
          <wp:inline>
            <wp:extent cx="2857500" cy="238125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images/clipboard-694363384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2" w:name="decision-errors"/>
    <w:p>
      <w:pPr>
        <w:pStyle w:val="Heading1"/>
      </w:pPr>
      <w:r>
        <w:rPr>
          <w:b/>
          <w:bCs/>
        </w:rPr>
        <w:t xml:space="preserve">Decision errors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Even good studies can reach incorrect conclusions</w:t>
      </w:r>
    </w:p>
    <w:p>
      <w:pPr>
        <w:pStyle w:val="Compact"/>
        <w:numPr>
          <w:ilvl w:val="0"/>
          <w:numId w:val="1032"/>
        </w:numPr>
      </w:pPr>
      <w:r>
        <w:t xml:space="preserve">“Decision errors”</w:t>
      </w:r>
    </w:p>
    <w:p>
      <w:pPr>
        <w:pStyle w:val="Compact"/>
        <w:numPr>
          <w:ilvl w:val="0"/>
          <w:numId w:val="1032"/>
        </w:numPr>
      </w:pPr>
      <w:r>
        <w:t xml:space="preserve">Two types of decision errors</w:t>
      </w:r>
    </w:p>
    <w:p>
      <w:pPr>
        <w:pStyle w:val="Compact"/>
        <w:numPr>
          <w:ilvl w:val="0"/>
          <w:numId w:val="1032"/>
        </w:numPr>
      </w:pPr>
      <w:r>
        <w:t xml:space="preserve">Want to know probability of making these errors</w:t>
      </w:r>
    </w:p>
    <w:p>
      <w:pPr>
        <w:pStyle w:val="FirstParagraph"/>
      </w:pPr>
      <w:r>
        <w:drawing>
          <wp:inline>
            <wp:extent cx="3333750" cy="26670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images/clipboard-1430957016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6" w:name="type-i-and-type-ii-errors---concept"/>
    <w:p>
      <w:pPr>
        <w:pStyle w:val="Heading1"/>
      </w:pPr>
      <w:r>
        <w:rPr>
          <w:b/>
          <w:bCs/>
        </w:rPr>
        <w:t xml:space="preserve">Type I and Type II Errors - Concept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Type I error rate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α</w:t>
      </w:r>
      <w:r>
        <w:t xml:space="preserve">: wrongly reject H₀ when it’s true</w:t>
      </w:r>
    </w:p>
    <w:p>
      <w:pPr>
        <w:pStyle w:val="Compact"/>
        <w:numPr>
          <w:ilvl w:val="1"/>
          <w:numId w:val="1034"/>
        </w:numPr>
      </w:pPr>
      <w:r>
        <w:t xml:space="preserve">α = 0.05 means a type I error rate of 5%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Type II error rate, β</w:t>
      </w:r>
    </w:p>
    <w:p>
      <w:pPr>
        <w:pStyle w:val="Compact"/>
        <w:numPr>
          <w:ilvl w:val="1"/>
          <w:numId w:val="1035"/>
        </w:numPr>
      </w:pPr>
      <w:r>
        <w:t xml:space="preserve">wrongly fail to reject H₀ when it’s false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Power = 1-β</w:t>
      </w:r>
      <w:r>
        <w:t xml:space="preserve">:</w:t>
      </w:r>
      <w:r>
        <w:t xml:space="preserve"> </w:t>
      </w:r>
      <w:r>
        <w:rPr>
          <w:b/>
          <w:bCs/>
        </w:rPr>
        <w:t xml:space="preserve">probability of correctly rejecting H₀ when H₁ is</w:t>
      </w:r>
      <w:r>
        <w:rPr>
          <w:b/>
          <w:bCs/>
        </w:rPr>
        <w:t xml:space="preserve"> </w:t>
      </w:r>
      <w:r>
        <w:rPr>
          <w:b/>
          <w:bCs/>
        </w:rPr>
        <w:t xml:space="preserve">true</w:t>
      </w:r>
    </w:p>
    <w:p>
      <w:pPr>
        <w:pStyle w:val="Compact"/>
        <w:numPr>
          <w:ilvl w:val="0"/>
          <w:numId w:val="1033"/>
        </w:numPr>
      </w:pPr>
      <w:r>
        <w:t xml:space="preserve">Inverse relationship between type I and type II error - but not</w:t>
      </w:r>
      <w:r>
        <w:t xml:space="preserve"> </w:t>
      </w:r>
      <w:r>
        <w:t xml:space="preserve">straightforward</w:t>
      </w:r>
    </w:p>
    <w:p>
      <w:pPr>
        <w:pStyle w:val="Compact"/>
        <w:numPr>
          <w:ilvl w:val="0"/>
          <w:numId w:val="1033"/>
        </w:numPr>
      </w:pPr>
      <w:r>
        <w:t xml:space="preserve">Result of chance - sample not representative of population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Which type of error is more dangerous?</w:t>
      </w:r>
    </w:p>
    <w:p>
      <w:pPr>
        <w:pStyle w:val="FirstParagraph"/>
      </w:pPr>
      <w:r>
        <w:drawing>
          <wp:inline>
            <wp:extent cx="4533900" cy="3400425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images/clipboard-4092094638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400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dotted line is the alpha = 0.05</w:t>
      </w:r>
    </w:p>
    <w:bookmarkEnd w:id="56"/>
    <w:bookmarkStart w:id="60" w:name="Xfc1059846e0a9ed04d10f6e670e082d7b47c970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Type I and Type II Errors - Details</w:t>
      </w:r>
    </w:p>
    <w:p>
      <w:pPr>
        <w:pStyle w:val="FirstParagraph"/>
      </w:pPr>
      <w:r>
        <w:t xml:space="preserve">When making decisions based on hypothesis tests, two types of errors can</w:t>
      </w:r>
      <w:r>
        <w:t xml:space="preserve"> </w:t>
      </w:r>
      <w:r>
        <w:t xml:space="preserve">occur:</w:t>
      </w:r>
    </w:p>
    <w:p>
      <w:pPr>
        <w:pStyle w:val="BodyText"/>
      </w:pPr>
      <w:r>
        <w:rPr>
          <w:b/>
          <w:bCs/>
        </w:rPr>
        <w:t xml:space="preserve">Type I Error (False Positive)</w:t>
      </w:r>
    </w:p>
    <w:p>
      <w:pPr>
        <w:pStyle w:val="Compact"/>
        <w:numPr>
          <w:ilvl w:val="0"/>
          <w:numId w:val="1036"/>
        </w:numPr>
      </w:pPr>
      <w:r>
        <w:t xml:space="preserve">Rejecting H₀ when it’s actually true</w:t>
      </w:r>
    </w:p>
    <w:p>
      <w:pPr>
        <w:pStyle w:val="Compact"/>
        <w:numPr>
          <w:ilvl w:val="0"/>
          <w:numId w:val="1036"/>
        </w:numPr>
      </w:pPr>
      <w:r>
        <w:t xml:space="preserve">Probability = α (significance level)</w:t>
      </w:r>
    </w:p>
    <w:p>
      <w:pPr>
        <w:pStyle w:val="Compact"/>
        <w:numPr>
          <w:ilvl w:val="0"/>
          <w:numId w:val="1036"/>
        </w:numPr>
      </w:pPr>
      <w:r>
        <w:t xml:space="preserve">“Finding an effect that isn’t real”</w:t>
      </w:r>
    </w:p>
    <w:p>
      <w:pPr>
        <w:pStyle w:val="FirstParagraph"/>
      </w:pPr>
      <w:r>
        <w:rPr>
          <w:b/>
          <w:bCs/>
        </w:rPr>
        <w:t xml:space="preserve">Type II Error (False Negative)</w:t>
      </w:r>
    </w:p>
    <w:p>
      <w:pPr>
        <w:pStyle w:val="Compact"/>
        <w:numPr>
          <w:ilvl w:val="0"/>
          <w:numId w:val="1037"/>
        </w:numPr>
      </w:pPr>
      <w:r>
        <w:t xml:space="preserve">Failing to reject H₀ when it’s actually false</w:t>
      </w:r>
    </w:p>
    <w:p>
      <w:pPr>
        <w:pStyle w:val="Compact"/>
        <w:numPr>
          <w:ilvl w:val="0"/>
          <w:numId w:val="1037"/>
        </w:numPr>
      </w:pPr>
      <w:r>
        <w:t xml:space="preserve">Probability = β -</w:t>
      </w:r>
      <w:r>
        <w:t xml:space="preserve"> </w:t>
      </w:r>
      <w:r>
        <w:t xml:space="preserve">“Missing an effect that is real”</w:t>
      </w:r>
    </w:p>
    <w:p>
      <w:pPr>
        <w:pStyle w:val="FirstParagraph"/>
      </w:pPr>
      <w:r>
        <w:rPr>
          <w:b/>
          <w:bCs/>
        </w:rPr>
        <w:t xml:space="preserve">Statistical Power = 1 - β</w:t>
      </w:r>
    </w:p>
    <w:p>
      <w:pPr>
        <w:pStyle w:val="Compact"/>
        <w:numPr>
          <w:ilvl w:val="0"/>
          <w:numId w:val="1038"/>
        </w:numPr>
      </w:pPr>
      <w:r>
        <w:t xml:space="preserve">Probability of correctly rejecting a false H₀</w:t>
      </w:r>
    </w:p>
    <w:p>
      <w:pPr>
        <w:pStyle w:val="Compact"/>
        <w:numPr>
          <w:ilvl w:val="0"/>
          <w:numId w:val="1038"/>
        </w:numPr>
      </w:pPr>
      <w:r>
        <w:t xml:space="preserve">Increases with:</w:t>
      </w:r>
    </w:p>
    <w:p>
      <w:pPr>
        <w:pStyle w:val="Compact"/>
        <w:numPr>
          <w:ilvl w:val="1"/>
          <w:numId w:val="1039"/>
        </w:numPr>
      </w:pPr>
      <w:r>
        <w:t xml:space="preserve">Larger sample size</w:t>
      </w:r>
    </w:p>
    <w:p>
      <w:pPr>
        <w:pStyle w:val="Compact"/>
        <w:numPr>
          <w:ilvl w:val="1"/>
          <w:numId w:val="1039"/>
        </w:numPr>
      </w:pPr>
      <w:r>
        <w:t xml:space="preserve">Larger effect size</w:t>
      </w:r>
    </w:p>
    <w:p>
      <w:pPr>
        <w:pStyle w:val="Compact"/>
        <w:numPr>
          <w:ilvl w:val="1"/>
          <w:numId w:val="1039"/>
        </w:numPr>
      </w:pPr>
      <w:r>
        <w:t xml:space="preserve">Lower variability</w:t>
      </w:r>
    </w:p>
    <w:p>
      <w:pPr>
        <w:pStyle w:val="Compact"/>
        <w:numPr>
          <w:ilvl w:val="1"/>
          <w:numId w:val="1039"/>
        </w:numPr>
      </w:pPr>
      <w:r>
        <w:t xml:space="preserve">Higher α level</w:t>
      </w:r>
    </w:p>
    <w:p>
      <w:pPr>
        <w:pStyle w:val="FirstParagraph"/>
      </w:pPr>
      <w:r>
        <w:t xml:space="preserve">The farther apart the means or lower variance the lower the beta error</w:t>
      </w:r>
      <w:r>
        <w:t xml:space="preserve"> </w:t>
      </w:r>
      <w:r>
        <w:t xml:space="preserve">is ~ have higher power. - CLICK TO NEXT AS SAME TEXT</w:t>
      </w:r>
    </w:p>
    <w:p>
      <w:pPr>
        <w:pStyle w:val="BodyText"/>
      </w:pPr>
      <w:r>
        <w:drawing>
          <wp:inline>
            <wp:extent cx="2857500" cy="238125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images/clipboard-3204206464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Start w:id="64" w:name="X5e46da0a366b58b2e3acdc6a524f70d356e1c10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Type I and Type II Errors - Visualization</w:t>
      </w:r>
    </w:p>
    <w:p>
      <w:pPr>
        <w:pStyle w:val="FirstParagraph"/>
      </w:pPr>
      <w:r>
        <w:t xml:space="preserve">When making decisions based on hypothesis tests, two types of errors can</w:t>
      </w:r>
      <w:r>
        <w:t xml:space="preserve"> </w:t>
      </w:r>
      <w:r>
        <w:t xml:space="preserve">occur:</w:t>
      </w:r>
    </w:p>
    <w:p>
      <w:pPr>
        <w:pStyle w:val="BodyText"/>
      </w:pPr>
      <w:r>
        <w:rPr>
          <w:b/>
          <w:bCs/>
        </w:rPr>
        <w:t xml:space="preserve">Type I Error (False Positive)</w:t>
      </w:r>
    </w:p>
    <w:p>
      <w:pPr>
        <w:pStyle w:val="Compact"/>
        <w:numPr>
          <w:ilvl w:val="0"/>
          <w:numId w:val="1040"/>
        </w:numPr>
      </w:pPr>
      <w:r>
        <w:t xml:space="preserve">Rejecting H₀ when it’s actually true</w:t>
      </w:r>
    </w:p>
    <w:p>
      <w:pPr>
        <w:pStyle w:val="Compact"/>
        <w:numPr>
          <w:ilvl w:val="0"/>
          <w:numId w:val="1040"/>
        </w:numPr>
      </w:pPr>
      <w:r>
        <w:t xml:space="preserve">Probability = α (significance level)</w:t>
      </w:r>
    </w:p>
    <w:p>
      <w:pPr>
        <w:pStyle w:val="Compact"/>
        <w:numPr>
          <w:ilvl w:val="0"/>
          <w:numId w:val="1040"/>
        </w:numPr>
      </w:pPr>
      <w:r>
        <w:t xml:space="preserve">“Finding an effect that isn’t real”</w:t>
      </w:r>
    </w:p>
    <w:p>
      <w:pPr>
        <w:pStyle w:val="FirstParagraph"/>
      </w:pPr>
      <w:r>
        <w:rPr>
          <w:b/>
          <w:bCs/>
        </w:rPr>
        <w:t xml:space="preserve">Type II Error (False Negative)</w:t>
      </w:r>
    </w:p>
    <w:p>
      <w:pPr>
        <w:pStyle w:val="Compact"/>
        <w:numPr>
          <w:ilvl w:val="0"/>
          <w:numId w:val="1041"/>
        </w:numPr>
      </w:pPr>
      <w:r>
        <w:t xml:space="preserve">Failing to reject H₀ when it’s actually false</w:t>
      </w:r>
    </w:p>
    <w:p>
      <w:pPr>
        <w:pStyle w:val="Compact"/>
        <w:numPr>
          <w:ilvl w:val="0"/>
          <w:numId w:val="1041"/>
        </w:numPr>
      </w:pPr>
      <w:r>
        <w:t xml:space="preserve">Probability = β -</w:t>
      </w:r>
      <w:r>
        <w:t xml:space="preserve"> </w:t>
      </w:r>
      <w:r>
        <w:t xml:space="preserve">“Missing an effect that is real”</w:t>
      </w:r>
    </w:p>
    <w:p>
      <w:pPr>
        <w:pStyle w:val="FirstParagraph"/>
      </w:pPr>
      <w:r>
        <w:rPr>
          <w:b/>
          <w:bCs/>
        </w:rPr>
        <w:t xml:space="preserve">Statistical Power = 1 - β</w:t>
      </w:r>
    </w:p>
    <w:p>
      <w:pPr>
        <w:pStyle w:val="Compact"/>
        <w:numPr>
          <w:ilvl w:val="0"/>
          <w:numId w:val="1042"/>
        </w:numPr>
      </w:pPr>
      <w:r>
        <w:t xml:space="preserve">Probability of correctly rejecting a false H₀</w:t>
      </w:r>
    </w:p>
    <w:p>
      <w:pPr>
        <w:pStyle w:val="Compact"/>
        <w:numPr>
          <w:ilvl w:val="0"/>
          <w:numId w:val="1042"/>
        </w:numPr>
      </w:pPr>
      <w:r>
        <w:t xml:space="preserve">Increases with:</w:t>
      </w:r>
    </w:p>
    <w:p>
      <w:pPr>
        <w:pStyle w:val="Compact"/>
        <w:numPr>
          <w:ilvl w:val="1"/>
          <w:numId w:val="1043"/>
        </w:numPr>
      </w:pPr>
      <w:r>
        <w:t xml:space="preserve">Larger sample size</w:t>
      </w:r>
    </w:p>
    <w:p>
      <w:pPr>
        <w:pStyle w:val="Compact"/>
        <w:numPr>
          <w:ilvl w:val="1"/>
          <w:numId w:val="1043"/>
        </w:numPr>
      </w:pPr>
      <w:r>
        <w:t xml:space="preserve">Larger effect size</w:t>
      </w:r>
    </w:p>
    <w:p>
      <w:pPr>
        <w:pStyle w:val="Compact"/>
        <w:numPr>
          <w:ilvl w:val="1"/>
          <w:numId w:val="1043"/>
        </w:numPr>
      </w:pPr>
      <w:r>
        <w:t xml:space="preserve">Lower variability</w:t>
      </w:r>
    </w:p>
    <w:p>
      <w:pPr>
        <w:pStyle w:val="Compact"/>
        <w:numPr>
          <w:ilvl w:val="1"/>
          <w:numId w:val="1043"/>
        </w:numPr>
      </w:pPr>
      <w:r>
        <w:t xml:space="preserve">Higher α level</w:t>
      </w:r>
    </w:p>
    <w:p>
      <w:pPr>
        <w:pStyle w:val="FirstParagraph"/>
      </w:pPr>
      <w:r>
        <w:t xml:space="preserve">The farther apart the means or lower variance the lower the beta error</w:t>
      </w:r>
      <w:r>
        <w:t xml:space="preserve"> </w:t>
      </w:r>
      <w:r>
        <w:t xml:space="preserve">is ~ have higher power.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06_01_lecture_powerpoint_files/figure-docx/unnamed-chunk-2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8" w:name="X7f3dca85e001bd7283c37989f8ab4fcc5ffbdfd"/>
    <w:p>
      <w:pPr>
        <w:pStyle w:val="Heading1"/>
      </w:pPr>
      <w:r>
        <w:t xml:space="preserve">Practice Exercise: Interpreting Errors and Power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6: Interpreting P-values and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Given the following scenarios, identify whether a Type I or Type II</w:t>
            </w:r>
            <w:r>
              <w:t xml:space="preserve"> </w:t>
            </w:r>
            <w:r>
              <w:t xml:space="preserve">error might have occurred:</w:t>
            </w:r>
          </w:p>
          <w:p>
            <w:pPr>
              <w:pStyle w:val="Compact"/>
              <w:numPr>
                <w:ilvl w:val="0"/>
                <w:numId w:val="1044"/>
              </w:numPr>
            </w:pPr>
            <w:r>
              <w:t xml:space="preserve">A researcher concludes that island mice size is larger, when in fact</w:t>
            </w:r>
            <w:r>
              <w:t xml:space="preserve"> </w:t>
            </w:r>
            <w:r>
              <w:t xml:space="preserve">it is not.</w:t>
            </w:r>
          </w:p>
          <w:p>
            <w:pPr>
              <w:pStyle w:val="Compact"/>
              <w:numPr>
                <w:ilvl w:val="0"/>
                <w:numId w:val="1044"/>
              </w:numPr>
            </w:pPr>
            <w:r>
              <w:t xml:space="preserve">A study fails to detect a real difference in mouse size on islands</w:t>
            </w:r>
            <w:r>
              <w:t xml:space="preserve"> </w:t>
            </w:r>
            <w:r>
              <w:t xml:space="preserve">when there is and concludes there is no effect.</w:t>
            </w:r>
          </w:p>
          <w:p>
            <w:pPr>
              <w:pStyle w:val="Compact"/>
              <w:numPr>
                <w:ilvl w:val="0"/>
                <w:numId w:val="1044"/>
              </w:numPr>
            </w:pPr>
            <w:r>
              <w:t xml:space="preserve">Let’s calculate the power of our t-test to detect a 5 mm difference</w:t>
            </w:r>
            <w:r>
              <w:t xml:space="preserve"> </w:t>
            </w:r>
            <w:r>
              <w:t xml:space="preserve">in mass sampling_sites: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t xml:space="preserve">pooled standard deviation</w:t>
            </w:r>
          </w:p>
          <w:p>
            <w:pPr>
              <w:pStyle w:val="Compact"/>
              <w:numPr>
                <w:ilvl w:val="1"/>
                <w:numId w:val="1046"/>
              </w:numPr>
            </w:pPr>
            <w:r>
              <w:t xml:space="preserve">This is the combined standard deviation of both groups weighted</w:t>
            </w:r>
            <w:r>
              <w:t xml:space="preserve"> </w:t>
            </w:r>
            <w:r>
              <w:t xml:space="preserve">by respective degrees of freedom.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t xml:space="preserve">Cohen’s d</w:t>
            </w:r>
          </w:p>
          <w:p>
            <w:pPr>
              <w:pStyle w:val="Compact"/>
              <w:numPr>
                <w:ilvl w:val="1"/>
                <w:numId w:val="1047"/>
              </w:numPr>
            </w:pPr>
            <w:r>
              <w:t xml:space="preserve">standardized difference between means - here assuming a</w:t>
            </w:r>
            <w:r>
              <w:t xml:space="preserve"> </w:t>
            </w:r>
            <w:r>
              <w:t xml:space="preserve">difference of 1 units (g)</w:t>
            </w:r>
          </w:p>
          <w:p>
            <w:pPr>
              <w:pStyle w:val="Compact"/>
              <w:numPr>
                <w:ilvl w:val="1"/>
                <w:numId w:val="1047"/>
              </w:numPr>
            </w:pPr>
            <w:r>
              <w:rPr>
                <w:rStyle w:val="VerbatimChar"/>
              </w:rPr>
              <w:t xml:space="preserve">delta = 0.423</w:t>
            </w:r>
            <w:r>
              <w:t xml:space="preserve">: The standardized effect size (Cohen’s d)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(car)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(patchwork)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(tidyverse)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(readxl)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read_csv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"data/mice_weights.csv"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(mass_g))</w:t>
            </w:r>
            <w:r>
              <w:br/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sidney_df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m_df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(sampling_site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StringTok"/>
              </w:rPr>
              <w:t xml:space="preserve">"Sidney Island"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vancouver_df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m_df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(sampling_site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StringTok"/>
              </w:rPr>
              <w:t xml:space="preserve">"Vancouver"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 Calculate power for detecting a 30 mm difference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(sidney_df)</w:t>
            </w:r>
            <w:r>
              <w:br/>
            </w:r>
            <w:r>
              <w:rPr>
                <w:rStyle w:val="NormalTok"/>
              </w:rPr>
              <w:t xml:space="preserve">n2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(vancouver_df)</w:t>
            </w:r>
            <w:r>
              <w:br/>
            </w:r>
            <w:r>
              <w:rPr>
                <w:rStyle w:val="NormalTok"/>
              </w:rPr>
              <w:t xml:space="preserve">sd_pooled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((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(sidney_df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mass_g)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(n1</w:t>
            </w:r>
            <w:r>
              <w:rPr>
                <w:rStyle w:val="DecValTok"/>
              </w:rPr>
              <w:t xml:space="preserve">-1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               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(vancouver_df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mass_g)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(n2</w:t>
            </w:r>
            <w:r>
              <w:rPr>
                <w:rStyle w:val="DecValTok"/>
              </w:rPr>
              <w:t xml:space="preserve">-1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                (n1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n2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Calculate power</w:t>
            </w:r>
            <w:r>
              <w:br/>
            </w:r>
            <w:r>
              <w:rPr>
                <w:rStyle w:val="NormalTok"/>
              </w:rPr>
              <w:t xml:space="preserve">effect_size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sd_pooled  </w:t>
            </w:r>
            <w:r>
              <w:rPr>
                <w:rStyle w:val="CommentTok"/>
              </w:rPr>
              <w:t xml:space="preserve"># Cohen's d</w:t>
            </w:r>
            <w:r>
              <w:br/>
            </w:r>
            <w:r>
              <w:rPr>
                <w:rStyle w:val="NormalTok"/>
              </w:rPr>
              <w:t xml:space="preserve">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n1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n2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alpha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br/>
            </w:r>
            <w:r>
              <w:rPr>
                <w:rStyle w:val="NormalTok"/>
              </w:rPr>
              <w:t xml:space="preserve">power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power.t.test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(n1, n2), </w:t>
            </w:r>
            <w:r>
              <w:br/>
            </w:r>
            <w:r>
              <w:rPr>
                <w:rStyle w:val="NormalTok"/>
              </w:rPr>
              <w:t xml:space="preserve">                     </w:t>
            </w:r>
            <w:r>
              <w:rPr>
                <w:rStyle w:val="AttributeTok"/>
              </w:rPr>
              <w:t xml:space="preserve">delta =</w:t>
            </w:r>
            <w:r>
              <w:rPr>
                <w:rStyle w:val="NormalTok"/>
              </w:rPr>
              <w:t xml:space="preserve"> effect_size,</w:t>
            </w:r>
            <w:r>
              <w:br/>
            </w:r>
            <w:r>
              <w:rPr>
                <w:rStyle w:val="NormalTok"/>
              </w:rPr>
              <w:t xml:space="preserve">                    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</w:t>
            </w:r>
            <w:r>
              <w:rPr>
                <w:rStyle w:val="CommentTok"/>
              </w:rPr>
              <w:t xml:space="preserve"># Using standardized effect size</w:t>
            </w:r>
            <w:r>
              <w:br/>
            </w:r>
            <w:r>
              <w:rPr>
                <w:rStyle w:val="NormalTok"/>
              </w:rPr>
              <w:t xml:space="preserve">                     </w:t>
            </w:r>
            <w:r>
              <w:rPr>
                <w:rStyle w:val="AttributeTok"/>
              </w:rPr>
              <w:t xml:space="preserve">sig.level =</w:t>
            </w:r>
            <w:r>
              <w:rPr>
                <w:rStyle w:val="NormalTok"/>
              </w:rPr>
              <w:t xml:space="preserve"> alpha,</w:t>
            </w:r>
            <w:r>
              <w:br/>
            </w:r>
            <w:r>
              <w:rPr>
                <w:rStyle w:val="NormalTok"/>
              </w:rPr>
              <w:t xml:space="preserve">                   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"two.sample"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             </w:t>
            </w:r>
            <w:r>
              <w:rPr>
                <w:rStyle w:val="AttributeTok"/>
              </w:rPr>
              <w:t xml:space="preserve">alternative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"two.sided"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Display results</w:t>
            </w:r>
            <w:r>
              <w:br/>
            </w:r>
            <w:r>
              <w:rPr>
                <w:rStyle w:val="NormalTok"/>
              </w:rPr>
              <w:t xml:space="preserve">power</w:t>
            </w:r>
          </w:p>
          <w:p>
            <w:pPr>
              <w:pStyle w:val="SourceCode"/>
            </w:pPr>
            <w:r>
              <w:br/>
            </w:r>
            <w:r>
              <w:rPr>
                <w:rStyle w:val="VerbatimChar"/>
              </w:rPr>
              <w:t xml:space="preserve">     Two-sample t test power calculation 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              n = 28</w:t>
            </w:r>
            <w:r>
              <w:br/>
            </w:r>
            <w:r>
              <w:rPr>
                <w:rStyle w:val="VerbatimChar"/>
              </w:rPr>
              <w:t xml:space="preserve">          delta = 0.4231154</w:t>
            </w:r>
            <w:r>
              <w:br/>
            </w:r>
            <w:r>
              <w:rPr>
                <w:rStyle w:val="VerbatimChar"/>
              </w:rPr>
              <w:t xml:space="preserve">             sd = 1</w:t>
            </w:r>
            <w:r>
              <w:br/>
            </w:r>
            <w:r>
              <w:rPr>
                <w:rStyle w:val="VerbatimChar"/>
              </w:rPr>
              <w:t xml:space="preserve">      sig.level = 0.05</w:t>
            </w:r>
            <w:r>
              <w:br/>
            </w:r>
            <w:r>
              <w:rPr>
                <w:rStyle w:val="VerbatimChar"/>
              </w:rPr>
              <w:t xml:space="preserve">          power = 0.3427604</w:t>
            </w:r>
            <w:r>
              <w:br/>
            </w:r>
            <w:r>
              <w:rPr>
                <w:rStyle w:val="VerbatimChar"/>
              </w:rPr>
              <w:t xml:space="preserve">    alternative = two.sided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NOTE: n is number in *each* group</w:t>
            </w:r>
          </w:p>
          <w:p/>
        </w:tc>
      </w:tr>
    </w:tbl>
    <w:bookmarkEnd w:id="68"/>
    <w:bookmarkStart w:id="69" w:name="X8762ddb6e1d8be1a4f0e2f2bfb71a85d56cba20"/>
    <w:p>
      <w:pPr>
        <w:pStyle w:val="Heading1"/>
      </w:pPr>
      <w:r>
        <w:t xml:space="preserve">What if we calculated power for the pine needles you measured?</w:t>
      </w:r>
    </w:p>
    <w:p>
      <w:pPr>
        <w:pStyle w:val="SourceCode"/>
      </w:pPr>
      <w:r>
        <w:rPr>
          <w:rStyle w:val="NormalTok"/>
        </w:rPr>
        <w:t xml:space="preserve">pine_switch_df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"data/class_pine needle length switched.xlsx"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pine_switch_df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(group, tree_no, tree_char, side)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ps_shady_df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ps_sunny_df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pine_alpha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br/>
      </w:r>
      <w:r>
        <w:rPr>
          <w:rStyle w:val="CommentTok"/>
        </w:rPr>
        <w:t xml:space="preserve"># Calculate power for detecting a 30 mm difference</w:t>
      </w:r>
      <w:r>
        <w:br/>
      </w:r>
      <w:r>
        <w:br/>
      </w:r>
      <w:r>
        <w:rPr>
          <w:rStyle w:val="NormalTok"/>
        </w:rPr>
        <w:t xml:space="preserve">pine_n1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(ps_shady_df)  </w:t>
      </w:r>
      <w:r>
        <w:rPr>
          <w:rStyle w:val="CommentTok"/>
        </w:rPr>
        <w:t xml:space="preserve"># FIX: was using sidney_df instead of ps_shady_df</w:t>
      </w:r>
      <w:r>
        <w:br/>
      </w:r>
      <w:r>
        <w:rPr>
          <w:rStyle w:val="NormalTok"/>
        </w:rPr>
        <w:t xml:space="preserve">pine_n2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(ps_sunny_df)  </w:t>
      </w:r>
      <w:r>
        <w:rPr>
          <w:rStyle w:val="CommentTok"/>
        </w:rPr>
        <w:t xml:space="preserve"># FIX: was using vancouver_df instead of ps_sunny_df</w:t>
      </w:r>
      <w:r>
        <w:br/>
      </w:r>
      <w:r>
        <w:br/>
      </w:r>
      <w:r>
        <w:rPr>
          <w:rStyle w:val="NormalTok"/>
        </w:rPr>
        <w:t xml:space="preserve">pine_sd_pooled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(ps_shady_df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(pine_n1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(ps_sunny_df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(pine_n2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(pine_n1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pine_n2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FIX: was using n1, n2 instead of pine_n1, pine_n2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"Pooled SD:"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(pine_sd_pooled,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"mm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Pooled SD: 2.58 mm</w:t>
      </w:r>
    </w:p>
    <w:p>
      <w:pPr>
        <w:pStyle w:val="SourceCode"/>
      </w:pPr>
      <w:r>
        <w:rPr>
          <w:rStyle w:val="CommentTok"/>
        </w:rPr>
        <w:t xml:space="preserve"># More realistic effect sizes to test:</w:t>
      </w:r>
      <w:r>
        <w:br/>
      </w:r>
      <w:r>
        <w:rPr>
          <w:rStyle w:val="NormalTok"/>
        </w:rPr>
        <w:t xml:space="preserve">observed_diff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(ps_shady_df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(ps_sunny_df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length_mm))</w:t>
      </w:r>
      <w:r>
        <w:br/>
      </w:r>
      <w:r>
        <w:rPr>
          <w:rStyle w:val="NormalTok"/>
        </w:rPr>
        <w:t xml:space="preserve">pine_effect_size_observed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observed_diff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pine_sd_pooled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"Effect size for observed"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(observed_diff,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"mm difference: Cohen's d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(pine_effect_size_observed,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Effect size for observed 1.45 mm difference: Cohen's d = 0.56 </w:t>
      </w:r>
    </w:p>
    <w:p>
      <w:pPr>
        <w:pStyle w:val="SourceCode"/>
      </w:pPr>
      <w:r>
        <w:rPr>
          <w:rStyle w:val="CommentTok"/>
        </w:rPr>
        <w:t xml:space="preserve"># 2. Power for the observed difference</w:t>
      </w:r>
      <w:r>
        <w:br/>
      </w:r>
      <w:r>
        <w:rPr>
          <w:rStyle w:val="NormalTok"/>
        </w:rPr>
        <w:t xml:space="preserve">pine_power_observed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power.t.test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(pine_n1, pine_n2), 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pine_effect_size_observed,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sig.level =</w:t>
      </w:r>
      <w:r>
        <w:rPr>
          <w:rStyle w:val="NormalTok"/>
        </w:rPr>
        <w:t xml:space="preserve"> pine_alpha,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"two.sample"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"Power for observed"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(observed_diff,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"mm difference:"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(pine_power_observed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power,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Power for observed 1.45 mm difference: 0.182 </w:t>
      </w:r>
    </w:p>
    <w:bookmarkEnd w:id="69"/>
    <w:bookmarkStart w:id="70" w:name="what-is-power"/>
    <w:p>
      <w:pPr>
        <w:pStyle w:val="Heading1"/>
      </w:pPr>
      <w:r>
        <w:t xml:space="preserve">What is Power</w:t>
      </w:r>
    </w:p>
    <w:p>
      <w:pPr>
        <w:pStyle w:val="FirstParagraph"/>
      </w:pPr>
      <w:r>
        <w:t xml:space="preserve">Statistical power represents the probability of detecting a true effect</w:t>
      </w:r>
      <w:r>
        <w:t xml:space="preserve"> </w:t>
      </w:r>
      <w:r>
        <w:t xml:space="preserve">(rejecting the null hypothesis when it is false). In this case, with a</w:t>
      </w:r>
      <w:r>
        <w:t xml:space="preserve"> </w:t>
      </w:r>
      <w:r>
        <w:t xml:space="preserve">power of 97%, there’s a 97% chance of detecting a true difference of X</w:t>
      </w:r>
      <w:r>
        <w:t xml:space="preserve"> </w:t>
      </w:r>
      <w:r>
        <w:t xml:space="preserve">units between the means of the two groups if such a difference actually</w:t>
      </w:r>
      <w:r>
        <w:t xml:space="preserve"> </w:t>
      </w:r>
      <w:r>
        <w:t xml:space="preserve">exists.</w:t>
      </w:r>
    </w:p>
    <w:p>
      <w:pPr>
        <w:pStyle w:val="BodyText"/>
      </w:pPr>
      <w:r>
        <w:t xml:space="preserve">A power analysis like this is typically done for one of these purposes:</w:t>
      </w:r>
    </w:p>
    <w:p>
      <w:pPr>
        <w:pStyle w:val="Compact"/>
        <w:numPr>
          <w:ilvl w:val="0"/>
          <w:numId w:val="1048"/>
        </w:numPr>
      </w:pPr>
      <w:r>
        <w:t xml:space="preserve">Before data collection to determine required sample size</w:t>
      </w:r>
    </w:p>
    <w:p>
      <w:pPr>
        <w:pStyle w:val="Compact"/>
        <w:numPr>
          <w:ilvl w:val="0"/>
          <w:numId w:val="1048"/>
        </w:numPr>
      </w:pPr>
      <w:r>
        <w:t xml:space="preserve">After a study to evaluate if the sample size was adequate</w:t>
      </w:r>
    </w:p>
    <w:p>
      <w:pPr>
        <w:pStyle w:val="Compact"/>
        <w:numPr>
          <w:ilvl w:val="0"/>
          <w:numId w:val="1048"/>
        </w:numPr>
      </w:pPr>
      <w:r>
        <w:t xml:space="preserve">To determine the minimum detectable effect size with the given</w:t>
      </w:r>
      <w:r>
        <w:t xml:space="preserve"> </w:t>
      </w:r>
      <w:r>
        <w:t xml:space="preserve">sample</w:t>
      </w:r>
    </w:p>
    <w:p>
      <w:pPr>
        <w:pStyle w:val="FirstParagraph"/>
      </w:pPr>
      <w:r>
        <w:t xml:space="preserve">With 97% power, this test has excellent ability to detect the specified</w:t>
      </w:r>
      <w:r>
        <w:t xml:space="preserve"> </w:t>
      </w:r>
      <w:r>
        <w:t xml:space="preserve">effect size. Generally,</w:t>
      </w:r>
      <w:r>
        <w:t xml:space="preserve"> </w:t>
      </w:r>
      <w:r>
        <w:rPr>
          <w:b/>
          <w:bCs/>
        </w:rPr>
        <w:t xml:space="preserve">80% power is considered acceptable</w:t>
      </w:r>
      <w:r>
        <w:t xml:space="preserve">, so 97%</w:t>
      </w:r>
      <w:r>
        <w:t xml:space="preserve"> </w:t>
      </w:r>
      <w:r>
        <w:t xml:space="preserve">indicates a very well-powered study for detecting a difference of XXg</w:t>
      </w:r>
      <w:r>
        <w:t xml:space="preserve"> </w:t>
      </w:r>
      <w:r>
        <w:t xml:space="preserve">between the groups.</w:t>
      </w:r>
    </w:p>
    <w:bookmarkEnd w:id="70"/>
    <w:bookmarkStart w:id="74" w:name="Xb29f383daa8c3c81bb8914ce0215d82ab078651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Error Bars and Their Interpretation</w:t>
      </w:r>
    </w:p>
    <w:p>
      <w:pPr>
        <w:pStyle w:val="FirstParagraph"/>
      </w:pPr>
      <w:r>
        <w:t xml:space="preserve">Error bars are graphical representations of the variability of data that</w:t>
      </w:r>
      <w:r>
        <w:t xml:space="preserve"> </w:t>
      </w:r>
      <w:r>
        <w:t xml:space="preserve">show:</w:t>
      </w:r>
    </w:p>
    <w:p>
      <w:pPr>
        <w:pStyle w:val="Compact"/>
        <w:numPr>
          <w:ilvl w:val="0"/>
          <w:numId w:val="104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measurement</w:t>
      </w:r>
    </w:p>
    <w:p>
      <w:pPr>
        <w:pStyle w:val="Compact"/>
        <w:numPr>
          <w:ilvl w:val="0"/>
          <w:numId w:val="104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uncertainty</w:t>
      </w:r>
      <w:r>
        <w:t xml:space="preserve"> </w:t>
      </w:r>
      <w:r>
        <w:t xml:space="preserve">around an estimate</w:t>
      </w:r>
    </w:p>
    <w:p>
      <w:pPr>
        <w:pStyle w:val="Compact"/>
        <w:numPr>
          <w:ilvl w:val="0"/>
          <w:numId w:val="104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</w:p>
    <w:p>
      <w:pPr>
        <w:pStyle w:val="FirstParagraph"/>
      </w:pPr>
      <w:r>
        <w:t xml:space="preserve">Common types of error bars: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Standard Error (SE)</w:t>
      </w:r>
      <w:r>
        <w:t xml:space="preserve">: Shows precision of the mean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Standard Deviation (SD)</w:t>
      </w:r>
      <w:r>
        <w:t xml:space="preserve">: Shows variability in the data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Confidence Interval (CI)</w:t>
      </w:r>
      <w:r>
        <w:t xml:space="preserve">: Shows plausible range for parameter</w:t>
      </w:r>
    </w:p>
    <w:p>
      <w:pPr>
        <w:pStyle w:val="FirstParagraph"/>
      </w:pPr>
      <w:r>
        <w:t xml:space="preserve">When interpreting graphs:</w:t>
      </w:r>
    </w:p>
    <w:p>
      <w:pPr>
        <w:pStyle w:val="Compact"/>
        <w:numPr>
          <w:ilvl w:val="0"/>
          <w:numId w:val="1051"/>
        </w:numPr>
      </w:pPr>
      <w:r>
        <w:t xml:space="preserve">Always check what the error bars represent</w:t>
      </w:r>
    </w:p>
    <w:p>
      <w:pPr>
        <w:pStyle w:val="Compact"/>
        <w:numPr>
          <w:ilvl w:val="0"/>
          <w:numId w:val="1051"/>
        </w:numPr>
      </w:pPr>
      <w:r>
        <w:t xml:space="preserve">Non-overlapping 95% CI bars suggest statistically significant</w:t>
      </w:r>
      <w:r>
        <w:t xml:space="preserve"> </w:t>
      </w:r>
      <w:r>
        <w:t xml:space="preserve">differences</w:t>
      </w:r>
    </w:p>
    <w:p>
      <w:pPr>
        <w:pStyle w:val="Compact"/>
        <w:numPr>
          <w:ilvl w:val="0"/>
          <w:numId w:val="1051"/>
        </w:numPr>
      </w:pPr>
      <w:r>
        <w:t xml:space="preserve">Error bars help assess both statistical and practical significance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06_01_lecture_powerpoint_files/figure-docx/unnamed-chunk-5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4"/>
    <w:bookmarkStart w:id="78" w:name="lecture-6-sampling-and-pseudoreplication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Sampling and Pseudoreplication</w:t>
      </w:r>
    </w:p>
    <w:p>
      <w:pPr>
        <w:pStyle w:val="FirstParagraph"/>
      </w:pPr>
      <w:r>
        <w:rPr>
          <w:b/>
          <w:bCs/>
        </w:rPr>
        <w:t xml:space="preserve">Pseudoreplication</w:t>
      </w:r>
      <w:r>
        <w:t xml:space="preserve"> </w:t>
      </w:r>
      <w:r>
        <w:t xml:space="preserve">occurs when measurements that are not independent</w:t>
      </w:r>
      <w:r>
        <w:t xml:space="preserve"> </w:t>
      </w:r>
      <w:r>
        <w:t xml:space="preserve">are analyzed as if they were independent.</w:t>
      </w:r>
    </w:p>
    <w:p>
      <w:pPr>
        <w:pStyle w:val="Compact"/>
        <w:numPr>
          <w:ilvl w:val="0"/>
          <w:numId w:val="1052"/>
        </w:numPr>
      </w:pPr>
      <w:r>
        <w:t xml:space="preserve">A critical consideration in experimental design</w:t>
      </w:r>
    </w:p>
    <w:p>
      <w:pPr>
        <w:pStyle w:val="Compact"/>
        <w:numPr>
          <w:ilvl w:val="0"/>
          <w:numId w:val="1052"/>
        </w:numPr>
      </w:pPr>
      <w:r>
        <w:t xml:space="preserve">Results in underestimated standard errors and confidence intervals</w:t>
      </w:r>
    </w:p>
    <w:p>
      <w:pPr>
        <w:pStyle w:val="Compact"/>
        <w:numPr>
          <w:ilvl w:val="0"/>
          <w:numId w:val="1052"/>
        </w:numPr>
      </w:pPr>
      <w:r>
        <w:t xml:space="preserve">Leads to inflated Type I error rates (false positives)</w:t>
      </w:r>
    </w:p>
    <w:p>
      <w:pPr>
        <w:pStyle w:val="FirstParagraph"/>
      </w:pPr>
      <w:r>
        <w:rPr>
          <w:b/>
          <w:bCs/>
        </w:rPr>
        <w:t xml:space="preserve">Examples of pseudoreplication:</w:t>
      </w:r>
    </w:p>
    <w:p>
      <w:pPr>
        <w:pStyle w:val="Compact"/>
        <w:numPr>
          <w:ilvl w:val="0"/>
          <w:numId w:val="1053"/>
        </w:numPr>
      </w:pPr>
      <w:r>
        <w:t xml:space="preserve">Measuring the same individual multiple times</w:t>
      </w:r>
    </w:p>
    <w:p>
      <w:pPr>
        <w:pStyle w:val="Compact"/>
        <w:numPr>
          <w:ilvl w:val="0"/>
          <w:numId w:val="1053"/>
        </w:numPr>
      </w:pPr>
      <w:r>
        <w:t xml:space="preserve">Treating multiple fish from the same tank as independent</w:t>
      </w:r>
    </w:p>
    <w:p>
      <w:pPr>
        <w:pStyle w:val="Compact"/>
        <w:numPr>
          <w:ilvl w:val="0"/>
          <w:numId w:val="1053"/>
        </w:numPr>
      </w:pPr>
      <w:r>
        <w:t xml:space="preserve">Using multiple data points from a single site</w:t>
      </w:r>
    </w:p>
    <w:p>
      <w:pPr>
        <w:pStyle w:val="FirstParagraph"/>
      </w:pPr>
      <w:r>
        <w:rPr>
          <w:b/>
          <w:bCs/>
        </w:rPr>
        <w:t xml:space="preserve">How to avoid pseudoreplication:</w:t>
      </w:r>
    </w:p>
    <w:p>
      <w:pPr>
        <w:pStyle w:val="Compact"/>
        <w:numPr>
          <w:ilvl w:val="0"/>
          <w:numId w:val="1054"/>
        </w:numPr>
      </w:pPr>
      <w:r>
        <w:t xml:space="preserve">Identify the true experimental unit</w:t>
      </w:r>
    </w:p>
    <w:p>
      <w:pPr>
        <w:pStyle w:val="Compact"/>
        <w:numPr>
          <w:ilvl w:val="0"/>
          <w:numId w:val="1054"/>
        </w:numPr>
      </w:pPr>
      <w:r>
        <w:t xml:space="preserve">Use appropriate statistical techniques (e.g., mixed models)</w:t>
      </w:r>
    </w:p>
    <w:p>
      <w:pPr>
        <w:pStyle w:val="Compact"/>
        <w:numPr>
          <w:ilvl w:val="0"/>
          <w:numId w:val="1054"/>
        </w:numPr>
      </w:pPr>
      <w:r>
        <w:t xml:space="preserve">Be clear about the level of replication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06_01_lecture_powerpoint_files/figure-docx/unnamed-chunk-6-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Start w:id="79" w:name="lecture-6-summary-and-key-takeaways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Summary and Key Takeaways</w:t>
      </w:r>
    </w:p>
    <w:p>
      <w:pPr>
        <w:pStyle w:val="FirstParagraph"/>
      </w:pPr>
      <w:r>
        <w:rPr>
          <w:b/>
          <w:bCs/>
        </w:rPr>
        <w:t xml:space="preserve">Key concepts covered: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P-values</w:t>
      </w:r>
      <w:r>
        <w:t xml:space="preserve"> </w:t>
      </w:r>
      <w:r>
        <w:t xml:space="preserve">measure evidence against the null hypothesis</w:t>
      </w:r>
    </w:p>
    <w:p>
      <w:pPr>
        <w:pStyle w:val="Compact"/>
        <w:numPr>
          <w:ilvl w:val="1"/>
          <w:numId w:val="1056"/>
        </w:numPr>
      </w:pPr>
      <w:r>
        <w:t xml:space="preserve">Not the probability that H₀ is true</w:t>
      </w:r>
    </w:p>
    <w:p>
      <w:pPr>
        <w:pStyle w:val="Compact"/>
        <w:numPr>
          <w:ilvl w:val="1"/>
          <w:numId w:val="1056"/>
        </w:numPr>
      </w:pPr>
      <w:r>
        <w:t xml:space="preserve">Should be interpreted in context with effect size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Hypothesis testing</w:t>
      </w:r>
      <w:r>
        <w:t xml:space="preserve"> </w:t>
      </w:r>
      <w:r>
        <w:t xml:space="preserve">provides a framework for making decisions</w:t>
      </w:r>
    </w:p>
    <w:p>
      <w:pPr>
        <w:pStyle w:val="Compact"/>
        <w:numPr>
          <w:ilvl w:val="1"/>
          <w:numId w:val="1057"/>
        </w:numPr>
      </w:pPr>
      <w:r>
        <w:t xml:space="preserve">Null and alternative hypotheses must be specified beforehand</w:t>
      </w:r>
    </w:p>
    <w:p>
      <w:pPr>
        <w:pStyle w:val="Compact"/>
        <w:numPr>
          <w:ilvl w:val="1"/>
          <w:numId w:val="1057"/>
        </w:numPr>
      </w:pPr>
      <w:r>
        <w:t xml:space="preserve">α level determines Type I error rate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Type I and Type II errors</w:t>
      </w:r>
      <w:r>
        <w:t xml:space="preserve"> </w:t>
      </w:r>
      <w:r>
        <w:t xml:space="preserve">represent different kinds of mistakes</w:t>
      </w:r>
    </w:p>
    <w:p>
      <w:pPr>
        <w:pStyle w:val="Compact"/>
        <w:numPr>
          <w:ilvl w:val="1"/>
          <w:numId w:val="1058"/>
        </w:numPr>
      </w:pPr>
      <w:r>
        <w:t xml:space="preserve">Type I (α): False positive - rejecting true H₀</w:t>
      </w:r>
    </w:p>
    <w:p>
      <w:pPr>
        <w:pStyle w:val="Compact"/>
        <w:numPr>
          <w:ilvl w:val="1"/>
          <w:numId w:val="1058"/>
        </w:numPr>
      </w:pPr>
      <w:r>
        <w:t xml:space="preserve">Type II (β): False negative - failing to reject false H₀</w:t>
      </w:r>
    </w:p>
    <w:p>
      <w:pPr>
        <w:pStyle w:val="Compact"/>
        <w:numPr>
          <w:ilvl w:val="1"/>
          <w:numId w:val="1058"/>
        </w:numPr>
      </w:pPr>
      <w:r>
        <w:t xml:space="preserve">Statistical power = 1 - β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Error bars</w:t>
      </w:r>
      <w:r>
        <w:t xml:space="preserve"> </w:t>
      </w:r>
      <w:r>
        <w:t xml:space="preserve">communicate uncertainty in different ways</w:t>
      </w:r>
    </w:p>
    <w:p>
      <w:pPr>
        <w:pStyle w:val="Compact"/>
        <w:numPr>
          <w:ilvl w:val="1"/>
          <w:numId w:val="1059"/>
        </w:numPr>
      </w:pPr>
      <w:r>
        <w:t xml:space="preserve">Always check what type of error bar is shown</w:t>
      </w:r>
    </w:p>
    <w:p>
      <w:pPr>
        <w:pStyle w:val="Compact"/>
        <w:numPr>
          <w:ilvl w:val="1"/>
          <w:numId w:val="1059"/>
        </w:numPr>
      </w:pPr>
      <w:r>
        <w:t xml:space="preserve">CI bars help assess statistical significance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Pseudoreplication</w:t>
      </w:r>
      <w:r>
        <w:t xml:space="preserve"> </w:t>
      </w:r>
      <w:r>
        <w:t xml:space="preserve">inflates significance</w:t>
      </w:r>
    </w:p>
    <w:p>
      <w:pPr>
        <w:pStyle w:val="Compact"/>
        <w:numPr>
          <w:ilvl w:val="1"/>
          <w:numId w:val="1060"/>
        </w:numPr>
      </w:pPr>
      <w:r>
        <w:t xml:space="preserve">Identify true experimental units</w:t>
      </w:r>
    </w:p>
    <w:p>
      <w:pPr>
        <w:pStyle w:val="Compact"/>
        <w:numPr>
          <w:ilvl w:val="1"/>
          <w:numId w:val="1060"/>
        </w:numPr>
      </w:pPr>
      <w:r>
        <w:t xml:space="preserve">Account for non-independence in analysis</w:t>
      </w:r>
    </w:p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5" Target="media/rId65.png" /><Relationship Type="http://schemas.openxmlformats.org/officeDocument/2006/relationships/image" Id="rId37" Target="media/rId37.png" /><Relationship Type="http://schemas.openxmlformats.org/officeDocument/2006/relationships/image" Id="rId61" Target="media/rId61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49" Target="media/rId49.png" /><Relationship Type="http://schemas.openxmlformats.org/officeDocument/2006/relationships/image" Id="rId57" Target="media/rId57.png" /><Relationship Type="http://schemas.openxmlformats.org/officeDocument/2006/relationships/image" Id="rId41" Target="media/rId41.png" /><Relationship Type="http://schemas.openxmlformats.org/officeDocument/2006/relationships/image" Id="rId53" Target="media/rId53.png" /><Relationship Type="http://schemas.openxmlformats.org/officeDocument/2006/relationships/image" Id="rId9" Target="media/rId9.png" /><Relationship Type="http://schemas.openxmlformats.org/officeDocument/2006/relationships/image" Id="rId45" Target="media/rId45.png" /><Relationship Type="http://schemas.openxmlformats.org/officeDocument/2006/relationships/image" Id="rId14" Target="media/rId14.jpg" /><Relationship Type="http://schemas.openxmlformats.org/officeDocument/2006/relationships/image" Id="rId18" Target="media/rId18.png" /><Relationship Type="http://schemas.openxmlformats.org/officeDocument/2006/relationships/image" Id="rId22" Target="media/rId2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06</dc:title>
  <dc:creator>Bill Perry</dc:creator>
  <cp:keywords/>
  <dcterms:created xsi:type="dcterms:W3CDTF">2026-05-05T01:19:37Z</dcterms:created>
  <dcterms:modified xsi:type="dcterms:W3CDTF">2026-05-05T01:19:37Z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