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1FC45B9" w14:textId="154A391D" w:rsidR="00164ABD" w:rsidRDefault="00164ABD" w:rsidP="00164ABD">
      <w:pPr>
        <w:rPr>
          <w:b/>
        </w:rPr>
      </w:pPr>
      <w:r>
        <w:rPr>
          <w:rFonts w:ascii="Times" w:hAnsi="Times"/>
          <w:noProof/>
        </w:rPr>
        <w:drawing>
          <wp:inline distT="0" distB="0" distL="0" distR="0" wp14:anchorId="3F0753A3" wp14:editId="17207613">
            <wp:extent cx="1554480" cy="457200"/>
            <wp:effectExtent l="0" t="0" r="7620" b="0"/>
            <wp:docPr id="15" name="Picture 15" descr="C:\Users\cmoreil\Desktop\eddi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cmoreil\Desktop\eddie.jpg"/>
                    <pic:cNvPicPr>
                      <a:picLocks noChangeAspect="1" noChangeArrowheads="1"/>
                    </pic:cNvPicPr>
                  </pic:nvPicPr>
                  <pic:blipFill rotWithShape="1">
                    <a:blip r:embed="rId8">
                      <a:extLst>
                        <a:ext uri="{28A0092B-C50C-407E-A947-70E740481C1C}">
                          <a14:useLocalDpi xmlns:a14="http://schemas.microsoft.com/office/drawing/2010/main" val="0"/>
                        </a:ext>
                      </a:extLst>
                    </a:blip>
                    <a:srcRect b="10383"/>
                    <a:stretch/>
                  </pic:blipFill>
                  <pic:spPr bwMode="auto">
                    <a:xfrm>
                      <a:off x="0" y="0"/>
                      <a:ext cx="1554480" cy="457200"/>
                    </a:xfrm>
                    <a:prstGeom prst="rect">
                      <a:avLst/>
                    </a:prstGeom>
                    <a:noFill/>
                    <a:ln>
                      <a:noFill/>
                    </a:ln>
                    <a:extLst>
                      <a:ext uri="{53640926-AAD7-44D8-BBD7-CCE9431645EC}">
                        <a14:shadowObscured xmlns:a14="http://schemas.microsoft.com/office/drawing/2010/main"/>
                      </a:ext>
                    </a:extLst>
                  </pic:spPr>
                </pic:pic>
              </a:graphicData>
            </a:graphic>
          </wp:inline>
        </w:drawing>
      </w:r>
      <w:r>
        <w:rPr>
          <w:b/>
        </w:rPr>
        <w:t xml:space="preserve">   </w:t>
      </w:r>
      <w:r>
        <w:rPr>
          <w:noProof/>
        </w:rPr>
        <w:t xml:space="preserve">         </w:t>
      </w:r>
      <w:r w:rsidRPr="00B97E8D">
        <w:rPr>
          <w:noProof/>
        </w:rPr>
        <w:drawing>
          <wp:inline distT="0" distB="0" distL="0" distR="0" wp14:anchorId="7CCE2123" wp14:editId="0ADA2704">
            <wp:extent cx="630936" cy="457200"/>
            <wp:effectExtent l="0" t="0" r="0" b="0"/>
            <wp:docPr id="12" name="Picture 12" descr="C:\Users\cmoreil\AppData\Local\Temp\NAGT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moreil\AppData\Local\Temp\NAGT1.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0936" cy="457200"/>
                    </a:xfrm>
                    <a:prstGeom prst="rect">
                      <a:avLst/>
                    </a:prstGeom>
                    <a:noFill/>
                    <a:ln>
                      <a:noFill/>
                    </a:ln>
                  </pic:spPr>
                </pic:pic>
              </a:graphicData>
            </a:graphic>
          </wp:inline>
        </w:drawing>
      </w:r>
      <w:r>
        <w:rPr>
          <w:noProof/>
        </w:rPr>
        <w:t xml:space="preserve">            </w:t>
      </w:r>
      <w:r>
        <w:rPr>
          <w:noProof/>
        </w:rPr>
        <w:drawing>
          <wp:inline distT="0" distB="0" distL="0" distR="0" wp14:anchorId="53E40782" wp14:editId="6E00D5DF">
            <wp:extent cx="457200" cy="457200"/>
            <wp:effectExtent l="0" t="0" r="0" b="0"/>
            <wp:docPr id="13" name="Picture 13" descr="http://www.nsf.gov/images/logos/nsf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nsf.gov/images/logos/nsf4.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r>
        <w:rPr>
          <w:noProof/>
        </w:rPr>
        <w:t xml:space="preserve">         </w:t>
      </w:r>
      <w:r w:rsidR="000C0E43">
        <w:rPr>
          <w:noProof/>
        </w:rPr>
        <w:t xml:space="preserve"> </w:t>
      </w:r>
      <w:r>
        <w:rPr>
          <w:noProof/>
        </w:rPr>
        <w:t xml:space="preserve">   </w:t>
      </w:r>
      <w:r w:rsidRPr="00B97E8D">
        <w:rPr>
          <w:noProof/>
        </w:rPr>
        <w:drawing>
          <wp:inline distT="0" distB="0" distL="0" distR="0" wp14:anchorId="5303C72F" wp14:editId="52FD353B">
            <wp:extent cx="1865376" cy="457200"/>
            <wp:effectExtent l="0" t="0" r="1905" b="0"/>
            <wp:docPr id="10" name="Picture 10" descr="C:\Users\cmoreil\AppData\Local\Temp\ISU seal CeMast_logo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cmoreil\AppData\Local\Temp\ISU seal CeMast_logo 1.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65376" cy="457200"/>
                    </a:xfrm>
                    <a:prstGeom prst="rect">
                      <a:avLst/>
                    </a:prstGeom>
                    <a:noFill/>
                    <a:ln>
                      <a:noFill/>
                    </a:ln>
                  </pic:spPr>
                </pic:pic>
              </a:graphicData>
            </a:graphic>
          </wp:inline>
        </w:drawing>
      </w:r>
    </w:p>
    <w:p w14:paraId="0E23F56A" w14:textId="77777777" w:rsidR="00164ABD" w:rsidRDefault="00164ABD" w:rsidP="006824F6">
      <w:pPr>
        <w:jc w:val="center"/>
        <w:rPr>
          <w:b/>
        </w:rPr>
      </w:pPr>
    </w:p>
    <w:p w14:paraId="148A8993" w14:textId="77777777" w:rsidR="00164ABD" w:rsidRDefault="00164ABD" w:rsidP="006824F6">
      <w:pPr>
        <w:jc w:val="center"/>
        <w:rPr>
          <w:b/>
        </w:rPr>
      </w:pPr>
    </w:p>
    <w:p w14:paraId="21CC8A5F" w14:textId="77777777" w:rsidR="00164ABD" w:rsidRDefault="00164ABD" w:rsidP="006824F6">
      <w:pPr>
        <w:jc w:val="center"/>
        <w:rPr>
          <w:b/>
        </w:rPr>
      </w:pPr>
    </w:p>
    <w:p w14:paraId="3EE51A4E" w14:textId="77777777" w:rsidR="00164ABD" w:rsidRDefault="00164ABD" w:rsidP="006824F6">
      <w:pPr>
        <w:jc w:val="center"/>
        <w:rPr>
          <w:b/>
        </w:rPr>
      </w:pPr>
    </w:p>
    <w:p w14:paraId="1C78E81B" w14:textId="5F04FA7D" w:rsidR="00BC0D9F" w:rsidRPr="00C6390B" w:rsidRDefault="00DC4576" w:rsidP="006824F6">
      <w:pPr>
        <w:jc w:val="center"/>
        <w:rPr>
          <w:b/>
        </w:rPr>
      </w:pPr>
      <w:r>
        <w:rPr>
          <w:b/>
        </w:rPr>
        <w:t xml:space="preserve">Project EDDIE: </w:t>
      </w:r>
      <w:r w:rsidR="00471C74">
        <w:rPr>
          <w:b/>
        </w:rPr>
        <w:t>LAKE MIXING</w:t>
      </w:r>
    </w:p>
    <w:p w14:paraId="656D0423" w14:textId="034F1FC2" w:rsidR="00BD6636" w:rsidRPr="00C6390B" w:rsidRDefault="0065243F" w:rsidP="006824F6">
      <w:pPr>
        <w:jc w:val="center"/>
        <w:rPr>
          <w:b/>
        </w:rPr>
      </w:pPr>
      <w:r>
        <w:rPr>
          <w:b/>
        </w:rPr>
        <w:t>Instructor</w:t>
      </w:r>
      <w:r w:rsidR="00DC4576">
        <w:rPr>
          <w:b/>
        </w:rPr>
        <w:t>’s</w:t>
      </w:r>
      <w:r>
        <w:rPr>
          <w:b/>
        </w:rPr>
        <w:t xml:space="preserve"> Manual</w:t>
      </w:r>
    </w:p>
    <w:p w14:paraId="224492A0" w14:textId="77777777" w:rsidR="004835B1" w:rsidRDefault="004835B1" w:rsidP="006824F6">
      <w:pPr>
        <w:jc w:val="center"/>
      </w:pPr>
    </w:p>
    <w:p w14:paraId="762EFA39" w14:textId="77777777" w:rsidR="00164ABD" w:rsidRDefault="00164ABD" w:rsidP="006824F6">
      <w:pPr>
        <w:jc w:val="center"/>
      </w:pPr>
    </w:p>
    <w:p w14:paraId="3BB9CAC8" w14:textId="5611BD89" w:rsidR="00E37061" w:rsidRPr="00F85CD2" w:rsidRDefault="00E37061" w:rsidP="00E37061">
      <w:pPr>
        <w:widowControl w:val="0"/>
        <w:autoSpaceDE w:val="0"/>
        <w:autoSpaceDN w:val="0"/>
        <w:adjustRightInd w:val="0"/>
        <w:rPr>
          <w:rFonts w:cs="Times New Roman"/>
          <w:sz w:val="20"/>
        </w:rPr>
      </w:pPr>
      <w:r w:rsidRPr="00F85CD2">
        <w:rPr>
          <w:rFonts w:cs="Times New Roman"/>
          <w:sz w:val="20"/>
        </w:rPr>
        <w:t xml:space="preserve">This module was initially developed by Carey, C.C., J.L. Klug, and </w:t>
      </w:r>
      <w:r>
        <w:rPr>
          <w:rFonts w:cs="Times New Roman"/>
          <w:sz w:val="20"/>
        </w:rPr>
        <w:t>R.L. Fuller</w:t>
      </w:r>
      <w:r w:rsidRPr="00F85CD2">
        <w:rPr>
          <w:rFonts w:cs="Times New Roman"/>
          <w:sz w:val="20"/>
        </w:rPr>
        <w:t xml:space="preserve">. </w:t>
      </w:r>
      <w:r w:rsidR="001A2135" w:rsidRPr="002E18DC">
        <w:rPr>
          <w:rFonts w:cs="Times New Roman"/>
          <w:sz w:val="20"/>
        </w:rPr>
        <w:t xml:space="preserve">1 </w:t>
      </w:r>
      <w:r w:rsidR="00EB0D5E" w:rsidRPr="002E18DC">
        <w:rPr>
          <w:rFonts w:cs="Times New Roman"/>
          <w:sz w:val="20"/>
        </w:rPr>
        <w:t>Au</w:t>
      </w:r>
      <w:r w:rsidR="00EB0D5E">
        <w:rPr>
          <w:rFonts w:cs="Times New Roman"/>
          <w:sz w:val="20"/>
        </w:rPr>
        <w:t>gust</w:t>
      </w:r>
      <w:r w:rsidRPr="00F85CD2">
        <w:rPr>
          <w:rFonts w:cs="Times New Roman"/>
          <w:sz w:val="20"/>
        </w:rPr>
        <w:t xml:space="preserve"> 2015. Project EDDIE: </w:t>
      </w:r>
      <w:r w:rsidR="00C4691D">
        <w:rPr>
          <w:rFonts w:cs="Times New Roman"/>
          <w:sz w:val="20"/>
        </w:rPr>
        <w:t>Dynam</w:t>
      </w:r>
      <w:r w:rsidR="00C6390B">
        <w:rPr>
          <w:rFonts w:cs="Times New Roman"/>
          <w:sz w:val="20"/>
        </w:rPr>
        <w:t>i</w:t>
      </w:r>
      <w:r w:rsidR="00C4691D">
        <w:rPr>
          <w:rFonts w:cs="Times New Roman"/>
          <w:sz w:val="20"/>
        </w:rPr>
        <w:t>c</w:t>
      </w:r>
      <w:r w:rsidR="00C6390B">
        <w:rPr>
          <w:rFonts w:cs="Times New Roman"/>
          <w:sz w:val="20"/>
        </w:rPr>
        <w:t>s of Lake Mixing</w:t>
      </w:r>
      <w:r w:rsidRPr="00F85CD2">
        <w:rPr>
          <w:rFonts w:cs="Times New Roman"/>
          <w:sz w:val="20"/>
        </w:rPr>
        <w:t xml:space="preserve">. Project EDDIE Module </w:t>
      </w:r>
      <w:r w:rsidR="00EB46A2">
        <w:rPr>
          <w:rFonts w:cs="Times New Roman"/>
          <w:sz w:val="20"/>
        </w:rPr>
        <w:t>3</w:t>
      </w:r>
      <w:r w:rsidRPr="00F85CD2">
        <w:rPr>
          <w:rFonts w:cs="Times New Roman"/>
          <w:sz w:val="20"/>
        </w:rPr>
        <w:t xml:space="preserve">, Version 1. </w:t>
      </w:r>
      <w:hyperlink r:id="rId12" w:history="1">
        <w:r w:rsidR="00C6390B" w:rsidRPr="00BD3E1F">
          <w:rPr>
            <w:rStyle w:val="Hyperlink"/>
            <w:rFonts w:cs="Times New Roman"/>
            <w:sz w:val="20"/>
          </w:rPr>
          <w:t>http://cemast.illinoisstate.edu/data-for-students/module</w:t>
        </w:r>
        <w:r w:rsidR="00C6390B" w:rsidRPr="00700C5D">
          <w:rPr>
            <w:rStyle w:val="Hyperlink"/>
            <w:rFonts w:cs="Times New Roman"/>
            <w:sz w:val="20"/>
          </w:rPr>
          <w:t>s/lake-mixing.sh</w:t>
        </w:r>
        <w:bookmarkStart w:id="0" w:name="_GoBack"/>
        <w:bookmarkEnd w:id="0"/>
        <w:r w:rsidR="00C6390B" w:rsidRPr="00BD3E1F">
          <w:rPr>
            <w:rStyle w:val="Hyperlink"/>
            <w:rFonts w:cs="Times New Roman"/>
            <w:sz w:val="20"/>
          </w:rPr>
          <w:t>tml</w:t>
        </w:r>
      </w:hyperlink>
      <w:r w:rsidRPr="00F85CD2">
        <w:rPr>
          <w:rFonts w:cs="Times New Roman"/>
          <w:sz w:val="20"/>
        </w:rPr>
        <w:t>. Module development was supported by NSF DEB 1245707.</w:t>
      </w:r>
    </w:p>
    <w:p w14:paraId="61A53F82" w14:textId="77777777" w:rsidR="007D6223" w:rsidRDefault="007D6223" w:rsidP="00E37061"/>
    <w:p w14:paraId="7F7EFC91" w14:textId="77777777" w:rsidR="002E18DC" w:rsidRDefault="002E18DC" w:rsidP="00E37061"/>
    <w:p w14:paraId="019BCDAD" w14:textId="48DC153D" w:rsidR="00783532" w:rsidRDefault="00942F69" w:rsidP="00783532">
      <w:r>
        <w:rPr>
          <w:rFonts w:cs="Arial"/>
          <w:szCs w:val="26"/>
          <w:u w:val="single"/>
        </w:rPr>
        <w:t>Overall description</w:t>
      </w:r>
      <w:r w:rsidR="00783532">
        <w:rPr>
          <w:rFonts w:cs="Arial"/>
          <w:szCs w:val="26"/>
        </w:rPr>
        <w:t>: Stratified lakes exhibit vertical gradients in organisms, nutrients, and oxygen</w:t>
      </w:r>
      <w:r w:rsidR="00206B60">
        <w:rPr>
          <w:rFonts w:cs="Arial"/>
          <w:szCs w:val="26"/>
        </w:rPr>
        <w:t>, which have</w:t>
      </w:r>
      <w:r w:rsidR="00783532">
        <w:rPr>
          <w:rFonts w:cs="Arial"/>
          <w:szCs w:val="26"/>
        </w:rPr>
        <w:t xml:space="preserve"> important implications for ecosystem structure and function</w:t>
      </w:r>
      <w:r w:rsidR="00206B60">
        <w:rPr>
          <w:rFonts w:cs="Arial"/>
          <w:szCs w:val="26"/>
        </w:rPr>
        <w:t>ing</w:t>
      </w:r>
      <w:r w:rsidR="00783532">
        <w:rPr>
          <w:rFonts w:cs="Arial"/>
          <w:szCs w:val="26"/>
        </w:rPr>
        <w:t>.</w:t>
      </w:r>
      <w:r w:rsidR="002F3908">
        <w:rPr>
          <w:rFonts w:cs="Arial"/>
          <w:szCs w:val="26"/>
        </w:rPr>
        <w:t xml:space="preserve"> </w:t>
      </w:r>
      <w:r w:rsidR="00783532">
        <w:rPr>
          <w:rFonts w:cs="Arial"/>
          <w:szCs w:val="26"/>
        </w:rPr>
        <w:t xml:space="preserve">Mixing disrupts these gradients by redistributing </w:t>
      </w:r>
      <w:r w:rsidR="00206B60">
        <w:rPr>
          <w:rFonts w:cs="Arial"/>
          <w:szCs w:val="26"/>
        </w:rPr>
        <w:t xml:space="preserve">these </w:t>
      </w:r>
      <w:r w:rsidR="00783532">
        <w:rPr>
          <w:rFonts w:cs="Arial"/>
          <w:szCs w:val="26"/>
        </w:rPr>
        <w:t>materials throughout the water column.</w:t>
      </w:r>
      <w:r w:rsidR="002F3908">
        <w:rPr>
          <w:rFonts w:cs="Arial"/>
          <w:szCs w:val="26"/>
        </w:rPr>
        <w:t xml:space="preserve"> </w:t>
      </w:r>
      <w:r w:rsidR="00783532">
        <w:t>Consequently, it is critical to understand the drivers of lake mixing and thermal stratification, especially because of the sensitivity of lake thermal conditions to altered climate.</w:t>
      </w:r>
      <w:r w:rsidR="002F3908">
        <w:t xml:space="preserve"> </w:t>
      </w:r>
      <w:r w:rsidR="00783532">
        <w:rPr>
          <w:rFonts w:cs="Arial"/>
          <w:szCs w:val="26"/>
        </w:rPr>
        <w:t>In this module, students will explore spatial and temporal patterns of lake mixing using high-frequency temperature data from lakes around the world.</w:t>
      </w:r>
      <w:r w:rsidR="002F3908">
        <w:rPr>
          <w:rFonts w:cs="Arial"/>
          <w:szCs w:val="26"/>
        </w:rPr>
        <w:t xml:space="preserve"> </w:t>
      </w:r>
      <w:r w:rsidR="00783532">
        <w:rPr>
          <w:rFonts w:cs="Arial"/>
          <w:szCs w:val="26"/>
        </w:rPr>
        <w:t>They will also explore how increases in air temperature affect thermal stratification by interpreting output from a lake model.</w:t>
      </w:r>
      <w:r w:rsidR="002F3908">
        <w:rPr>
          <w:rFonts w:cs="Arial"/>
          <w:szCs w:val="26"/>
        </w:rPr>
        <w:t xml:space="preserve"> </w:t>
      </w:r>
    </w:p>
    <w:p w14:paraId="3C3F04D5" w14:textId="66FFE25C" w:rsidR="00942F69" w:rsidRDefault="00942F69" w:rsidP="00942F69">
      <w:pPr>
        <w:rPr>
          <w:rFonts w:cs="Arial"/>
          <w:szCs w:val="26"/>
        </w:rPr>
      </w:pPr>
    </w:p>
    <w:p w14:paraId="6CEB6EA9" w14:textId="7AAA44C3" w:rsidR="00942F69" w:rsidRDefault="00942F69" w:rsidP="00942F69">
      <w:pPr>
        <w:rPr>
          <w:rFonts w:cs="Arial"/>
          <w:szCs w:val="26"/>
        </w:rPr>
      </w:pPr>
      <w:r w:rsidRPr="00E576A5">
        <w:rPr>
          <w:rFonts w:cs="Arial"/>
          <w:szCs w:val="26"/>
          <w:u w:val="single"/>
        </w:rPr>
        <w:t>Pedagogical connections</w:t>
      </w:r>
      <w:r>
        <w:rPr>
          <w:rFonts w:cs="Arial"/>
          <w:szCs w:val="26"/>
        </w:rPr>
        <w:t xml:space="preserve">: </w:t>
      </w:r>
    </w:p>
    <w:tbl>
      <w:tblPr>
        <w:tblStyle w:val="TableGrid"/>
        <w:tblW w:w="0" w:type="auto"/>
        <w:tblLook w:val="04A0" w:firstRow="1" w:lastRow="0" w:firstColumn="1" w:lastColumn="0" w:noHBand="0" w:noVBand="1"/>
      </w:tblPr>
      <w:tblGrid>
        <w:gridCol w:w="1908"/>
        <w:gridCol w:w="3870"/>
        <w:gridCol w:w="3798"/>
      </w:tblGrid>
      <w:tr w:rsidR="00942F69" w14:paraId="55CF4FB1" w14:textId="77777777" w:rsidTr="00206B60">
        <w:tc>
          <w:tcPr>
            <w:tcW w:w="1908" w:type="dxa"/>
          </w:tcPr>
          <w:p w14:paraId="1F014481" w14:textId="77777777" w:rsidR="00942F69" w:rsidRPr="00E576A5" w:rsidRDefault="00942F69" w:rsidP="00206B60">
            <w:pPr>
              <w:rPr>
                <w:rFonts w:cs="Arial"/>
                <w:b/>
                <w:szCs w:val="26"/>
              </w:rPr>
            </w:pPr>
            <w:r w:rsidRPr="00E576A5">
              <w:rPr>
                <w:rFonts w:cs="Arial"/>
                <w:b/>
                <w:szCs w:val="26"/>
              </w:rPr>
              <w:t>Phase</w:t>
            </w:r>
          </w:p>
        </w:tc>
        <w:tc>
          <w:tcPr>
            <w:tcW w:w="3870" w:type="dxa"/>
          </w:tcPr>
          <w:p w14:paraId="0EADCD20" w14:textId="77777777" w:rsidR="00942F69" w:rsidRPr="00E576A5" w:rsidRDefault="00942F69" w:rsidP="00206B60">
            <w:pPr>
              <w:rPr>
                <w:rFonts w:cs="Arial"/>
                <w:b/>
                <w:szCs w:val="26"/>
              </w:rPr>
            </w:pPr>
            <w:r w:rsidRPr="00E576A5">
              <w:rPr>
                <w:rFonts w:cs="Arial"/>
                <w:b/>
                <w:szCs w:val="26"/>
              </w:rPr>
              <w:t>Functions</w:t>
            </w:r>
          </w:p>
        </w:tc>
        <w:tc>
          <w:tcPr>
            <w:tcW w:w="3798" w:type="dxa"/>
          </w:tcPr>
          <w:p w14:paraId="3CA30A4F" w14:textId="77777777" w:rsidR="00942F69" w:rsidRPr="00E576A5" w:rsidRDefault="00942F69" w:rsidP="00206B60">
            <w:pPr>
              <w:rPr>
                <w:rFonts w:cs="Arial"/>
                <w:b/>
                <w:szCs w:val="26"/>
              </w:rPr>
            </w:pPr>
            <w:r w:rsidRPr="00E576A5">
              <w:rPr>
                <w:rFonts w:cs="Arial"/>
                <w:b/>
                <w:szCs w:val="26"/>
              </w:rPr>
              <w:t>Examples from this module</w:t>
            </w:r>
          </w:p>
        </w:tc>
      </w:tr>
      <w:tr w:rsidR="00942F69" w14:paraId="232C3F58" w14:textId="77777777" w:rsidTr="00206B60">
        <w:tc>
          <w:tcPr>
            <w:tcW w:w="1908" w:type="dxa"/>
          </w:tcPr>
          <w:p w14:paraId="0D310EB9" w14:textId="77777777" w:rsidR="00942F69" w:rsidRDefault="00942F69" w:rsidP="00206B60">
            <w:pPr>
              <w:rPr>
                <w:rFonts w:cs="Arial"/>
                <w:szCs w:val="26"/>
              </w:rPr>
            </w:pPr>
            <w:r>
              <w:rPr>
                <w:rFonts w:cs="Arial"/>
                <w:szCs w:val="26"/>
              </w:rPr>
              <w:t>Engagement</w:t>
            </w:r>
          </w:p>
        </w:tc>
        <w:tc>
          <w:tcPr>
            <w:tcW w:w="3870" w:type="dxa"/>
          </w:tcPr>
          <w:p w14:paraId="2E0E8562" w14:textId="77777777" w:rsidR="00942F69" w:rsidRDefault="00942F69" w:rsidP="00206B60">
            <w:pPr>
              <w:rPr>
                <w:rFonts w:cs="Arial"/>
                <w:szCs w:val="26"/>
              </w:rPr>
            </w:pPr>
            <w:r>
              <w:rPr>
                <w:rFonts w:cs="Arial"/>
                <w:szCs w:val="26"/>
              </w:rPr>
              <w:t>Introduce topic, gauge students’ preconceptions, call up students’ schemata</w:t>
            </w:r>
          </w:p>
        </w:tc>
        <w:tc>
          <w:tcPr>
            <w:tcW w:w="3798" w:type="dxa"/>
          </w:tcPr>
          <w:p w14:paraId="7E1FC096" w14:textId="77777777" w:rsidR="00942F69" w:rsidRPr="00832448" w:rsidRDefault="00942F69" w:rsidP="00206B60">
            <w:pPr>
              <w:rPr>
                <w:rFonts w:cs="Arial"/>
                <w:szCs w:val="26"/>
              </w:rPr>
            </w:pPr>
            <w:r w:rsidRPr="00832448">
              <w:rPr>
                <w:rFonts w:cs="Arial"/>
                <w:szCs w:val="26"/>
              </w:rPr>
              <w:t>Pre-class readings, reflection questions, short introductory lecture, in-class discussions of readings</w:t>
            </w:r>
          </w:p>
        </w:tc>
      </w:tr>
      <w:tr w:rsidR="00942F69" w14:paraId="208E511A" w14:textId="77777777" w:rsidTr="00206B60">
        <w:tc>
          <w:tcPr>
            <w:tcW w:w="1908" w:type="dxa"/>
          </w:tcPr>
          <w:p w14:paraId="7386C864" w14:textId="77777777" w:rsidR="00942F69" w:rsidRDefault="00942F69" w:rsidP="00206B60">
            <w:pPr>
              <w:rPr>
                <w:rFonts w:cs="Arial"/>
                <w:szCs w:val="26"/>
              </w:rPr>
            </w:pPr>
            <w:r>
              <w:rPr>
                <w:rFonts w:cs="Arial"/>
                <w:szCs w:val="26"/>
              </w:rPr>
              <w:t>Exploration</w:t>
            </w:r>
          </w:p>
        </w:tc>
        <w:tc>
          <w:tcPr>
            <w:tcW w:w="3870" w:type="dxa"/>
          </w:tcPr>
          <w:p w14:paraId="14C291BA" w14:textId="77777777" w:rsidR="00942F69" w:rsidRDefault="00942F69" w:rsidP="00206B60">
            <w:pPr>
              <w:rPr>
                <w:rFonts w:cs="Arial"/>
                <w:szCs w:val="26"/>
              </w:rPr>
            </w:pPr>
            <w:r>
              <w:rPr>
                <w:rFonts w:cs="Arial"/>
                <w:szCs w:val="26"/>
              </w:rPr>
              <w:t>Engage students in inquiry, scientific discourse, evidence-based reasoning</w:t>
            </w:r>
          </w:p>
        </w:tc>
        <w:tc>
          <w:tcPr>
            <w:tcW w:w="3798" w:type="dxa"/>
          </w:tcPr>
          <w:p w14:paraId="075D478B" w14:textId="056174BA" w:rsidR="00942F69" w:rsidRPr="00832448" w:rsidRDefault="00942F69" w:rsidP="00B56932">
            <w:pPr>
              <w:rPr>
                <w:rFonts w:cs="Arial"/>
                <w:szCs w:val="26"/>
              </w:rPr>
            </w:pPr>
            <w:r w:rsidRPr="00832448">
              <w:rPr>
                <w:rFonts w:cs="Arial"/>
                <w:szCs w:val="26"/>
              </w:rPr>
              <w:t xml:space="preserve">In-class analysis </w:t>
            </w:r>
            <w:r w:rsidR="00B56932" w:rsidRPr="00832448">
              <w:rPr>
                <w:rFonts w:cs="Arial"/>
                <w:szCs w:val="26"/>
              </w:rPr>
              <w:t>of mixing patterns in different lakes</w:t>
            </w:r>
          </w:p>
        </w:tc>
      </w:tr>
      <w:tr w:rsidR="00942F69" w14:paraId="05D332D6" w14:textId="77777777" w:rsidTr="00206B60">
        <w:tc>
          <w:tcPr>
            <w:tcW w:w="1908" w:type="dxa"/>
          </w:tcPr>
          <w:p w14:paraId="0ECA0F5E" w14:textId="77777777" w:rsidR="00942F69" w:rsidRDefault="00942F69" w:rsidP="00206B60">
            <w:pPr>
              <w:rPr>
                <w:rFonts w:cs="Arial"/>
                <w:szCs w:val="26"/>
              </w:rPr>
            </w:pPr>
            <w:r>
              <w:rPr>
                <w:rFonts w:cs="Arial"/>
                <w:szCs w:val="26"/>
              </w:rPr>
              <w:t>Explanation</w:t>
            </w:r>
          </w:p>
        </w:tc>
        <w:tc>
          <w:tcPr>
            <w:tcW w:w="3870" w:type="dxa"/>
          </w:tcPr>
          <w:p w14:paraId="78BC301C" w14:textId="77777777" w:rsidR="00942F69" w:rsidRDefault="00942F69" w:rsidP="00206B60">
            <w:pPr>
              <w:rPr>
                <w:rFonts w:cs="Arial"/>
                <w:szCs w:val="26"/>
              </w:rPr>
            </w:pPr>
            <w:r>
              <w:rPr>
                <w:rFonts w:cs="Arial"/>
                <w:szCs w:val="26"/>
              </w:rPr>
              <w:t>Engage students in scientific discourse, evidence-based reasoning</w:t>
            </w:r>
          </w:p>
        </w:tc>
        <w:tc>
          <w:tcPr>
            <w:tcW w:w="3798" w:type="dxa"/>
          </w:tcPr>
          <w:p w14:paraId="668E8D64" w14:textId="58A346FA" w:rsidR="00942F69" w:rsidRPr="00832448" w:rsidRDefault="00942F69" w:rsidP="00B56932">
            <w:pPr>
              <w:rPr>
                <w:rFonts w:cs="Arial"/>
                <w:szCs w:val="26"/>
              </w:rPr>
            </w:pPr>
            <w:r w:rsidRPr="00832448">
              <w:rPr>
                <w:rFonts w:cs="Arial"/>
                <w:szCs w:val="26"/>
              </w:rPr>
              <w:t>In-class discussion</w:t>
            </w:r>
            <w:r w:rsidR="00B56932" w:rsidRPr="00832448">
              <w:rPr>
                <w:rFonts w:cs="Arial"/>
                <w:szCs w:val="26"/>
              </w:rPr>
              <w:t xml:space="preserve"> of drivers in stability across lakes</w:t>
            </w:r>
          </w:p>
        </w:tc>
      </w:tr>
      <w:tr w:rsidR="00942F69" w14:paraId="22AE7173" w14:textId="77777777" w:rsidTr="00206B60">
        <w:tc>
          <w:tcPr>
            <w:tcW w:w="1908" w:type="dxa"/>
          </w:tcPr>
          <w:p w14:paraId="1251F8BD" w14:textId="77777777" w:rsidR="00942F69" w:rsidRDefault="00942F69" w:rsidP="00206B60">
            <w:pPr>
              <w:rPr>
                <w:rFonts w:cs="Arial"/>
                <w:szCs w:val="26"/>
              </w:rPr>
            </w:pPr>
            <w:r>
              <w:rPr>
                <w:rFonts w:cs="Arial"/>
                <w:szCs w:val="26"/>
              </w:rPr>
              <w:t>Expansion</w:t>
            </w:r>
          </w:p>
        </w:tc>
        <w:tc>
          <w:tcPr>
            <w:tcW w:w="3870" w:type="dxa"/>
          </w:tcPr>
          <w:p w14:paraId="6DC01897" w14:textId="77777777" w:rsidR="00942F69" w:rsidRDefault="00942F69" w:rsidP="00206B60">
            <w:pPr>
              <w:rPr>
                <w:rFonts w:cs="Arial"/>
                <w:szCs w:val="26"/>
              </w:rPr>
            </w:pPr>
            <w:r>
              <w:rPr>
                <w:rFonts w:cs="Arial"/>
                <w:szCs w:val="26"/>
              </w:rPr>
              <w:t>Broaden students’ schemata to account for more observations</w:t>
            </w:r>
          </w:p>
        </w:tc>
        <w:tc>
          <w:tcPr>
            <w:tcW w:w="3798" w:type="dxa"/>
          </w:tcPr>
          <w:p w14:paraId="7D7C3FF4" w14:textId="50FD46AF" w:rsidR="00942F69" w:rsidRPr="00832448" w:rsidRDefault="00832448" w:rsidP="00206B60">
            <w:pPr>
              <w:rPr>
                <w:rFonts w:cs="Arial"/>
                <w:szCs w:val="26"/>
              </w:rPr>
            </w:pPr>
            <w:r w:rsidRPr="00832448">
              <w:rPr>
                <w:rFonts w:cs="Arial"/>
                <w:szCs w:val="26"/>
              </w:rPr>
              <w:t>Exploration of how climate change affects stability in one lake</w:t>
            </w:r>
          </w:p>
        </w:tc>
      </w:tr>
      <w:tr w:rsidR="00942F69" w14:paraId="778E2E6F" w14:textId="77777777" w:rsidTr="00206B60">
        <w:tc>
          <w:tcPr>
            <w:tcW w:w="1908" w:type="dxa"/>
          </w:tcPr>
          <w:p w14:paraId="1942FB5B" w14:textId="77777777" w:rsidR="00942F69" w:rsidRDefault="00942F69" w:rsidP="00206B60">
            <w:pPr>
              <w:rPr>
                <w:rFonts w:cs="Arial"/>
                <w:szCs w:val="26"/>
              </w:rPr>
            </w:pPr>
            <w:r>
              <w:rPr>
                <w:rFonts w:cs="Arial"/>
                <w:szCs w:val="26"/>
              </w:rPr>
              <w:t>Evaluation</w:t>
            </w:r>
          </w:p>
        </w:tc>
        <w:tc>
          <w:tcPr>
            <w:tcW w:w="3870" w:type="dxa"/>
          </w:tcPr>
          <w:p w14:paraId="39B19CD6" w14:textId="77777777" w:rsidR="00942F69" w:rsidRDefault="00942F69" w:rsidP="00206B60">
            <w:pPr>
              <w:rPr>
                <w:rFonts w:cs="Arial"/>
                <w:szCs w:val="26"/>
              </w:rPr>
            </w:pPr>
            <w:r>
              <w:rPr>
                <w:rFonts w:cs="Arial"/>
                <w:szCs w:val="26"/>
              </w:rPr>
              <w:t xml:space="preserve">Assess students’ understanding, formatively and </w:t>
            </w:r>
            <w:proofErr w:type="spellStart"/>
            <w:r>
              <w:rPr>
                <w:rFonts w:cs="Arial"/>
                <w:szCs w:val="26"/>
              </w:rPr>
              <w:t>summatively</w:t>
            </w:r>
            <w:proofErr w:type="spellEnd"/>
          </w:p>
        </w:tc>
        <w:tc>
          <w:tcPr>
            <w:tcW w:w="3798" w:type="dxa"/>
          </w:tcPr>
          <w:p w14:paraId="6DDAA238" w14:textId="26966342" w:rsidR="00942F69" w:rsidRPr="00832448" w:rsidRDefault="00BE312C" w:rsidP="00BE312C">
            <w:pPr>
              <w:rPr>
                <w:rFonts w:cs="Arial"/>
                <w:szCs w:val="26"/>
              </w:rPr>
            </w:pPr>
            <w:r>
              <w:rPr>
                <w:rFonts w:cs="Arial"/>
                <w:szCs w:val="26"/>
              </w:rPr>
              <w:t>In-class discussion and answ</w:t>
            </w:r>
            <w:r w:rsidR="00591A8A">
              <w:rPr>
                <w:rFonts w:cs="Arial"/>
                <w:szCs w:val="26"/>
              </w:rPr>
              <w:t xml:space="preserve">ers to questions posed in text. </w:t>
            </w:r>
          </w:p>
        </w:tc>
      </w:tr>
    </w:tbl>
    <w:p w14:paraId="24984E57" w14:textId="77777777" w:rsidR="00942F69" w:rsidRDefault="00942F69" w:rsidP="00942F69">
      <w:pPr>
        <w:rPr>
          <w:rFonts w:cs="Arial"/>
          <w:szCs w:val="26"/>
          <w:u w:val="single"/>
        </w:rPr>
      </w:pPr>
    </w:p>
    <w:p w14:paraId="1B824ACD" w14:textId="619AB1DB" w:rsidR="00BC0D9F" w:rsidRPr="005D2EDE" w:rsidRDefault="00164ABD" w:rsidP="00BC0D9F">
      <w:pPr>
        <w:rPr>
          <w:u w:val="single"/>
        </w:rPr>
      </w:pPr>
      <w:r>
        <w:rPr>
          <w:u w:val="single"/>
        </w:rPr>
        <w:t>Learning o</w:t>
      </w:r>
      <w:r w:rsidR="00BC0D9F" w:rsidRPr="00C42E79">
        <w:rPr>
          <w:u w:val="single"/>
        </w:rPr>
        <w:t>bjectives</w:t>
      </w:r>
      <w:r w:rsidR="00AE6FF6" w:rsidRPr="00AE6FF6">
        <w:t>:</w:t>
      </w:r>
    </w:p>
    <w:p w14:paraId="707C5583" w14:textId="77777777" w:rsidR="007D6223" w:rsidRDefault="007D6223" w:rsidP="00DC4576">
      <w:pPr>
        <w:pStyle w:val="ListParagraph"/>
        <w:numPr>
          <w:ilvl w:val="0"/>
          <w:numId w:val="14"/>
        </w:numPr>
      </w:pPr>
      <w:r>
        <w:t>I</w:t>
      </w:r>
      <w:r w:rsidR="00BC0D9F">
        <w:t xml:space="preserve">nterpret variability in </w:t>
      </w:r>
      <w:r w:rsidR="003C041B">
        <w:t>lake thermal depth profiles</w:t>
      </w:r>
      <w:r>
        <w:t xml:space="preserve"> over </w:t>
      </w:r>
      <w:r w:rsidR="00544D61">
        <w:t>a year.</w:t>
      </w:r>
    </w:p>
    <w:p w14:paraId="6CE987E3" w14:textId="5AA50942" w:rsidR="007D6223" w:rsidRDefault="007D6223" w:rsidP="00DC4576">
      <w:pPr>
        <w:pStyle w:val="ListParagraph"/>
        <w:numPr>
          <w:ilvl w:val="0"/>
          <w:numId w:val="14"/>
        </w:numPr>
      </w:pPr>
      <w:r>
        <w:t xml:space="preserve">Identify </w:t>
      </w:r>
      <w:r w:rsidR="00BC0D9F">
        <w:t xml:space="preserve">lake mixing </w:t>
      </w:r>
      <w:r w:rsidR="00AC4677">
        <w:t xml:space="preserve">regimes based on </w:t>
      </w:r>
      <w:r w:rsidR="004F7344">
        <w:t>visualization of</w:t>
      </w:r>
      <w:r w:rsidR="00AC4677">
        <w:t xml:space="preserve"> water temperature</w:t>
      </w:r>
      <w:r w:rsidR="00437392">
        <w:t xml:space="preserve"> data</w:t>
      </w:r>
      <w:r w:rsidR="00BC0D9F">
        <w:t>.</w:t>
      </w:r>
    </w:p>
    <w:p w14:paraId="560EEEB3" w14:textId="77777777" w:rsidR="00BC0D9F" w:rsidRDefault="007D6223" w:rsidP="00DC4576">
      <w:pPr>
        <w:pStyle w:val="ListParagraph"/>
        <w:numPr>
          <w:ilvl w:val="0"/>
          <w:numId w:val="14"/>
        </w:numPr>
      </w:pPr>
      <w:r>
        <w:t>C</w:t>
      </w:r>
      <w:r w:rsidR="00CA705F">
        <w:t xml:space="preserve">ompare </w:t>
      </w:r>
      <w:r w:rsidR="000C6079">
        <w:t xml:space="preserve">and contrast </w:t>
      </w:r>
      <w:r w:rsidR="00CA705F">
        <w:t>lake mixing regimes</w:t>
      </w:r>
      <w:r w:rsidR="00BC0D9F">
        <w:t xml:space="preserve"> across lakes of different depths, size, </w:t>
      </w:r>
      <w:r w:rsidR="00283209">
        <w:t>and latitude</w:t>
      </w:r>
      <w:r w:rsidR="00BC0D9F">
        <w:t>.</w:t>
      </w:r>
    </w:p>
    <w:p w14:paraId="15E81DC6" w14:textId="77777777" w:rsidR="000A3E84" w:rsidRDefault="000A3E84" w:rsidP="00DC4576">
      <w:pPr>
        <w:pStyle w:val="ListParagraph"/>
        <w:numPr>
          <w:ilvl w:val="0"/>
          <w:numId w:val="14"/>
        </w:numPr>
      </w:pPr>
      <w:r>
        <w:t>Understand the drivers of lake mixing and thermal stratification.</w:t>
      </w:r>
    </w:p>
    <w:p w14:paraId="16852CE2" w14:textId="349B9FF9" w:rsidR="007334CD" w:rsidRDefault="00512BAE" w:rsidP="002E18DC">
      <w:pPr>
        <w:pStyle w:val="ListParagraph"/>
        <w:numPr>
          <w:ilvl w:val="0"/>
          <w:numId w:val="14"/>
        </w:numPr>
      </w:pPr>
      <w:r>
        <w:t>Predict how climate change will affect lake thermal stratification and mixing.</w:t>
      </w:r>
    </w:p>
    <w:p w14:paraId="711CF8BA" w14:textId="77777777" w:rsidR="002E18DC" w:rsidRDefault="002E18DC" w:rsidP="007334CD">
      <w:pPr>
        <w:pStyle w:val="ListParagraph"/>
      </w:pPr>
    </w:p>
    <w:p w14:paraId="31005F32" w14:textId="0947B0E0" w:rsidR="007334CD" w:rsidRPr="006F62F8" w:rsidRDefault="007334CD" w:rsidP="006F62F8">
      <w:pPr>
        <w:widowControl w:val="0"/>
        <w:autoSpaceDE w:val="0"/>
        <w:autoSpaceDN w:val="0"/>
        <w:adjustRightInd w:val="0"/>
        <w:rPr>
          <w:rFonts w:cs="Times New Roman"/>
          <w:szCs w:val="24"/>
          <w:u w:val="single"/>
        </w:rPr>
      </w:pPr>
      <w:r w:rsidRPr="006F62F8">
        <w:rPr>
          <w:rFonts w:cs="Times New Roman"/>
          <w:szCs w:val="24"/>
          <w:u w:val="single"/>
        </w:rPr>
        <w:lastRenderedPageBreak/>
        <w:t>How to use this module</w:t>
      </w:r>
      <w:r w:rsidR="00164ABD" w:rsidRPr="006F62F8">
        <w:rPr>
          <w:rFonts w:cs="Times New Roman"/>
          <w:szCs w:val="24"/>
          <w:u w:val="single"/>
        </w:rPr>
        <w:t>:</w:t>
      </w:r>
    </w:p>
    <w:p w14:paraId="74C2B383" w14:textId="77777777" w:rsidR="006F62F8" w:rsidRPr="006F62F8" w:rsidRDefault="006F62F8" w:rsidP="006F62F8">
      <w:pPr>
        <w:pStyle w:val="PlainText"/>
        <w:rPr>
          <w:rFonts w:ascii="Times New Roman" w:hAnsi="Times New Roman" w:cs="Times New Roman"/>
          <w:sz w:val="24"/>
          <w:szCs w:val="24"/>
        </w:rPr>
      </w:pPr>
      <w:r w:rsidRPr="006F62F8">
        <w:rPr>
          <w:rFonts w:ascii="Times New Roman" w:hAnsi="Times New Roman" w:cs="Times New Roman"/>
          <w:sz w:val="24"/>
          <w:szCs w:val="24"/>
        </w:rPr>
        <w:t>This entire module can be completed in one 3 hour lab period for introductory students or two 60 minute lecture periods for intermediate-level students. Activities A and B could be completed with upper level students in one 60 minute lecture period. Students will need 1-2 hours outside of class to prepare for the exercise and complete the homework activities.</w:t>
      </w:r>
    </w:p>
    <w:p w14:paraId="2C2E9765" w14:textId="77777777" w:rsidR="006F62F8" w:rsidRDefault="006F62F8" w:rsidP="006F62F8">
      <w:pPr>
        <w:pStyle w:val="Heading2"/>
        <w:spacing w:before="0" w:line="240" w:lineRule="auto"/>
        <w:contextualSpacing w:val="0"/>
        <w:rPr>
          <w:rFonts w:ascii="Times New Roman" w:hAnsi="Times New Roman" w:cs="Times New Roman"/>
          <w:b w:val="0"/>
          <w:color w:val="auto"/>
          <w:sz w:val="24"/>
          <w:szCs w:val="24"/>
        </w:rPr>
      </w:pPr>
    </w:p>
    <w:p w14:paraId="155EF904" w14:textId="77777777" w:rsidR="007334CD" w:rsidRPr="006F62F8" w:rsidRDefault="007334CD" w:rsidP="006F62F8">
      <w:pPr>
        <w:pStyle w:val="Heading2"/>
        <w:spacing w:before="0" w:line="240" w:lineRule="auto"/>
        <w:contextualSpacing w:val="0"/>
        <w:rPr>
          <w:rFonts w:ascii="Times New Roman" w:hAnsi="Times New Roman" w:cs="Times New Roman"/>
          <w:b w:val="0"/>
          <w:color w:val="auto"/>
          <w:sz w:val="24"/>
          <w:szCs w:val="24"/>
          <w:u w:val="single"/>
        </w:rPr>
      </w:pPr>
      <w:r w:rsidRPr="006F62F8">
        <w:rPr>
          <w:rFonts w:ascii="Times New Roman" w:hAnsi="Times New Roman" w:cs="Times New Roman"/>
          <w:b w:val="0"/>
          <w:color w:val="auto"/>
          <w:sz w:val="24"/>
          <w:szCs w:val="24"/>
        </w:rPr>
        <w:t>Quick overview of the activities in this module</w:t>
      </w:r>
    </w:p>
    <w:p w14:paraId="5D9F7B37" w14:textId="58096DC5" w:rsidR="007334CD" w:rsidRPr="007334CD" w:rsidRDefault="007334CD" w:rsidP="007334CD">
      <w:pPr>
        <w:numPr>
          <w:ilvl w:val="0"/>
          <w:numId w:val="22"/>
        </w:numPr>
        <w:ind w:hanging="360"/>
        <w:contextualSpacing/>
        <w:rPr>
          <w:rFonts w:cs="Times New Roman"/>
          <w:szCs w:val="24"/>
        </w:rPr>
      </w:pPr>
      <w:r w:rsidRPr="007334CD">
        <w:rPr>
          <w:rFonts w:cs="Times New Roman"/>
          <w:i/>
          <w:szCs w:val="24"/>
        </w:rPr>
        <w:t>Activity A</w:t>
      </w:r>
      <w:r w:rsidRPr="007334CD">
        <w:rPr>
          <w:rFonts w:cs="Times New Roman"/>
          <w:szCs w:val="24"/>
        </w:rPr>
        <w:t xml:space="preserve">: </w:t>
      </w:r>
      <w:r w:rsidRPr="007334CD">
        <w:rPr>
          <w:rFonts w:cs="Arial"/>
          <w:szCs w:val="26"/>
        </w:rPr>
        <w:t xml:space="preserve">Understanding and identifying </w:t>
      </w:r>
      <w:r w:rsidR="00591A8A">
        <w:rPr>
          <w:rFonts w:cs="Arial"/>
          <w:szCs w:val="26"/>
        </w:rPr>
        <w:t xml:space="preserve">different </w:t>
      </w:r>
      <w:r w:rsidRPr="007334CD">
        <w:rPr>
          <w:rFonts w:cs="Arial"/>
          <w:szCs w:val="26"/>
        </w:rPr>
        <w:t>lake mixing regimes, based on visual representations of data</w:t>
      </w:r>
    </w:p>
    <w:p w14:paraId="14409E4F" w14:textId="1DF2F39D" w:rsidR="007334CD" w:rsidRPr="007334CD" w:rsidRDefault="007334CD" w:rsidP="007334CD">
      <w:pPr>
        <w:numPr>
          <w:ilvl w:val="0"/>
          <w:numId w:val="22"/>
        </w:numPr>
        <w:ind w:hanging="360"/>
        <w:contextualSpacing/>
        <w:rPr>
          <w:rFonts w:cs="Times New Roman"/>
          <w:szCs w:val="24"/>
        </w:rPr>
      </w:pPr>
      <w:r w:rsidRPr="007334CD">
        <w:rPr>
          <w:rFonts w:cs="Times New Roman"/>
          <w:i/>
          <w:szCs w:val="24"/>
        </w:rPr>
        <w:t>Activity B</w:t>
      </w:r>
      <w:r w:rsidRPr="007334CD">
        <w:rPr>
          <w:rFonts w:cs="Times New Roman"/>
          <w:szCs w:val="24"/>
        </w:rPr>
        <w:t xml:space="preserve">: </w:t>
      </w:r>
      <w:r w:rsidRPr="007334CD">
        <w:t xml:space="preserve">Patterns and variability in lake stability, time series graphs </w:t>
      </w:r>
    </w:p>
    <w:p w14:paraId="0E05FB45" w14:textId="123B0829" w:rsidR="007334CD" w:rsidRPr="007334CD" w:rsidRDefault="007334CD" w:rsidP="007334CD">
      <w:pPr>
        <w:numPr>
          <w:ilvl w:val="0"/>
          <w:numId w:val="22"/>
        </w:numPr>
        <w:ind w:hanging="360"/>
        <w:contextualSpacing/>
        <w:rPr>
          <w:rFonts w:cs="Times New Roman"/>
          <w:szCs w:val="24"/>
        </w:rPr>
      </w:pPr>
      <w:r w:rsidRPr="007334CD">
        <w:rPr>
          <w:rFonts w:cs="Times New Roman"/>
          <w:i/>
          <w:szCs w:val="24"/>
        </w:rPr>
        <w:t>Activity C</w:t>
      </w:r>
      <w:r w:rsidRPr="007334CD">
        <w:rPr>
          <w:rFonts w:cs="Times New Roman"/>
          <w:szCs w:val="24"/>
        </w:rPr>
        <w:t xml:space="preserve">: </w:t>
      </w:r>
      <w:r w:rsidR="009A7EFD" w:rsidRPr="009A7EFD">
        <w:rPr>
          <w:rFonts w:eastAsiaTheme="minorEastAsia"/>
          <w:color w:val="000000" w:themeColor="text1"/>
          <w:kern w:val="24"/>
        </w:rPr>
        <w:t xml:space="preserve">Analyze output data from </w:t>
      </w:r>
      <w:r w:rsidRPr="007334CD">
        <w:t>a general lake model to examine the effect</w:t>
      </w:r>
      <w:r>
        <w:t xml:space="preserve"> of future increases in temperature</w:t>
      </w:r>
      <w:r w:rsidRPr="007334CD">
        <w:t xml:space="preserve"> on lake thermal profiles.</w:t>
      </w:r>
    </w:p>
    <w:p w14:paraId="79C3B29C" w14:textId="77777777" w:rsidR="00922960" w:rsidRDefault="00922960" w:rsidP="00BC0D9F"/>
    <w:p w14:paraId="2B07633E" w14:textId="264A82FB" w:rsidR="00942F69" w:rsidRDefault="00BE312C" w:rsidP="00942F69">
      <w:pPr>
        <w:rPr>
          <w:rFonts w:cs="Arial"/>
          <w:szCs w:val="26"/>
          <w:u w:val="single"/>
        </w:rPr>
      </w:pPr>
      <w:r>
        <w:rPr>
          <w:rFonts w:cs="Arial"/>
          <w:szCs w:val="26"/>
          <w:u w:val="single"/>
        </w:rPr>
        <w:t>Workflow for</w:t>
      </w:r>
      <w:r w:rsidR="00942F69">
        <w:rPr>
          <w:rFonts w:cs="Arial"/>
          <w:szCs w:val="26"/>
          <w:u w:val="single"/>
        </w:rPr>
        <w:t xml:space="preserve"> this module:</w:t>
      </w:r>
    </w:p>
    <w:p w14:paraId="5577161E" w14:textId="77D357E8" w:rsidR="00942F69" w:rsidRPr="000D7D85" w:rsidRDefault="00DC4576" w:rsidP="00942F69">
      <w:pPr>
        <w:pStyle w:val="ListParagraph"/>
        <w:numPr>
          <w:ilvl w:val="0"/>
          <w:numId w:val="10"/>
        </w:numPr>
        <w:rPr>
          <w:rFonts w:cs="Arial"/>
          <w:szCs w:val="26"/>
          <w:u w:val="single"/>
        </w:rPr>
      </w:pPr>
      <w:r>
        <w:rPr>
          <w:rFonts w:cs="Arial"/>
          <w:szCs w:val="26"/>
        </w:rPr>
        <w:t>Assign pre-class reading</w:t>
      </w:r>
    </w:p>
    <w:p w14:paraId="54985982" w14:textId="77777777" w:rsidR="00942F69" w:rsidRPr="002E2298" w:rsidRDefault="00942F69" w:rsidP="00942F69">
      <w:pPr>
        <w:pStyle w:val="ListParagraph"/>
        <w:numPr>
          <w:ilvl w:val="0"/>
          <w:numId w:val="10"/>
        </w:numPr>
        <w:rPr>
          <w:rFonts w:cs="Arial"/>
          <w:szCs w:val="26"/>
          <w:u w:val="single"/>
        </w:rPr>
      </w:pPr>
      <w:r>
        <w:rPr>
          <w:rFonts w:cs="Arial"/>
          <w:szCs w:val="26"/>
        </w:rPr>
        <w:t>Give students their handout when they arrive to class</w:t>
      </w:r>
    </w:p>
    <w:p w14:paraId="73AEBD8B" w14:textId="77777777" w:rsidR="00942F69" w:rsidRPr="005977D3" w:rsidRDefault="00942F69" w:rsidP="00942F69">
      <w:pPr>
        <w:pStyle w:val="ListParagraph"/>
        <w:numPr>
          <w:ilvl w:val="0"/>
          <w:numId w:val="10"/>
        </w:numPr>
        <w:rPr>
          <w:rFonts w:cs="Arial"/>
          <w:szCs w:val="26"/>
          <w:u w:val="single"/>
        </w:rPr>
      </w:pPr>
      <w:r>
        <w:rPr>
          <w:rFonts w:cs="Arial"/>
          <w:szCs w:val="26"/>
        </w:rPr>
        <w:t>Discussion of pre-class readings</w:t>
      </w:r>
    </w:p>
    <w:p w14:paraId="11AA7E3A" w14:textId="0E8D4864" w:rsidR="00942F69" w:rsidRPr="008F2670" w:rsidRDefault="00942F69" w:rsidP="00942F69">
      <w:pPr>
        <w:pStyle w:val="ListParagraph"/>
        <w:numPr>
          <w:ilvl w:val="0"/>
          <w:numId w:val="10"/>
        </w:numPr>
        <w:rPr>
          <w:rFonts w:cs="Arial"/>
          <w:szCs w:val="26"/>
          <w:u w:val="single"/>
        </w:rPr>
      </w:pPr>
      <w:r>
        <w:rPr>
          <w:rFonts w:cs="Arial"/>
          <w:szCs w:val="26"/>
        </w:rPr>
        <w:t xml:space="preserve">Instructor gives brief PowerPoint presentation </w:t>
      </w:r>
      <w:r w:rsidR="00BE312C">
        <w:rPr>
          <w:rFonts w:cs="Arial"/>
          <w:szCs w:val="26"/>
        </w:rPr>
        <w:t xml:space="preserve">on </w:t>
      </w:r>
      <w:r w:rsidR="00437392">
        <w:rPr>
          <w:rFonts w:cs="Arial"/>
          <w:szCs w:val="26"/>
        </w:rPr>
        <w:t>heat dynamics</w:t>
      </w:r>
      <w:r>
        <w:rPr>
          <w:rFonts w:cs="Arial"/>
          <w:szCs w:val="26"/>
        </w:rPr>
        <w:t xml:space="preserve"> in lakes </w:t>
      </w:r>
    </w:p>
    <w:p w14:paraId="54B92CF1" w14:textId="4F067F5E" w:rsidR="00942F69" w:rsidRPr="00472BC8" w:rsidRDefault="00942F69" w:rsidP="00942F69">
      <w:pPr>
        <w:pStyle w:val="ListParagraph"/>
        <w:numPr>
          <w:ilvl w:val="0"/>
          <w:numId w:val="10"/>
        </w:numPr>
        <w:rPr>
          <w:rFonts w:cs="Arial"/>
          <w:szCs w:val="26"/>
          <w:u w:val="single"/>
        </w:rPr>
      </w:pPr>
      <w:r>
        <w:rPr>
          <w:rFonts w:cs="Arial"/>
          <w:szCs w:val="26"/>
        </w:rPr>
        <w:t>As part of the presentation, the instructor gives a demo</w:t>
      </w:r>
      <w:r w:rsidR="00437392">
        <w:rPr>
          <w:rFonts w:cs="Arial"/>
          <w:szCs w:val="26"/>
        </w:rPr>
        <w:t>nstration</w:t>
      </w:r>
      <w:r>
        <w:rPr>
          <w:rFonts w:cs="Arial"/>
          <w:szCs w:val="26"/>
        </w:rPr>
        <w:t xml:space="preserve"> on how to interpret temperature and stability </w:t>
      </w:r>
      <w:r w:rsidR="00437392">
        <w:rPr>
          <w:rFonts w:cs="Arial"/>
          <w:szCs w:val="26"/>
        </w:rPr>
        <w:t>data from</w:t>
      </w:r>
      <w:r>
        <w:rPr>
          <w:rFonts w:cs="Arial"/>
          <w:szCs w:val="26"/>
        </w:rPr>
        <w:t xml:space="preserve"> Lake Sunapee, N</w:t>
      </w:r>
      <w:r w:rsidR="00164ABD">
        <w:rPr>
          <w:rFonts w:cs="Arial"/>
          <w:szCs w:val="26"/>
        </w:rPr>
        <w:t xml:space="preserve">ew </w:t>
      </w:r>
      <w:r>
        <w:rPr>
          <w:rFonts w:cs="Arial"/>
          <w:szCs w:val="26"/>
        </w:rPr>
        <w:t>H</w:t>
      </w:r>
      <w:r w:rsidR="00164ABD">
        <w:rPr>
          <w:rFonts w:cs="Arial"/>
          <w:szCs w:val="26"/>
        </w:rPr>
        <w:t>ampshire</w:t>
      </w:r>
      <w:r>
        <w:rPr>
          <w:rFonts w:cs="Arial"/>
          <w:szCs w:val="26"/>
        </w:rPr>
        <w:t>, USA</w:t>
      </w:r>
    </w:p>
    <w:p w14:paraId="5EFE0A64" w14:textId="62C7C7BC" w:rsidR="00942F69" w:rsidRPr="0048081B" w:rsidRDefault="00942F69" w:rsidP="00942F69">
      <w:pPr>
        <w:pStyle w:val="ListParagraph"/>
        <w:numPr>
          <w:ilvl w:val="0"/>
          <w:numId w:val="10"/>
        </w:numPr>
        <w:rPr>
          <w:rFonts w:cs="Arial"/>
          <w:szCs w:val="26"/>
          <w:u w:val="single"/>
        </w:rPr>
      </w:pPr>
      <w:r>
        <w:rPr>
          <w:rFonts w:cs="Arial"/>
          <w:szCs w:val="26"/>
        </w:rPr>
        <w:t>After the presentation, the students divide into teams and discuss temperature patterns and the mixing regime for an individual lake (</w:t>
      </w:r>
      <w:r w:rsidRPr="008C491B">
        <w:rPr>
          <w:rFonts w:cs="Arial"/>
          <w:i/>
          <w:szCs w:val="26"/>
        </w:rPr>
        <w:t>Activity A</w:t>
      </w:r>
      <w:r>
        <w:rPr>
          <w:rFonts w:cs="Arial"/>
          <w:szCs w:val="26"/>
        </w:rPr>
        <w:t>)</w:t>
      </w:r>
    </w:p>
    <w:p w14:paraId="1A71C60A" w14:textId="43212197" w:rsidR="00942F69" w:rsidRPr="00942F69" w:rsidRDefault="005A4E66" w:rsidP="00942F69">
      <w:pPr>
        <w:pStyle w:val="ListParagraph"/>
        <w:numPr>
          <w:ilvl w:val="0"/>
          <w:numId w:val="10"/>
        </w:numPr>
        <w:rPr>
          <w:rFonts w:cs="Arial"/>
          <w:szCs w:val="26"/>
          <w:u w:val="single"/>
        </w:rPr>
      </w:pPr>
      <w:r>
        <w:rPr>
          <w:rFonts w:cs="Arial"/>
          <w:szCs w:val="26"/>
        </w:rPr>
        <w:t>The instructor then</w:t>
      </w:r>
      <w:r w:rsidR="00942F69">
        <w:rPr>
          <w:rFonts w:cs="Arial"/>
          <w:szCs w:val="26"/>
        </w:rPr>
        <w:t xml:space="preserve"> leads a discussion of Activ</w:t>
      </w:r>
      <w:r w:rsidR="00B21219">
        <w:rPr>
          <w:rFonts w:cs="Arial"/>
          <w:szCs w:val="26"/>
        </w:rPr>
        <w:t>ity A and introduces Activity B</w:t>
      </w:r>
    </w:p>
    <w:p w14:paraId="52E18D4C" w14:textId="075F4012" w:rsidR="00942F69" w:rsidRPr="00942F69" w:rsidRDefault="00942F69" w:rsidP="00942F69">
      <w:pPr>
        <w:pStyle w:val="ListParagraph"/>
        <w:numPr>
          <w:ilvl w:val="0"/>
          <w:numId w:val="10"/>
        </w:numPr>
        <w:rPr>
          <w:rFonts w:cs="Arial"/>
          <w:szCs w:val="26"/>
          <w:u w:val="single"/>
        </w:rPr>
      </w:pPr>
      <w:r>
        <w:rPr>
          <w:rFonts w:cs="Arial"/>
          <w:szCs w:val="26"/>
        </w:rPr>
        <w:t>Students plot and interpret stability for an individual lake and compare across lakes using class data (</w:t>
      </w:r>
      <w:r>
        <w:rPr>
          <w:rFonts w:cs="Arial"/>
          <w:i/>
          <w:szCs w:val="26"/>
        </w:rPr>
        <w:t>Activity B</w:t>
      </w:r>
      <w:r>
        <w:rPr>
          <w:rFonts w:cs="Arial"/>
          <w:szCs w:val="26"/>
        </w:rPr>
        <w:t>)</w:t>
      </w:r>
    </w:p>
    <w:p w14:paraId="6C29B333" w14:textId="035EB44C" w:rsidR="00942F69" w:rsidRPr="007F6084" w:rsidRDefault="00942F69" w:rsidP="00942F69">
      <w:pPr>
        <w:pStyle w:val="ListParagraph"/>
        <w:numPr>
          <w:ilvl w:val="0"/>
          <w:numId w:val="10"/>
        </w:numPr>
        <w:rPr>
          <w:rFonts w:cs="Arial"/>
          <w:szCs w:val="26"/>
          <w:u w:val="single"/>
        </w:rPr>
      </w:pPr>
      <w:r>
        <w:rPr>
          <w:rFonts w:cs="Arial"/>
          <w:szCs w:val="26"/>
        </w:rPr>
        <w:t>The instructor then leads a discussion of Activ</w:t>
      </w:r>
      <w:r w:rsidR="00B21219">
        <w:rPr>
          <w:rFonts w:cs="Arial"/>
          <w:szCs w:val="26"/>
        </w:rPr>
        <w:t>ity B and introduces Activity C</w:t>
      </w:r>
    </w:p>
    <w:p w14:paraId="31F676D3" w14:textId="01BB09AC" w:rsidR="00942F69" w:rsidRPr="00405210" w:rsidRDefault="00942F69" w:rsidP="00942F69">
      <w:pPr>
        <w:pStyle w:val="ListParagraph"/>
        <w:numPr>
          <w:ilvl w:val="0"/>
          <w:numId w:val="10"/>
        </w:numPr>
        <w:rPr>
          <w:rFonts w:cs="Arial"/>
          <w:szCs w:val="26"/>
          <w:u w:val="single"/>
        </w:rPr>
      </w:pPr>
      <w:r>
        <w:rPr>
          <w:rFonts w:cs="Arial"/>
          <w:szCs w:val="26"/>
        </w:rPr>
        <w:t>Students use output from models simulating elevated air temperature to explore the effect of climate change on lake temperature and stability (</w:t>
      </w:r>
      <w:r>
        <w:rPr>
          <w:rFonts w:cs="Arial"/>
          <w:i/>
          <w:szCs w:val="26"/>
        </w:rPr>
        <w:t>Activity C</w:t>
      </w:r>
      <w:r w:rsidRPr="00DA4BB0">
        <w:rPr>
          <w:rFonts w:cs="Arial"/>
          <w:szCs w:val="26"/>
        </w:rPr>
        <w:t>)</w:t>
      </w:r>
      <w:r>
        <w:rPr>
          <w:rFonts w:cs="Arial"/>
          <w:szCs w:val="26"/>
        </w:rPr>
        <w:t>.</w:t>
      </w:r>
    </w:p>
    <w:p w14:paraId="4F862A57" w14:textId="77777777" w:rsidR="00942F69" w:rsidRDefault="00942F69" w:rsidP="00BC0D9F"/>
    <w:p w14:paraId="63A80C25" w14:textId="77777777" w:rsidR="00922960" w:rsidRDefault="00AE6FF6" w:rsidP="00BC0D9F">
      <w:r w:rsidRPr="00AE6FF6">
        <w:rPr>
          <w:u w:val="single"/>
        </w:rPr>
        <w:t>Why this matters</w:t>
      </w:r>
      <w:r>
        <w:t xml:space="preserve">: </w:t>
      </w:r>
    </w:p>
    <w:p w14:paraId="40E6E2D9" w14:textId="3CC37122" w:rsidR="00AE6FF6" w:rsidRDefault="00657E57" w:rsidP="00BC0D9F">
      <w:r>
        <w:t xml:space="preserve">At any given time, lakes are either </w:t>
      </w:r>
      <w:r w:rsidR="000A3E84">
        <w:t xml:space="preserve">thermally </w:t>
      </w:r>
      <w:r>
        <w:t xml:space="preserve">stratified or </w:t>
      </w:r>
      <w:r w:rsidR="000A3E84">
        <w:t>exhibit isothermal temperature profiles</w:t>
      </w:r>
      <w:r>
        <w:t xml:space="preserve">. </w:t>
      </w:r>
      <w:r w:rsidR="000A3E84">
        <w:t>When a lake exhibits isothermal temperature profiles, we assume that the lake is mix</w:t>
      </w:r>
      <w:r w:rsidR="00AF6BC4">
        <w:t>ing</w:t>
      </w:r>
      <w:r w:rsidR="000A3E84">
        <w:t xml:space="preserve">. </w:t>
      </w:r>
      <w:r>
        <w:t>Mixing allows oxygen to reach the bottom waters and nutrients to reach surface waters</w:t>
      </w:r>
      <w:r w:rsidR="004F7344">
        <w:t xml:space="preserve">; mixing also </w:t>
      </w:r>
      <w:r>
        <w:t xml:space="preserve">promotes the </w:t>
      </w:r>
      <w:r w:rsidR="000A3E84">
        <w:t>movement</w:t>
      </w:r>
      <w:r>
        <w:t xml:space="preserve"> of microbes and plankton between different lake layers. </w:t>
      </w:r>
      <w:r w:rsidR="005A0372">
        <w:t xml:space="preserve">When a lake is stratified, the nutrient and oxygen concentrations in different lake layers can diverge, resulting in </w:t>
      </w:r>
      <w:r w:rsidR="000A3E84">
        <w:t>diffe</w:t>
      </w:r>
      <w:r w:rsidR="00922960">
        <w:t>rent water quality conditions</w:t>
      </w:r>
      <w:r w:rsidR="00FD16DF">
        <w:t xml:space="preserve"> with important consequences for lake organisms</w:t>
      </w:r>
      <w:r w:rsidR="00922960">
        <w:t>.</w:t>
      </w:r>
      <w:r w:rsidR="00DC4576">
        <w:t xml:space="preserve"> </w:t>
      </w:r>
      <w:r w:rsidR="00FD16DF">
        <w:t xml:space="preserve">For example, in a stratified lake, nutrient concentrations may be high in the bottom waters but low enough in the surface water to limit phytoplankton growth. </w:t>
      </w:r>
      <w:r w:rsidR="000A3E84">
        <w:t>Consequently, it is critical to understand the drivers of lake mixing and thermal stratification, especially because of the sensitivity of lake thermal conditions to altered climate.</w:t>
      </w:r>
    </w:p>
    <w:p w14:paraId="74997EE3" w14:textId="77777777" w:rsidR="00922960" w:rsidRDefault="00922960" w:rsidP="00BC0D9F"/>
    <w:p w14:paraId="3FA5C56C" w14:textId="016B37C8" w:rsidR="00BC0D9F" w:rsidRPr="00A70DB1" w:rsidRDefault="00164ABD" w:rsidP="00A70DB1">
      <w:r>
        <w:rPr>
          <w:u w:val="single"/>
        </w:rPr>
        <w:t>Required r</w:t>
      </w:r>
      <w:r w:rsidR="00BC0D9F" w:rsidRPr="007D2B1D">
        <w:rPr>
          <w:u w:val="single"/>
        </w:rPr>
        <w:t>eadings</w:t>
      </w:r>
      <w:r w:rsidR="00BC0D9F">
        <w:t>:</w:t>
      </w:r>
    </w:p>
    <w:p w14:paraId="55939CEB" w14:textId="77777777" w:rsidR="00BC0D9F" w:rsidRDefault="003C13DD" w:rsidP="00BC0D9F">
      <w:pPr>
        <w:pStyle w:val="NormalWeb"/>
        <w:spacing w:before="0" w:beforeAutospacing="0" w:after="0" w:afterAutospacing="0"/>
        <w:rPr>
          <w:rFonts w:eastAsiaTheme="minorEastAsia"/>
          <w:color w:val="000000" w:themeColor="text1"/>
          <w:kern w:val="24"/>
        </w:rPr>
      </w:pPr>
      <w:proofErr w:type="gramStart"/>
      <w:r>
        <w:rPr>
          <w:rFonts w:eastAsiaTheme="minorEastAsia"/>
          <w:color w:val="000000" w:themeColor="text1"/>
          <w:kern w:val="24"/>
        </w:rPr>
        <w:t xml:space="preserve">O’Reilly, C.M., </w:t>
      </w:r>
      <w:r w:rsidR="00BC0D9F">
        <w:rPr>
          <w:rFonts w:eastAsiaTheme="minorEastAsia"/>
          <w:color w:val="000000" w:themeColor="text1"/>
          <w:kern w:val="24"/>
        </w:rPr>
        <w:t xml:space="preserve">S.R. </w:t>
      </w:r>
      <w:proofErr w:type="spellStart"/>
      <w:r w:rsidR="00BC0D9F">
        <w:rPr>
          <w:rFonts w:eastAsiaTheme="minorEastAsia"/>
          <w:color w:val="000000" w:themeColor="text1"/>
          <w:kern w:val="24"/>
        </w:rPr>
        <w:t>Alin</w:t>
      </w:r>
      <w:proofErr w:type="spellEnd"/>
      <w:r w:rsidR="00BC0D9F">
        <w:rPr>
          <w:rFonts w:eastAsiaTheme="minorEastAsia"/>
          <w:color w:val="000000" w:themeColor="text1"/>
          <w:kern w:val="24"/>
        </w:rPr>
        <w:t>, P.</w:t>
      </w:r>
      <w:r>
        <w:rPr>
          <w:rFonts w:eastAsiaTheme="minorEastAsia"/>
          <w:color w:val="000000" w:themeColor="text1"/>
          <w:kern w:val="24"/>
        </w:rPr>
        <w:t>-</w:t>
      </w:r>
      <w:r w:rsidR="00BC0D9F">
        <w:rPr>
          <w:rFonts w:eastAsiaTheme="minorEastAsia"/>
          <w:color w:val="000000" w:themeColor="text1"/>
          <w:kern w:val="24"/>
        </w:rPr>
        <w:t>D.</w:t>
      </w:r>
      <w:proofErr w:type="gramEnd"/>
      <w:r w:rsidR="00BC0D9F">
        <w:rPr>
          <w:rFonts w:eastAsiaTheme="minorEastAsia"/>
          <w:color w:val="000000" w:themeColor="text1"/>
          <w:kern w:val="24"/>
        </w:rPr>
        <w:t xml:space="preserve"> </w:t>
      </w:r>
      <w:proofErr w:type="spellStart"/>
      <w:proofErr w:type="gramStart"/>
      <w:r w:rsidR="00BC0D9F">
        <w:rPr>
          <w:rFonts w:eastAsiaTheme="minorEastAsia"/>
          <w:color w:val="000000" w:themeColor="text1"/>
          <w:kern w:val="24"/>
        </w:rPr>
        <w:t>Pilsnier</w:t>
      </w:r>
      <w:proofErr w:type="spellEnd"/>
      <w:r w:rsidR="00BC0D9F">
        <w:rPr>
          <w:rFonts w:eastAsiaTheme="minorEastAsia"/>
          <w:color w:val="000000" w:themeColor="text1"/>
          <w:kern w:val="24"/>
        </w:rPr>
        <w:t>, A.S. Cohen</w:t>
      </w:r>
      <w:r>
        <w:rPr>
          <w:rFonts w:eastAsiaTheme="minorEastAsia"/>
          <w:color w:val="000000" w:themeColor="text1"/>
          <w:kern w:val="24"/>
        </w:rPr>
        <w:t>,</w:t>
      </w:r>
      <w:r w:rsidR="00BC0D9F">
        <w:rPr>
          <w:rFonts w:eastAsiaTheme="minorEastAsia"/>
          <w:color w:val="000000" w:themeColor="text1"/>
          <w:kern w:val="24"/>
        </w:rPr>
        <w:t xml:space="preserve"> and B.A. McKee.</w:t>
      </w:r>
      <w:proofErr w:type="gramEnd"/>
      <w:r w:rsidR="00BC0D9F">
        <w:rPr>
          <w:rFonts w:eastAsiaTheme="minorEastAsia"/>
          <w:color w:val="000000" w:themeColor="text1"/>
          <w:kern w:val="24"/>
        </w:rPr>
        <w:t xml:space="preserve"> 2003. Climate change decreases aquatic ecosystem productiv</w:t>
      </w:r>
      <w:r w:rsidR="00CA4A70">
        <w:rPr>
          <w:rFonts w:eastAsiaTheme="minorEastAsia"/>
          <w:color w:val="000000" w:themeColor="text1"/>
          <w:kern w:val="24"/>
        </w:rPr>
        <w:t>ity of Lake Tanganyika, Africa</w:t>
      </w:r>
      <w:r w:rsidR="00BC0D9F">
        <w:rPr>
          <w:rFonts w:eastAsiaTheme="minorEastAsia"/>
          <w:color w:val="000000" w:themeColor="text1"/>
          <w:kern w:val="24"/>
        </w:rPr>
        <w:t>.</w:t>
      </w:r>
      <w:r w:rsidR="00CA4A70">
        <w:rPr>
          <w:rFonts w:eastAsiaTheme="minorEastAsia"/>
          <w:color w:val="000000" w:themeColor="text1"/>
          <w:kern w:val="24"/>
        </w:rPr>
        <w:t xml:space="preserve"> </w:t>
      </w:r>
      <w:r w:rsidR="00BC0D9F">
        <w:rPr>
          <w:rFonts w:eastAsiaTheme="minorEastAsia"/>
          <w:color w:val="000000" w:themeColor="text1"/>
          <w:kern w:val="24"/>
        </w:rPr>
        <w:t>Nature 424:766-768.</w:t>
      </w:r>
    </w:p>
    <w:p w14:paraId="30C8D241" w14:textId="77777777" w:rsidR="0065243F" w:rsidRDefault="0065243F" w:rsidP="00BC0D9F">
      <w:pPr>
        <w:pStyle w:val="NormalWeb"/>
        <w:spacing w:before="0" w:beforeAutospacing="0" w:after="0" w:afterAutospacing="0"/>
        <w:rPr>
          <w:rFonts w:eastAsiaTheme="minorEastAsia"/>
          <w:color w:val="000000" w:themeColor="text1"/>
          <w:kern w:val="24"/>
        </w:rPr>
      </w:pPr>
    </w:p>
    <w:p w14:paraId="65AF2AD3" w14:textId="0BF9B8DA" w:rsidR="004E1E76" w:rsidRPr="00B21219" w:rsidRDefault="00DC4576" w:rsidP="00B21219">
      <w:pPr>
        <w:pStyle w:val="NormalWeb"/>
        <w:spacing w:before="0" w:beforeAutospacing="0" w:after="0" w:afterAutospacing="0"/>
        <w:ind w:left="360"/>
        <w:rPr>
          <w:color w:val="000000"/>
          <w:kern w:val="24"/>
        </w:rPr>
      </w:pPr>
      <w:r>
        <w:rPr>
          <w:rFonts w:eastAsiaTheme="minorEastAsia"/>
          <w:color w:val="000000" w:themeColor="text1"/>
          <w:kern w:val="24"/>
        </w:rPr>
        <w:lastRenderedPageBreak/>
        <w:t xml:space="preserve">Discussion of paper: </w:t>
      </w:r>
      <w:r w:rsidR="00BE312C" w:rsidRPr="00B21219">
        <w:rPr>
          <w:rFonts w:eastAsiaTheme="minorEastAsia"/>
          <w:color w:val="000000" w:themeColor="text1"/>
          <w:kern w:val="24"/>
        </w:rPr>
        <w:t xml:space="preserve">You </w:t>
      </w:r>
      <w:r w:rsidR="0065243F" w:rsidRPr="00B21219">
        <w:rPr>
          <w:rFonts w:eastAsiaTheme="minorEastAsia"/>
          <w:color w:val="000000" w:themeColor="text1"/>
          <w:kern w:val="24"/>
        </w:rPr>
        <w:t xml:space="preserve">can have students come up with </w:t>
      </w:r>
      <w:r w:rsidR="00B21219" w:rsidRPr="00B21219">
        <w:rPr>
          <w:rFonts w:eastAsiaTheme="minorEastAsia"/>
          <w:color w:val="000000" w:themeColor="text1"/>
          <w:kern w:val="24"/>
        </w:rPr>
        <w:t xml:space="preserve">their own research </w:t>
      </w:r>
      <w:r w:rsidR="0065243F" w:rsidRPr="00B21219">
        <w:rPr>
          <w:rFonts w:eastAsiaTheme="minorEastAsia"/>
          <w:color w:val="000000" w:themeColor="text1"/>
          <w:kern w:val="24"/>
        </w:rPr>
        <w:t xml:space="preserve">questions </w:t>
      </w:r>
      <w:r w:rsidR="00BE312C" w:rsidRPr="00B21219">
        <w:rPr>
          <w:rFonts w:eastAsiaTheme="minorEastAsia"/>
          <w:color w:val="000000" w:themeColor="text1"/>
          <w:kern w:val="24"/>
        </w:rPr>
        <w:t>as par</w:t>
      </w:r>
      <w:r>
        <w:rPr>
          <w:rFonts w:eastAsiaTheme="minorEastAsia"/>
          <w:color w:val="000000" w:themeColor="text1"/>
          <w:kern w:val="24"/>
        </w:rPr>
        <w:t xml:space="preserve">t of the pre-class assignment. </w:t>
      </w:r>
      <w:r w:rsidR="00BE312C" w:rsidRPr="00B21219">
        <w:rPr>
          <w:rFonts w:eastAsiaTheme="minorEastAsia"/>
          <w:color w:val="000000" w:themeColor="text1"/>
          <w:kern w:val="24"/>
        </w:rPr>
        <w:t xml:space="preserve">Sample questions include: </w:t>
      </w:r>
      <w:r w:rsidR="004E1E76" w:rsidRPr="002E18DC">
        <w:rPr>
          <w:i/>
          <w:color w:val="000000"/>
          <w:kern w:val="24"/>
        </w:rPr>
        <w:t>What factors have led to a change in stratification (thermal stability) over time in Lake Tanganyika?</w:t>
      </w:r>
      <w:r w:rsidR="002F3908" w:rsidRPr="002E18DC">
        <w:rPr>
          <w:i/>
          <w:color w:val="000000"/>
          <w:kern w:val="24"/>
        </w:rPr>
        <w:t xml:space="preserve"> </w:t>
      </w:r>
      <w:r w:rsidR="004E1E76" w:rsidRPr="002E18DC">
        <w:rPr>
          <w:i/>
          <w:color w:val="000000"/>
          <w:kern w:val="24"/>
        </w:rPr>
        <w:t>Why does stratification have an effect on productivity in Lake Tanganyika?</w:t>
      </w:r>
      <w:r w:rsidR="004E1E76" w:rsidRPr="00B21219">
        <w:rPr>
          <w:color w:val="000000"/>
          <w:kern w:val="24"/>
        </w:rPr>
        <w:t xml:space="preserve"> </w:t>
      </w:r>
    </w:p>
    <w:p w14:paraId="1AF7D7AA" w14:textId="77777777" w:rsidR="00922960" w:rsidRDefault="00922960" w:rsidP="006824F6"/>
    <w:p w14:paraId="57099A75" w14:textId="6741CC1D" w:rsidR="005A4E66" w:rsidRPr="00DC4576" w:rsidRDefault="00DC4576" w:rsidP="00642FFE">
      <w:pPr>
        <w:spacing w:line="276" w:lineRule="auto"/>
        <w:rPr>
          <w:rFonts w:eastAsiaTheme="minorEastAsia"/>
          <w:b/>
          <w:color w:val="000000" w:themeColor="text1"/>
          <w:kern w:val="24"/>
          <w:u w:val="single"/>
        </w:rPr>
      </w:pPr>
      <w:r w:rsidRPr="00DC4576">
        <w:rPr>
          <w:rFonts w:eastAsiaTheme="minorEastAsia"/>
          <w:b/>
          <w:color w:val="000000" w:themeColor="text1"/>
          <w:kern w:val="24"/>
          <w:u w:val="single"/>
        </w:rPr>
        <w:t>Presentation</w:t>
      </w:r>
    </w:p>
    <w:p w14:paraId="1E3E570D" w14:textId="044A8D6E" w:rsidR="005A4E66" w:rsidRPr="00DC4576" w:rsidRDefault="00DC4576" w:rsidP="005A4E66">
      <w:pPr>
        <w:rPr>
          <w:u w:val="single"/>
        </w:rPr>
      </w:pPr>
      <w:r w:rsidRPr="00291815">
        <w:t xml:space="preserve">The notes below apply to </w:t>
      </w:r>
      <w:r>
        <w:t>slides within the PowerPo</w:t>
      </w:r>
      <w:r w:rsidRPr="00291815">
        <w:t>int presentation</w:t>
      </w:r>
      <w:r>
        <w:t xml:space="preserve"> and act as things for the instructor to think through in advance or use as prompts for discussion during the presentation</w:t>
      </w:r>
      <w:r w:rsidRPr="00291815">
        <w:t xml:space="preserve">. </w:t>
      </w:r>
      <w:r w:rsidRPr="004412AC">
        <w:rPr>
          <w:rFonts w:cs="Times New Roman"/>
        </w:rPr>
        <w:t>Instructors can pick and choose from the PowerPoint as needed</w:t>
      </w:r>
      <w:r>
        <w:rPr>
          <w:rFonts w:cs="Times New Roman"/>
        </w:rPr>
        <w:t xml:space="preserve"> for their classroom</w:t>
      </w:r>
      <w:r w:rsidRPr="004412AC">
        <w:rPr>
          <w:rFonts w:cs="Times New Roman"/>
        </w:rPr>
        <w:t>.</w:t>
      </w:r>
      <w:r w:rsidRPr="00DC4576">
        <w:t xml:space="preserve"> </w:t>
      </w:r>
      <w:r>
        <w:t>T</w:t>
      </w:r>
      <w:r w:rsidR="005A4E66" w:rsidRPr="00DC4576">
        <w:t>he numbers below roughly line up with the PowerPoint slide numbers, but not perfectly.</w:t>
      </w:r>
    </w:p>
    <w:p w14:paraId="589E4937" w14:textId="77777777" w:rsidR="005A4E66" w:rsidRPr="00B21219" w:rsidRDefault="005A4E66" w:rsidP="005A4E66">
      <w:pPr>
        <w:pStyle w:val="ListParagraph"/>
        <w:numPr>
          <w:ilvl w:val="0"/>
          <w:numId w:val="11"/>
        </w:numPr>
      </w:pPr>
      <w:r w:rsidRPr="00B21219">
        <w:t>Most lake heat budgets are dominated by solar radiation, though other sources can also contribute heat.</w:t>
      </w:r>
    </w:p>
    <w:p w14:paraId="4B6BA55C" w14:textId="404BCF81" w:rsidR="005A4E66" w:rsidRPr="00B21219" w:rsidRDefault="005A4E66" w:rsidP="005A4E66">
      <w:pPr>
        <w:pStyle w:val="ListParagraph"/>
        <w:numPr>
          <w:ilvl w:val="0"/>
          <w:numId w:val="11"/>
        </w:numPr>
      </w:pPr>
      <w:r w:rsidRPr="00B21219">
        <w:t>What is the pattern of lake temperature with depth?</w:t>
      </w:r>
      <w:r w:rsidR="002F3908">
        <w:t xml:space="preserve"> </w:t>
      </w:r>
      <w:r w:rsidRPr="00B21219">
        <w:t>Light decreases exponentially, so it would be expected that heat (as measured by water temperature) should also dissipate with depth.</w:t>
      </w:r>
    </w:p>
    <w:p w14:paraId="7BB3A737" w14:textId="77777777" w:rsidR="005A4E66" w:rsidRPr="00B21219" w:rsidRDefault="005A4E66" w:rsidP="005A4E66">
      <w:pPr>
        <w:pStyle w:val="ListParagraph"/>
        <w:numPr>
          <w:ilvl w:val="0"/>
          <w:numId w:val="11"/>
        </w:numPr>
      </w:pPr>
      <w:r w:rsidRPr="00B21219">
        <w:t xml:space="preserve">But! We find that the temperature of different lake layers do not follow an exponential decay pattern. </w:t>
      </w:r>
    </w:p>
    <w:p w14:paraId="3622DF4B" w14:textId="21444538" w:rsidR="005A4E66" w:rsidRPr="00B21219" w:rsidRDefault="005A4E66" w:rsidP="005A4E66">
      <w:pPr>
        <w:pStyle w:val="ListParagraph"/>
        <w:numPr>
          <w:ilvl w:val="0"/>
          <w:numId w:val="11"/>
        </w:numPr>
      </w:pPr>
      <w:r w:rsidRPr="00B21219">
        <w:t>If a lake is thermally stratified, it exhibits distinct layers of water on a density gradient.</w:t>
      </w:r>
      <w:r w:rsidR="002F3908">
        <w:t xml:space="preserve"> </w:t>
      </w:r>
      <w:r w:rsidRPr="00B21219">
        <w:t xml:space="preserve">These layers have different characteristics: usually oxygen is higher in surface waters, nutrients are higher in bottom waters, and plankton </w:t>
      </w:r>
      <w:proofErr w:type="gramStart"/>
      <w:r w:rsidRPr="00B21219">
        <w:t>are</w:t>
      </w:r>
      <w:proofErr w:type="gramEnd"/>
      <w:r w:rsidRPr="00B21219">
        <w:t xml:space="preserve"> trapped in their respective layer.</w:t>
      </w:r>
    </w:p>
    <w:p w14:paraId="72DD12E4" w14:textId="322C5897" w:rsidR="005A4E66" w:rsidRPr="00B21219" w:rsidRDefault="005A4E66" w:rsidP="005A4E66">
      <w:pPr>
        <w:pStyle w:val="ListParagraph"/>
        <w:numPr>
          <w:ilvl w:val="1"/>
          <w:numId w:val="11"/>
        </w:numPr>
      </w:pPr>
      <w:r w:rsidRPr="00B21219">
        <w:t>Note!</w:t>
      </w:r>
      <w:r w:rsidR="002F3908">
        <w:t xml:space="preserve"> </w:t>
      </w:r>
      <w:r w:rsidRPr="00B21219">
        <w:t>We are focusing here on thermal stratification, not chemical stratification.</w:t>
      </w:r>
      <w:r w:rsidR="002F3908">
        <w:t xml:space="preserve"> </w:t>
      </w:r>
      <w:r w:rsidRPr="00B21219">
        <w:t xml:space="preserve">Density gradients due to differences in water chemistry (e.g., salinity) can be a major factor altering stratification in some lakes, but we are focusing on thermal density gradients </w:t>
      </w:r>
      <w:r w:rsidR="00B21219">
        <w:t>in this module</w:t>
      </w:r>
      <w:r w:rsidRPr="00B21219">
        <w:t>.</w:t>
      </w:r>
    </w:p>
    <w:p w14:paraId="262A9C15" w14:textId="77777777" w:rsidR="005A4E66" w:rsidRPr="00B21219" w:rsidRDefault="005A4E66" w:rsidP="005A4E66">
      <w:pPr>
        <w:pStyle w:val="ListParagraph"/>
        <w:numPr>
          <w:ilvl w:val="1"/>
          <w:numId w:val="11"/>
        </w:numPr>
      </w:pPr>
      <w:r w:rsidRPr="00B21219">
        <w:t>Isothermal = same temperature along the water depth profile.</w:t>
      </w:r>
    </w:p>
    <w:p w14:paraId="4BB290CB" w14:textId="77777777" w:rsidR="005A4E66" w:rsidRPr="00B21219" w:rsidRDefault="005A4E66" w:rsidP="005A4E66">
      <w:pPr>
        <w:pStyle w:val="ListParagraph"/>
        <w:numPr>
          <w:ilvl w:val="0"/>
          <w:numId w:val="11"/>
        </w:numPr>
      </w:pPr>
      <w:r w:rsidRPr="00B21219">
        <w:t>Figure of water temperature profiles over depth by month, assuming a dimictic lake in the northern hemisphere. Talk through each month and the dynamic changes that happen over a year!</w:t>
      </w:r>
    </w:p>
    <w:p w14:paraId="1C699A4F" w14:textId="77777777" w:rsidR="005A4E66" w:rsidRPr="00B21219" w:rsidRDefault="005A4E66" w:rsidP="005A4E66">
      <w:pPr>
        <w:pStyle w:val="ListParagraph"/>
        <w:numPr>
          <w:ilvl w:val="0"/>
          <w:numId w:val="11"/>
        </w:numPr>
      </w:pPr>
      <w:r w:rsidRPr="00B21219">
        <w:t xml:space="preserve">The thermocline is the plane at which there is the greatest change of temperature with depth. </w:t>
      </w:r>
    </w:p>
    <w:p w14:paraId="1A518505" w14:textId="77777777" w:rsidR="005A4E66" w:rsidRPr="00B21219" w:rsidRDefault="005A4E66" w:rsidP="005A4E66">
      <w:pPr>
        <w:pStyle w:val="ListParagraph"/>
        <w:numPr>
          <w:ilvl w:val="1"/>
          <w:numId w:val="11"/>
        </w:numPr>
      </w:pPr>
      <w:r w:rsidRPr="00B21219">
        <w:t xml:space="preserve">The </w:t>
      </w:r>
      <w:proofErr w:type="spellStart"/>
      <w:r w:rsidRPr="00B21219">
        <w:t>epilimnion</w:t>
      </w:r>
      <w:proofErr w:type="spellEnd"/>
      <w:r w:rsidRPr="00B21219">
        <w:t xml:space="preserve"> encompasses the surface down to the </w:t>
      </w:r>
      <w:proofErr w:type="spellStart"/>
      <w:r w:rsidRPr="00B21219">
        <w:t>metalimnion</w:t>
      </w:r>
      <w:proofErr w:type="spellEnd"/>
      <w:r w:rsidRPr="00B21219">
        <w:t>.</w:t>
      </w:r>
    </w:p>
    <w:p w14:paraId="4468CCC2" w14:textId="77777777" w:rsidR="005A4E66" w:rsidRPr="00B21219" w:rsidRDefault="005A4E66" w:rsidP="005A4E66">
      <w:pPr>
        <w:pStyle w:val="ListParagraph"/>
        <w:numPr>
          <w:ilvl w:val="1"/>
          <w:numId w:val="11"/>
        </w:numPr>
      </w:pPr>
      <w:r w:rsidRPr="00B21219">
        <w:t xml:space="preserve">The </w:t>
      </w:r>
      <w:proofErr w:type="spellStart"/>
      <w:r w:rsidRPr="00B21219">
        <w:t>hypolimnion</w:t>
      </w:r>
      <w:proofErr w:type="spellEnd"/>
      <w:r w:rsidRPr="00B21219">
        <w:t xml:space="preserve"> is below the thermocline;</w:t>
      </w:r>
    </w:p>
    <w:p w14:paraId="0384144F" w14:textId="77777777" w:rsidR="005A4E66" w:rsidRPr="00B21219" w:rsidRDefault="005A4E66" w:rsidP="005A4E66">
      <w:pPr>
        <w:pStyle w:val="ListParagraph"/>
        <w:numPr>
          <w:ilvl w:val="1"/>
          <w:numId w:val="11"/>
        </w:numPr>
      </w:pPr>
      <w:r w:rsidRPr="00B21219">
        <w:t xml:space="preserve">The </w:t>
      </w:r>
      <w:proofErr w:type="spellStart"/>
      <w:r w:rsidRPr="00B21219">
        <w:t>metalimnion</w:t>
      </w:r>
      <w:proofErr w:type="spellEnd"/>
      <w:r w:rsidRPr="00B21219">
        <w:t xml:space="preserve"> encompasses the thermocline.</w:t>
      </w:r>
    </w:p>
    <w:p w14:paraId="7D0BC867" w14:textId="77777777" w:rsidR="005A4E66" w:rsidRPr="00B21219" w:rsidRDefault="005A4E66" w:rsidP="005A4E66">
      <w:pPr>
        <w:pStyle w:val="ListParagraph"/>
        <w:numPr>
          <w:ilvl w:val="1"/>
          <w:numId w:val="11"/>
        </w:numPr>
      </w:pPr>
      <w:r w:rsidRPr="00B21219">
        <w:t>The depth of the thermocline is regulated by solar radiation and wind-driven mixing; as a result of climate change, it is predicted that the mixed layer will become shallower.</w:t>
      </w:r>
    </w:p>
    <w:p w14:paraId="48140FFA" w14:textId="26071C14" w:rsidR="005A4E66" w:rsidRPr="00B21219" w:rsidRDefault="005A4E66" w:rsidP="005A4E66">
      <w:pPr>
        <w:pStyle w:val="ListParagraph"/>
        <w:numPr>
          <w:ilvl w:val="0"/>
          <w:numId w:val="11"/>
        </w:numPr>
      </w:pPr>
      <w:r w:rsidRPr="00B21219">
        <w:t xml:space="preserve">Maximum density of water is at </w:t>
      </w:r>
      <w:r w:rsidR="00B06822">
        <w:t>~</w:t>
      </w:r>
      <w:r w:rsidRPr="00B21219">
        <w:t>4</w:t>
      </w:r>
      <w:r w:rsidRPr="00B21219">
        <w:rPr>
          <w:vertAlign w:val="superscript"/>
        </w:rPr>
        <w:t>o</w:t>
      </w:r>
      <w:r w:rsidRPr="00B21219">
        <w:t>C: water at 25</w:t>
      </w:r>
      <w:r w:rsidRPr="00B21219">
        <w:rPr>
          <w:vertAlign w:val="superscript"/>
        </w:rPr>
        <w:t>o</w:t>
      </w:r>
      <w:r w:rsidRPr="00B21219">
        <w:t>C is substantially less dense than colder water!</w:t>
      </w:r>
    </w:p>
    <w:p w14:paraId="44B5CDB3" w14:textId="77777777" w:rsidR="005A4E66" w:rsidRPr="00B21219" w:rsidRDefault="005A4E66" w:rsidP="005A4E66">
      <w:pPr>
        <w:pStyle w:val="ListParagraph"/>
        <w:numPr>
          <w:ilvl w:val="0"/>
          <w:numId w:val="11"/>
        </w:numPr>
      </w:pPr>
      <w:r w:rsidRPr="00B21219">
        <w:t xml:space="preserve">Talk through the changes in thermal profiles over time in the context of water density differences among lakes. </w:t>
      </w:r>
    </w:p>
    <w:p w14:paraId="0DA12ABD" w14:textId="520C578F" w:rsidR="005A4E66" w:rsidRPr="00B21219" w:rsidRDefault="005A4E66" w:rsidP="005A4E66">
      <w:pPr>
        <w:pStyle w:val="ListParagraph"/>
        <w:numPr>
          <w:ilvl w:val="0"/>
          <w:numId w:val="11"/>
        </w:numPr>
      </w:pPr>
      <w:r w:rsidRPr="00B21219">
        <w:t>These water density differences are why ice floats!</w:t>
      </w:r>
      <w:r w:rsidR="002F3908">
        <w:t xml:space="preserve"> </w:t>
      </w:r>
      <w:r w:rsidRPr="00B21219">
        <w:t>Colder water that is 0</w:t>
      </w:r>
      <w:r w:rsidRPr="00B21219">
        <w:rPr>
          <w:vertAlign w:val="superscript"/>
        </w:rPr>
        <w:t>o</w:t>
      </w:r>
      <w:r w:rsidRPr="00B21219">
        <w:t>C is less dense than 4</w:t>
      </w:r>
      <w:r w:rsidRPr="00B21219">
        <w:rPr>
          <w:vertAlign w:val="superscript"/>
        </w:rPr>
        <w:t>o</w:t>
      </w:r>
      <w:r w:rsidRPr="00B21219">
        <w:t>C water, and will be on the lake surface, with the warmer (4</w:t>
      </w:r>
      <w:r w:rsidRPr="00B21219">
        <w:rPr>
          <w:vertAlign w:val="superscript"/>
        </w:rPr>
        <w:t>o</w:t>
      </w:r>
      <w:r w:rsidRPr="00B21219">
        <w:t>C) water on the bottom of the lake.</w:t>
      </w:r>
      <w:r w:rsidR="002F3908">
        <w:t xml:space="preserve"> </w:t>
      </w:r>
      <w:r w:rsidRPr="00B21219">
        <w:t>This is called inverse stratification.</w:t>
      </w:r>
      <w:r w:rsidR="002F3908">
        <w:t xml:space="preserve"> </w:t>
      </w:r>
      <w:r w:rsidRPr="00B21219">
        <w:t>The maximum density of water at 4</w:t>
      </w:r>
      <w:r w:rsidRPr="00B21219">
        <w:rPr>
          <w:vertAlign w:val="superscript"/>
        </w:rPr>
        <w:t>o</w:t>
      </w:r>
      <w:r w:rsidRPr="00B21219">
        <w:t>C as a liquid (vs. 0</w:t>
      </w:r>
      <w:r w:rsidRPr="00B21219">
        <w:rPr>
          <w:vertAlign w:val="superscript"/>
        </w:rPr>
        <w:t>o</w:t>
      </w:r>
      <w:r w:rsidRPr="00B21219">
        <w:t>C as a solid) results from hydrogen bonding of water molecules.</w:t>
      </w:r>
    </w:p>
    <w:p w14:paraId="7AF15EE9" w14:textId="7F33A41E" w:rsidR="005A4E66" w:rsidRPr="00B21219" w:rsidRDefault="005A4E66" w:rsidP="005A4E66">
      <w:pPr>
        <w:pStyle w:val="ListParagraph"/>
        <w:numPr>
          <w:ilvl w:val="0"/>
          <w:numId w:val="11"/>
        </w:numPr>
      </w:pPr>
      <w:r w:rsidRPr="00B21219">
        <w:lastRenderedPageBreak/>
        <w:t>Schmidt stability takes into account lake bathymetry, volume, and lake area.</w:t>
      </w:r>
      <w:r w:rsidR="002F3908">
        <w:t xml:space="preserve"> </w:t>
      </w:r>
      <w:r w:rsidRPr="00B21219">
        <w:t>The bigger and more voluminous the lake, the more energy is needed to mix two layers of different temperatures (vs. a small lake).</w:t>
      </w:r>
    </w:p>
    <w:p w14:paraId="18D31113" w14:textId="77777777" w:rsidR="005A4E66" w:rsidRPr="00B21219" w:rsidRDefault="005A4E66" w:rsidP="005A4E66">
      <w:pPr>
        <w:pStyle w:val="ListParagraph"/>
        <w:numPr>
          <w:ilvl w:val="0"/>
          <w:numId w:val="11"/>
        </w:numPr>
      </w:pPr>
      <w:r w:rsidRPr="00B21219">
        <w:t xml:space="preserve">The equation for Schmidt stability is: </w:t>
      </w:r>
    </w:p>
    <w:p w14:paraId="7442C643" w14:textId="051ED1DD" w:rsidR="005A4E66" w:rsidRPr="00B21219" w:rsidRDefault="005A4E66" w:rsidP="005A4E66">
      <w:pPr>
        <w:pStyle w:val="ListParagraph"/>
        <w:rPr>
          <w:noProof/>
        </w:rPr>
      </w:pPr>
      <w:r w:rsidRPr="00B21219">
        <w:rPr>
          <w:noProof/>
        </w:rPr>
        <w:drawing>
          <wp:inline distT="0" distB="0" distL="0" distR="0" wp14:anchorId="557F6A74" wp14:editId="1423BB96">
            <wp:extent cx="1485900" cy="483067"/>
            <wp:effectExtent l="0" t="0" r="0" b="0"/>
            <wp:docPr id="1" name="Picture 1" descr="Macintosh HD:Users:cayelan:Desktop:Screen Shot 2015-06-25 at 11.41.36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cayelan:Desktop:Screen Shot 2015-06-25 at 11.41.36 AM.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89287" cy="484168"/>
                    </a:xfrm>
                    <a:prstGeom prst="rect">
                      <a:avLst/>
                    </a:prstGeom>
                    <a:noFill/>
                    <a:ln>
                      <a:noFill/>
                    </a:ln>
                  </pic:spPr>
                </pic:pic>
              </a:graphicData>
            </a:graphic>
          </wp:inline>
        </w:drawing>
      </w:r>
      <w:r w:rsidRPr="00B21219">
        <w:rPr>
          <w:noProof/>
        </w:rPr>
        <w:t>where S</w:t>
      </w:r>
      <w:r w:rsidRPr="00B21219">
        <w:rPr>
          <w:noProof/>
          <w:vertAlign w:val="subscript"/>
        </w:rPr>
        <w:t>T</w:t>
      </w:r>
      <w:r w:rsidR="002F3908">
        <w:rPr>
          <w:noProof/>
          <w:vertAlign w:val="subscript"/>
        </w:rPr>
        <w:t xml:space="preserve"> </w:t>
      </w:r>
      <w:r w:rsidRPr="00B21219">
        <w:rPr>
          <w:noProof/>
        </w:rPr>
        <w:t>is Schmidt stability, g is acceleration due to gravity, A</w:t>
      </w:r>
      <w:r w:rsidRPr="00B21219">
        <w:rPr>
          <w:noProof/>
          <w:vertAlign w:val="subscript"/>
        </w:rPr>
        <w:t>S</w:t>
      </w:r>
      <w:r w:rsidRPr="00B21219">
        <w:rPr>
          <w:noProof/>
        </w:rPr>
        <w:t xml:space="preserve"> is the surface area of the lake, z</w:t>
      </w:r>
      <w:r w:rsidRPr="00B21219">
        <w:rPr>
          <w:noProof/>
          <w:vertAlign w:val="subscript"/>
        </w:rPr>
        <w:t xml:space="preserve">D </w:t>
      </w:r>
      <w:r w:rsidRPr="00B21219">
        <w:rPr>
          <w:noProof/>
        </w:rPr>
        <w:t>is the maximum depth of the lake, z is the depth of the lake at any given interval, z</w:t>
      </w:r>
      <w:r w:rsidRPr="00B21219">
        <w:rPr>
          <w:noProof/>
          <w:vertAlign w:val="subscript"/>
        </w:rPr>
        <w:t xml:space="preserve">v </w:t>
      </w:r>
      <w:r w:rsidRPr="00B21219">
        <w:rPr>
          <w:noProof/>
        </w:rPr>
        <w:t>is the depth to the center volume of the lake, ρ</w:t>
      </w:r>
      <w:r w:rsidRPr="00B21219">
        <w:rPr>
          <w:noProof/>
          <w:vertAlign w:val="subscript"/>
        </w:rPr>
        <w:t xml:space="preserve">z </w:t>
      </w:r>
      <w:r w:rsidRPr="00B21219">
        <w:rPr>
          <w:noProof/>
        </w:rPr>
        <w:t>is the density of water at depth z, and Az is the area of the lake at depth z (Idso 1973).</w:t>
      </w:r>
      <w:r w:rsidR="002F3908">
        <w:rPr>
          <w:noProof/>
        </w:rPr>
        <w:t xml:space="preserve"> </w:t>
      </w:r>
      <w:r w:rsidRPr="00B21219">
        <w:rPr>
          <w:noProof/>
        </w:rPr>
        <w:t>Schmidt stability is calculated in J/m</w:t>
      </w:r>
      <w:r w:rsidRPr="00B21219">
        <w:rPr>
          <w:noProof/>
          <w:vertAlign w:val="superscript"/>
        </w:rPr>
        <w:t xml:space="preserve">2 </w:t>
      </w:r>
      <w:r w:rsidRPr="00B21219">
        <w:rPr>
          <w:noProof/>
        </w:rPr>
        <w:t>and requires bathymetric data for a lake as well as thermal profiles.</w:t>
      </w:r>
      <w:r w:rsidR="002F3908">
        <w:rPr>
          <w:noProof/>
        </w:rPr>
        <w:t xml:space="preserve"> </w:t>
      </w:r>
    </w:p>
    <w:p w14:paraId="40BCF9AB" w14:textId="7AAAA3A6" w:rsidR="005A4E66" w:rsidRPr="00B21219" w:rsidRDefault="005A4E66" w:rsidP="005A4E66">
      <w:pPr>
        <w:pStyle w:val="ListParagraph"/>
        <w:numPr>
          <w:ilvl w:val="0"/>
          <w:numId w:val="11"/>
        </w:numPr>
      </w:pPr>
      <w:r w:rsidRPr="00B21219">
        <w:t xml:space="preserve">Schmidt stability profiles: A has higher stability than C </w:t>
      </w:r>
      <w:proofErr w:type="spellStart"/>
      <w:r w:rsidRPr="00B21219">
        <w:t>and than</w:t>
      </w:r>
      <w:proofErr w:type="spellEnd"/>
      <w:r w:rsidRPr="00B21219">
        <w:t xml:space="preserve"> B.</w:t>
      </w:r>
      <w:r w:rsidR="002F3908">
        <w:t xml:space="preserve"> </w:t>
      </w:r>
      <w:r w:rsidRPr="00B21219">
        <w:t xml:space="preserve">All things being equal, warmer lakes with </w:t>
      </w:r>
      <w:r w:rsidR="004F7344" w:rsidRPr="00B21219">
        <w:t xml:space="preserve">the </w:t>
      </w:r>
      <w:r w:rsidRPr="00B21219">
        <w:t>same temperature difference from the surface to the bottom will require more work to mix than colder lakes with same temp difference because the density gradient is larger (refer to inset figure of the figure of temperature vs. density).</w:t>
      </w:r>
    </w:p>
    <w:p w14:paraId="2CC2DC61" w14:textId="7DCCEF79" w:rsidR="005A4E66" w:rsidRPr="00B21219" w:rsidRDefault="005A4E66" w:rsidP="005A4E66">
      <w:pPr>
        <w:pStyle w:val="ListParagraph"/>
        <w:numPr>
          <w:ilvl w:val="0"/>
          <w:numId w:val="11"/>
        </w:numPr>
      </w:pPr>
      <w:r w:rsidRPr="00B21219">
        <w:t xml:space="preserve">We classify lakes based on their mixing regime, or how often they exhibit mixed conditions from the surface to the bottom (again, we are focusing on lakes that are </w:t>
      </w:r>
      <w:proofErr w:type="spellStart"/>
      <w:r w:rsidRPr="00B21219">
        <w:t>holomictic</w:t>
      </w:r>
      <w:proofErr w:type="spellEnd"/>
      <w:r w:rsidRPr="00B21219">
        <w:t xml:space="preserve">, not meromictic, in this module; instructors may want to add an additional slide to discuss </w:t>
      </w:r>
      <w:proofErr w:type="spellStart"/>
      <w:r w:rsidRPr="00B21219">
        <w:t>holomictic</w:t>
      </w:r>
      <w:proofErr w:type="spellEnd"/>
      <w:r w:rsidRPr="00B21219">
        <w:t xml:space="preserve"> vs. </w:t>
      </w:r>
      <w:proofErr w:type="spellStart"/>
      <w:r w:rsidRPr="00B21219">
        <w:t>monomictic</w:t>
      </w:r>
      <w:proofErr w:type="spellEnd"/>
      <w:r w:rsidRPr="00B21219">
        <w:t xml:space="preserve"> lakes here).</w:t>
      </w:r>
      <w:r w:rsidR="002F3908">
        <w:t xml:space="preserve"> </w:t>
      </w:r>
      <w:r w:rsidRPr="00B21219">
        <w:t>The regime names come from the Greek: ‘di’ = 2, ‘mono’ = 1, ‘a’= none, ‘oligo’ = few, ‘poly’ = many, ‘</w:t>
      </w:r>
      <w:proofErr w:type="spellStart"/>
      <w:r w:rsidRPr="00B21219">
        <w:t>mictos</w:t>
      </w:r>
      <w:proofErr w:type="spellEnd"/>
      <w:r w:rsidRPr="00B21219">
        <w:t>’ = to mix</w:t>
      </w:r>
      <w:r w:rsidR="00B06822">
        <w:t>.</w:t>
      </w:r>
    </w:p>
    <w:p w14:paraId="4A8D451D" w14:textId="77777777" w:rsidR="005A4E66" w:rsidRPr="00B21219" w:rsidRDefault="005A4E66" w:rsidP="005A4E66">
      <w:pPr>
        <w:pStyle w:val="ListParagraph"/>
        <w:numPr>
          <w:ilvl w:val="0"/>
          <w:numId w:val="11"/>
        </w:numPr>
      </w:pPr>
      <w:r w:rsidRPr="00B21219">
        <w:t>Dimictic lakes have two mixing periods per year: spring and fall, with stratification in the summer (“regular” stratification: warm water on top of cold water) and winter (inverse stratification: cold water on top of slightly warmer water)</w:t>
      </w:r>
    </w:p>
    <w:p w14:paraId="28A13524" w14:textId="74595F36" w:rsidR="005A4E66" w:rsidRPr="00B21219" w:rsidRDefault="005A4E66" w:rsidP="005A4E66">
      <w:pPr>
        <w:pStyle w:val="ListParagraph"/>
        <w:numPr>
          <w:ilvl w:val="0"/>
          <w:numId w:val="11"/>
        </w:numPr>
      </w:pPr>
      <w:r w:rsidRPr="00B21219">
        <w:t>Figure of a dimictic lake through a year: talk through temperature differences through the depth profile.</w:t>
      </w:r>
      <w:r w:rsidR="002F3908">
        <w:t xml:space="preserve"> </w:t>
      </w:r>
      <w:r w:rsidRPr="00B21219">
        <w:t>Remind students that when the water is isothermal, we assume that it is mixing.</w:t>
      </w:r>
    </w:p>
    <w:p w14:paraId="4B80641E" w14:textId="49CA993F" w:rsidR="005A4E66" w:rsidRPr="00B21219" w:rsidRDefault="005A4E66" w:rsidP="005A4E66">
      <w:pPr>
        <w:pStyle w:val="ListParagraph"/>
        <w:numPr>
          <w:ilvl w:val="0"/>
          <w:numId w:val="11"/>
        </w:numPr>
      </w:pPr>
      <w:r w:rsidRPr="00B21219">
        <w:t>We can represent thermal profiles over time using depth-time diagrams of isotherms, or lines that connect depths and times with the same temperature (equate these figures to topographical maps- a line connects the same temperatures).</w:t>
      </w:r>
      <w:r w:rsidR="002F3908">
        <w:t xml:space="preserve"> </w:t>
      </w:r>
      <w:r w:rsidRPr="00B21219">
        <w:t>These data are for Mountain Lake, Virginia, USA and measured by Hutchinson (reported in Horne and Goldman’s textbook).</w:t>
      </w:r>
    </w:p>
    <w:p w14:paraId="178DBC07" w14:textId="356DDE53" w:rsidR="005A4E66" w:rsidRPr="00B21219" w:rsidRDefault="005A4E66" w:rsidP="005A4E66">
      <w:pPr>
        <w:pStyle w:val="ListParagraph"/>
        <w:numPr>
          <w:ilvl w:val="0"/>
          <w:numId w:val="11"/>
        </w:numPr>
      </w:pPr>
      <w:r w:rsidRPr="00B21219">
        <w:t xml:space="preserve">While Hutchinson measured temperature profiles manually, we can now collect many profiles on high-frequency time scales (minute </w:t>
      </w:r>
      <w:r w:rsidR="00B06822">
        <w:t>resolution</w:t>
      </w:r>
      <w:r w:rsidRPr="00B21219">
        <w:t>) using thermistor strings attached to buoy.</w:t>
      </w:r>
      <w:r w:rsidR="002F3908">
        <w:t xml:space="preserve"> </w:t>
      </w:r>
      <w:r w:rsidRPr="00B21219">
        <w:t>Here, we present data collected in Lake Sunapee, NH, USA on the 10-minute scale from a buoy (show photos of buoy). Given all of the data we can collect, we can now create colored figures instead of isotherm figures to visualize changes in temperature.</w:t>
      </w:r>
      <w:r w:rsidR="002F3908">
        <w:t xml:space="preserve"> </w:t>
      </w:r>
    </w:p>
    <w:p w14:paraId="337305F3" w14:textId="66F72E38" w:rsidR="005A4E66" w:rsidRPr="00B21219" w:rsidRDefault="005A4E66" w:rsidP="005A4E66">
      <w:pPr>
        <w:pStyle w:val="ListParagraph"/>
        <w:numPr>
          <w:ilvl w:val="1"/>
          <w:numId w:val="11"/>
        </w:numPr>
      </w:pPr>
      <w:r w:rsidRPr="00B21219">
        <w:t>Point out variability over time that would have been missed by monthly manual profiles.</w:t>
      </w:r>
      <w:r w:rsidR="002F3908">
        <w:t xml:space="preserve"> </w:t>
      </w:r>
      <w:r w:rsidRPr="00B21219">
        <w:t xml:space="preserve">Talk through the seasonal changes that occur in this dimictic lake: inverse stratification, spring mixing, </w:t>
      </w:r>
      <w:proofErr w:type="gramStart"/>
      <w:r w:rsidRPr="00B21219">
        <w:t>summer</w:t>
      </w:r>
      <w:proofErr w:type="gramEnd"/>
      <w:r w:rsidRPr="00B21219">
        <w:t xml:space="preserve"> stratification, fall turnover, etc.</w:t>
      </w:r>
    </w:p>
    <w:p w14:paraId="5EB817F6" w14:textId="77777777" w:rsidR="005A4E66" w:rsidRPr="00B21219" w:rsidRDefault="005A4E66" w:rsidP="005A4E66">
      <w:pPr>
        <w:pStyle w:val="ListParagraph"/>
        <w:numPr>
          <w:ilvl w:val="0"/>
          <w:numId w:val="11"/>
        </w:numPr>
      </w:pPr>
      <w:r w:rsidRPr="00B21219">
        <w:t>We can visualize changes that occur in the colored temperature figures by comparing them to figures of Schmidt stability.</w:t>
      </w:r>
    </w:p>
    <w:p w14:paraId="577C2CA8" w14:textId="77777777" w:rsidR="005A4E66" w:rsidRPr="00B21219" w:rsidRDefault="005A4E66" w:rsidP="005A4E66">
      <w:pPr>
        <w:pStyle w:val="ListParagraph"/>
        <w:numPr>
          <w:ilvl w:val="1"/>
          <w:numId w:val="11"/>
        </w:numPr>
      </w:pPr>
      <w:r w:rsidRPr="00B21219">
        <w:t>Talk through increases of stability that coincide with increases in summer stratification.</w:t>
      </w:r>
    </w:p>
    <w:p w14:paraId="51C9FF46" w14:textId="77777777" w:rsidR="005A4E66" w:rsidRPr="00B21219" w:rsidRDefault="005A4E66" w:rsidP="005A4E66">
      <w:pPr>
        <w:pStyle w:val="ListParagraph"/>
        <w:numPr>
          <w:ilvl w:val="2"/>
          <w:numId w:val="11"/>
        </w:numPr>
      </w:pPr>
      <w:r w:rsidRPr="00B21219">
        <w:t>Spring mixing + fall mixing periods have stabilities near zero.</w:t>
      </w:r>
    </w:p>
    <w:p w14:paraId="4D52FCE4" w14:textId="77777777" w:rsidR="005A4E66" w:rsidRPr="00B21219" w:rsidRDefault="005A4E66" w:rsidP="005A4E66">
      <w:pPr>
        <w:pStyle w:val="ListParagraph"/>
        <w:numPr>
          <w:ilvl w:val="2"/>
          <w:numId w:val="11"/>
        </w:numPr>
      </w:pPr>
      <w:r w:rsidRPr="00B21219">
        <w:t>Stability changes really quickly during the onset of summer stratification and fall turnover- wow!</w:t>
      </w:r>
    </w:p>
    <w:p w14:paraId="03BC9637" w14:textId="4258A61B" w:rsidR="005A4E66" w:rsidRPr="00B21219" w:rsidRDefault="005A4E66" w:rsidP="005A4E66">
      <w:pPr>
        <w:pStyle w:val="ListParagraph"/>
        <w:numPr>
          <w:ilvl w:val="2"/>
          <w:numId w:val="11"/>
        </w:numPr>
      </w:pPr>
      <w:r w:rsidRPr="00B21219">
        <w:lastRenderedPageBreak/>
        <w:t>Inverse stratification has non-zero (but very low!) Schmidt stability.</w:t>
      </w:r>
      <w:r w:rsidR="002F3908">
        <w:t xml:space="preserve"> </w:t>
      </w:r>
      <w:r w:rsidRPr="00B21219">
        <w:t>Summer stratification is much higher than winter stratification due to the density gradients being much higher.</w:t>
      </w:r>
    </w:p>
    <w:p w14:paraId="74DB7838" w14:textId="77777777" w:rsidR="005A4E66" w:rsidRPr="00B21219" w:rsidRDefault="005A4E66" w:rsidP="005A4E66">
      <w:pPr>
        <w:pStyle w:val="ListParagraph"/>
        <w:numPr>
          <w:ilvl w:val="2"/>
          <w:numId w:val="11"/>
        </w:numPr>
      </w:pPr>
      <w:r w:rsidRPr="00B21219">
        <w:t>There is substantial variability within a day and over a week in stability- why? (e.g., short-term changes in weather: storms decrease stability, hot periods increase stability)</w:t>
      </w:r>
    </w:p>
    <w:p w14:paraId="229FFE0C" w14:textId="77777777" w:rsidR="005A4E66" w:rsidRPr="00B21219" w:rsidRDefault="005A4E66" w:rsidP="005A4E66">
      <w:pPr>
        <w:pStyle w:val="ListParagraph"/>
        <w:numPr>
          <w:ilvl w:val="2"/>
          <w:numId w:val="11"/>
        </w:numPr>
      </w:pPr>
      <w:r w:rsidRPr="00B21219">
        <w:t>Where is the thermocline depth over time?</w:t>
      </w:r>
    </w:p>
    <w:p w14:paraId="6EE1D604" w14:textId="77777777" w:rsidR="005A4E66" w:rsidRPr="00B21219" w:rsidRDefault="005A4E66" w:rsidP="005A4E66">
      <w:pPr>
        <w:pStyle w:val="ListParagraph"/>
        <w:numPr>
          <w:ilvl w:val="1"/>
          <w:numId w:val="11"/>
        </w:numPr>
      </w:pPr>
      <w:r w:rsidRPr="00B21219">
        <w:t>Make sure the students discuss and understand which days in the combined Schmidt stability + colored temperature figure PowerPoint slide are exhibiting stratification and which exhibit mixing – in Activity B, the students will need to choose a mixed vs. stratified day to plot a thermal profile and identify the thermocline depths.</w:t>
      </w:r>
    </w:p>
    <w:p w14:paraId="68DC587A" w14:textId="48705F3E" w:rsidR="005A4E66" w:rsidRPr="00B21219" w:rsidRDefault="005A4E66" w:rsidP="005A4E66">
      <w:pPr>
        <w:pStyle w:val="ListParagraph"/>
        <w:numPr>
          <w:ilvl w:val="0"/>
          <w:numId w:val="11"/>
        </w:numPr>
      </w:pPr>
      <w:r w:rsidRPr="00B21219">
        <w:t xml:space="preserve">Let’s </w:t>
      </w:r>
      <w:r w:rsidR="00B06822">
        <w:t xml:space="preserve">now </w:t>
      </w:r>
      <w:r w:rsidRPr="00B21219">
        <w:t>explore Lake Sunapee’s thermal structure before, during, and after ice cover.</w:t>
      </w:r>
      <w:r w:rsidR="002F3908">
        <w:t xml:space="preserve"> </w:t>
      </w:r>
      <w:r w:rsidRPr="00B21219">
        <w:t>The top right figure shows the entire thermal structure from late November to late April.</w:t>
      </w:r>
      <w:r w:rsidR="002F3908">
        <w:t xml:space="preserve"> </w:t>
      </w:r>
      <w:r w:rsidRPr="00B21219">
        <w:t xml:space="preserve">The arrows at the top of the figure show ice-on and ice-off dates from the surface of the lake down to the bottom (14 m). </w:t>
      </w:r>
    </w:p>
    <w:p w14:paraId="683B386E" w14:textId="2BF21A9C" w:rsidR="005A4E66" w:rsidRPr="00B21219" w:rsidRDefault="005A4E66" w:rsidP="005A4E66">
      <w:pPr>
        <w:pStyle w:val="ListParagraph"/>
        <w:numPr>
          <w:ilvl w:val="1"/>
          <w:numId w:val="11"/>
        </w:numPr>
      </w:pPr>
      <w:r w:rsidRPr="00B21219">
        <w:t xml:space="preserve">Now, let’s zoom in to what happened when ice-on occurred: this is the figure in the top left. The lake was mixing with the same temperature from the top to the bottom, </w:t>
      </w:r>
      <w:proofErr w:type="gramStart"/>
      <w:r w:rsidRPr="00B21219">
        <w:t>then</w:t>
      </w:r>
      <w:proofErr w:type="gramEnd"/>
      <w:r w:rsidRPr="00B21219">
        <w:t xml:space="preserve"> inverse stratification set up very</w:t>
      </w:r>
      <w:r w:rsidR="00126739">
        <w:t xml:space="preserve"> quickly after ice was formed. </w:t>
      </w:r>
      <w:r w:rsidRPr="00B21219">
        <w:t>The lake was still mixing under the ice for a few days, likely because the ice was very transparent and thin.</w:t>
      </w:r>
    </w:p>
    <w:p w14:paraId="42F0B452" w14:textId="743FEACE" w:rsidR="005A4E66" w:rsidRPr="00B21219" w:rsidRDefault="005A4E66" w:rsidP="005A4E66">
      <w:pPr>
        <w:pStyle w:val="ListParagraph"/>
        <w:numPr>
          <w:ilvl w:val="1"/>
          <w:numId w:val="11"/>
        </w:numPr>
      </w:pPr>
      <w:r w:rsidRPr="00B21219">
        <w:t>Now let’s zoom in to what happened when ice-off occurred: (note that scale has changed, bottom right figure): you can see a diel pattern emerging- the lake is warming under the ice during the day.</w:t>
      </w:r>
      <w:r w:rsidR="002F3908">
        <w:t xml:space="preserve"> </w:t>
      </w:r>
      <w:r w:rsidRPr="00B21219">
        <w:t>Most notably, the lake gets quite warm under the ice (up to 8</w:t>
      </w:r>
      <w:r w:rsidRPr="00B21219">
        <w:rPr>
          <w:vertAlign w:val="superscript"/>
        </w:rPr>
        <w:t>o</w:t>
      </w:r>
      <w:r w:rsidRPr="00B21219">
        <w:t>C!). This is because the ice is very transparent immediately before it melted</w:t>
      </w:r>
      <w:r w:rsidR="00126739">
        <w:t xml:space="preserve"> and allowed a lot of light to penetrate, heating the water below the ice</w:t>
      </w:r>
      <w:r w:rsidRPr="00B21219">
        <w:t xml:space="preserve">. </w:t>
      </w:r>
    </w:p>
    <w:p w14:paraId="274277E5" w14:textId="77777777" w:rsidR="005A4E66" w:rsidRPr="00B21219" w:rsidRDefault="005A4E66" w:rsidP="005A4E66">
      <w:pPr>
        <w:pStyle w:val="ListParagraph"/>
        <w:numPr>
          <w:ilvl w:val="1"/>
          <w:numId w:val="11"/>
        </w:numPr>
      </w:pPr>
      <w:r w:rsidRPr="00B21219">
        <w:t>Take-home message: Water temperature before, during, and after ice cover is very dynamic, especially during transitions!</w:t>
      </w:r>
    </w:p>
    <w:p w14:paraId="3BFE5852" w14:textId="77777777" w:rsidR="005A4E66" w:rsidRPr="00B21219" w:rsidRDefault="005A4E66" w:rsidP="005A4E66">
      <w:pPr>
        <w:pStyle w:val="ListParagraph"/>
        <w:numPr>
          <w:ilvl w:val="1"/>
          <w:numId w:val="11"/>
        </w:numPr>
      </w:pPr>
      <w:r w:rsidRPr="00B21219">
        <w:t xml:space="preserve">Why this figure is exciting: this is the first time (of which we are aware) that a high-frequency dataset was collected under the ice and throughout the winter season. See </w:t>
      </w:r>
      <w:proofErr w:type="spellStart"/>
      <w:r w:rsidRPr="00346841">
        <w:t>Bruesewitz</w:t>
      </w:r>
      <w:proofErr w:type="spellEnd"/>
      <w:r w:rsidRPr="00B21219">
        <w:t xml:space="preserve"> et al. (2015) for more information. </w:t>
      </w:r>
    </w:p>
    <w:p w14:paraId="278F0A3F" w14:textId="7B4F1128" w:rsidR="005A4E66" w:rsidRPr="00B21219" w:rsidRDefault="005A4E66" w:rsidP="005A4E66">
      <w:pPr>
        <w:pStyle w:val="ListParagraph"/>
        <w:numPr>
          <w:ilvl w:val="1"/>
          <w:numId w:val="11"/>
        </w:numPr>
      </w:pPr>
      <w:r w:rsidRPr="00B21219">
        <w:t>Make sure that you stop at this point a</w:t>
      </w:r>
      <w:r w:rsidR="00126739">
        <w:t>nd that all students understand this visualization.</w:t>
      </w:r>
    </w:p>
    <w:p w14:paraId="3588DF2A" w14:textId="3B5F8B3D" w:rsidR="005A4E66" w:rsidRPr="00B21219" w:rsidRDefault="005A4E66" w:rsidP="005A4E66">
      <w:pPr>
        <w:pStyle w:val="ListParagraph"/>
        <w:numPr>
          <w:ilvl w:val="0"/>
          <w:numId w:val="11"/>
        </w:numPr>
      </w:pPr>
      <w:r w:rsidRPr="00B21219">
        <w:t>(Assuming that you are in the northern hemisphere!) Wa</w:t>
      </w:r>
      <w:r w:rsidR="002E23F8">
        <w:t xml:space="preserve">rm </w:t>
      </w:r>
      <w:proofErr w:type="spellStart"/>
      <w:r w:rsidR="002E23F8">
        <w:t>monomictic</w:t>
      </w:r>
      <w:proofErr w:type="spellEnd"/>
      <w:r w:rsidR="002E23F8">
        <w:t xml:space="preserve"> lakes have no ice and mix in the winter months, and then are </w:t>
      </w:r>
      <w:r w:rsidRPr="00B21219">
        <w:t>thermally stratified spring, summer, and fall.</w:t>
      </w:r>
      <w:r w:rsidR="002F3908">
        <w:t xml:space="preserve"> </w:t>
      </w:r>
      <w:r w:rsidRPr="00B21219">
        <w:t xml:space="preserve">Cold </w:t>
      </w:r>
      <w:proofErr w:type="spellStart"/>
      <w:r w:rsidRPr="00B21219">
        <w:t>monomictic</w:t>
      </w:r>
      <w:proofErr w:type="spellEnd"/>
      <w:r w:rsidRPr="00B21219">
        <w:t xml:space="preserve"> lakes have lots of ice and are inversely stratified in the fall, winter, and spring and are mixing when the ice is off in the summer.</w:t>
      </w:r>
      <w:r w:rsidR="002F3908">
        <w:t xml:space="preserve"> </w:t>
      </w:r>
      <w:r w:rsidRPr="00B21219">
        <w:t xml:space="preserve">These cold </w:t>
      </w:r>
      <w:proofErr w:type="spellStart"/>
      <w:r w:rsidRPr="00B21219">
        <w:t>monomictic</w:t>
      </w:r>
      <w:proofErr w:type="spellEnd"/>
      <w:r w:rsidRPr="00B21219">
        <w:t xml:space="preserve"> lakes are at high latitudes and when the ice is off, the lake never warms up enough for thermal stratification to set up. </w:t>
      </w:r>
    </w:p>
    <w:p w14:paraId="5EE624A6" w14:textId="77777777" w:rsidR="005A4E66" w:rsidRPr="00B21219" w:rsidRDefault="005A4E66" w:rsidP="005A4E66">
      <w:pPr>
        <w:pStyle w:val="ListParagraph"/>
        <w:numPr>
          <w:ilvl w:val="0"/>
          <w:numId w:val="11"/>
        </w:numPr>
      </w:pPr>
      <w:proofErr w:type="spellStart"/>
      <w:r w:rsidRPr="00B21219">
        <w:t>Amictic</w:t>
      </w:r>
      <w:proofErr w:type="spellEnd"/>
      <w:r w:rsidRPr="00B21219">
        <w:t xml:space="preserve"> lakes are always inversely stratified and under the ice- the tent in the photo of Lake Bonney is on top of the lake!</w:t>
      </w:r>
    </w:p>
    <w:p w14:paraId="3E18DEB4" w14:textId="77777777" w:rsidR="005A4E66" w:rsidRPr="00B21219" w:rsidRDefault="005A4E66" w:rsidP="005A4E66">
      <w:pPr>
        <w:pStyle w:val="ListParagraph"/>
        <w:numPr>
          <w:ilvl w:val="0"/>
          <w:numId w:val="11"/>
        </w:numPr>
      </w:pPr>
      <w:r w:rsidRPr="00B21219">
        <w:t xml:space="preserve">For </w:t>
      </w:r>
      <w:proofErr w:type="spellStart"/>
      <w:r w:rsidRPr="00B21219">
        <w:t>oligomictic</w:t>
      </w:r>
      <w:proofErr w:type="spellEnd"/>
      <w:r w:rsidRPr="00B21219">
        <w:t xml:space="preserve"> lakes: remember that warm water has a very high density- so even a few degree difference in water temperature between lake layers makes it hard to mix them! (</w:t>
      </w:r>
      <w:proofErr w:type="gramStart"/>
      <w:r w:rsidRPr="00B21219">
        <w:t>refer</w:t>
      </w:r>
      <w:proofErr w:type="gramEnd"/>
      <w:r w:rsidRPr="00B21219">
        <w:t xml:space="preserve"> to earlier PowerPoint slides, which show the nonlinear increase in water density as you increase the water temperature).</w:t>
      </w:r>
    </w:p>
    <w:p w14:paraId="5B247688" w14:textId="6FEF2B93" w:rsidR="005A4E66" w:rsidRDefault="00164ABD" w:rsidP="005A4E66">
      <w:pPr>
        <w:pStyle w:val="ListParagraph"/>
        <w:numPr>
          <w:ilvl w:val="0"/>
          <w:numId w:val="11"/>
        </w:numPr>
      </w:pPr>
      <w:r>
        <w:lastRenderedPageBreak/>
        <w:t xml:space="preserve">The figure modified from </w:t>
      </w:r>
      <w:r w:rsidR="005A4E66" w:rsidRPr="00B21219">
        <w:t xml:space="preserve">Hutchinson and </w:t>
      </w:r>
      <w:proofErr w:type="spellStart"/>
      <w:r w:rsidR="005A4E66" w:rsidRPr="00B21219">
        <w:t>L</w:t>
      </w:r>
      <w:r>
        <w:rPr>
          <w:rFonts w:cs="Times New Roman"/>
        </w:rPr>
        <w:t>ö</w:t>
      </w:r>
      <w:r w:rsidR="005A4E66" w:rsidRPr="00B21219">
        <w:t>ffler</w:t>
      </w:r>
      <w:proofErr w:type="spellEnd"/>
      <w:r w:rsidR="005A4E66" w:rsidRPr="00B21219">
        <w:t xml:space="preserve"> </w:t>
      </w:r>
      <w:r>
        <w:t xml:space="preserve">(1965) </w:t>
      </w:r>
      <w:r w:rsidR="005A4E66" w:rsidRPr="00B21219">
        <w:t xml:space="preserve">shows how an increase in </w:t>
      </w:r>
      <w:r w:rsidR="002E23F8">
        <w:t>elevation</w:t>
      </w:r>
      <w:r w:rsidR="005A4E66" w:rsidRPr="00B21219">
        <w:t xml:space="preserve"> is similar to an increase in latitude (due to adiabatic cooling as you rise) in terms of where to expect what type of mixing regime to dominate (note that there are always exceptions, but this works as a general guide). P</w:t>
      </w:r>
      <w:r w:rsidR="002E23F8">
        <w:t xml:space="preserve">oint to students where your latitude and elevation are </w:t>
      </w:r>
      <w:r w:rsidR="005A4E66" w:rsidRPr="00B21219">
        <w:t>located on the figure!</w:t>
      </w:r>
    </w:p>
    <w:p w14:paraId="7CCE7E9A" w14:textId="3EA00800" w:rsidR="002E23F8" w:rsidRPr="00B21219" w:rsidRDefault="002E23F8" w:rsidP="005A4E66">
      <w:pPr>
        <w:pStyle w:val="ListParagraph"/>
        <w:numPr>
          <w:ilvl w:val="0"/>
          <w:numId w:val="11"/>
        </w:numPr>
      </w:pPr>
      <w:r>
        <w:t>Stop at this point to discuss the goals for the rest of the class period.</w:t>
      </w:r>
    </w:p>
    <w:p w14:paraId="20E422C3" w14:textId="030CB995" w:rsidR="005A4E66" w:rsidRPr="00B21219" w:rsidRDefault="005A4E66" w:rsidP="005A4E66">
      <w:pPr>
        <w:pStyle w:val="ListParagraph"/>
        <w:numPr>
          <w:ilvl w:val="0"/>
          <w:numId w:val="11"/>
        </w:numPr>
      </w:pPr>
      <w:r w:rsidRPr="00B21219">
        <w:t>Here is a figure of buoys from the Global Lakes Ecological Observatory Network (GLEON), which highlights the diversity of lakes represented in the network.</w:t>
      </w:r>
      <w:r w:rsidR="002F3908">
        <w:t xml:space="preserve"> </w:t>
      </w:r>
      <w:r w:rsidRPr="00B21219">
        <w:t>The data for this module were generously shared by colleagues from GLEON.</w:t>
      </w:r>
      <w:r w:rsidR="002F3908">
        <w:t xml:space="preserve"> </w:t>
      </w:r>
      <w:r w:rsidRPr="00B21219">
        <w:t>Using high-frequency temperature sensors attached to these buoys at different depths (thermistors) allows us to track minute to minute changes in water temperature profiles.</w:t>
      </w:r>
    </w:p>
    <w:p w14:paraId="6B166722" w14:textId="2B939DC0" w:rsidR="005A4E66" w:rsidRPr="00B21219" w:rsidRDefault="000C0E43" w:rsidP="005A4E66">
      <w:pPr>
        <w:pStyle w:val="ListParagraph"/>
        <w:numPr>
          <w:ilvl w:val="0"/>
          <w:numId w:val="11"/>
        </w:numPr>
      </w:pPr>
      <w:r>
        <w:t>Count off students into 6 groups</w:t>
      </w:r>
      <w:r w:rsidR="005A4E66" w:rsidRPr="00B21219">
        <w:t>:</w:t>
      </w:r>
      <w:r w:rsidR="002F3908">
        <w:t xml:space="preserve"> </w:t>
      </w:r>
      <w:r w:rsidR="005A4E66" w:rsidRPr="00B21219">
        <w:t xml:space="preserve">the lakes in this module are Acton, Annie, </w:t>
      </w:r>
      <w:proofErr w:type="spellStart"/>
      <w:r w:rsidR="005A4E66" w:rsidRPr="00B21219">
        <w:t>Feeagh</w:t>
      </w:r>
      <w:proofErr w:type="spellEnd"/>
      <w:r w:rsidR="005A4E66" w:rsidRPr="00B21219">
        <w:t xml:space="preserve">, </w:t>
      </w:r>
      <w:proofErr w:type="spellStart"/>
      <w:r w:rsidR="005A4E66" w:rsidRPr="00B21219">
        <w:t>Lacawac</w:t>
      </w:r>
      <w:proofErr w:type="spellEnd"/>
      <w:r w:rsidR="005A4E66" w:rsidRPr="00B21219">
        <w:t xml:space="preserve">, </w:t>
      </w:r>
      <w:proofErr w:type="spellStart"/>
      <w:r w:rsidR="005A4E66" w:rsidRPr="00B21219">
        <w:t>Lillinonah</w:t>
      </w:r>
      <w:proofErr w:type="spellEnd"/>
      <w:r w:rsidR="005A4E66" w:rsidRPr="00B21219">
        <w:t xml:space="preserve">, and </w:t>
      </w:r>
      <w:proofErr w:type="spellStart"/>
      <w:r w:rsidR="005A4E66" w:rsidRPr="00B21219">
        <w:t>Muggelsee</w:t>
      </w:r>
      <w:proofErr w:type="spellEnd"/>
      <w:r w:rsidR="005A4E66" w:rsidRPr="00B21219">
        <w:t xml:space="preserve"> (refer to metadata table below).</w:t>
      </w:r>
      <w:r w:rsidR="002F3908">
        <w:t xml:space="preserve"> </w:t>
      </w:r>
      <w:r w:rsidR="005A4E66" w:rsidRPr="00B21219">
        <w:t xml:space="preserve">Note that some of the lake datasets begin in April 1 shortly after the buoy was deployed, others begin in January 1 (hint: </w:t>
      </w:r>
      <w:r w:rsidR="005A4E66" w:rsidRPr="002F3908">
        <w:rPr>
          <w:i/>
        </w:rPr>
        <w:t>what would cause this difference?</w:t>
      </w:r>
      <w:r w:rsidR="005A4E66" w:rsidRPr="00B21219">
        <w:t xml:space="preserve"> Answer: Winter ice cover!)</w:t>
      </w:r>
    </w:p>
    <w:p w14:paraId="1DE72629" w14:textId="4027D3A0" w:rsidR="009E10FA" w:rsidRDefault="009E10FA" w:rsidP="00FC34F4">
      <w:pPr>
        <w:pStyle w:val="NormalWeb"/>
        <w:spacing w:before="0" w:beforeAutospacing="0" w:after="0" w:afterAutospacing="0"/>
        <w:rPr>
          <w:rFonts w:eastAsiaTheme="minorEastAsia"/>
          <w:color w:val="000000" w:themeColor="text1"/>
          <w:kern w:val="24"/>
        </w:rPr>
      </w:pPr>
    </w:p>
    <w:p w14:paraId="793712BB" w14:textId="77777777" w:rsidR="000C0E43" w:rsidRPr="004910DB" w:rsidRDefault="000C0E43" w:rsidP="00FC34F4">
      <w:pPr>
        <w:pStyle w:val="NormalWeb"/>
        <w:spacing w:before="0" w:beforeAutospacing="0" w:after="0" w:afterAutospacing="0"/>
        <w:rPr>
          <w:rFonts w:eastAsiaTheme="minorEastAsia"/>
          <w:color w:val="000000" w:themeColor="text1"/>
          <w:kern w:val="24"/>
        </w:rPr>
      </w:pPr>
    </w:p>
    <w:tbl>
      <w:tblPr>
        <w:tblStyle w:val="TableGrid"/>
        <w:tblW w:w="9378" w:type="dxa"/>
        <w:tblInd w:w="198" w:type="dxa"/>
        <w:tblLook w:val="04A0" w:firstRow="1" w:lastRow="0" w:firstColumn="1" w:lastColumn="0" w:noHBand="0" w:noVBand="1"/>
      </w:tblPr>
      <w:tblGrid>
        <w:gridCol w:w="1421"/>
        <w:gridCol w:w="1381"/>
        <w:gridCol w:w="2044"/>
        <w:gridCol w:w="1314"/>
        <w:gridCol w:w="1540"/>
        <w:gridCol w:w="1678"/>
      </w:tblGrid>
      <w:tr w:rsidR="00045699" w:rsidRPr="004910DB" w14:paraId="3BD5B66C" w14:textId="77777777" w:rsidTr="00123E92">
        <w:tc>
          <w:tcPr>
            <w:tcW w:w="9378" w:type="dxa"/>
            <w:gridSpan w:val="6"/>
          </w:tcPr>
          <w:p w14:paraId="47AFBC40" w14:textId="77777777" w:rsidR="00045699" w:rsidRPr="004910DB" w:rsidRDefault="00045699" w:rsidP="00FC34F4">
            <w:pPr>
              <w:pStyle w:val="NormalWeb"/>
              <w:spacing w:before="0" w:beforeAutospacing="0" w:after="0" w:afterAutospacing="0"/>
              <w:rPr>
                <w:rFonts w:eastAsiaTheme="minorEastAsia"/>
                <w:color w:val="000000" w:themeColor="text1"/>
                <w:kern w:val="24"/>
              </w:rPr>
            </w:pPr>
            <w:r w:rsidRPr="004910DB">
              <w:rPr>
                <w:rFonts w:eastAsiaTheme="minorEastAsia"/>
                <w:color w:val="000000" w:themeColor="text1"/>
                <w:kern w:val="24"/>
              </w:rPr>
              <w:t>Table 1</w:t>
            </w:r>
            <w:r>
              <w:rPr>
                <w:rFonts w:eastAsiaTheme="minorEastAsia"/>
                <w:color w:val="000000" w:themeColor="text1"/>
                <w:kern w:val="24"/>
              </w:rPr>
              <w:t>. The lakes with thermal data analyzed in this module.</w:t>
            </w:r>
          </w:p>
        </w:tc>
      </w:tr>
      <w:tr w:rsidR="00045699" w14:paraId="59DFB699" w14:textId="77777777" w:rsidTr="00663B09">
        <w:tc>
          <w:tcPr>
            <w:tcW w:w="1421" w:type="dxa"/>
          </w:tcPr>
          <w:p w14:paraId="10C4188A" w14:textId="77777777" w:rsidR="00045699" w:rsidRPr="009E10FA" w:rsidRDefault="00045699" w:rsidP="00FC34F4">
            <w:pPr>
              <w:pStyle w:val="NormalWeb"/>
              <w:spacing w:before="0" w:beforeAutospacing="0" w:after="0" w:afterAutospacing="0"/>
              <w:rPr>
                <w:rFonts w:eastAsiaTheme="minorEastAsia"/>
                <w:b/>
                <w:color w:val="000000" w:themeColor="text1"/>
                <w:kern w:val="24"/>
              </w:rPr>
            </w:pPr>
            <w:r w:rsidRPr="009E10FA">
              <w:rPr>
                <w:rFonts w:eastAsiaTheme="minorEastAsia"/>
                <w:b/>
                <w:color w:val="000000" w:themeColor="text1"/>
                <w:kern w:val="24"/>
              </w:rPr>
              <w:t>Lake Name</w:t>
            </w:r>
          </w:p>
        </w:tc>
        <w:tc>
          <w:tcPr>
            <w:tcW w:w="1381" w:type="dxa"/>
          </w:tcPr>
          <w:p w14:paraId="4DEE2EAA" w14:textId="77777777" w:rsidR="00045699" w:rsidRPr="009E10FA" w:rsidRDefault="00045699" w:rsidP="00FC34F4">
            <w:pPr>
              <w:pStyle w:val="NormalWeb"/>
              <w:spacing w:before="0" w:beforeAutospacing="0" w:after="0" w:afterAutospacing="0"/>
              <w:rPr>
                <w:rFonts w:eastAsiaTheme="minorEastAsia"/>
                <w:b/>
                <w:color w:val="000000" w:themeColor="text1"/>
                <w:kern w:val="24"/>
              </w:rPr>
            </w:pPr>
            <w:r w:rsidRPr="009E10FA">
              <w:rPr>
                <w:rFonts w:eastAsiaTheme="minorEastAsia"/>
                <w:b/>
                <w:color w:val="000000" w:themeColor="text1"/>
                <w:kern w:val="24"/>
              </w:rPr>
              <w:t>Latitude</w:t>
            </w:r>
          </w:p>
        </w:tc>
        <w:tc>
          <w:tcPr>
            <w:tcW w:w="2044" w:type="dxa"/>
          </w:tcPr>
          <w:p w14:paraId="45810301" w14:textId="77777777" w:rsidR="00045699" w:rsidRPr="009E10FA" w:rsidRDefault="00045699" w:rsidP="009E10FA">
            <w:pPr>
              <w:pStyle w:val="NormalWeb"/>
              <w:spacing w:before="0" w:beforeAutospacing="0" w:after="0" w:afterAutospacing="0"/>
              <w:rPr>
                <w:rFonts w:eastAsiaTheme="minorEastAsia"/>
                <w:b/>
                <w:color w:val="000000" w:themeColor="text1"/>
                <w:kern w:val="24"/>
              </w:rPr>
            </w:pPr>
            <w:r w:rsidRPr="009E10FA">
              <w:rPr>
                <w:rFonts w:eastAsiaTheme="minorEastAsia"/>
                <w:b/>
                <w:color w:val="000000" w:themeColor="text1"/>
                <w:kern w:val="24"/>
              </w:rPr>
              <w:t>Max depth (</w:t>
            </w:r>
            <w:proofErr w:type="spellStart"/>
            <w:r>
              <w:rPr>
                <w:rFonts w:eastAsiaTheme="minorEastAsia"/>
                <w:b/>
                <w:color w:val="000000" w:themeColor="text1"/>
                <w:kern w:val="24"/>
              </w:rPr>
              <w:t>z</w:t>
            </w:r>
            <w:r w:rsidRPr="009E10FA">
              <w:rPr>
                <w:rFonts w:eastAsiaTheme="minorEastAsia"/>
                <w:b/>
                <w:color w:val="000000" w:themeColor="text1"/>
                <w:kern w:val="24"/>
                <w:vertAlign w:val="subscript"/>
              </w:rPr>
              <w:t>max</w:t>
            </w:r>
            <w:proofErr w:type="spellEnd"/>
            <w:r w:rsidRPr="009E10FA">
              <w:rPr>
                <w:rFonts w:eastAsiaTheme="minorEastAsia"/>
                <w:b/>
                <w:color w:val="000000" w:themeColor="text1"/>
                <w:kern w:val="24"/>
              </w:rPr>
              <w:t>, in m)</w:t>
            </w:r>
          </w:p>
        </w:tc>
        <w:tc>
          <w:tcPr>
            <w:tcW w:w="1314" w:type="dxa"/>
          </w:tcPr>
          <w:p w14:paraId="015D0FA4" w14:textId="77777777" w:rsidR="00045699" w:rsidRPr="009E10FA" w:rsidRDefault="00045699" w:rsidP="00FC34F4">
            <w:pPr>
              <w:pStyle w:val="NormalWeb"/>
              <w:spacing w:before="0" w:beforeAutospacing="0" w:after="0" w:afterAutospacing="0"/>
              <w:rPr>
                <w:rFonts w:eastAsiaTheme="minorEastAsia"/>
                <w:b/>
                <w:color w:val="000000" w:themeColor="text1"/>
                <w:kern w:val="24"/>
              </w:rPr>
            </w:pPr>
            <w:r>
              <w:rPr>
                <w:rFonts w:eastAsiaTheme="minorEastAsia"/>
                <w:b/>
                <w:color w:val="000000" w:themeColor="text1"/>
                <w:kern w:val="24"/>
              </w:rPr>
              <w:t>Surface area (km</w:t>
            </w:r>
            <w:r w:rsidRPr="00663B09">
              <w:rPr>
                <w:rFonts w:eastAsiaTheme="minorEastAsia"/>
                <w:b/>
                <w:color w:val="000000" w:themeColor="text1"/>
                <w:kern w:val="24"/>
                <w:vertAlign w:val="superscript"/>
              </w:rPr>
              <w:t>2</w:t>
            </w:r>
            <w:r>
              <w:rPr>
                <w:rFonts w:eastAsiaTheme="minorEastAsia"/>
                <w:b/>
                <w:color w:val="000000" w:themeColor="text1"/>
                <w:kern w:val="24"/>
              </w:rPr>
              <w:t>)</w:t>
            </w:r>
          </w:p>
        </w:tc>
        <w:tc>
          <w:tcPr>
            <w:tcW w:w="1540" w:type="dxa"/>
          </w:tcPr>
          <w:p w14:paraId="6A2DA49F" w14:textId="77777777" w:rsidR="00045699" w:rsidRPr="009E10FA" w:rsidRDefault="00045699" w:rsidP="00FC34F4">
            <w:pPr>
              <w:pStyle w:val="NormalWeb"/>
              <w:spacing w:before="0" w:beforeAutospacing="0" w:after="0" w:afterAutospacing="0"/>
              <w:rPr>
                <w:rFonts w:eastAsiaTheme="minorEastAsia"/>
                <w:b/>
                <w:color w:val="000000" w:themeColor="text1"/>
                <w:kern w:val="24"/>
              </w:rPr>
            </w:pPr>
            <w:r w:rsidRPr="009E10FA">
              <w:rPr>
                <w:rFonts w:eastAsiaTheme="minorEastAsia"/>
                <w:b/>
                <w:color w:val="000000" w:themeColor="text1"/>
                <w:kern w:val="24"/>
              </w:rPr>
              <w:t>Ice cover? (y/n)</w:t>
            </w:r>
          </w:p>
        </w:tc>
        <w:tc>
          <w:tcPr>
            <w:tcW w:w="1678" w:type="dxa"/>
          </w:tcPr>
          <w:p w14:paraId="741161BE" w14:textId="77777777" w:rsidR="00045699" w:rsidRPr="009E10FA" w:rsidRDefault="00045699" w:rsidP="00FC34F4">
            <w:pPr>
              <w:pStyle w:val="NormalWeb"/>
              <w:spacing w:before="0" w:beforeAutospacing="0" w:after="0" w:afterAutospacing="0"/>
              <w:rPr>
                <w:rFonts w:eastAsiaTheme="minorEastAsia"/>
                <w:b/>
                <w:color w:val="000000" w:themeColor="text1"/>
                <w:kern w:val="24"/>
              </w:rPr>
            </w:pPr>
            <w:r>
              <w:rPr>
                <w:rFonts w:eastAsiaTheme="minorEastAsia"/>
                <w:b/>
                <w:color w:val="000000" w:themeColor="text1"/>
                <w:kern w:val="24"/>
              </w:rPr>
              <w:t>Data provider</w:t>
            </w:r>
          </w:p>
        </w:tc>
      </w:tr>
      <w:tr w:rsidR="00045699" w14:paraId="2E18F564" w14:textId="77777777" w:rsidTr="00663B09">
        <w:tc>
          <w:tcPr>
            <w:tcW w:w="1421" w:type="dxa"/>
          </w:tcPr>
          <w:p w14:paraId="766D0018" w14:textId="77777777" w:rsidR="00045699" w:rsidRDefault="00045699" w:rsidP="00FC34F4">
            <w:pPr>
              <w:pStyle w:val="NormalWeb"/>
              <w:spacing w:before="0" w:beforeAutospacing="0" w:after="0" w:afterAutospacing="0"/>
              <w:rPr>
                <w:rFonts w:eastAsiaTheme="minorEastAsia"/>
                <w:color w:val="000000" w:themeColor="text1"/>
                <w:kern w:val="24"/>
              </w:rPr>
            </w:pPr>
            <w:r>
              <w:rPr>
                <w:rFonts w:eastAsiaTheme="minorEastAsia"/>
                <w:color w:val="000000" w:themeColor="text1"/>
                <w:kern w:val="24"/>
              </w:rPr>
              <w:t>Acton</w:t>
            </w:r>
          </w:p>
        </w:tc>
        <w:tc>
          <w:tcPr>
            <w:tcW w:w="1381" w:type="dxa"/>
          </w:tcPr>
          <w:p w14:paraId="4EA983DE" w14:textId="77777777" w:rsidR="00045699" w:rsidRDefault="00045699" w:rsidP="00FC34F4">
            <w:pPr>
              <w:pStyle w:val="NormalWeb"/>
              <w:spacing w:before="0" w:beforeAutospacing="0" w:after="0" w:afterAutospacing="0"/>
              <w:rPr>
                <w:rFonts w:eastAsiaTheme="minorEastAsia"/>
                <w:color w:val="000000" w:themeColor="text1"/>
                <w:kern w:val="24"/>
              </w:rPr>
            </w:pPr>
            <w:r>
              <w:rPr>
                <w:rFonts w:eastAsiaTheme="minorEastAsia"/>
                <w:color w:val="000000" w:themeColor="text1"/>
                <w:kern w:val="24"/>
              </w:rPr>
              <w:t>39.57</w:t>
            </w:r>
            <w:r w:rsidRPr="009E10FA">
              <w:rPr>
                <w:rFonts w:eastAsiaTheme="minorEastAsia"/>
                <w:color w:val="000000" w:themeColor="text1"/>
                <w:kern w:val="24"/>
                <w:vertAlign w:val="superscript"/>
              </w:rPr>
              <w:t>o</w:t>
            </w:r>
            <w:r>
              <w:rPr>
                <w:rFonts w:eastAsiaTheme="minorEastAsia"/>
                <w:color w:val="000000" w:themeColor="text1"/>
                <w:kern w:val="24"/>
              </w:rPr>
              <w:t>N</w:t>
            </w:r>
          </w:p>
        </w:tc>
        <w:tc>
          <w:tcPr>
            <w:tcW w:w="2044" w:type="dxa"/>
          </w:tcPr>
          <w:p w14:paraId="5834ABE5" w14:textId="77777777" w:rsidR="00045699" w:rsidRDefault="00045699" w:rsidP="00FC34F4">
            <w:pPr>
              <w:pStyle w:val="NormalWeb"/>
              <w:spacing w:before="0" w:beforeAutospacing="0" w:after="0" w:afterAutospacing="0"/>
              <w:rPr>
                <w:rFonts w:eastAsiaTheme="minorEastAsia"/>
                <w:color w:val="000000" w:themeColor="text1"/>
                <w:kern w:val="24"/>
              </w:rPr>
            </w:pPr>
            <w:r>
              <w:rPr>
                <w:rFonts w:eastAsiaTheme="minorEastAsia"/>
                <w:color w:val="000000" w:themeColor="text1"/>
                <w:kern w:val="24"/>
              </w:rPr>
              <w:t>8</w:t>
            </w:r>
          </w:p>
        </w:tc>
        <w:tc>
          <w:tcPr>
            <w:tcW w:w="1314" w:type="dxa"/>
          </w:tcPr>
          <w:p w14:paraId="77B35EA2" w14:textId="15B6A2DB" w:rsidR="00045699" w:rsidRDefault="00AC5EFF" w:rsidP="00FC34F4">
            <w:pPr>
              <w:pStyle w:val="NormalWeb"/>
              <w:spacing w:before="0" w:beforeAutospacing="0" w:after="0" w:afterAutospacing="0"/>
              <w:rPr>
                <w:rFonts w:eastAsiaTheme="minorEastAsia"/>
                <w:color w:val="000000" w:themeColor="text1"/>
                <w:kern w:val="24"/>
              </w:rPr>
            </w:pPr>
            <w:r>
              <w:rPr>
                <w:rFonts w:eastAsiaTheme="minorEastAsia"/>
                <w:color w:val="000000" w:themeColor="text1"/>
                <w:kern w:val="24"/>
              </w:rPr>
              <w:t>2.5</w:t>
            </w:r>
          </w:p>
        </w:tc>
        <w:tc>
          <w:tcPr>
            <w:tcW w:w="1540" w:type="dxa"/>
          </w:tcPr>
          <w:p w14:paraId="37426304" w14:textId="77777777" w:rsidR="00045699" w:rsidRDefault="00045699" w:rsidP="00FC34F4">
            <w:pPr>
              <w:pStyle w:val="NormalWeb"/>
              <w:spacing w:before="0" w:beforeAutospacing="0" w:after="0" w:afterAutospacing="0"/>
              <w:rPr>
                <w:rFonts w:eastAsiaTheme="minorEastAsia"/>
                <w:color w:val="000000" w:themeColor="text1"/>
                <w:kern w:val="24"/>
              </w:rPr>
            </w:pPr>
            <w:r>
              <w:rPr>
                <w:rFonts w:eastAsiaTheme="minorEastAsia"/>
                <w:color w:val="000000" w:themeColor="text1"/>
                <w:kern w:val="24"/>
              </w:rPr>
              <w:t>Yes</w:t>
            </w:r>
          </w:p>
        </w:tc>
        <w:tc>
          <w:tcPr>
            <w:tcW w:w="1678" w:type="dxa"/>
          </w:tcPr>
          <w:p w14:paraId="08DD552B" w14:textId="77777777" w:rsidR="00045699" w:rsidRDefault="00045699" w:rsidP="00FC34F4">
            <w:pPr>
              <w:pStyle w:val="NormalWeb"/>
              <w:spacing w:before="0" w:beforeAutospacing="0" w:after="0" w:afterAutospacing="0"/>
              <w:rPr>
                <w:rFonts w:eastAsiaTheme="minorEastAsia"/>
                <w:color w:val="000000" w:themeColor="text1"/>
                <w:kern w:val="24"/>
              </w:rPr>
            </w:pPr>
            <w:r>
              <w:rPr>
                <w:rFonts w:eastAsiaTheme="minorEastAsia"/>
                <w:color w:val="000000" w:themeColor="text1"/>
                <w:kern w:val="24"/>
              </w:rPr>
              <w:t xml:space="preserve">M. </w:t>
            </w:r>
            <w:proofErr w:type="spellStart"/>
            <w:r>
              <w:rPr>
                <w:rFonts w:eastAsiaTheme="minorEastAsia"/>
                <w:color w:val="000000" w:themeColor="text1"/>
                <w:kern w:val="24"/>
              </w:rPr>
              <w:t>Vanni</w:t>
            </w:r>
            <w:proofErr w:type="spellEnd"/>
          </w:p>
        </w:tc>
      </w:tr>
      <w:tr w:rsidR="00045699" w14:paraId="090412D0" w14:textId="77777777" w:rsidTr="00663B09">
        <w:tc>
          <w:tcPr>
            <w:tcW w:w="1421" w:type="dxa"/>
          </w:tcPr>
          <w:p w14:paraId="0E8ABB99" w14:textId="77777777" w:rsidR="00045699" w:rsidRDefault="00045699" w:rsidP="00FC34F4">
            <w:pPr>
              <w:pStyle w:val="NormalWeb"/>
              <w:spacing w:before="0" w:beforeAutospacing="0" w:after="0" w:afterAutospacing="0"/>
              <w:rPr>
                <w:rFonts w:eastAsiaTheme="minorEastAsia"/>
                <w:color w:val="000000" w:themeColor="text1"/>
                <w:kern w:val="24"/>
              </w:rPr>
            </w:pPr>
            <w:r>
              <w:rPr>
                <w:rFonts w:eastAsiaTheme="minorEastAsia"/>
                <w:color w:val="000000" w:themeColor="text1"/>
                <w:kern w:val="24"/>
              </w:rPr>
              <w:t>Annie</w:t>
            </w:r>
          </w:p>
        </w:tc>
        <w:tc>
          <w:tcPr>
            <w:tcW w:w="1381" w:type="dxa"/>
          </w:tcPr>
          <w:p w14:paraId="7B4B8DE2" w14:textId="77777777" w:rsidR="00045699" w:rsidRDefault="00045699" w:rsidP="00FC34F4">
            <w:pPr>
              <w:pStyle w:val="NormalWeb"/>
              <w:spacing w:before="0" w:beforeAutospacing="0" w:after="0" w:afterAutospacing="0"/>
              <w:rPr>
                <w:rFonts w:eastAsiaTheme="minorEastAsia"/>
                <w:color w:val="000000" w:themeColor="text1"/>
                <w:kern w:val="24"/>
              </w:rPr>
            </w:pPr>
            <w:r>
              <w:rPr>
                <w:rFonts w:eastAsiaTheme="minorEastAsia"/>
                <w:color w:val="000000" w:themeColor="text1"/>
                <w:kern w:val="24"/>
              </w:rPr>
              <w:t>28.71</w:t>
            </w:r>
            <w:r w:rsidRPr="009E10FA">
              <w:rPr>
                <w:rFonts w:eastAsiaTheme="minorEastAsia"/>
                <w:color w:val="000000" w:themeColor="text1"/>
                <w:kern w:val="24"/>
                <w:vertAlign w:val="superscript"/>
              </w:rPr>
              <w:t>o</w:t>
            </w:r>
            <w:r>
              <w:rPr>
                <w:rFonts w:eastAsiaTheme="minorEastAsia"/>
                <w:color w:val="000000" w:themeColor="text1"/>
                <w:kern w:val="24"/>
              </w:rPr>
              <w:t>N</w:t>
            </w:r>
          </w:p>
        </w:tc>
        <w:tc>
          <w:tcPr>
            <w:tcW w:w="2044" w:type="dxa"/>
          </w:tcPr>
          <w:p w14:paraId="1C8F04E0" w14:textId="77777777" w:rsidR="00045699" w:rsidRDefault="00045699" w:rsidP="00FC34F4">
            <w:pPr>
              <w:pStyle w:val="NormalWeb"/>
              <w:spacing w:before="0" w:beforeAutospacing="0" w:after="0" w:afterAutospacing="0"/>
              <w:rPr>
                <w:rFonts w:eastAsiaTheme="minorEastAsia"/>
                <w:color w:val="000000" w:themeColor="text1"/>
                <w:kern w:val="24"/>
              </w:rPr>
            </w:pPr>
            <w:r>
              <w:rPr>
                <w:rFonts w:eastAsiaTheme="minorEastAsia"/>
                <w:color w:val="000000" w:themeColor="text1"/>
                <w:kern w:val="24"/>
              </w:rPr>
              <w:t>18</w:t>
            </w:r>
          </w:p>
        </w:tc>
        <w:tc>
          <w:tcPr>
            <w:tcW w:w="1314" w:type="dxa"/>
          </w:tcPr>
          <w:p w14:paraId="35BABCE6" w14:textId="1A9263D5" w:rsidR="00045699" w:rsidRDefault="00AC5EFF" w:rsidP="00FC34F4">
            <w:pPr>
              <w:pStyle w:val="NormalWeb"/>
              <w:spacing w:before="0" w:beforeAutospacing="0" w:after="0" w:afterAutospacing="0"/>
              <w:rPr>
                <w:rFonts w:eastAsiaTheme="minorEastAsia"/>
                <w:color w:val="000000" w:themeColor="text1"/>
                <w:kern w:val="24"/>
              </w:rPr>
            </w:pPr>
            <w:r>
              <w:rPr>
                <w:rFonts w:eastAsiaTheme="minorEastAsia"/>
                <w:color w:val="000000" w:themeColor="text1"/>
                <w:kern w:val="24"/>
              </w:rPr>
              <w:t>0.4</w:t>
            </w:r>
          </w:p>
        </w:tc>
        <w:tc>
          <w:tcPr>
            <w:tcW w:w="1540" w:type="dxa"/>
          </w:tcPr>
          <w:p w14:paraId="57ED8DE2" w14:textId="77777777" w:rsidR="00045699" w:rsidRDefault="00045699" w:rsidP="00FC34F4">
            <w:pPr>
              <w:pStyle w:val="NormalWeb"/>
              <w:spacing w:before="0" w:beforeAutospacing="0" w:after="0" w:afterAutospacing="0"/>
              <w:rPr>
                <w:rFonts w:eastAsiaTheme="minorEastAsia"/>
                <w:color w:val="000000" w:themeColor="text1"/>
                <w:kern w:val="24"/>
              </w:rPr>
            </w:pPr>
            <w:r>
              <w:rPr>
                <w:rFonts w:eastAsiaTheme="minorEastAsia"/>
                <w:color w:val="000000" w:themeColor="text1"/>
                <w:kern w:val="24"/>
              </w:rPr>
              <w:t>No</w:t>
            </w:r>
          </w:p>
        </w:tc>
        <w:tc>
          <w:tcPr>
            <w:tcW w:w="1678" w:type="dxa"/>
          </w:tcPr>
          <w:p w14:paraId="4F68F822" w14:textId="77777777" w:rsidR="00045699" w:rsidRDefault="00045699" w:rsidP="00FC34F4">
            <w:pPr>
              <w:pStyle w:val="NormalWeb"/>
              <w:spacing w:before="0" w:beforeAutospacing="0" w:after="0" w:afterAutospacing="0"/>
              <w:rPr>
                <w:rFonts w:eastAsiaTheme="minorEastAsia"/>
                <w:color w:val="000000" w:themeColor="text1"/>
                <w:kern w:val="24"/>
              </w:rPr>
            </w:pPr>
            <w:r>
              <w:rPr>
                <w:rFonts w:eastAsiaTheme="minorEastAsia"/>
                <w:color w:val="000000" w:themeColor="text1"/>
                <w:kern w:val="24"/>
              </w:rPr>
              <w:t xml:space="preserve">E. </w:t>
            </w:r>
            <w:proofErr w:type="spellStart"/>
            <w:r>
              <w:rPr>
                <w:rFonts w:eastAsiaTheme="minorEastAsia"/>
                <w:color w:val="000000" w:themeColor="text1"/>
                <w:kern w:val="24"/>
              </w:rPr>
              <w:t>Gaiser</w:t>
            </w:r>
            <w:proofErr w:type="spellEnd"/>
          </w:p>
        </w:tc>
      </w:tr>
      <w:tr w:rsidR="00045699" w14:paraId="034120CA" w14:textId="77777777" w:rsidTr="00663B09">
        <w:tc>
          <w:tcPr>
            <w:tcW w:w="1421" w:type="dxa"/>
          </w:tcPr>
          <w:p w14:paraId="7C525C99" w14:textId="77777777" w:rsidR="00045699" w:rsidRDefault="00045699" w:rsidP="00FC34F4">
            <w:pPr>
              <w:pStyle w:val="NormalWeb"/>
              <w:spacing w:before="0" w:beforeAutospacing="0" w:after="0" w:afterAutospacing="0"/>
              <w:rPr>
                <w:rFonts w:eastAsiaTheme="minorEastAsia"/>
                <w:color w:val="000000" w:themeColor="text1"/>
                <w:kern w:val="24"/>
              </w:rPr>
            </w:pPr>
            <w:proofErr w:type="spellStart"/>
            <w:r>
              <w:rPr>
                <w:rFonts w:eastAsiaTheme="minorEastAsia"/>
                <w:color w:val="000000" w:themeColor="text1"/>
                <w:kern w:val="24"/>
              </w:rPr>
              <w:t>Feeagh</w:t>
            </w:r>
            <w:proofErr w:type="spellEnd"/>
          </w:p>
        </w:tc>
        <w:tc>
          <w:tcPr>
            <w:tcW w:w="1381" w:type="dxa"/>
          </w:tcPr>
          <w:p w14:paraId="7EB74BC5" w14:textId="77777777" w:rsidR="00045699" w:rsidRDefault="00045699" w:rsidP="00FC34F4">
            <w:pPr>
              <w:pStyle w:val="NormalWeb"/>
              <w:spacing w:before="0" w:beforeAutospacing="0" w:after="0" w:afterAutospacing="0"/>
              <w:rPr>
                <w:rFonts w:eastAsiaTheme="minorEastAsia"/>
                <w:color w:val="000000" w:themeColor="text1"/>
                <w:kern w:val="24"/>
              </w:rPr>
            </w:pPr>
            <w:r>
              <w:rPr>
                <w:rFonts w:eastAsiaTheme="minorEastAsia"/>
                <w:color w:val="000000" w:themeColor="text1"/>
                <w:kern w:val="24"/>
              </w:rPr>
              <w:t>53.95</w:t>
            </w:r>
            <w:r w:rsidRPr="009E10FA">
              <w:rPr>
                <w:rFonts w:eastAsiaTheme="minorEastAsia"/>
                <w:color w:val="000000" w:themeColor="text1"/>
                <w:kern w:val="24"/>
                <w:vertAlign w:val="superscript"/>
              </w:rPr>
              <w:t>o</w:t>
            </w:r>
            <w:r>
              <w:rPr>
                <w:rFonts w:eastAsiaTheme="minorEastAsia"/>
                <w:color w:val="000000" w:themeColor="text1"/>
                <w:kern w:val="24"/>
              </w:rPr>
              <w:t>N</w:t>
            </w:r>
          </w:p>
        </w:tc>
        <w:tc>
          <w:tcPr>
            <w:tcW w:w="2044" w:type="dxa"/>
          </w:tcPr>
          <w:p w14:paraId="58E2BDE0" w14:textId="77777777" w:rsidR="00045699" w:rsidRDefault="00045699" w:rsidP="00FC34F4">
            <w:pPr>
              <w:pStyle w:val="NormalWeb"/>
              <w:spacing w:before="0" w:beforeAutospacing="0" w:after="0" w:afterAutospacing="0"/>
              <w:rPr>
                <w:rFonts w:eastAsiaTheme="minorEastAsia"/>
                <w:color w:val="000000" w:themeColor="text1"/>
                <w:kern w:val="24"/>
              </w:rPr>
            </w:pPr>
            <w:r>
              <w:rPr>
                <w:rFonts w:eastAsiaTheme="minorEastAsia"/>
                <w:color w:val="000000" w:themeColor="text1"/>
                <w:kern w:val="24"/>
              </w:rPr>
              <w:t>50</w:t>
            </w:r>
          </w:p>
        </w:tc>
        <w:tc>
          <w:tcPr>
            <w:tcW w:w="1314" w:type="dxa"/>
          </w:tcPr>
          <w:p w14:paraId="0D9B1737" w14:textId="7D0CA5A9" w:rsidR="00045699" w:rsidRDefault="00AC5EFF" w:rsidP="00FC34F4">
            <w:pPr>
              <w:pStyle w:val="NormalWeb"/>
              <w:spacing w:before="0" w:beforeAutospacing="0" w:after="0" w:afterAutospacing="0"/>
              <w:rPr>
                <w:rFonts w:eastAsiaTheme="minorEastAsia"/>
                <w:color w:val="000000" w:themeColor="text1"/>
                <w:kern w:val="24"/>
              </w:rPr>
            </w:pPr>
            <w:r>
              <w:rPr>
                <w:rFonts w:eastAsiaTheme="minorEastAsia"/>
                <w:color w:val="000000" w:themeColor="text1"/>
                <w:kern w:val="24"/>
              </w:rPr>
              <w:t>4.0</w:t>
            </w:r>
          </w:p>
        </w:tc>
        <w:tc>
          <w:tcPr>
            <w:tcW w:w="1540" w:type="dxa"/>
          </w:tcPr>
          <w:p w14:paraId="11D64E7B" w14:textId="77777777" w:rsidR="00045699" w:rsidRDefault="00045699" w:rsidP="00FC34F4">
            <w:pPr>
              <w:pStyle w:val="NormalWeb"/>
              <w:spacing w:before="0" w:beforeAutospacing="0" w:after="0" w:afterAutospacing="0"/>
              <w:rPr>
                <w:rFonts w:eastAsiaTheme="minorEastAsia"/>
                <w:color w:val="000000" w:themeColor="text1"/>
                <w:kern w:val="24"/>
              </w:rPr>
            </w:pPr>
            <w:r>
              <w:rPr>
                <w:rFonts w:eastAsiaTheme="minorEastAsia"/>
                <w:color w:val="000000" w:themeColor="text1"/>
                <w:kern w:val="24"/>
              </w:rPr>
              <w:t>No</w:t>
            </w:r>
          </w:p>
        </w:tc>
        <w:tc>
          <w:tcPr>
            <w:tcW w:w="1678" w:type="dxa"/>
          </w:tcPr>
          <w:p w14:paraId="658D92AF" w14:textId="77777777" w:rsidR="00045699" w:rsidRDefault="00045699" w:rsidP="00FC34F4">
            <w:pPr>
              <w:pStyle w:val="NormalWeb"/>
              <w:spacing w:before="0" w:beforeAutospacing="0" w:after="0" w:afterAutospacing="0"/>
              <w:rPr>
                <w:rFonts w:eastAsiaTheme="minorEastAsia"/>
                <w:color w:val="000000" w:themeColor="text1"/>
                <w:kern w:val="24"/>
              </w:rPr>
            </w:pPr>
            <w:r>
              <w:rPr>
                <w:rFonts w:eastAsiaTheme="minorEastAsia"/>
                <w:color w:val="000000" w:themeColor="text1"/>
                <w:kern w:val="24"/>
              </w:rPr>
              <w:t xml:space="preserve">E. de </w:t>
            </w:r>
            <w:proofErr w:type="spellStart"/>
            <w:r>
              <w:rPr>
                <w:rFonts w:eastAsiaTheme="minorEastAsia"/>
                <w:color w:val="000000" w:themeColor="text1"/>
                <w:kern w:val="24"/>
              </w:rPr>
              <w:t>Eyto</w:t>
            </w:r>
            <w:proofErr w:type="spellEnd"/>
          </w:p>
        </w:tc>
      </w:tr>
      <w:tr w:rsidR="00045699" w14:paraId="10A2B02B" w14:textId="77777777" w:rsidTr="00663B09">
        <w:tc>
          <w:tcPr>
            <w:tcW w:w="1421" w:type="dxa"/>
          </w:tcPr>
          <w:p w14:paraId="7493975B" w14:textId="77777777" w:rsidR="00045699" w:rsidRDefault="00045699" w:rsidP="00FC34F4">
            <w:pPr>
              <w:pStyle w:val="NormalWeb"/>
              <w:spacing w:before="0" w:beforeAutospacing="0" w:after="0" w:afterAutospacing="0"/>
              <w:rPr>
                <w:rFonts w:eastAsiaTheme="minorEastAsia"/>
                <w:color w:val="000000" w:themeColor="text1"/>
                <w:kern w:val="24"/>
              </w:rPr>
            </w:pPr>
            <w:proofErr w:type="spellStart"/>
            <w:r>
              <w:rPr>
                <w:rFonts w:eastAsiaTheme="minorEastAsia"/>
                <w:color w:val="000000" w:themeColor="text1"/>
                <w:kern w:val="24"/>
              </w:rPr>
              <w:t>Lacawac</w:t>
            </w:r>
            <w:proofErr w:type="spellEnd"/>
          </w:p>
        </w:tc>
        <w:tc>
          <w:tcPr>
            <w:tcW w:w="1381" w:type="dxa"/>
          </w:tcPr>
          <w:p w14:paraId="5D22842E" w14:textId="77777777" w:rsidR="00045699" w:rsidRDefault="00045699" w:rsidP="00FC34F4">
            <w:pPr>
              <w:pStyle w:val="NormalWeb"/>
              <w:spacing w:before="0" w:beforeAutospacing="0" w:after="0" w:afterAutospacing="0"/>
              <w:rPr>
                <w:rFonts w:eastAsiaTheme="minorEastAsia"/>
                <w:color w:val="000000" w:themeColor="text1"/>
                <w:kern w:val="24"/>
              </w:rPr>
            </w:pPr>
            <w:r>
              <w:rPr>
                <w:rFonts w:eastAsiaTheme="minorEastAsia"/>
                <w:color w:val="000000" w:themeColor="text1"/>
                <w:kern w:val="24"/>
              </w:rPr>
              <w:t>41.38</w:t>
            </w:r>
            <w:r w:rsidRPr="009E10FA">
              <w:rPr>
                <w:rFonts w:eastAsiaTheme="minorEastAsia"/>
                <w:color w:val="000000" w:themeColor="text1"/>
                <w:kern w:val="24"/>
                <w:vertAlign w:val="superscript"/>
              </w:rPr>
              <w:t>o</w:t>
            </w:r>
            <w:r>
              <w:rPr>
                <w:rFonts w:eastAsiaTheme="minorEastAsia"/>
                <w:color w:val="000000" w:themeColor="text1"/>
                <w:kern w:val="24"/>
              </w:rPr>
              <w:t>N</w:t>
            </w:r>
          </w:p>
        </w:tc>
        <w:tc>
          <w:tcPr>
            <w:tcW w:w="2044" w:type="dxa"/>
          </w:tcPr>
          <w:p w14:paraId="1035CEE0" w14:textId="77777777" w:rsidR="00045699" w:rsidRDefault="00045699" w:rsidP="00FC34F4">
            <w:pPr>
              <w:pStyle w:val="NormalWeb"/>
              <w:spacing w:before="0" w:beforeAutospacing="0" w:after="0" w:afterAutospacing="0"/>
              <w:rPr>
                <w:rFonts w:eastAsiaTheme="minorEastAsia"/>
                <w:color w:val="000000" w:themeColor="text1"/>
                <w:kern w:val="24"/>
              </w:rPr>
            </w:pPr>
            <w:r>
              <w:rPr>
                <w:rFonts w:eastAsiaTheme="minorEastAsia"/>
                <w:color w:val="000000" w:themeColor="text1"/>
                <w:kern w:val="24"/>
              </w:rPr>
              <w:t>13</w:t>
            </w:r>
          </w:p>
        </w:tc>
        <w:tc>
          <w:tcPr>
            <w:tcW w:w="1314" w:type="dxa"/>
          </w:tcPr>
          <w:p w14:paraId="7B4E2C02" w14:textId="693C48F1" w:rsidR="00045699" w:rsidRDefault="00AC5EFF" w:rsidP="00FC34F4">
            <w:pPr>
              <w:pStyle w:val="NormalWeb"/>
              <w:spacing w:before="0" w:beforeAutospacing="0" w:after="0" w:afterAutospacing="0"/>
              <w:rPr>
                <w:rFonts w:eastAsiaTheme="minorEastAsia"/>
                <w:color w:val="000000" w:themeColor="text1"/>
                <w:kern w:val="24"/>
              </w:rPr>
            </w:pPr>
            <w:r>
              <w:rPr>
                <w:rFonts w:eastAsiaTheme="minorEastAsia"/>
                <w:color w:val="000000" w:themeColor="text1"/>
                <w:kern w:val="24"/>
              </w:rPr>
              <w:t>0.2</w:t>
            </w:r>
          </w:p>
        </w:tc>
        <w:tc>
          <w:tcPr>
            <w:tcW w:w="1540" w:type="dxa"/>
          </w:tcPr>
          <w:p w14:paraId="00FB3141" w14:textId="77777777" w:rsidR="00045699" w:rsidRDefault="00045699" w:rsidP="00FC34F4">
            <w:pPr>
              <w:pStyle w:val="NormalWeb"/>
              <w:spacing w:before="0" w:beforeAutospacing="0" w:after="0" w:afterAutospacing="0"/>
              <w:rPr>
                <w:rFonts w:eastAsiaTheme="minorEastAsia"/>
                <w:color w:val="000000" w:themeColor="text1"/>
                <w:kern w:val="24"/>
              </w:rPr>
            </w:pPr>
            <w:r>
              <w:rPr>
                <w:rFonts w:eastAsiaTheme="minorEastAsia"/>
                <w:color w:val="000000" w:themeColor="text1"/>
                <w:kern w:val="24"/>
              </w:rPr>
              <w:t>Yes</w:t>
            </w:r>
          </w:p>
        </w:tc>
        <w:tc>
          <w:tcPr>
            <w:tcW w:w="1678" w:type="dxa"/>
          </w:tcPr>
          <w:p w14:paraId="3F9D4D13" w14:textId="77777777" w:rsidR="00045699" w:rsidRDefault="00045699" w:rsidP="00FC34F4">
            <w:pPr>
              <w:pStyle w:val="NormalWeb"/>
              <w:spacing w:before="0" w:beforeAutospacing="0" w:after="0" w:afterAutospacing="0"/>
              <w:rPr>
                <w:rFonts w:eastAsiaTheme="minorEastAsia"/>
                <w:color w:val="000000" w:themeColor="text1"/>
                <w:kern w:val="24"/>
              </w:rPr>
            </w:pPr>
            <w:r>
              <w:rPr>
                <w:rFonts w:eastAsiaTheme="minorEastAsia"/>
                <w:color w:val="000000" w:themeColor="text1"/>
                <w:kern w:val="24"/>
              </w:rPr>
              <w:t>B. Hargreaves</w:t>
            </w:r>
          </w:p>
        </w:tc>
      </w:tr>
      <w:tr w:rsidR="00045699" w14:paraId="134B9817" w14:textId="77777777" w:rsidTr="00663B09">
        <w:tc>
          <w:tcPr>
            <w:tcW w:w="1421" w:type="dxa"/>
          </w:tcPr>
          <w:p w14:paraId="4C4D0D87" w14:textId="77777777" w:rsidR="00045699" w:rsidRDefault="00045699" w:rsidP="00FC34F4">
            <w:pPr>
              <w:pStyle w:val="NormalWeb"/>
              <w:spacing w:before="0" w:beforeAutospacing="0" w:after="0" w:afterAutospacing="0"/>
              <w:rPr>
                <w:rFonts w:eastAsiaTheme="minorEastAsia"/>
                <w:color w:val="000000" w:themeColor="text1"/>
                <w:kern w:val="24"/>
              </w:rPr>
            </w:pPr>
            <w:proofErr w:type="spellStart"/>
            <w:r>
              <w:rPr>
                <w:rFonts w:eastAsiaTheme="minorEastAsia"/>
                <w:color w:val="000000" w:themeColor="text1"/>
                <w:kern w:val="24"/>
              </w:rPr>
              <w:t>Lillinonah</w:t>
            </w:r>
            <w:proofErr w:type="spellEnd"/>
          </w:p>
        </w:tc>
        <w:tc>
          <w:tcPr>
            <w:tcW w:w="1381" w:type="dxa"/>
          </w:tcPr>
          <w:p w14:paraId="430CDED1" w14:textId="77777777" w:rsidR="00045699" w:rsidRDefault="00045699" w:rsidP="00FC34F4">
            <w:pPr>
              <w:pStyle w:val="NormalWeb"/>
              <w:spacing w:before="0" w:beforeAutospacing="0" w:after="0" w:afterAutospacing="0"/>
              <w:rPr>
                <w:rFonts w:eastAsiaTheme="minorEastAsia"/>
                <w:color w:val="000000" w:themeColor="text1"/>
                <w:kern w:val="24"/>
              </w:rPr>
            </w:pPr>
            <w:r>
              <w:rPr>
                <w:rFonts w:eastAsiaTheme="minorEastAsia"/>
                <w:color w:val="000000" w:themeColor="text1"/>
                <w:kern w:val="24"/>
              </w:rPr>
              <w:t>41.47</w:t>
            </w:r>
            <w:r w:rsidRPr="009E10FA">
              <w:rPr>
                <w:rFonts w:eastAsiaTheme="minorEastAsia"/>
                <w:color w:val="000000" w:themeColor="text1"/>
                <w:kern w:val="24"/>
                <w:vertAlign w:val="superscript"/>
              </w:rPr>
              <w:t>o</w:t>
            </w:r>
            <w:r>
              <w:rPr>
                <w:rFonts w:eastAsiaTheme="minorEastAsia"/>
                <w:color w:val="000000" w:themeColor="text1"/>
                <w:kern w:val="24"/>
              </w:rPr>
              <w:t>N</w:t>
            </w:r>
          </w:p>
        </w:tc>
        <w:tc>
          <w:tcPr>
            <w:tcW w:w="2044" w:type="dxa"/>
          </w:tcPr>
          <w:p w14:paraId="5FCCCB8B" w14:textId="77777777" w:rsidR="00045699" w:rsidRDefault="00045699" w:rsidP="00FC34F4">
            <w:pPr>
              <w:pStyle w:val="NormalWeb"/>
              <w:spacing w:before="0" w:beforeAutospacing="0" w:after="0" w:afterAutospacing="0"/>
              <w:rPr>
                <w:rFonts w:eastAsiaTheme="minorEastAsia"/>
                <w:color w:val="000000" w:themeColor="text1"/>
                <w:kern w:val="24"/>
              </w:rPr>
            </w:pPr>
            <w:r>
              <w:rPr>
                <w:rFonts w:eastAsiaTheme="minorEastAsia"/>
                <w:color w:val="000000" w:themeColor="text1"/>
                <w:kern w:val="24"/>
              </w:rPr>
              <w:t>33</w:t>
            </w:r>
          </w:p>
        </w:tc>
        <w:tc>
          <w:tcPr>
            <w:tcW w:w="1314" w:type="dxa"/>
          </w:tcPr>
          <w:p w14:paraId="4EA9889C" w14:textId="2508D70E" w:rsidR="00045699" w:rsidRDefault="007E7350" w:rsidP="00FC34F4">
            <w:pPr>
              <w:pStyle w:val="NormalWeb"/>
              <w:spacing w:before="0" w:beforeAutospacing="0" w:after="0" w:afterAutospacing="0"/>
              <w:rPr>
                <w:rFonts w:eastAsiaTheme="minorEastAsia"/>
                <w:color w:val="000000" w:themeColor="text1"/>
                <w:kern w:val="24"/>
              </w:rPr>
            </w:pPr>
            <w:r>
              <w:rPr>
                <w:rFonts w:eastAsiaTheme="minorEastAsia"/>
                <w:color w:val="000000" w:themeColor="text1"/>
                <w:kern w:val="24"/>
              </w:rPr>
              <w:t>6.26</w:t>
            </w:r>
          </w:p>
        </w:tc>
        <w:tc>
          <w:tcPr>
            <w:tcW w:w="1540" w:type="dxa"/>
          </w:tcPr>
          <w:p w14:paraId="58EA9ED7" w14:textId="4053B4E8" w:rsidR="00045699" w:rsidRDefault="005A4E66" w:rsidP="00FC34F4">
            <w:pPr>
              <w:pStyle w:val="NormalWeb"/>
              <w:spacing w:before="0" w:beforeAutospacing="0" w:after="0" w:afterAutospacing="0"/>
              <w:rPr>
                <w:rFonts w:eastAsiaTheme="minorEastAsia"/>
                <w:color w:val="000000" w:themeColor="text1"/>
                <w:kern w:val="24"/>
              </w:rPr>
            </w:pPr>
            <w:r>
              <w:rPr>
                <w:rFonts w:eastAsiaTheme="minorEastAsia"/>
                <w:color w:val="000000" w:themeColor="text1"/>
                <w:kern w:val="24"/>
              </w:rPr>
              <w:t>Yes</w:t>
            </w:r>
          </w:p>
        </w:tc>
        <w:tc>
          <w:tcPr>
            <w:tcW w:w="1678" w:type="dxa"/>
          </w:tcPr>
          <w:p w14:paraId="3BDC7399" w14:textId="77777777" w:rsidR="00045699" w:rsidRDefault="00045699" w:rsidP="00FC34F4">
            <w:pPr>
              <w:pStyle w:val="NormalWeb"/>
              <w:spacing w:before="0" w:beforeAutospacing="0" w:after="0" w:afterAutospacing="0"/>
              <w:rPr>
                <w:rFonts w:eastAsiaTheme="minorEastAsia"/>
                <w:color w:val="000000" w:themeColor="text1"/>
                <w:kern w:val="24"/>
              </w:rPr>
            </w:pPr>
            <w:r>
              <w:rPr>
                <w:rFonts w:eastAsiaTheme="minorEastAsia"/>
                <w:color w:val="000000" w:themeColor="text1"/>
                <w:kern w:val="24"/>
              </w:rPr>
              <w:t>J. Klug</w:t>
            </w:r>
          </w:p>
        </w:tc>
      </w:tr>
      <w:tr w:rsidR="00045699" w14:paraId="14FC5380" w14:textId="77777777" w:rsidTr="00663B09">
        <w:tc>
          <w:tcPr>
            <w:tcW w:w="1421" w:type="dxa"/>
          </w:tcPr>
          <w:p w14:paraId="56166639" w14:textId="2F571BBB" w:rsidR="00045699" w:rsidRDefault="00045699" w:rsidP="00FD16DF">
            <w:pPr>
              <w:pStyle w:val="NormalWeb"/>
              <w:spacing w:before="0" w:beforeAutospacing="0" w:after="0" w:afterAutospacing="0"/>
              <w:rPr>
                <w:rFonts w:eastAsiaTheme="minorEastAsia"/>
                <w:color w:val="000000" w:themeColor="text1"/>
                <w:kern w:val="24"/>
              </w:rPr>
            </w:pPr>
            <w:proofErr w:type="spellStart"/>
            <w:r>
              <w:rPr>
                <w:rFonts w:eastAsiaTheme="minorEastAsia"/>
                <w:color w:val="000000" w:themeColor="text1"/>
                <w:kern w:val="24"/>
              </w:rPr>
              <w:t>M</w:t>
            </w:r>
            <w:r w:rsidRPr="00663B09">
              <w:rPr>
                <w:rFonts w:eastAsiaTheme="minorEastAsia"/>
                <w:color w:val="000000" w:themeColor="text1"/>
                <w:kern w:val="24"/>
              </w:rPr>
              <w:t>ü</w:t>
            </w:r>
            <w:r w:rsidRPr="00045699">
              <w:rPr>
                <w:rFonts w:eastAsiaTheme="minorEastAsia"/>
                <w:color w:val="000000" w:themeColor="text1"/>
                <w:kern w:val="24"/>
              </w:rPr>
              <w:t>g</w:t>
            </w:r>
            <w:r>
              <w:rPr>
                <w:rFonts w:eastAsiaTheme="minorEastAsia"/>
                <w:color w:val="000000" w:themeColor="text1"/>
                <w:kern w:val="24"/>
              </w:rPr>
              <w:t>gelsee</w:t>
            </w:r>
            <w:proofErr w:type="spellEnd"/>
          </w:p>
        </w:tc>
        <w:tc>
          <w:tcPr>
            <w:tcW w:w="1381" w:type="dxa"/>
          </w:tcPr>
          <w:p w14:paraId="345C7791" w14:textId="77777777" w:rsidR="00045699" w:rsidRDefault="00045699" w:rsidP="00FC34F4">
            <w:pPr>
              <w:pStyle w:val="NormalWeb"/>
              <w:spacing w:before="0" w:beforeAutospacing="0" w:after="0" w:afterAutospacing="0"/>
              <w:rPr>
                <w:rFonts w:eastAsiaTheme="minorEastAsia"/>
                <w:color w:val="000000" w:themeColor="text1"/>
                <w:kern w:val="24"/>
              </w:rPr>
            </w:pPr>
            <w:r>
              <w:rPr>
                <w:rFonts w:eastAsiaTheme="minorEastAsia"/>
                <w:color w:val="000000" w:themeColor="text1"/>
                <w:kern w:val="24"/>
              </w:rPr>
              <w:t>52.43</w:t>
            </w:r>
            <w:r w:rsidRPr="009E10FA">
              <w:rPr>
                <w:rFonts w:eastAsiaTheme="minorEastAsia"/>
                <w:color w:val="000000" w:themeColor="text1"/>
                <w:kern w:val="24"/>
                <w:vertAlign w:val="superscript"/>
              </w:rPr>
              <w:t>o</w:t>
            </w:r>
            <w:r>
              <w:rPr>
                <w:rFonts w:eastAsiaTheme="minorEastAsia"/>
                <w:color w:val="000000" w:themeColor="text1"/>
                <w:kern w:val="24"/>
              </w:rPr>
              <w:t>N</w:t>
            </w:r>
          </w:p>
        </w:tc>
        <w:tc>
          <w:tcPr>
            <w:tcW w:w="2044" w:type="dxa"/>
          </w:tcPr>
          <w:p w14:paraId="5A63CDDD" w14:textId="77777777" w:rsidR="00045699" w:rsidRDefault="00045699" w:rsidP="00FC34F4">
            <w:pPr>
              <w:pStyle w:val="NormalWeb"/>
              <w:spacing w:before="0" w:beforeAutospacing="0" w:after="0" w:afterAutospacing="0"/>
              <w:rPr>
                <w:rFonts w:eastAsiaTheme="minorEastAsia"/>
                <w:color w:val="000000" w:themeColor="text1"/>
                <w:kern w:val="24"/>
              </w:rPr>
            </w:pPr>
            <w:r>
              <w:rPr>
                <w:rFonts w:eastAsiaTheme="minorEastAsia"/>
                <w:color w:val="000000" w:themeColor="text1"/>
                <w:kern w:val="24"/>
              </w:rPr>
              <w:t>8</w:t>
            </w:r>
          </w:p>
        </w:tc>
        <w:tc>
          <w:tcPr>
            <w:tcW w:w="1314" w:type="dxa"/>
          </w:tcPr>
          <w:p w14:paraId="41DD8F78" w14:textId="48C72BD4" w:rsidR="00045699" w:rsidRDefault="00AC5EFF" w:rsidP="00FC34F4">
            <w:pPr>
              <w:pStyle w:val="NormalWeb"/>
              <w:spacing w:before="0" w:beforeAutospacing="0" w:after="0" w:afterAutospacing="0"/>
              <w:rPr>
                <w:rFonts w:eastAsiaTheme="minorEastAsia"/>
                <w:color w:val="000000" w:themeColor="text1"/>
                <w:kern w:val="24"/>
              </w:rPr>
            </w:pPr>
            <w:r>
              <w:rPr>
                <w:rFonts w:eastAsiaTheme="minorEastAsia"/>
                <w:color w:val="000000" w:themeColor="text1"/>
                <w:kern w:val="24"/>
              </w:rPr>
              <w:t>7.4</w:t>
            </w:r>
          </w:p>
        </w:tc>
        <w:tc>
          <w:tcPr>
            <w:tcW w:w="1540" w:type="dxa"/>
          </w:tcPr>
          <w:p w14:paraId="6BD5D5EB" w14:textId="77777777" w:rsidR="00045699" w:rsidRDefault="00045699" w:rsidP="00FC34F4">
            <w:pPr>
              <w:pStyle w:val="NormalWeb"/>
              <w:spacing w:before="0" w:beforeAutospacing="0" w:after="0" w:afterAutospacing="0"/>
              <w:rPr>
                <w:rFonts w:eastAsiaTheme="minorEastAsia"/>
                <w:color w:val="000000" w:themeColor="text1"/>
                <w:kern w:val="24"/>
              </w:rPr>
            </w:pPr>
            <w:r>
              <w:rPr>
                <w:rFonts w:eastAsiaTheme="minorEastAsia"/>
                <w:color w:val="000000" w:themeColor="text1"/>
                <w:kern w:val="24"/>
              </w:rPr>
              <w:t>No</w:t>
            </w:r>
          </w:p>
        </w:tc>
        <w:tc>
          <w:tcPr>
            <w:tcW w:w="1678" w:type="dxa"/>
          </w:tcPr>
          <w:p w14:paraId="057C84B9" w14:textId="77777777" w:rsidR="00045699" w:rsidRDefault="00045699" w:rsidP="00FC34F4">
            <w:pPr>
              <w:pStyle w:val="NormalWeb"/>
              <w:spacing w:before="0" w:beforeAutospacing="0" w:after="0" w:afterAutospacing="0"/>
              <w:rPr>
                <w:rFonts w:eastAsiaTheme="minorEastAsia"/>
                <w:color w:val="000000" w:themeColor="text1"/>
                <w:kern w:val="24"/>
              </w:rPr>
            </w:pPr>
            <w:r>
              <w:rPr>
                <w:rFonts w:eastAsiaTheme="minorEastAsia"/>
                <w:color w:val="000000" w:themeColor="text1"/>
                <w:kern w:val="24"/>
              </w:rPr>
              <w:t>R. Adrian</w:t>
            </w:r>
          </w:p>
        </w:tc>
      </w:tr>
      <w:tr w:rsidR="00045699" w14:paraId="38333A4C" w14:textId="77777777" w:rsidTr="00663B09">
        <w:tc>
          <w:tcPr>
            <w:tcW w:w="1421" w:type="dxa"/>
          </w:tcPr>
          <w:p w14:paraId="2F1C0202" w14:textId="77777777" w:rsidR="00045699" w:rsidRDefault="00045699" w:rsidP="00FC34F4">
            <w:pPr>
              <w:pStyle w:val="NormalWeb"/>
              <w:spacing w:before="0" w:beforeAutospacing="0" w:after="0" w:afterAutospacing="0"/>
              <w:rPr>
                <w:rFonts w:eastAsiaTheme="minorEastAsia"/>
                <w:color w:val="000000" w:themeColor="text1"/>
                <w:kern w:val="24"/>
              </w:rPr>
            </w:pPr>
            <w:r>
              <w:rPr>
                <w:rFonts w:eastAsiaTheme="minorEastAsia"/>
                <w:color w:val="000000" w:themeColor="text1"/>
                <w:kern w:val="24"/>
              </w:rPr>
              <w:t>Mendota</w:t>
            </w:r>
          </w:p>
        </w:tc>
        <w:tc>
          <w:tcPr>
            <w:tcW w:w="1381" w:type="dxa"/>
          </w:tcPr>
          <w:p w14:paraId="6085DC85" w14:textId="77777777" w:rsidR="00045699" w:rsidRDefault="00045699" w:rsidP="00FC34F4">
            <w:pPr>
              <w:pStyle w:val="NormalWeb"/>
              <w:spacing w:before="0" w:beforeAutospacing="0" w:after="0" w:afterAutospacing="0"/>
              <w:rPr>
                <w:rFonts w:eastAsiaTheme="minorEastAsia"/>
                <w:color w:val="000000" w:themeColor="text1"/>
                <w:kern w:val="24"/>
              </w:rPr>
            </w:pPr>
            <w:r>
              <w:rPr>
                <w:rFonts w:eastAsiaTheme="minorEastAsia"/>
                <w:color w:val="000000" w:themeColor="text1"/>
                <w:kern w:val="24"/>
              </w:rPr>
              <w:t>43.12</w:t>
            </w:r>
            <w:r w:rsidRPr="00627F17">
              <w:rPr>
                <w:rFonts w:eastAsiaTheme="minorEastAsia"/>
                <w:color w:val="000000" w:themeColor="text1"/>
                <w:kern w:val="24"/>
                <w:vertAlign w:val="superscript"/>
              </w:rPr>
              <w:t>o</w:t>
            </w:r>
            <w:r>
              <w:rPr>
                <w:rFonts w:eastAsiaTheme="minorEastAsia"/>
                <w:color w:val="000000" w:themeColor="text1"/>
                <w:kern w:val="24"/>
              </w:rPr>
              <w:t>N</w:t>
            </w:r>
          </w:p>
        </w:tc>
        <w:tc>
          <w:tcPr>
            <w:tcW w:w="2044" w:type="dxa"/>
          </w:tcPr>
          <w:p w14:paraId="0A69B356" w14:textId="77777777" w:rsidR="00045699" w:rsidRDefault="00045699" w:rsidP="00FC34F4">
            <w:pPr>
              <w:pStyle w:val="NormalWeb"/>
              <w:spacing w:before="0" w:beforeAutospacing="0" w:after="0" w:afterAutospacing="0"/>
              <w:rPr>
                <w:rFonts w:eastAsiaTheme="minorEastAsia"/>
                <w:color w:val="000000" w:themeColor="text1"/>
                <w:kern w:val="24"/>
              </w:rPr>
            </w:pPr>
            <w:r>
              <w:rPr>
                <w:rFonts w:eastAsiaTheme="minorEastAsia"/>
                <w:color w:val="000000" w:themeColor="text1"/>
                <w:kern w:val="24"/>
              </w:rPr>
              <w:t>25</w:t>
            </w:r>
          </w:p>
        </w:tc>
        <w:tc>
          <w:tcPr>
            <w:tcW w:w="1314" w:type="dxa"/>
          </w:tcPr>
          <w:p w14:paraId="141195A1" w14:textId="77777777" w:rsidR="00045699" w:rsidRDefault="00045699" w:rsidP="00FC34F4">
            <w:pPr>
              <w:pStyle w:val="NormalWeb"/>
              <w:spacing w:before="0" w:beforeAutospacing="0" w:after="0" w:afterAutospacing="0"/>
              <w:rPr>
                <w:rFonts w:eastAsiaTheme="minorEastAsia"/>
                <w:color w:val="000000" w:themeColor="text1"/>
                <w:kern w:val="24"/>
              </w:rPr>
            </w:pPr>
            <w:r>
              <w:rPr>
                <w:rFonts w:eastAsiaTheme="minorEastAsia"/>
                <w:color w:val="000000" w:themeColor="text1"/>
                <w:kern w:val="24"/>
              </w:rPr>
              <w:t>39.4</w:t>
            </w:r>
          </w:p>
        </w:tc>
        <w:tc>
          <w:tcPr>
            <w:tcW w:w="1540" w:type="dxa"/>
          </w:tcPr>
          <w:p w14:paraId="01A5FB7D" w14:textId="77777777" w:rsidR="00045699" w:rsidRDefault="00045699" w:rsidP="00FC34F4">
            <w:pPr>
              <w:pStyle w:val="NormalWeb"/>
              <w:spacing w:before="0" w:beforeAutospacing="0" w:after="0" w:afterAutospacing="0"/>
              <w:rPr>
                <w:rFonts w:eastAsiaTheme="minorEastAsia"/>
                <w:color w:val="000000" w:themeColor="text1"/>
                <w:kern w:val="24"/>
              </w:rPr>
            </w:pPr>
            <w:r>
              <w:rPr>
                <w:rFonts w:eastAsiaTheme="minorEastAsia"/>
                <w:color w:val="000000" w:themeColor="text1"/>
                <w:kern w:val="24"/>
              </w:rPr>
              <w:t>Yes</w:t>
            </w:r>
          </w:p>
        </w:tc>
        <w:tc>
          <w:tcPr>
            <w:tcW w:w="1678" w:type="dxa"/>
          </w:tcPr>
          <w:p w14:paraId="57AD8E26" w14:textId="77777777" w:rsidR="00045699" w:rsidRDefault="00045699" w:rsidP="00FC34F4">
            <w:pPr>
              <w:pStyle w:val="NormalWeb"/>
              <w:spacing w:before="0" w:beforeAutospacing="0" w:after="0" w:afterAutospacing="0"/>
              <w:rPr>
                <w:rFonts w:eastAsiaTheme="minorEastAsia"/>
                <w:color w:val="000000" w:themeColor="text1"/>
                <w:kern w:val="24"/>
              </w:rPr>
            </w:pPr>
            <w:r>
              <w:rPr>
                <w:rFonts w:eastAsiaTheme="minorEastAsia"/>
                <w:color w:val="000000" w:themeColor="text1"/>
                <w:kern w:val="24"/>
              </w:rPr>
              <w:t>P. Hanson</w:t>
            </w:r>
          </w:p>
        </w:tc>
      </w:tr>
    </w:tbl>
    <w:p w14:paraId="20504988" w14:textId="77777777" w:rsidR="009E10FA" w:rsidRDefault="009E10FA" w:rsidP="00FC34F4">
      <w:pPr>
        <w:pStyle w:val="NormalWeb"/>
        <w:spacing w:before="0" w:beforeAutospacing="0" w:after="0" w:afterAutospacing="0"/>
        <w:rPr>
          <w:rFonts w:eastAsiaTheme="minorEastAsia"/>
          <w:color w:val="000000" w:themeColor="text1"/>
          <w:kern w:val="24"/>
        </w:rPr>
      </w:pPr>
    </w:p>
    <w:p w14:paraId="5B7DCAAD" w14:textId="77777777" w:rsidR="000C0E43" w:rsidRDefault="000C0E43" w:rsidP="00FC34F4">
      <w:pPr>
        <w:pStyle w:val="NormalWeb"/>
        <w:spacing w:before="0" w:beforeAutospacing="0" w:after="0" w:afterAutospacing="0"/>
        <w:rPr>
          <w:rFonts w:eastAsiaTheme="minorEastAsia"/>
          <w:color w:val="000000" w:themeColor="text1"/>
          <w:kern w:val="24"/>
        </w:rPr>
      </w:pPr>
    </w:p>
    <w:p w14:paraId="77F12576" w14:textId="77777777" w:rsidR="000C0E43" w:rsidRDefault="000C0E43">
      <w:pPr>
        <w:spacing w:after="200" w:line="276" w:lineRule="auto"/>
        <w:rPr>
          <w:rFonts w:cs="Arial"/>
          <w:b/>
          <w:szCs w:val="26"/>
          <w:u w:val="single"/>
        </w:rPr>
      </w:pPr>
      <w:r>
        <w:rPr>
          <w:rFonts w:cs="Arial"/>
          <w:b/>
          <w:szCs w:val="26"/>
          <w:u w:val="single"/>
        </w:rPr>
        <w:br w:type="page"/>
      </w:r>
    </w:p>
    <w:p w14:paraId="71D65829" w14:textId="59178FB6" w:rsidR="000328D4" w:rsidRPr="00C16C6C" w:rsidRDefault="00BC0D9F" w:rsidP="00C16C6C">
      <w:pPr>
        <w:widowControl w:val="0"/>
        <w:autoSpaceDE w:val="0"/>
        <w:autoSpaceDN w:val="0"/>
        <w:adjustRightInd w:val="0"/>
        <w:rPr>
          <w:rFonts w:cs="Arial"/>
          <w:b/>
          <w:szCs w:val="26"/>
          <w:u w:val="single"/>
        </w:rPr>
      </w:pPr>
      <w:r w:rsidRPr="00C16C6C">
        <w:rPr>
          <w:rFonts w:cs="Arial"/>
          <w:b/>
          <w:szCs w:val="26"/>
          <w:u w:val="single"/>
        </w:rPr>
        <w:lastRenderedPageBreak/>
        <w:t xml:space="preserve">Activity </w:t>
      </w:r>
      <w:r w:rsidR="00964F38" w:rsidRPr="00C16C6C">
        <w:rPr>
          <w:rFonts w:cs="Arial"/>
          <w:b/>
          <w:szCs w:val="26"/>
          <w:u w:val="single"/>
        </w:rPr>
        <w:t>A</w:t>
      </w:r>
      <w:r w:rsidR="002F3908">
        <w:rPr>
          <w:rFonts w:cs="Arial"/>
          <w:b/>
          <w:szCs w:val="26"/>
          <w:u w:val="single"/>
        </w:rPr>
        <w:t xml:space="preserve">: </w:t>
      </w:r>
      <w:r w:rsidR="002F3908">
        <w:rPr>
          <w:rFonts w:cs="Arial"/>
          <w:szCs w:val="26"/>
          <w:u w:val="single"/>
        </w:rPr>
        <w:t>Understanding and i</w:t>
      </w:r>
      <w:r w:rsidR="002F3908" w:rsidRPr="002F3908">
        <w:rPr>
          <w:rFonts w:cs="Arial"/>
          <w:szCs w:val="26"/>
          <w:u w:val="single"/>
        </w:rPr>
        <w:t xml:space="preserve">dentifying mixing categories based on </w:t>
      </w:r>
      <w:r w:rsidR="002F3908">
        <w:rPr>
          <w:rFonts w:cs="Arial"/>
          <w:szCs w:val="26"/>
          <w:u w:val="single"/>
        </w:rPr>
        <w:t>visual representations of data</w:t>
      </w:r>
    </w:p>
    <w:p w14:paraId="4701221E" w14:textId="7055C8BE" w:rsidR="00BC0D9F" w:rsidRDefault="009252D5" w:rsidP="006824F6">
      <w:r>
        <w:t xml:space="preserve">Open </w:t>
      </w:r>
      <w:r w:rsidR="00BC0D9F">
        <w:t xml:space="preserve">the </w:t>
      </w:r>
      <w:r w:rsidR="000328D4">
        <w:t>colored temperature</w:t>
      </w:r>
      <w:r w:rsidR="00BC0D9F">
        <w:t xml:space="preserve"> </w:t>
      </w:r>
      <w:r w:rsidR="000328D4">
        <w:t>time series figure</w:t>
      </w:r>
      <w:r>
        <w:t xml:space="preserve"> </w:t>
      </w:r>
      <w:r w:rsidR="00BC0D9F">
        <w:t>for your lake</w:t>
      </w:r>
      <w:r w:rsidR="009A0EE7">
        <w:t xml:space="preserve"> in the ‘</w:t>
      </w:r>
      <w:r w:rsidR="0046421B">
        <w:t>EDDIE Lake Mixing Figures</w:t>
      </w:r>
      <w:r w:rsidR="009A0EE7">
        <w:t>’ pdf file</w:t>
      </w:r>
      <w:r w:rsidR="00BC0D9F">
        <w:t>.</w:t>
      </w:r>
      <w:r w:rsidR="002F3908">
        <w:t xml:space="preserve"> </w:t>
      </w:r>
      <w:r w:rsidR="00BC0D9F" w:rsidRPr="002F3908">
        <w:rPr>
          <w:i/>
        </w:rPr>
        <w:t xml:space="preserve">What type of mixing </w:t>
      </w:r>
      <w:r w:rsidR="001E4956" w:rsidRPr="002F3908">
        <w:rPr>
          <w:i/>
        </w:rPr>
        <w:t>regime</w:t>
      </w:r>
      <w:r w:rsidR="00BC0D9F" w:rsidRPr="002F3908">
        <w:rPr>
          <w:i/>
        </w:rPr>
        <w:t xml:space="preserve"> does the lake represent?</w:t>
      </w:r>
      <w:r w:rsidR="002F3908" w:rsidRPr="002F3908">
        <w:rPr>
          <w:i/>
        </w:rPr>
        <w:t xml:space="preserve"> </w:t>
      </w:r>
      <w:r w:rsidR="00BC0D9F" w:rsidRPr="002F3908">
        <w:rPr>
          <w:i/>
        </w:rPr>
        <w:t>How can you tell?</w:t>
      </w:r>
      <w:r w:rsidR="002F3908" w:rsidRPr="002F3908">
        <w:rPr>
          <w:i/>
        </w:rPr>
        <w:t xml:space="preserve"> </w:t>
      </w:r>
      <w:r w:rsidR="0046421B">
        <w:t>Share your explanation with the group next to you.</w:t>
      </w:r>
      <w:r w:rsidR="002F3908">
        <w:t xml:space="preserve"> </w:t>
      </w:r>
      <w:r w:rsidR="0046421B">
        <w:t>What lake do they have?</w:t>
      </w:r>
      <w:r w:rsidR="002F3908">
        <w:t xml:space="preserve"> </w:t>
      </w:r>
      <w:r w:rsidR="0046421B">
        <w:t>What is the</w:t>
      </w:r>
      <w:r w:rsidR="0071416E">
        <w:t>ir</w:t>
      </w:r>
      <w:r w:rsidR="0046421B">
        <w:t xml:space="preserve"> mixing regime?</w:t>
      </w:r>
      <w:r w:rsidR="002F3908">
        <w:t xml:space="preserve"> </w:t>
      </w:r>
    </w:p>
    <w:p w14:paraId="542297B5" w14:textId="3140C6F1" w:rsidR="005A4E66" w:rsidRPr="00A114F5" w:rsidRDefault="005A4E66" w:rsidP="002F3908">
      <w:pPr>
        <w:pStyle w:val="ListParagraph"/>
        <w:ind w:left="0"/>
      </w:pPr>
      <w:r w:rsidRPr="00A114F5">
        <w:t>Answers:</w:t>
      </w:r>
    </w:p>
    <w:p w14:paraId="4E22DA49" w14:textId="61C2585E" w:rsidR="005A4E66" w:rsidRPr="00A114F5" w:rsidRDefault="005A4E66" w:rsidP="002F3908">
      <w:pPr>
        <w:pStyle w:val="ListParagraph"/>
        <w:numPr>
          <w:ilvl w:val="1"/>
          <w:numId w:val="12"/>
        </w:numPr>
        <w:ind w:left="720"/>
      </w:pPr>
      <w:r w:rsidRPr="00A114F5">
        <w:t>Acton: dimictic.</w:t>
      </w:r>
      <w:r w:rsidR="002F3908">
        <w:t xml:space="preserve"> </w:t>
      </w:r>
      <w:r w:rsidRPr="00A114F5">
        <w:t>The lake has ice cover (see metadata table), and the figure shows summer stratification and two mixing periods in spring and fall, so by definition, it has to be dimictic.</w:t>
      </w:r>
    </w:p>
    <w:p w14:paraId="2A1D1310" w14:textId="57954E94" w:rsidR="005A4E66" w:rsidRPr="00A114F5" w:rsidRDefault="002F3908" w:rsidP="002F3908">
      <w:pPr>
        <w:pStyle w:val="ListParagraph"/>
        <w:numPr>
          <w:ilvl w:val="1"/>
          <w:numId w:val="12"/>
        </w:numPr>
        <w:ind w:left="720"/>
      </w:pPr>
      <w:r>
        <w:t xml:space="preserve">Annie: warm </w:t>
      </w:r>
      <w:proofErr w:type="spellStart"/>
      <w:r>
        <w:t>monomictic</w:t>
      </w:r>
      <w:proofErr w:type="spellEnd"/>
      <w:r>
        <w:t xml:space="preserve">. </w:t>
      </w:r>
      <w:r w:rsidR="005A4E66" w:rsidRPr="00A114F5">
        <w:t>Note that this figure shows the entire year starting in January and is mostly stratified from March to early December, with full mixing December-March (one mixing period total).</w:t>
      </w:r>
    </w:p>
    <w:p w14:paraId="38711FE9" w14:textId="5CFE0D4A" w:rsidR="005A4E66" w:rsidRPr="00A114F5" w:rsidRDefault="002F3908" w:rsidP="002F3908">
      <w:pPr>
        <w:pStyle w:val="ListParagraph"/>
        <w:numPr>
          <w:ilvl w:val="1"/>
          <w:numId w:val="12"/>
        </w:numPr>
        <w:ind w:left="720"/>
      </w:pPr>
      <w:proofErr w:type="spellStart"/>
      <w:r>
        <w:t>Feeagh</w:t>
      </w:r>
      <w:proofErr w:type="spellEnd"/>
      <w:r>
        <w:t xml:space="preserve">: warm </w:t>
      </w:r>
      <w:proofErr w:type="spellStart"/>
      <w:r>
        <w:t>monomictic</w:t>
      </w:r>
      <w:proofErr w:type="spellEnd"/>
      <w:r>
        <w:t xml:space="preserve">. </w:t>
      </w:r>
      <w:r w:rsidR="005A4E66" w:rsidRPr="00A114F5">
        <w:t>Note that this figure goes from April-January, is stratified June-October, and then is completely mixed from October to the spring (one mixing period total).</w:t>
      </w:r>
      <w:r>
        <w:t xml:space="preserve"> </w:t>
      </w:r>
      <w:r w:rsidR="005A4E66" w:rsidRPr="00A114F5">
        <w:t xml:space="preserve">Given its latitude, why isn’t </w:t>
      </w:r>
      <w:proofErr w:type="gramStart"/>
      <w:r w:rsidR="005A4E66" w:rsidRPr="00A114F5">
        <w:t>lake dimictic</w:t>
      </w:r>
      <w:proofErr w:type="gramEnd"/>
      <w:r w:rsidR="005A4E66" w:rsidRPr="00A114F5">
        <w:t xml:space="preserve">? Because of Ireland’s place in the jet stream, buffering winter temperatures and its deep depth- 50 m! – </w:t>
      </w:r>
      <w:proofErr w:type="gramStart"/>
      <w:r w:rsidR="005A4E66" w:rsidRPr="00A114F5">
        <w:t>that</w:t>
      </w:r>
      <w:proofErr w:type="gramEnd"/>
      <w:r w:rsidR="005A4E66" w:rsidRPr="00A114F5">
        <w:t xml:space="preserve"> large volume has a lot of thermal inertia.</w:t>
      </w:r>
    </w:p>
    <w:p w14:paraId="66E1F1FA" w14:textId="30AF47C3" w:rsidR="005A4E66" w:rsidRPr="00A114F5" w:rsidRDefault="002F3908" w:rsidP="002F3908">
      <w:pPr>
        <w:pStyle w:val="ListParagraph"/>
        <w:numPr>
          <w:ilvl w:val="1"/>
          <w:numId w:val="12"/>
        </w:numPr>
        <w:ind w:left="720"/>
      </w:pPr>
      <w:proofErr w:type="spellStart"/>
      <w:r>
        <w:t>Lacawac</w:t>
      </w:r>
      <w:proofErr w:type="spellEnd"/>
      <w:r>
        <w:t xml:space="preserve">: dimictic. </w:t>
      </w:r>
      <w:r w:rsidR="005A4E66" w:rsidRPr="00A114F5">
        <w:t>The lake has ice cover (see metadata table), and summer stratification, so even though you cannot see the spring mixing period in the April-November figure, it has to be dimictic.</w:t>
      </w:r>
    </w:p>
    <w:p w14:paraId="050CF6D7" w14:textId="1DC8EA95" w:rsidR="005A4E66" w:rsidRPr="00A114F5" w:rsidRDefault="002F3908" w:rsidP="002F3908">
      <w:pPr>
        <w:pStyle w:val="ListParagraph"/>
        <w:numPr>
          <w:ilvl w:val="1"/>
          <w:numId w:val="12"/>
        </w:numPr>
        <w:ind w:left="720"/>
      </w:pPr>
      <w:proofErr w:type="spellStart"/>
      <w:r>
        <w:t>Lillinonah</w:t>
      </w:r>
      <w:proofErr w:type="spellEnd"/>
      <w:r>
        <w:t xml:space="preserve">: </w:t>
      </w:r>
      <w:proofErr w:type="spellStart"/>
      <w:r>
        <w:t>polymictic</w:t>
      </w:r>
      <w:proofErr w:type="spellEnd"/>
      <w:r>
        <w:t xml:space="preserve">. </w:t>
      </w:r>
      <w:r w:rsidR="005006BA" w:rsidRPr="00A114F5">
        <w:t>The lake has</w:t>
      </w:r>
      <w:r w:rsidR="005A4E66" w:rsidRPr="00A114F5">
        <w:t xml:space="preserve"> ice cover and you can see that it is completely mixed multiple times per year, the lake must be </w:t>
      </w:r>
      <w:proofErr w:type="spellStart"/>
      <w:r w:rsidR="005A4E66" w:rsidRPr="00A114F5">
        <w:t>polymictic</w:t>
      </w:r>
      <w:proofErr w:type="spellEnd"/>
      <w:r w:rsidR="005A4E66" w:rsidRPr="00A114F5">
        <w:t>.</w:t>
      </w:r>
      <w:r>
        <w:t xml:space="preserve"> </w:t>
      </w:r>
      <w:r w:rsidR="005A4E66" w:rsidRPr="00A114F5">
        <w:t xml:space="preserve">Why? </w:t>
      </w:r>
      <w:proofErr w:type="spellStart"/>
      <w:r w:rsidR="005A4E66" w:rsidRPr="00A114F5">
        <w:t>Lillinonah</w:t>
      </w:r>
      <w:proofErr w:type="spellEnd"/>
      <w:r w:rsidR="005A4E66" w:rsidRPr="00A114F5">
        <w:t xml:space="preserve"> is actually a reservoir with fast flow-through times and a short residence t</w:t>
      </w:r>
      <w:r w:rsidR="00A114F5">
        <w:t xml:space="preserve">ime, resulting in the observed </w:t>
      </w:r>
      <w:r w:rsidR="005A4E66" w:rsidRPr="00A114F5">
        <w:t>mixing pattern.</w:t>
      </w:r>
    </w:p>
    <w:p w14:paraId="5D66429D" w14:textId="77777777" w:rsidR="005A4E66" w:rsidRPr="00A114F5" w:rsidRDefault="005A4E66" w:rsidP="002F3908">
      <w:pPr>
        <w:pStyle w:val="ListParagraph"/>
        <w:numPr>
          <w:ilvl w:val="1"/>
          <w:numId w:val="12"/>
        </w:numPr>
        <w:ind w:left="720"/>
      </w:pPr>
      <w:proofErr w:type="spellStart"/>
      <w:r w:rsidRPr="00A114F5">
        <w:t>Muggelsee</w:t>
      </w:r>
      <w:proofErr w:type="spellEnd"/>
      <w:r w:rsidRPr="00A114F5">
        <w:t xml:space="preserve">: </w:t>
      </w:r>
      <w:proofErr w:type="spellStart"/>
      <w:r w:rsidRPr="00A114F5">
        <w:t>polymictic</w:t>
      </w:r>
      <w:proofErr w:type="spellEnd"/>
      <w:r w:rsidRPr="00A114F5">
        <w:t>. Despite its high latitude, the lake is very shallow (8 m maximum depth) and is sensitive to wind: hence the mixing throughout the year.</w:t>
      </w:r>
    </w:p>
    <w:p w14:paraId="1186B13E" w14:textId="77777777" w:rsidR="00BC0D9F" w:rsidRDefault="00BC0D9F" w:rsidP="006824F6"/>
    <w:p w14:paraId="774A50EA" w14:textId="77777777" w:rsidR="004910DB" w:rsidRDefault="004910DB" w:rsidP="006824F6"/>
    <w:p w14:paraId="790F2674" w14:textId="673CD997" w:rsidR="003F0769" w:rsidRPr="003F0769" w:rsidRDefault="003F0769" w:rsidP="006824F6">
      <w:pPr>
        <w:rPr>
          <w:b/>
          <w:u w:val="single"/>
        </w:rPr>
      </w:pPr>
      <w:r w:rsidRPr="003F0769">
        <w:rPr>
          <w:b/>
          <w:u w:val="single"/>
        </w:rPr>
        <w:t>Activity B</w:t>
      </w:r>
      <w:r w:rsidR="00DC4576">
        <w:rPr>
          <w:b/>
          <w:u w:val="single"/>
        </w:rPr>
        <w:t xml:space="preserve">: </w:t>
      </w:r>
      <w:r w:rsidR="002F3908" w:rsidRPr="002F3908">
        <w:rPr>
          <w:u w:val="single"/>
        </w:rPr>
        <w:t>Patterns and variability in lake stability, time</w:t>
      </w:r>
      <w:r w:rsidR="002F3908">
        <w:rPr>
          <w:u w:val="single"/>
        </w:rPr>
        <w:t xml:space="preserve"> </w:t>
      </w:r>
      <w:r w:rsidR="002F3908" w:rsidRPr="002F3908">
        <w:rPr>
          <w:u w:val="single"/>
        </w:rPr>
        <w:t xml:space="preserve">series graphs </w:t>
      </w:r>
    </w:p>
    <w:p w14:paraId="0AC85291" w14:textId="4CADCA8F" w:rsidR="0001578E" w:rsidRDefault="000328D4" w:rsidP="002F3908">
      <w:pPr>
        <w:pStyle w:val="ListParagraph"/>
        <w:numPr>
          <w:ilvl w:val="0"/>
          <w:numId w:val="15"/>
        </w:numPr>
        <w:ind w:left="720"/>
      </w:pPr>
      <w:r>
        <w:t xml:space="preserve">Open up the </w:t>
      </w:r>
      <w:r w:rsidR="00FE7DCB">
        <w:t>‘</w:t>
      </w:r>
      <w:r w:rsidR="0046421B">
        <w:t>EDDIE Lake Mixing student dataset</w:t>
      </w:r>
      <w:r w:rsidR="00FE7DCB">
        <w:t>’ Excel spreadsheet.</w:t>
      </w:r>
      <w:r w:rsidR="002F3908">
        <w:t xml:space="preserve"> </w:t>
      </w:r>
      <w:r w:rsidR="0001578E">
        <w:t>All of these data</w:t>
      </w:r>
      <w:r w:rsidR="00D571CF">
        <w:t>sets</w:t>
      </w:r>
      <w:r w:rsidR="0001578E">
        <w:t xml:space="preserve"> were collected by high-frequency </w:t>
      </w:r>
      <w:r w:rsidR="0046421B">
        <w:t xml:space="preserve">data </w:t>
      </w:r>
      <w:r w:rsidR="0001578E">
        <w:t>buoys as part of the Global Lakes Ecological Observatory Network (GLEON</w:t>
      </w:r>
      <w:r w:rsidR="0046421B">
        <w:t>; gleon.org</w:t>
      </w:r>
      <w:r w:rsidR="0001578E">
        <w:t>)</w:t>
      </w:r>
      <w:r w:rsidR="00997ACE">
        <w:t xml:space="preserve"> and graciously shared by </w:t>
      </w:r>
      <w:r w:rsidR="00645C63">
        <w:t xml:space="preserve">GLEON </w:t>
      </w:r>
      <w:r w:rsidR="00997ACE">
        <w:t>colleagues</w:t>
      </w:r>
      <w:r w:rsidR="004910DB">
        <w:t xml:space="preserve"> </w:t>
      </w:r>
      <w:r w:rsidR="00645C63">
        <w:t xml:space="preserve">for this module </w:t>
      </w:r>
      <w:r w:rsidR="00B979D3">
        <w:t>(see Table 1)</w:t>
      </w:r>
      <w:r w:rsidR="0001578E">
        <w:t>.</w:t>
      </w:r>
      <w:r w:rsidR="002F3908">
        <w:t xml:space="preserve"> </w:t>
      </w:r>
    </w:p>
    <w:p w14:paraId="1F58C3B6" w14:textId="6DC4C03C" w:rsidR="00571F60" w:rsidRDefault="00FE7DCB" w:rsidP="002F3908">
      <w:pPr>
        <w:pStyle w:val="ListParagraph"/>
      </w:pPr>
      <w:r>
        <w:t>Note that each lake has a different tab in the spreadsheet.</w:t>
      </w:r>
      <w:r w:rsidR="002F3908">
        <w:t xml:space="preserve"> </w:t>
      </w:r>
      <w:r w:rsidR="00CF19EF">
        <w:t>Within each tab, you will find that the data are organized with each row being a separate</w:t>
      </w:r>
      <w:r w:rsidR="0046421B">
        <w:t xml:space="preserve"> </w:t>
      </w:r>
      <w:proofErr w:type="spellStart"/>
      <w:r w:rsidR="0046421B">
        <w:t>timepoint</w:t>
      </w:r>
      <w:proofErr w:type="spellEnd"/>
      <w:r w:rsidR="00CF19EF">
        <w:t>, and columns represent</w:t>
      </w:r>
      <w:r w:rsidR="0046421B">
        <w:t>ing</w:t>
      </w:r>
      <w:r w:rsidR="00CF19EF">
        <w:t xml:space="preserve"> water temperatures for different depths</w:t>
      </w:r>
      <w:r w:rsidR="0046421B">
        <w:t xml:space="preserve"> (m)</w:t>
      </w:r>
      <w:r w:rsidR="00CF19EF">
        <w:t>.</w:t>
      </w:r>
      <w:r w:rsidR="002F3908">
        <w:t xml:space="preserve"> </w:t>
      </w:r>
      <w:r w:rsidR="00651684">
        <w:t>These water temperature data are plotted in the colored figures.</w:t>
      </w:r>
      <w:r w:rsidR="002F3908">
        <w:t xml:space="preserve"> </w:t>
      </w:r>
      <w:r w:rsidR="0046421B">
        <w:t>To the right of the</w:t>
      </w:r>
      <w:r w:rsidR="00CF19EF">
        <w:t xml:space="preserve"> water temperature data </w:t>
      </w:r>
      <w:r w:rsidR="00AB2D25">
        <w:t xml:space="preserve">columns </w:t>
      </w:r>
      <w:r w:rsidR="00CF19EF">
        <w:t xml:space="preserve">are three </w:t>
      </w:r>
      <w:r w:rsidR="00AB2D25">
        <w:t xml:space="preserve">additional </w:t>
      </w:r>
      <w:r w:rsidR="00CF19EF">
        <w:t>columns, labeled ‘St’, ‘</w:t>
      </w:r>
      <w:proofErr w:type="spellStart"/>
      <w:r w:rsidR="00CF19EF">
        <w:t>airt</w:t>
      </w:r>
      <w:proofErr w:type="spellEnd"/>
      <w:r w:rsidR="00CF19EF">
        <w:t>’ and ‘</w:t>
      </w:r>
      <w:proofErr w:type="spellStart"/>
      <w:r w:rsidR="00CF19EF">
        <w:t>windsp</w:t>
      </w:r>
      <w:proofErr w:type="spellEnd"/>
      <w:r w:rsidR="00CF19EF">
        <w:t>’.</w:t>
      </w:r>
      <w:r w:rsidR="002F3908">
        <w:t xml:space="preserve"> </w:t>
      </w:r>
      <w:r w:rsidR="00CF19EF">
        <w:t>These represent Schmidt stability (J/m</w:t>
      </w:r>
      <w:r w:rsidR="00CF19EF" w:rsidRPr="002F3908">
        <w:rPr>
          <w:vertAlign w:val="superscript"/>
        </w:rPr>
        <w:t>2</w:t>
      </w:r>
      <w:r w:rsidR="00CF19EF">
        <w:t>), air temperature (</w:t>
      </w:r>
      <w:proofErr w:type="spellStart"/>
      <w:r w:rsidR="00CF19EF" w:rsidRPr="002F3908">
        <w:rPr>
          <w:vertAlign w:val="superscript"/>
        </w:rPr>
        <w:t>o</w:t>
      </w:r>
      <w:r w:rsidR="00CF19EF">
        <w:t>C</w:t>
      </w:r>
      <w:proofErr w:type="spellEnd"/>
      <w:r w:rsidR="00CF19EF">
        <w:t xml:space="preserve">), and wind speed (m/s), respectively. </w:t>
      </w:r>
    </w:p>
    <w:p w14:paraId="488D9101" w14:textId="77777777" w:rsidR="00711D8F" w:rsidRDefault="00711D8F" w:rsidP="00711D8F"/>
    <w:p w14:paraId="090ACB9C" w14:textId="360B623E" w:rsidR="00571F60" w:rsidRDefault="00571F60" w:rsidP="002F3908">
      <w:pPr>
        <w:pStyle w:val="ListParagraph"/>
        <w:numPr>
          <w:ilvl w:val="0"/>
          <w:numId w:val="15"/>
        </w:numPr>
        <w:ind w:left="720"/>
      </w:pPr>
      <w:r>
        <w:t>Plot Schmidt stability vs. time for your lake.</w:t>
      </w:r>
      <w:r w:rsidR="002F3908">
        <w:t xml:space="preserve"> </w:t>
      </w:r>
      <w:r w:rsidRPr="00711D8F">
        <w:rPr>
          <w:i/>
        </w:rPr>
        <w:t xml:space="preserve">What is the maximum </w:t>
      </w:r>
      <w:r w:rsidR="00913C02" w:rsidRPr="00711D8F">
        <w:rPr>
          <w:i/>
        </w:rPr>
        <w:t xml:space="preserve">Schmidt stability </w:t>
      </w:r>
      <w:r w:rsidRPr="00711D8F">
        <w:rPr>
          <w:i/>
        </w:rPr>
        <w:t>value and when does it occur?</w:t>
      </w:r>
      <w:r w:rsidRPr="002F3908">
        <w:t xml:space="preserve"> </w:t>
      </w:r>
      <w:r w:rsidR="00BB3172" w:rsidRPr="002F3908">
        <w:t>Answers are in the instructor</w:t>
      </w:r>
      <w:r w:rsidR="008202AC" w:rsidRPr="002F3908">
        <w:t>’</w:t>
      </w:r>
      <w:r w:rsidR="00BB3172" w:rsidRPr="002F3908">
        <w:t>s version of the dataset</w:t>
      </w:r>
      <w:r w:rsidR="00A114F5" w:rsidRPr="002F3908">
        <w:t xml:space="preserve"> spreadsheet.</w:t>
      </w:r>
    </w:p>
    <w:p w14:paraId="4102D132" w14:textId="77777777" w:rsidR="00711D8F" w:rsidRPr="002F3908" w:rsidRDefault="00711D8F" w:rsidP="00711D8F">
      <w:pPr>
        <w:pStyle w:val="ListParagraph"/>
      </w:pPr>
    </w:p>
    <w:p w14:paraId="59E57A4F" w14:textId="5140DE08" w:rsidR="00571F60" w:rsidRDefault="001E39E4" w:rsidP="006824F6">
      <w:pPr>
        <w:pStyle w:val="ListParagraph"/>
        <w:numPr>
          <w:ilvl w:val="0"/>
          <w:numId w:val="15"/>
        </w:numPr>
        <w:ind w:left="720"/>
      </w:pPr>
      <w:r w:rsidRPr="002F3908">
        <w:lastRenderedPageBreak/>
        <w:t>Think about the variability in Schmidt stability.</w:t>
      </w:r>
      <w:r w:rsidR="002F3908" w:rsidRPr="002F3908">
        <w:t xml:space="preserve"> </w:t>
      </w:r>
      <w:r w:rsidRPr="00711D8F">
        <w:rPr>
          <w:i/>
        </w:rPr>
        <w:t>Are the</w:t>
      </w:r>
      <w:r w:rsidR="000A57B7" w:rsidRPr="00711D8F">
        <w:rPr>
          <w:i/>
        </w:rPr>
        <w:t>re</w:t>
      </w:r>
      <w:r w:rsidRPr="00711D8F">
        <w:rPr>
          <w:i/>
        </w:rPr>
        <w:t xml:space="preserve"> </w:t>
      </w:r>
      <w:r w:rsidR="008D3E59" w:rsidRPr="00711D8F">
        <w:rPr>
          <w:i/>
        </w:rPr>
        <w:t>any seasonal patterns or</w:t>
      </w:r>
      <w:r w:rsidRPr="00711D8F">
        <w:rPr>
          <w:i/>
        </w:rPr>
        <w:t xml:space="preserve"> daily patterns?</w:t>
      </w:r>
      <w:r w:rsidR="002F3908" w:rsidRPr="002F3908">
        <w:t xml:space="preserve"> </w:t>
      </w:r>
      <w:r w:rsidR="00DF1963" w:rsidRPr="002F3908">
        <w:t>Plot</w:t>
      </w:r>
      <w:r w:rsidRPr="002F3908">
        <w:t xml:space="preserve"> the </w:t>
      </w:r>
      <w:r w:rsidR="008D3E59" w:rsidRPr="002F3908">
        <w:t xml:space="preserve">air temperature data and wind speed data </w:t>
      </w:r>
      <w:r w:rsidR="00DF1963" w:rsidRPr="002F3908">
        <w:t xml:space="preserve">vs. time </w:t>
      </w:r>
      <w:r w:rsidRPr="002F3908">
        <w:t>for you</w:t>
      </w:r>
      <w:r w:rsidR="000A57B7" w:rsidRPr="002F3908">
        <w:t>r</w:t>
      </w:r>
      <w:r w:rsidRPr="002F3908">
        <w:t xml:space="preserve"> lake to explore whether any of the </w:t>
      </w:r>
      <w:r w:rsidR="000851E8" w:rsidRPr="002F3908">
        <w:t>changes</w:t>
      </w:r>
      <w:r w:rsidRPr="002F3908">
        <w:t xml:space="preserve"> </w:t>
      </w:r>
      <w:r w:rsidR="008D3E59" w:rsidRPr="002F3908">
        <w:t xml:space="preserve">in Schmidt stability </w:t>
      </w:r>
      <w:r w:rsidR="000851E8" w:rsidRPr="002F3908">
        <w:t xml:space="preserve">from day to day </w:t>
      </w:r>
      <w:r w:rsidRPr="002F3908">
        <w:t>are related to weather.</w:t>
      </w:r>
      <w:r w:rsidR="002F3908" w:rsidRPr="002F3908">
        <w:t xml:space="preserve"> </w:t>
      </w:r>
      <w:r w:rsidR="00514DD7" w:rsidRPr="002F3908">
        <w:t>Graphs for each of these variables are included in the instructor’s version of the dataset.</w:t>
      </w:r>
    </w:p>
    <w:p w14:paraId="4E3304A9" w14:textId="3261431F" w:rsidR="00BB3172" w:rsidRPr="002F3908" w:rsidRDefault="002F3908" w:rsidP="002F3908">
      <w:pPr>
        <w:pStyle w:val="ListParagraph"/>
        <w:numPr>
          <w:ilvl w:val="0"/>
          <w:numId w:val="16"/>
        </w:numPr>
        <w:ind w:left="720"/>
        <w:rPr>
          <w:szCs w:val="24"/>
        </w:rPr>
      </w:pPr>
      <w:r w:rsidRPr="002F3908">
        <w:rPr>
          <w:szCs w:val="24"/>
        </w:rPr>
        <w:t>Notes on the lakes</w:t>
      </w:r>
      <w:r>
        <w:rPr>
          <w:szCs w:val="24"/>
        </w:rPr>
        <w:t xml:space="preserve"> to help with discussion and interpretation</w:t>
      </w:r>
      <w:r w:rsidR="00A114F5" w:rsidRPr="002F3908">
        <w:rPr>
          <w:szCs w:val="24"/>
        </w:rPr>
        <w:t>:</w:t>
      </w:r>
    </w:p>
    <w:p w14:paraId="2E708ECC" w14:textId="3FB6C544" w:rsidR="00BB3172" w:rsidRPr="002F3908" w:rsidRDefault="002F3908" w:rsidP="002F3908">
      <w:pPr>
        <w:pStyle w:val="ListParagraph"/>
        <w:numPr>
          <w:ilvl w:val="0"/>
          <w:numId w:val="16"/>
        </w:numPr>
        <w:rPr>
          <w:rFonts w:eastAsia="Times New Roman"/>
          <w:color w:val="000000"/>
          <w:szCs w:val="24"/>
        </w:rPr>
      </w:pPr>
      <w:r>
        <w:rPr>
          <w:rFonts w:eastAsia="Times New Roman"/>
          <w:color w:val="000000"/>
          <w:szCs w:val="24"/>
        </w:rPr>
        <w:t xml:space="preserve">Lake </w:t>
      </w:r>
      <w:proofErr w:type="spellStart"/>
      <w:r w:rsidR="00BB3172" w:rsidRPr="002F3908">
        <w:rPr>
          <w:rFonts w:eastAsia="Times New Roman"/>
          <w:color w:val="000000"/>
          <w:szCs w:val="24"/>
        </w:rPr>
        <w:t>Lilli</w:t>
      </w:r>
      <w:r w:rsidR="00514DD7" w:rsidRPr="002F3908">
        <w:rPr>
          <w:rFonts w:eastAsia="Times New Roman"/>
          <w:color w:val="000000"/>
          <w:szCs w:val="24"/>
        </w:rPr>
        <w:t>nonah</w:t>
      </w:r>
      <w:proofErr w:type="spellEnd"/>
      <w:r w:rsidR="00514DD7" w:rsidRPr="002F3908">
        <w:rPr>
          <w:rFonts w:eastAsia="Times New Roman"/>
          <w:color w:val="000000"/>
          <w:szCs w:val="24"/>
        </w:rPr>
        <w:t xml:space="preserve"> (Connecticut</w:t>
      </w:r>
      <w:r w:rsidR="00A114F5" w:rsidRPr="002F3908">
        <w:rPr>
          <w:rFonts w:eastAsia="Times New Roman"/>
          <w:color w:val="000000"/>
          <w:szCs w:val="24"/>
        </w:rPr>
        <w:t>, USA</w:t>
      </w:r>
      <w:r w:rsidR="00514DD7" w:rsidRPr="002F3908">
        <w:rPr>
          <w:rFonts w:eastAsia="Times New Roman"/>
          <w:color w:val="000000"/>
          <w:szCs w:val="24"/>
        </w:rPr>
        <w:t>)</w:t>
      </w:r>
      <w:r w:rsidR="00BB3172" w:rsidRPr="002F3908">
        <w:rPr>
          <w:rFonts w:eastAsia="Times New Roman"/>
          <w:color w:val="000000"/>
          <w:szCs w:val="24"/>
        </w:rPr>
        <w:t xml:space="preserve"> </w:t>
      </w:r>
      <w:r w:rsidR="00A114F5" w:rsidRPr="002F3908">
        <w:rPr>
          <w:rFonts w:eastAsia="Times New Roman"/>
          <w:color w:val="000000"/>
          <w:szCs w:val="24"/>
        </w:rPr>
        <w:t>–</w:t>
      </w:r>
      <w:r w:rsidR="00BB3172" w:rsidRPr="002F3908">
        <w:rPr>
          <w:rFonts w:eastAsia="Times New Roman"/>
          <w:color w:val="000000"/>
          <w:szCs w:val="24"/>
        </w:rPr>
        <w:t xml:space="preserve"> </w:t>
      </w:r>
      <w:r w:rsidR="00A114F5" w:rsidRPr="002F3908">
        <w:rPr>
          <w:rFonts w:eastAsia="Times New Roman"/>
          <w:color w:val="000000"/>
          <w:szCs w:val="24"/>
        </w:rPr>
        <w:t xml:space="preserve">Some </w:t>
      </w:r>
      <w:r w:rsidR="00E8010A" w:rsidRPr="002F3908">
        <w:rPr>
          <w:rFonts w:eastAsia="Times New Roman"/>
          <w:color w:val="000000"/>
          <w:szCs w:val="24"/>
        </w:rPr>
        <w:t xml:space="preserve">of the stability </w:t>
      </w:r>
      <w:r w:rsidR="00A114F5" w:rsidRPr="002F3908">
        <w:rPr>
          <w:rFonts w:eastAsia="Times New Roman"/>
          <w:color w:val="000000"/>
          <w:szCs w:val="24"/>
        </w:rPr>
        <w:t>p</w:t>
      </w:r>
      <w:r w:rsidR="00E8010A" w:rsidRPr="002F3908">
        <w:rPr>
          <w:rFonts w:eastAsia="Times New Roman"/>
          <w:color w:val="000000"/>
          <w:szCs w:val="24"/>
        </w:rPr>
        <w:t>attern</w:t>
      </w:r>
      <w:r w:rsidR="00BB3172" w:rsidRPr="002F3908">
        <w:rPr>
          <w:rFonts w:eastAsia="Times New Roman"/>
          <w:color w:val="000000"/>
          <w:szCs w:val="24"/>
        </w:rPr>
        <w:t xml:space="preserve"> could be related to air </w:t>
      </w:r>
      <w:r w:rsidR="00A114F5" w:rsidRPr="002F3908">
        <w:rPr>
          <w:rFonts w:eastAsia="Times New Roman"/>
          <w:color w:val="000000"/>
          <w:szCs w:val="24"/>
        </w:rPr>
        <w:t>temperature, e.g., there was a w</w:t>
      </w:r>
      <w:r w:rsidR="00BB3172" w:rsidRPr="002F3908">
        <w:rPr>
          <w:rFonts w:eastAsia="Times New Roman"/>
          <w:color w:val="000000"/>
          <w:szCs w:val="24"/>
        </w:rPr>
        <w:t xml:space="preserve">arm early spring </w:t>
      </w:r>
      <w:r w:rsidR="00A114F5" w:rsidRPr="002F3908">
        <w:rPr>
          <w:rFonts w:eastAsia="Times New Roman"/>
          <w:color w:val="000000"/>
          <w:szCs w:val="24"/>
        </w:rPr>
        <w:t>and</w:t>
      </w:r>
      <w:r w:rsidR="00BB3172" w:rsidRPr="002F3908">
        <w:rPr>
          <w:rFonts w:eastAsia="Times New Roman"/>
          <w:color w:val="000000"/>
          <w:szCs w:val="24"/>
        </w:rPr>
        <w:t xml:space="preserve"> then cooler later spring</w:t>
      </w:r>
      <w:r w:rsidR="00A114F5" w:rsidRPr="002F3908">
        <w:rPr>
          <w:rFonts w:eastAsia="Times New Roman"/>
          <w:color w:val="000000"/>
          <w:szCs w:val="24"/>
        </w:rPr>
        <w:t>, which</w:t>
      </w:r>
      <w:r w:rsidR="00BB3172" w:rsidRPr="002F3908">
        <w:rPr>
          <w:rFonts w:eastAsia="Times New Roman"/>
          <w:color w:val="000000"/>
          <w:szCs w:val="24"/>
        </w:rPr>
        <w:t xml:space="preserve"> corresponds to </w:t>
      </w:r>
      <w:r w:rsidR="00A114F5" w:rsidRPr="002F3908">
        <w:rPr>
          <w:rFonts w:eastAsia="Times New Roman"/>
          <w:color w:val="000000"/>
          <w:szCs w:val="24"/>
        </w:rPr>
        <w:t xml:space="preserve">the lake </w:t>
      </w:r>
      <w:r w:rsidR="00BB3172" w:rsidRPr="002F3908">
        <w:rPr>
          <w:rFonts w:eastAsia="Times New Roman"/>
          <w:color w:val="000000"/>
          <w:szCs w:val="24"/>
        </w:rPr>
        <w:t>stability</w:t>
      </w:r>
      <w:r w:rsidR="00A114F5" w:rsidRPr="002F3908">
        <w:rPr>
          <w:rFonts w:eastAsia="Times New Roman"/>
          <w:color w:val="000000"/>
          <w:szCs w:val="24"/>
        </w:rPr>
        <w:t>. I</w:t>
      </w:r>
      <w:r w:rsidR="00BB3172" w:rsidRPr="002F3908">
        <w:rPr>
          <w:rFonts w:eastAsia="Times New Roman"/>
          <w:color w:val="000000"/>
          <w:szCs w:val="24"/>
        </w:rPr>
        <w:t xml:space="preserve">n </w:t>
      </w:r>
      <w:proofErr w:type="spellStart"/>
      <w:r w:rsidR="00A114F5" w:rsidRPr="002F3908">
        <w:rPr>
          <w:rFonts w:eastAsia="Times New Roman"/>
          <w:color w:val="000000"/>
          <w:szCs w:val="24"/>
        </w:rPr>
        <w:t>Lillinonah</w:t>
      </w:r>
      <w:proofErr w:type="spellEnd"/>
      <w:r w:rsidR="00BB3172" w:rsidRPr="002F3908">
        <w:rPr>
          <w:rFonts w:eastAsia="Times New Roman"/>
          <w:color w:val="000000"/>
          <w:szCs w:val="24"/>
        </w:rPr>
        <w:t xml:space="preserve">, </w:t>
      </w:r>
      <w:r w:rsidR="00A114F5" w:rsidRPr="002F3908">
        <w:rPr>
          <w:rFonts w:eastAsia="Times New Roman"/>
          <w:color w:val="000000"/>
          <w:szCs w:val="24"/>
        </w:rPr>
        <w:t>many</w:t>
      </w:r>
      <w:r w:rsidR="00BB3172" w:rsidRPr="002F3908">
        <w:rPr>
          <w:rFonts w:eastAsia="Times New Roman"/>
          <w:color w:val="000000"/>
          <w:szCs w:val="24"/>
        </w:rPr>
        <w:t xml:space="preserve"> of the big changes in stability are related to river flow</w:t>
      </w:r>
      <w:r w:rsidR="00A114F5" w:rsidRPr="002F3908">
        <w:rPr>
          <w:rFonts w:eastAsia="Times New Roman"/>
          <w:color w:val="000000"/>
          <w:szCs w:val="24"/>
        </w:rPr>
        <w:t xml:space="preserve"> and the </w:t>
      </w:r>
      <w:r w:rsidR="00BB3172" w:rsidRPr="002F3908">
        <w:rPr>
          <w:rFonts w:eastAsia="Times New Roman"/>
          <w:color w:val="000000"/>
          <w:szCs w:val="24"/>
        </w:rPr>
        <w:t>wind is generally unimportant</w:t>
      </w:r>
      <w:r w:rsidR="003D5686" w:rsidRPr="002F3908">
        <w:rPr>
          <w:rFonts w:eastAsia="Times New Roman"/>
          <w:color w:val="000000"/>
          <w:szCs w:val="24"/>
        </w:rPr>
        <w:t xml:space="preserve">. </w:t>
      </w:r>
      <w:r w:rsidR="001963AC" w:rsidRPr="002F3908">
        <w:rPr>
          <w:rFonts w:eastAsia="Times New Roman"/>
          <w:color w:val="000000"/>
          <w:szCs w:val="24"/>
        </w:rPr>
        <w:t>You can</w:t>
      </w:r>
      <w:r w:rsidR="00BB3172" w:rsidRPr="002F3908">
        <w:rPr>
          <w:rFonts w:eastAsia="Times New Roman"/>
          <w:color w:val="000000"/>
          <w:szCs w:val="24"/>
        </w:rPr>
        <w:t xml:space="preserve"> see </w:t>
      </w:r>
      <w:r w:rsidR="001963AC" w:rsidRPr="002F3908">
        <w:rPr>
          <w:rFonts w:eastAsia="Times New Roman"/>
          <w:color w:val="000000"/>
          <w:szCs w:val="24"/>
        </w:rPr>
        <w:t xml:space="preserve">a </w:t>
      </w:r>
      <w:r w:rsidR="00BB3172" w:rsidRPr="002F3908">
        <w:rPr>
          <w:rFonts w:eastAsia="Times New Roman"/>
          <w:color w:val="000000"/>
          <w:szCs w:val="24"/>
        </w:rPr>
        <w:t>diurnal pattern in stability</w:t>
      </w:r>
      <w:r w:rsidR="00514DD7" w:rsidRPr="002F3908">
        <w:rPr>
          <w:rFonts w:eastAsia="Times New Roman"/>
          <w:color w:val="000000"/>
          <w:szCs w:val="24"/>
        </w:rPr>
        <w:t xml:space="preserve"> as surface waters warm and cool throughout the day and night</w:t>
      </w:r>
      <w:r w:rsidR="00BB3172" w:rsidRPr="002F3908">
        <w:rPr>
          <w:rFonts w:eastAsia="Times New Roman"/>
          <w:color w:val="000000"/>
          <w:szCs w:val="24"/>
        </w:rPr>
        <w:t>.</w:t>
      </w:r>
      <w:r w:rsidRPr="002F3908">
        <w:rPr>
          <w:rFonts w:eastAsia="Times New Roman"/>
          <w:color w:val="000000"/>
          <w:szCs w:val="24"/>
        </w:rPr>
        <w:t xml:space="preserve"> </w:t>
      </w:r>
      <w:r w:rsidR="00BB3172" w:rsidRPr="002F3908">
        <w:rPr>
          <w:rFonts w:eastAsia="Times New Roman"/>
          <w:color w:val="000000"/>
          <w:szCs w:val="24"/>
        </w:rPr>
        <w:t xml:space="preserve">We generally think of </w:t>
      </w:r>
      <w:proofErr w:type="spellStart"/>
      <w:r w:rsidR="001963AC" w:rsidRPr="002F3908">
        <w:rPr>
          <w:rFonts w:eastAsia="Times New Roman"/>
          <w:color w:val="000000"/>
          <w:szCs w:val="24"/>
        </w:rPr>
        <w:t>Lillinonah</w:t>
      </w:r>
      <w:proofErr w:type="spellEnd"/>
      <w:r w:rsidR="001963AC" w:rsidRPr="002F3908">
        <w:rPr>
          <w:rFonts w:eastAsia="Times New Roman"/>
          <w:color w:val="000000"/>
          <w:szCs w:val="24"/>
        </w:rPr>
        <w:t xml:space="preserve"> </w:t>
      </w:r>
      <w:r w:rsidR="00BB3172" w:rsidRPr="002F3908">
        <w:rPr>
          <w:rFonts w:eastAsia="Times New Roman"/>
          <w:color w:val="000000"/>
          <w:szCs w:val="24"/>
        </w:rPr>
        <w:t xml:space="preserve">as </w:t>
      </w:r>
      <w:proofErr w:type="spellStart"/>
      <w:r w:rsidR="00BB3172" w:rsidRPr="002F3908">
        <w:rPr>
          <w:rFonts w:eastAsia="Times New Roman"/>
          <w:color w:val="000000"/>
          <w:szCs w:val="24"/>
        </w:rPr>
        <w:t>polymictic</w:t>
      </w:r>
      <w:proofErr w:type="spellEnd"/>
      <w:r w:rsidR="001963AC" w:rsidRPr="002F3908">
        <w:rPr>
          <w:rFonts w:eastAsia="Times New Roman"/>
          <w:color w:val="000000"/>
          <w:szCs w:val="24"/>
        </w:rPr>
        <w:t>,</w:t>
      </w:r>
      <w:r w:rsidR="00BB3172" w:rsidRPr="002F3908">
        <w:rPr>
          <w:rFonts w:eastAsia="Times New Roman"/>
          <w:color w:val="000000"/>
          <w:szCs w:val="24"/>
        </w:rPr>
        <w:t xml:space="preserve"> but </w:t>
      </w:r>
      <w:r w:rsidR="00514DD7" w:rsidRPr="002F3908">
        <w:rPr>
          <w:rFonts w:eastAsia="Times New Roman"/>
          <w:color w:val="000000"/>
          <w:szCs w:val="24"/>
        </w:rPr>
        <w:t xml:space="preserve">in </w:t>
      </w:r>
      <w:r w:rsidR="00BB3172" w:rsidRPr="002F3908">
        <w:rPr>
          <w:rFonts w:eastAsia="Times New Roman"/>
          <w:color w:val="000000"/>
          <w:szCs w:val="24"/>
        </w:rPr>
        <w:t xml:space="preserve">this year, </w:t>
      </w:r>
      <w:r w:rsidR="00514DD7" w:rsidRPr="002F3908">
        <w:rPr>
          <w:rFonts w:eastAsia="Times New Roman"/>
          <w:color w:val="000000"/>
          <w:szCs w:val="24"/>
        </w:rPr>
        <w:t xml:space="preserve">it </w:t>
      </w:r>
      <w:r w:rsidR="00BB3172" w:rsidRPr="002F3908">
        <w:rPr>
          <w:rFonts w:eastAsia="Times New Roman"/>
          <w:color w:val="000000"/>
          <w:szCs w:val="24"/>
        </w:rPr>
        <w:t>looks more dimictic.</w:t>
      </w:r>
    </w:p>
    <w:p w14:paraId="6C9B9E1F" w14:textId="3DD851FF" w:rsidR="00BB3172" w:rsidRPr="002F3908" w:rsidRDefault="00BB3172" w:rsidP="002F3908">
      <w:pPr>
        <w:pStyle w:val="ListParagraph"/>
        <w:numPr>
          <w:ilvl w:val="0"/>
          <w:numId w:val="16"/>
        </w:numPr>
        <w:rPr>
          <w:rFonts w:eastAsia="Times New Roman"/>
          <w:color w:val="000000"/>
          <w:szCs w:val="24"/>
        </w:rPr>
      </w:pPr>
      <w:proofErr w:type="spellStart"/>
      <w:r w:rsidRPr="002F3908">
        <w:rPr>
          <w:rFonts w:eastAsia="Times New Roman"/>
          <w:color w:val="000000"/>
          <w:szCs w:val="24"/>
        </w:rPr>
        <w:t>Lacawac</w:t>
      </w:r>
      <w:proofErr w:type="spellEnd"/>
      <w:r w:rsidR="00514DD7" w:rsidRPr="002F3908">
        <w:rPr>
          <w:rFonts w:eastAsia="Times New Roman"/>
          <w:color w:val="000000"/>
          <w:szCs w:val="24"/>
        </w:rPr>
        <w:t xml:space="preserve"> (Pennsylvania</w:t>
      </w:r>
      <w:r w:rsidR="00E8010A" w:rsidRPr="002F3908">
        <w:rPr>
          <w:rFonts w:eastAsia="Times New Roman"/>
          <w:color w:val="000000"/>
          <w:szCs w:val="24"/>
        </w:rPr>
        <w:t>, USA</w:t>
      </w:r>
      <w:r w:rsidR="00514DD7" w:rsidRPr="002F3908">
        <w:rPr>
          <w:rFonts w:eastAsia="Times New Roman"/>
          <w:color w:val="000000"/>
          <w:szCs w:val="24"/>
        </w:rPr>
        <w:t>)</w:t>
      </w:r>
      <w:r w:rsidRPr="002F3908">
        <w:rPr>
          <w:rFonts w:eastAsia="Times New Roman"/>
          <w:color w:val="000000"/>
          <w:szCs w:val="24"/>
        </w:rPr>
        <w:t xml:space="preserve"> – Some </w:t>
      </w:r>
      <w:r w:rsidR="00E8010A" w:rsidRPr="002F3908">
        <w:rPr>
          <w:rFonts w:eastAsia="Times New Roman"/>
          <w:color w:val="000000"/>
          <w:szCs w:val="24"/>
        </w:rPr>
        <w:t>of the stability pattern</w:t>
      </w:r>
      <w:r w:rsidRPr="002F3908">
        <w:rPr>
          <w:rFonts w:eastAsia="Times New Roman"/>
          <w:color w:val="000000"/>
          <w:szCs w:val="24"/>
        </w:rPr>
        <w:t xml:space="preserve"> could be related to air </w:t>
      </w:r>
      <w:r w:rsidR="00E8010A" w:rsidRPr="002F3908">
        <w:rPr>
          <w:rFonts w:eastAsia="Times New Roman"/>
          <w:color w:val="000000"/>
          <w:szCs w:val="24"/>
        </w:rPr>
        <w:t>temperature</w:t>
      </w:r>
      <w:r w:rsidRPr="002F3908">
        <w:rPr>
          <w:rFonts w:eastAsia="Times New Roman"/>
          <w:color w:val="000000"/>
          <w:szCs w:val="24"/>
        </w:rPr>
        <w:t xml:space="preserve"> – see early May.</w:t>
      </w:r>
    </w:p>
    <w:p w14:paraId="16BE9550" w14:textId="61BA86A3" w:rsidR="00BB3172" w:rsidRPr="002F3908" w:rsidRDefault="002F3908" w:rsidP="002F3908">
      <w:pPr>
        <w:pStyle w:val="ListParagraph"/>
        <w:numPr>
          <w:ilvl w:val="0"/>
          <w:numId w:val="16"/>
        </w:numPr>
        <w:rPr>
          <w:rFonts w:eastAsia="Times New Roman"/>
          <w:color w:val="000000"/>
          <w:szCs w:val="24"/>
        </w:rPr>
      </w:pPr>
      <w:r>
        <w:rPr>
          <w:rFonts w:eastAsia="Times New Roman"/>
          <w:color w:val="000000"/>
          <w:szCs w:val="24"/>
        </w:rPr>
        <w:t xml:space="preserve">Lake </w:t>
      </w:r>
      <w:r w:rsidR="00BB3172" w:rsidRPr="002F3908">
        <w:rPr>
          <w:rFonts w:eastAsia="Times New Roman"/>
          <w:color w:val="000000"/>
          <w:szCs w:val="24"/>
        </w:rPr>
        <w:t xml:space="preserve">Acton </w:t>
      </w:r>
      <w:r w:rsidR="00514DD7" w:rsidRPr="002F3908">
        <w:rPr>
          <w:rFonts w:eastAsia="Times New Roman"/>
          <w:color w:val="000000"/>
          <w:szCs w:val="24"/>
        </w:rPr>
        <w:t>(Ohio</w:t>
      </w:r>
      <w:r w:rsidR="00E8010A" w:rsidRPr="002F3908">
        <w:rPr>
          <w:rFonts w:eastAsia="Times New Roman"/>
          <w:color w:val="000000"/>
          <w:szCs w:val="24"/>
        </w:rPr>
        <w:t>, USA</w:t>
      </w:r>
      <w:r w:rsidR="00514DD7" w:rsidRPr="002F3908">
        <w:rPr>
          <w:rFonts w:eastAsia="Times New Roman"/>
          <w:color w:val="000000"/>
          <w:szCs w:val="24"/>
        </w:rPr>
        <w:t>)</w:t>
      </w:r>
      <w:r w:rsidR="00E8010A" w:rsidRPr="002F3908">
        <w:rPr>
          <w:rFonts w:eastAsia="Times New Roman"/>
          <w:color w:val="000000"/>
          <w:szCs w:val="24"/>
        </w:rPr>
        <w:t xml:space="preserve"> </w:t>
      </w:r>
      <w:r w:rsidR="00BB3172" w:rsidRPr="002F3908">
        <w:rPr>
          <w:rFonts w:eastAsia="Times New Roman"/>
          <w:color w:val="000000"/>
          <w:szCs w:val="24"/>
        </w:rPr>
        <w:t xml:space="preserve">– </w:t>
      </w:r>
      <w:r w:rsidR="00E8010A" w:rsidRPr="002F3908">
        <w:rPr>
          <w:rFonts w:eastAsia="Times New Roman"/>
          <w:color w:val="000000"/>
          <w:szCs w:val="24"/>
        </w:rPr>
        <w:t>S</w:t>
      </w:r>
      <w:r w:rsidR="00BB3172" w:rsidRPr="002F3908">
        <w:rPr>
          <w:rFonts w:eastAsia="Times New Roman"/>
          <w:color w:val="000000"/>
          <w:szCs w:val="24"/>
        </w:rPr>
        <w:t xml:space="preserve">ome </w:t>
      </w:r>
      <w:r w:rsidR="00E8010A" w:rsidRPr="002F3908">
        <w:rPr>
          <w:rFonts w:eastAsia="Times New Roman"/>
          <w:color w:val="000000"/>
          <w:szCs w:val="24"/>
        </w:rPr>
        <w:t>of the stability pattern</w:t>
      </w:r>
      <w:r w:rsidR="00BB3172" w:rsidRPr="002F3908">
        <w:rPr>
          <w:rFonts w:eastAsia="Times New Roman"/>
          <w:color w:val="000000"/>
          <w:szCs w:val="24"/>
        </w:rPr>
        <w:t xml:space="preserve"> could be related to weather – </w:t>
      </w:r>
      <w:proofErr w:type="gramStart"/>
      <w:r w:rsidR="00BB3172" w:rsidRPr="002F3908">
        <w:rPr>
          <w:rFonts w:eastAsia="Times New Roman"/>
          <w:color w:val="000000"/>
          <w:szCs w:val="24"/>
        </w:rPr>
        <w:t>see</w:t>
      </w:r>
      <w:proofErr w:type="gramEnd"/>
      <w:r w:rsidR="00BB3172" w:rsidRPr="002F3908">
        <w:rPr>
          <w:rFonts w:eastAsia="Times New Roman"/>
          <w:color w:val="000000"/>
          <w:szCs w:val="24"/>
        </w:rPr>
        <w:t xml:space="preserve"> early May (same time period as </w:t>
      </w:r>
      <w:proofErr w:type="spellStart"/>
      <w:r w:rsidR="00BB3172" w:rsidRPr="002F3908">
        <w:rPr>
          <w:rFonts w:eastAsia="Times New Roman"/>
          <w:color w:val="000000"/>
          <w:szCs w:val="24"/>
        </w:rPr>
        <w:t>Lacawac</w:t>
      </w:r>
      <w:proofErr w:type="spellEnd"/>
      <w:r w:rsidR="00BB3172" w:rsidRPr="002F3908">
        <w:rPr>
          <w:rFonts w:eastAsia="Times New Roman"/>
          <w:color w:val="000000"/>
          <w:szCs w:val="24"/>
        </w:rPr>
        <w:t>).</w:t>
      </w:r>
      <w:r w:rsidRPr="002F3908">
        <w:rPr>
          <w:rFonts w:eastAsia="Times New Roman"/>
          <w:color w:val="000000"/>
          <w:szCs w:val="24"/>
        </w:rPr>
        <w:t xml:space="preserve"> </w:t>
      </w:r>
      <w:r w:rsidR="00BB3172" w:rsidRPr="002F3908">
        <w:rPr>
          <w:rFonts w:eastAsia="Times New Roman"/>
          <w:color w:val="000000"/>
          <w:szCs w:val="24"/>
        </w:rPr>
        <w:t xml:space="preserve">More abrupt ups and downs than </w:t>
      </w:r>
      <w:proofErr w:type="spellStart"/>
      <w:r w:rsidR="00BB3172" w:rsidRPr="002F3908">
        <w:rPr>
          <w:rFonts w:eastAsia="Times New Roman"/>
          <w:color w:val="000000"/>
          <w:szCs w:val="24"/>
        </w:rPr>
        <w:t>Lacawac</w:t>
      </w:r>
      <w:proofErr w:type="spellEnd"/>
      <w:r w:rsidR="00BB3172" w:rsidRPr="002F3908">
        <w:rPr>
          <w:rFonts w:eastAsia="Times New Roman"/>
          <w:color w:val="000000"/>
          <w:szCs w:val="24"/>
        </w:rPr>
        <w:t xml:space="preserve"> – see early June for wind related drop in stability.</w:t>
      </w:r>
      <w:r w:rsidRPr="002F3908">
        <w:rPr>
          <w:rFonts w:eastAsia="Times New Roman"/>
          <w:color w:val="000000"/>
          <w:szCs w:val="24"/>
        </w:rPr>
        <w:t xml:space="preserve"> </w:t>
      </w:r>
      <w:r w:rsidR="00BB3172" w:rsidRPr="002F3908">
        <w:rPr>
          <w:rFonts w:eastAsia="Times New Roman"/>
          <w:color w:val="000000"/>
          <w:szCs w:val="24"/>
        </w:rPr>
        <w:t xml:space="preserve">Note how low stability is throughout year – </w:t>
      </w:r>
      <w:r w:rsidR="00514DD7" w:rsidRPr="002F3908">
        <w:rPr>
          <w:rFonts w:eastAsia="Times New Roman"/>
          <w:color w:val="000000"/>
          <w:szCs w:val="24"/>
        </w:rPr>
        <w:t xml:space="preserve">this is a </w:t>
      </w:r>
      <w:r w:rsidR="00BB3172" w:rsidRPr="002F3908">
        <w:rPr>
          <w:rFonts w:eastAsia="Times New Roman"/>
          <w:color w:val="000000"/>
          <w:szCs w:val="24"/>
        </w:rPr>
        <w:t>relatively shallow reservoir.</w:t>
      </w:r>
      <w:r w:rsidRPr="002F3908">
        <w:rPr>
          <w:rFonts w:eastAsia="Times New Roman"/>
          <w:color w:val="000000"/>
          <w:szCs w:val="24"/>
        </w:rPr>
        <w:t xml:space="preserve"> </w:t>
      </w:r>
      <w:r w:rsidR="00514DD7" w:rsidRPr="002F3908">
        <w:rPr>
          <w:rFonts w:eastAsia="Times New Roman"/>
          <w:color w:val="000000"/>
          <w:szCs w:val="24"/>
        </w:rPr>
        <w:t>You can see</w:t>
      </w:r>
      <w:r w:rsidR="00BB3172" w:rsidRPr="002F3908">
        <w:rPr>
          <w:rFonts w:eastAsia="Times New Roman"/>
          <w:color w:val="000000"/>
          <w:szCs w:val="24"/>
        </w:rPr>
        <w:t xml:space="preserve"> </w:t>
      </w:r>
      <w:r w:rsidR="00E8010A" w:rsidRPr="002F3908">
        <w:rPr>
          <w:rFonts w:eastAsia="Times New Roman"/>
          <w:color w:val="000000"/>
          <w:szCs w:val="24"/>
        </w:rPr>
        <w:t>two</w:t>
      </w:r>
      <w:r w:rsidR="00BB3172" w:rsidRPr="002F3908">
        <w:rPr>
          <w:rFonts w:eastAsia="Times New Roman"/>
          <w:color w:val="000000"/>
          <w:szCs w:val="24"/>
        </w:rPr>
        <w:t xml:space="preserve"> instances of sensor failure for air </w:t>
      </w:r>
      <w:r w:rsidR="00E8010A" w:rsidRPr="002F3908">
        <w:rPr>
          <w:rFonts w:eastAsia="Times New Roman"/>
          <w:color w:val="000000"/>
          <w:szCs w:val="24"/>
        </w:rPr>
        <w:t>temperature</w:t>
      </w:r>
      <w:r w:rsidR="00BB3172" w:rsidRPr="002F3908">
        <w:rPr>
          <w:rFonts w:eastAsia="Times New Roman"/>
          <w:color w:val="000000"/>
          <w:szCs w:val="24"/>
        </w:rPr>
        <w:t>.</w:t>
      </w:r>
    </w:p>
    <w:p w14:paraId="5AA92C9A" w14:textId="4BCBF940" w:rsidR="00BB3172" w:rsidRPr="002F3908" w:rsidRDefault="002F3908" w:rsidP="002F3908">
      <w:pPr>
        <w:pStyle w:val="ListParagraph"/>
        <w:numPr>
          <w:ilvl w:val="0"/>
          <w:numId w:val="16"/>
        </w:numPr>
        <w:rPr>
          <w:szCs w:val="24"/>
        </w:rPr>
      </w:pPr>
      <w:r>
        <w:rPr>
          <w:szCs w:val="24"/>
        </w:rPr>
        <w:t xml:space="preserve">Loch </w:t>
      </w:r>
      <w:proofErr w:type="spellStart"/>
      <w:r w:rsidR="00BB3172" w:rsidRPr="002F3908">
        <w:rPr>
          <w:szCs w:val="24"/>
        </w:rPr>
        <w:t>Feeagh</w:t>
      </w:r>
      <w:proofErr w:type="spellEnd"/>
      <w:r w:rsidR="00BB3172" w:rsidRPr="002F3908">
        <w:rPr>
          <w:szCs w:val="24"/>
        </w:rPr>
        <w:t xml:space="preserve"> </w:t>
      </w:r>
      <w:r w:rsidR="00514DD7" w:rsidRPr="002F3908">
        <w:rPr>
          <w:szCs w:val="24"/>
        </w:rPr>
        <w:t>(Ireland)</w:t>
      </w:r>
      <w:r w:rsidR="00802DF4" w:rsidRPr="002F3908">
        <w:rPr>
          <w:szCs w:val="24"/>
        </w:rPr>
        <w:t xml:space="preserve"> </w:t>
      </w:r>
      <w:r w:rsidR="00BB3172" w:rsidRPr="002F3908">
        <w:rPr>
          <w:szCs w:val="24"/>
        </w:rPr>
        <w:t xml:space="preserve">– </w:t>
      </w:r>
      <w:r w:rsidR="004F3CD3" w:rsidRPr="002F3908">
        <w:rPr>
          <w:szCs w:val="24"/>
        </w:rPr>
        <w:t xml:space="preserve">warm </w:t>
      </w:r>
      <w:proofErr w:type="spellStart"/>
      <w:r w:rsidR="00BB3172" w:rsidRPr="002F3908">
        <w:rPr>
          <w:szCs w:val="24"/>
        </w:rPr>
        <w:t>monomictic</w:t>
      </w:r>
      <w:proofErr w:type="spellEnd"/>
      <w:r w:rsidR="00BB3172" w:rsidRPr="002F3908">
        <w:rPr>
          <w:szCs w:val="24"/>
        </w:rPr>
        <w:t xml:space="preserve"> – </w:t>
      </w:r>
      <w:r w:rsidR="00514DD7" w:rsidRPr="002F3908">
        <w:rPr>
          <w:szCs w:val="24"/>
        </w:rPr>
        <w:t xml:space="preserve">because there is no ice cover we </w:t>
      </w:r>
      <w:r w:rsidR="00BB3172" w:rsidRPr="002F3908">
        <w:rPr>
          <w:szCs w:val="24"/>
        </w:rPr>
        <w:t>have almost a full year of data</w:t>
      </w:r>
      <w:r w:rsidR="00802DF4" w:rsidRPr="002F3908">
        <w:rPr>
          <w:szCs w:val="24"/>
        </w:rPr>
        <w:t>,</w:t>
      </w:r>
      <w:r w:rsidR="00BB3172" w:rsidRPr="002F3908">
        <w:rPr>
          <w:szCs w:val="24"/>
        </w:rPr>
        <w:t xml:space="preserve"> so </w:t>
      </w:r>
      <w:r w:rsidR="00514DD7" w:rsidRPr="002F3908">
        <w:rPr>
          <w:szCs w:val="24"/>
        </w:rPr>
        <w:t>we can see a</w:t>
      </w:r>
      <w:r w:rsidR="00BB3172" w:rsidRPr="002F3908">
        <w:rPr>
          <w:szCs w:val="24"/>
        </w:rPr>
        <w:t xml:space="preserve"> long mixing period in winter.</w:t>
      </w:r>
      <w:r w:rsidRPr="002F3908">
        <w:rPr>
          <w:szCs w:val="24"/>
        </w:rPr>
        <w:t xml:space="preserve"> </w:t>
      </w:r>
      <w:r w:rsidR="00514DD7" w:rsidRPr="002F3908">
        <w:rPr>
          <w:szCs w:val="24"/>
        </w:rPr>
        <w:t>The lake n</w:t>
      </w:r>
      <w:r w:rsidR="00BB3172" w:rsidRPr="002F3908">
        <w:rPr>
          <w:szCs w:val="24"/>
        </w:rPr>
        <w:t xml:space="preserve">ever gets very warm but </w:t>
      </w:r>
      <w:r w:rsidR="00514DD7" w:rsidRPr="002F3908">
        <w:rPr>
          <w:szCs w:val="24"/>
        </w:rPr>
        <w:t xml:space="preserve">is </w:t>
      </w:r>
      <w:r w:rsidR="00BB3172" w:rsidRPr="002F3908">
        <w:rPr>
          <w:szCs w:val="24"/>
        </w:rPr>
        <w:t xml:space="preserve">stable because </w:t>
      </w:r>
      <w:r w:rsidR="00514DD7" w:rsidRPr="002F3908">
        <w:rPr>
          <w:szCs w:val="24"/>
        </w:rPr>
        <w:t xml:space="preserve">it is </w:t>
      </w:r>
      <w:r w:rsidR="00BB3172" w:rsidRPr="002F3908">
        <w:rPr>
          <w:szCs w:val="24"/>
        </w:rPr>
        <w:t>very deep</w:t>
      </w:r>
      <w:r w:rsidR="00514DD7" w:rsidRPr="002F3908">
        <w:rPr>
          <w:szCs w:val="24"/>
        </w:rPr>
        <w:t xml:space="preserve"> (so requires a lot of energy to completely mix)</w:t>
      </w:r>
      <w:r w:rsidR="00BB3172" w:rsidRPr="002F3908">
        <w:rPr>
          <w:szCs w:val="24"/>
        </w:rPr>
        <w:t>.</w:t>
      </w:r>
      <w:r w:rsidRPr="002F3908">
        <w:rPr>
          <w:szCs w:val="24"/>
        </w:rPr>
        <w:t xml:space="preserve"> </w:t>
      </w:r>
      <w:r w:rsidR="00BB3172" w:rsidRPr="002F3908">
        <w:rPr>
          <w:szCs w:val="24"/>
        </w:rPr>
        <w:t>Max</w:t>
      </w:r>
      <w:r w:rsidR="00514DD7" w:rsidRPr="002F3908">
        <w:rPr>
          <w:szCs w:val="24"/>
        </w:rPr>
        <w:t>imum</w:t>
      </w:r>
      <w:r w:rsidR="00BB3172" w:rsidRPr="002F3908">
        <w:rPr>
          <w:szCs w:val="24"/>
        </w:rPr>
        <w:t xml:space="preserve"> stability is earlier in year than in the north temperate lakes</w:t>
      </w:r>
      <w:r w:rsidR="00514DD7" w:rsidRPr="002F3908">
        <w:rPr>
          <w:szCs w:val="24"/>
        </w:rPr>
        <w:t xml:space="preserve"> of North America</w:t>
      </w:r>
      <w:r w:rsidR="00BB3172" w:rsidRPr="002F3908">
        <w:rPr>
          <w:szCs w:val="24"/>
        </w:rPr>
        <w:t>.</w:t>
      </w:r>
    </w:p>
    <w:p w14:paraId="361725C9" w14:textId="6B25E483" w:rsidR="00BB3172" w:rsidRPr="002F3908" w:rsidRDefault="002F3908" w:rsidP="002F3908">
      <w:pPr>
        <w:pStyle w:val="ListParagraph"/>
        <w:numPr>
          <w:ilvl w:val="0"/>
          <w:numId w:val="16"/>
        </w:numPr>
        <w:rPr>
          <w:szCs w:val="24"/>
        </w:rPr>
      </w:pPr>
      <w:r>
        <w:rPr>
          <w:szCs w:val="24"/>
        </w:rPr>
        <w:t xml:space="preserve">Lake </w:t>
      </w:r>
      <w:r w:rsidR="00BB3172" w:rsidRPr="002F3908">
        <w:rPr>
          <w:szCs w:val="24"/>
        </w:rPr>
        <w:t>Annie</w:t>
      </w:r>
      <w:r w:rsidR="00514DD7" w:rsidRPr="002F3908">
        <w:rPr>
          <w:szCs w:val="24"/>
        </w:rPr>
        <w:t xml:space="preserve"> (Florida</w:t>
      </w:r>
      <w:r w:rsidR="00802DF4" w:rsidRPr="002F3908">
        <w:rPr>
          <w:szCs w:val="24"/>
        </w:rPr>
        <w:t>, USA</w:t>
      </w:r>
      <w:r w:rsidR="00514DD7" w:rsidRPr="002F3908">
        <w:rPr>
          <w:szCs w:val="24"/>
        </w:rPr>
        <w:t>)</w:t>
      </w:r>
      <w:r w:rsidR="00BB3172" w:rsidRPr="002F3908">
        <w:rPr>
          <w:szCs w:val="24"/>
        </w:rPr>
        <w:t xml:space="preserve"> – also </w:t>
      </w:r>
      <w:r w:rsidR="004F3CD3" w:rsidRPr="002F3908">
        <w:rPr>
          <w:szCs w:val="24"/>
        </w:rPr>
        <w:t xml:space="preserve">warm </w:t>
      </w:r>
      <w:proofErr w:type="spellStart"/>
      <w:r w:rsidR="00BB3172" w:rsidRPr="002F3908">
        <w:rPr>
          <w:szCs w:val="24"/>
        </w:rPr>
        <w:t>monomictic</w:t>
      </w:r>
      <w:proofErr w:type="spellEnd"/>
      <w:r w:rsidR="00BB3172" w:rsidRPr="002F3908">
        <w:rPr>
          <w:szCs w:val="24"/>
        </w:rPr>
        <w:t xml:space="preserve"> but much warmer than </w:t>
      </w:r>
      <w:proofErr w:type="spellStart"/>
      <w:r w:rsidR="00BB3172" w:rsidRPr="002F3908">
        <w:rPr>
          <w:szCs w:val="24"/>
        </w:rPr>
        <w:t>Feeagh</w:t>
      </w:r>
      <w:proofErr w:type="spellEnd"/>
      <w:r w:rsidR="00BB3172" w:rsidRPr="002F3908">
        <w:rPr>
          <w:szCs w:val="24"/>
        </w:rPr>
        <w:t>.</w:t>
      </w:r>
      <w:r w:rsidRPr="002F3908">
        <w:rPr>
          <w:szCs w:val="24"/>
        </w:rPr>
        <w:t xml:space="preserve"> </w:t>
      </w:r>
      <w:r w:rsidR="00BB3172" w:rsidRPr="002F3908">
        <w:rPr>
          <w:szCs w:val="24"/>
        </w:rPr>
        <w:t xml:space="preserve">A couple of sharp drops in stability late in the season – the Nov. 7/8 </w:t>
      </w:r>
      <w:r w:rsidR="0058370A" w:rsidRPr="002F3908">
        <w:rPr>
          <w:szCs w:val="24"/>
        </w:rPr>
        <w:t xml:space="preserve">decline </w:t>
      </w:r>
      <w:r w:rsidR="00BB3172" w:rsidRPr="002F3908">
        <w:rPr>
          <w:szCs w:val="24"/>
        </w:rPr>
        <w:t>matches up with higher wind period but the larger drop in Oct</w:t>
      </w:r>
      <w:r w:rsidR="00802DF4" w:rsidRPr="002F3908">
        <w:rPr>
          <w:szCs w:val="24"/>
        </w:rPr>
        <w:t>ober</w:t>
      </w:r>
      <w:r w:rsidR="00BB3172" w:rsidRPr="002F3908">
        <w:rPr>
          <w:szCs w:val="24"/>
        </w:rPr>
        <w:t xml:space="preserve"> </w:t>
      </w:r>
      <w:r w:rsidR="00514DD7" w:rsidRPr="002F3908">
        <w:rPr>
          <w:szCs w:val="24"/>
        </w:rPr>
        <w:t xml:space="preserve">seems </w:t>
      </w:r>
      <w:r w:rsidR="00BB3172" w:rsidRPr="002F3908">
        <w:rPr>
          <w:szCs w:val="24"/>
        </w:rPr>
        <w:t xml:space="preserve">more closely related to drop in </w:t>
      </w:r>
      <w:r w:rsidR="00802DF4" w:rsidRPr="002F3908">
        <w:rPr>
          <w:szCs w:val="24"/>
        </w:rPr>
        <w:t>temperature</w:t>
      </w:r>
      <w:r w:rsidR="00BB3172" w:rsidRPr="002F3908">
        <w:rPr>
          <w:szCs w:val="24"/>
        </w:rPr>
        <w:t>.</w:t>
      </w:r>
      <w:r w:rsidRPr="002F3908">
        <w:rPr>
          <w:szCs w:val="24"/>
        </w:rPr>
        <w:t xml:space="preserve"> </w:t>
      </w:r>
    </w:p>
    <w:p w14:paraId="3111613E" w14:textId="31F5AF8B" w:rsidR="00BB3172" w:rsidRPr="002F3908" w:rsidRDefault="00BB3172" w:rsidP="002F3908">
      <w:pPr>
        <w:pStyle w:val="ListParagraph"/>
        <w:numPr>
          <w:ilvl w:val="0"/>
          <w:numId w:val="16"/>
        </w:numPr>
        <w:rPr>
          <w:szCs w:val="24"/>
        </w:rPr>
      </w:pPr>
      <w:proofErr w:type="spellStart"/>
      <w:r w:rsidRPr="002F3908">
        <w:rPr>
          <w:szCs w:val="24"/>
        </w:rPr>
        <w:t>M</w:t>
      </w:r>
      <w:r w:rsidR="002F3908">
        <w:rPr>
          <w:rFonts w:cs="Times New Roman"/>
          <w:szCs w:val="24"/>
        </w:rPr>
        <w:t>ü</w:t>
      </w:r>
      <w:r w:rsidRPr="002F3908">
        <w:rPr>
          <w:szCs w:val="24"/>
        </w:rPr>
        <w:t>gglesee</w:t>
      </w:r>
      <w:proofErr w:type="spellEnd"/>
      <w:r w:rsidR="00514DD7" w:rsidRPr="002F3908">
        <w:rPr>
          <w:szCs w:val="24"/>
        </w:rPr>
        <w:t xml:space="preserve"> (Germany)</w:t>
      </w:r>
      <w:r w:rsidRPr="002F3908">
        <w:rPr>
          <w:szCs w:val="24"/>
        </w:rPr>
        <w:t xml:space="preserve"> – max stability </w:t>
      </w:r>
      <w:r w:rsidR="0058370A" w:rsidRPr="002F3908">
        <w:rPr>
          <w:szCs w:val="24"/>
        </w:rPr>
        <w:t xml:space="preserve">is </w:t>
      </w:r>
      <w:r w:rsidRPr="002F3908">
        <w:rPr>
          <w:szCs w:val="24"/>
        </w:rPr>
        <w:t xml:space="preserve">low (similar to Acton’s) – </w:t>
      </w:r>
      <w:proofErr w:type="spellStart"/>
      <w:r w:rsidR="0058370A" w:rsidRPr="002F3908">
        <w:rPr>
          <w:szCs w:val="24"/>
        </w:rPr>
        <w:t>polymictic</w:t>
      </w:r>
      <w:proofErr w:type="spellEnd"/>
      <w:r w:rsidR="0058370A" w:rsidRPr="002F3908">
        <w:rPr>
          <w:szCs w:val="24"/>
        </w:rPr>
        <w:t xml:space="preserve"> - </w:t>
      </w:r>
      <w:r w:rsidRPr="002F3908">
        <w:rPr>
          <w:szCs w:val="24"/>
        </w:rPr>
        <w:t xml:space="preserve">numerous complete mixing each year – </w:t>
      </w:r>
      <w:r w:rsidR="0058370A" w:rsidRPr="002F3908">
        <w:rPr>
          <w:szCs w:val="24"/>
        </w:rPr>
        <w:t xml:space="preserve">students should notice the missing data from </w:t>
      </w:r>
      <w:r w:rsidR="00802DF4" w:rsidRPr="002F3908">
        <w:rPr>
          <w:szCs w:val="24"/>
        </w:rPr>
        <w:t xml:space="preserve">June 22 to July </w:t>
      </w:r>
      <w:r w:rsidR="0058370A" w:rsidRPr="002F3908">
        <w:rPr>
          <w:szCs w:val="24"/>
        </w:rPr>
        <w:t>13 – the colored temperature map includes an interpolation of the missing temperature data.</w:t>
      </w:r>
      <w:r w:rsidR="002F3908" w:rsidRPr="002F3908">
        <w:rPr>
          <w:szCs w:val="24"/>
        </w:rPr>
        <w:t xml:space="preserve"> </w:t>
      </w:r>
      <w:r w:rsidR="0058370A" w:rsidRPr="002F3908">
        <w:rPr>
          <w:szCs w:val="24"/>
        </w:rPr>
        <w:t>M</w:t>
      </w:r>
      <w:r w:rsidRPr="002F3908">
        <w:rPr>
          <w:szCs w:val="24"/>
        </w:rPr>
        <w:t xml:space="preserve">ax stability </w:t>
      </w:r>
      <w:r w:rsidR="0058370A" w:rsidRPr="002F3908">
        <w:rPr>
          <w:szCs w:val="24"/>
        </w:rPr>
        <w:t xml:space="preserve">is </w:t>
      </w:r>
      <w:r w:rsidRPr="002F3908">
        <w:rPr>
          <w:szCs w:val="24"/>
        </w:rPr>
        <w:t xml:space="preserve">related to max air </w:t>
      </w:r>
      <w:r w:rsidR="00802DF4" w:rsidRPr="002F3908">
        <w:rPr>
          <w:szCs w:val="24"/>
        </w:rPr>
        <w:t>temperature</w:t>
      </w:r>
      <w:r w:rsidRPr="002F3908">
        <w:rPr>
          <w:szCs w:val="24"/>
        </w:rPr>
        <w:t xml:space="preserve"> – potentially wind related change in stabil</w:t>
      </w:r>
      <w:r w:rsidR="00F75825" w:rsidRPr="002F3908">
        <w:rPr>
          <w:szCs w:val="24"/>
        </w:rPr>
        <w:t xml:space="preserve">ity around the autumn equinox </w:t>
      </w:r>
      <w:r w:rsidR="0058370A" w:rsidRPr="002F3908">
        <w:rPr>
          <w:szCs w:val="24"/>
        </w:rPr>
        <w:t>(</w:t>
      </w:r>
      <w:r w:rsidRPr="002F3908">
        <w:rPr>
          <w:szCs w:val="24"/>
        </w:rPr>
        <w:t>period of calmer winds and high</w:t>
      </w:r>
      <w:r w:rsidR="0058370A" w:rsidRPr="002F3908">
        <w:rPr>
          <w:szCs w:val="24"/>
        </w:rPr>
        <w:t>er</w:t>
      </w:r>
      <w:r w:rsidRPr="002F3908">
        <w:rPr>
          <w:szCs w:val="24"/>
        </w:rPr>
        <w:t xml:space="preserve"> stability</w:t>
      </w:r>
      <w:r w:rsidR="0058370A" w:rsidRPr="002F3908">
        <w:rPr>
          <w:szCs w:val="24"/>
        </w:rPr>
        <w:t>)</w:t>
      </w:r>
      <w:r w:rsidRPr="002F3908">
        <w:rPr>
          <w:szCs w:val="24"/>
        </w:rPr>
        <w:t xml:space="preserve"> – because </w:t>
      </w:r>
      <w:proofErr w:type="spellStart"/>
      <w:r w:rsidRPr="002F3908">
        <w:rPr>
          <w:szCs w:val="24"/>
        </w:rPr>
        <w:t>M</w:t>
      </w:r>
      <w:r w:rsidR="002F3908">
        <w:rPr>
          <w:rFonts w:cs="Times New Roman"/>
          <w:szCs w:val="24"/>
        </w:rPr>
        <w:t>ü</w:t>
      </w:r>
      <w:r w:rsidRPr="002F3908">
        <w:rPr>
          <w:szCs w:val="24"/>
        </w:rPr>
        <w:t>gglesee</w:t>
      </w:r>
      <w:proofErr w:type="spellEnd"/>
      <w:r w:rsidRPr="002F3908">
        <w:rPr>
          <w:szCs w:val="24"/>
        </w:rPr>
        <w:t xml:space="preserve"> is so shallow, </w:t>
      </w:r>
      <w:r w:rsidR="0058370A" w:rsidRPr="002F3908">
        <w:rPr>
          <w:szCs w:val="24"/>
        </w:rPr>
        <w:t xml:space="preserve">it </w:t>
      </w:r>
      <w:r w:rsidRPr="002F3908">
        <w:rPr>
          <w:szCs w:val="24"/>
        </w:rPr>
        <w:t>should be more sensitive to wind than other systems.</w:t>
      </w:r>
    </w:p>
    <w:p w14:paraId="596110D1" w14:textId="77777777" w:rsidR="00BB3172" w:rsidRDefault="00BB3172" w:rsidP="006824F6"/>
    <w:p w14:paraId="5392181E" w14:textId="00CB5ADA" w:rsidR="00571F60" w:rsidRPr="002F3908" w:rsidRDefault="007D6B37" w:rsidP="002F3908">
      <w:pPr>
        <w:pStyle w:val="ListParagraph"/>
        <w:numPr>
          <w:ilvl w:val="0"/>
          <w:numId w:val="15"/>
        </w:numPr>
        <w:ind w:left="720"/>
      </w:pPr>
      <w:r w:rsidRPr="002F3908">
        <w:t xml:space="preserve">Record </w:t>
      </w:r>
      <w:r w:rsidR="000851E8" w:rsidRPr="002F3908">
        <w:t>the mixing regime for your lake and</w:t>
      </w:r>
      <w:r w:rsidR="00DF1963" w:rsidRPr="002F3908">
        <w:t xml:space="preserve"> </w:t>
      </w:r>
      <w:r w:rsidR="000851E8" w:rsidRPr="002F3908">
        <w:t xml:space="preserve">the </w:t>
      </w:r>
      <w:r w:rsidR="00DF1963" w:rsidRPr="002F3908">
        <w:t>maximum observed Schmidt stability value</w:t>
      </w:r>
      <w:r w:rsidR="000851E8" w:rsidRPr="002F3908">
        <w:t xml:space="preserve"> and its date</w:t>
      </w:r>
      <w:r w:rsidRPr="002F3908">
        <w:t xml:space="preserve"> on the board.</w:t>
      </w:r>
      <w:r w:rsidR="002F3908" w:rsidRPr="002F3908">
        <w:t xml:space="preserve"> </w:t>
      </w:r>
      <w:r w:rsidR="00BB3172" w:rsidRPr="002F3908">
        <w:t>Answers are in the instructor’s version of the dataset</w:t>
      </w:r>
      <w:r w:rsidR="00790D22" w:rsidRPr="002F3908">
        <w:t>.</w:t>
      </w:r>
    </w:p>
    <w:p w14:paraId="7FACA031" w14:textId="77777777" w:rsidR="0071416E" w:rsidRPr="002F3908" w:rsidRDefault="0071416E" w:rsidP="002F3908"/>
    <w:p w14:paraId="1DE29816" w14:textId="77777777" w:rsidR="00711D8F" w:rsidRPr="00711D8F" w:rsidRDefault="00932E06" w:rsidP="00711D8F">
      <w:pPr>
        <w:pStyle w:val="ListParagraph"/>
        <w:numPr>
          <w:ilvl w:val="0"/>
          <w:numId w:val="15"/>
        </w:numPr>
        <w:ind w:left="720"/>
        <w:rPr>
          <w:szCs w:val="24"/>
        </w:rPr>
      </w:pPr>
      <w:r w:rsidRPr="002F3908">
        <w:rPr>
          <w:szCs w:val="24"/>
        </w:rPr>
        <w:t>Using the class data, plot maximum depth vs. maximum Schmidt stability.</w:t>
      </w:r>
      <w:r w:rsidR="002F3908" w:rsidRPr="002F3908">
        <w:rPr>
          <w:szCs w:val="24"/>
        </w:rPr>
        <w:t xml:space="preserve"> </w:t>
      </w:r>
      <w:r w:rsidRPr="00711D8F">
        <w:rPr>
          <w:i/>
          <w:szCs w:val="24"/>
        </w:rPr>
        <w:t>What does the relationship look like?</w:t>
      </w:r>
      <w:r w:rsidR="002F3908" w:rsidRPr="00711D8F">
        <w:rPr>
          <w:i/>
          <w:szCs w:val="24"/>
        </w:rPr>
        <w:t xml:space="preserve"> </w:t>
      </w:r>
      <w:r w:rsidRPr="00711D8F">
        <w:rPr>
          <w:i/>
          <w:szCs w:val="24"/>
        </w:rPr>
        <w:t>Can you explain why the pattern looks the way it does?</w:t>
      </w:r>
      <w:r w:rsidR="0071416E" w:rsidRPr="00711D8F">
        <w:rPr>
          <w:i/>
          <w:szCs w:val="24"/>
        </w:rPr>
        <w:t xml:space="preserve"> Are there any outliers? Why?</w:t>
      </w:r>
    </w:p>
    <w:p w14:paraId="794B83DE" w14:textId="77777777" w:rsidR="00711D8F" w:rsidRPr="00711D8F" w:rsidRDefault="00711D8F" w:rsidP="00711D8F">
      <w:pPr>
        <w:pStyle w:val="ListParagraph"/>
        <w:rPr>
          <w:szCs w:val="24"/>
        </w:rPr>
      </w:pPr>
    </w:p>
    <w:p w14:paraId="497475AA" w14:textId="18F13A05" w:rsidR="00D863B9" w:rsidRPr="00711D8F" w:rsidRDefault="00D863B9" w:rsidP="00711D8F">
      <w:pPr>
        <w:pStyle w:val="ListParagraph"/>
        <w:rPr>
          <w:szCs w:val="24"/>
        </w:rPr>
      </w:pPr>
      <w:r w:rsidRPr="00711D8F">
        <w:rPr>
          <w:szCs w:val="24"/>
        </w:rPr>
        <w:t>The graph is in the instructor’s version of the dataset.</w:t>
      </w:r>
      <w:r w:rsidR="002F3908" w:rsidRPr="00711D8F">
        <w:rPr>
          <w:szCs w:val="24"/>
        </w:rPr>
        <w:t xml:space="preserve"> </w:t>
      </w:r>
      <w:r w:rsidRPr="00711D8F">
        <w:rPr>
          <w:szCs w:val="24"/>
        </w:rPr>
        <w:t xml:space="preserve">The relationship is pretty linear except for </w:t>
      </w:r>
      <w:proofErr w:type="spellStart"/>
      <w:r w:rsidRPr="00711D8F">
        <w:rPr>
          <w:szCs w:val="24"/>
        </w:rPr>
        <w:t>Feeagh</w:t>
      </w:r>
      <w:proofErr w:type="spellEnd"/>
      <w:r w:rsidR="006745CE" w:rsidRPr="00711D8F">
        <w:rPr>
          <w:szCs w:val="24"/>
        </w:rPr>
        <w:t>, which is not as stable as you woul</w:t>
      </w:r>
      <w:r w:rsidRPr="00711D8F">
        <w:rPr>
          <w:szCs w:val="24"/>
        </w:rPr>
        <w:t>d predict given how deep it is.</w:t>
      </w:r>
      <w:r w:rsidR="002F3908" w:rsidRPr="00711D8F">
        <w:rPr>
          <w:szCs w:val="24"/>
        </w:rPr>
        <w:t xml:space="preserve"> </w:t>
      </w:r>
      <w:r w:rsidRPr="00711D8F">
        <w:rPr>
          <w:szCs w:val="24"/>
        </w:rPr>
        <w:lastRenderedPageBreak/>
        <w:t>Ma</w:t>
      </w:r>
      <w:r w:rsidR="004516DA" w:rsidRPr="00711D8F">
        <w:rPr>
          <w:szCs w:val="24"/>
        </w:rPr>
        <w:t>ximum</w:t>
      </w:r>
      <w:r w:rsidRPr="00711D8F">
        <w:rPr>
          <w:szCs w:val="24"/>
        </w:rPr>
        <w:t xml:space="preserve"> air temp is included in the instructor’s file and it is clear that </w:t>
      </w:r>
      <w:proofErr w:type="spellStart"/>
      <w:r w:rsidRPr="00711D8F">
        <w:rPr>
          <w:szCs w:val="24"/>
        </w:rPr>
        <w:t>Feeagh</w:t>
      </w:r>
      <w:proofErr w:type="spellEnd"/>
      <w:r w:rsidRPr="00711D8F">
        <w:rPr>
          <w:szCs w:val="24"/>
        </w:rPr>
        <w:t xml:space="preserve"> has much cooler summe</w:t>
      </w:r>
      <w:r w:rsidR="004516DA" w:rsidRPr="00711D8F">
        <w:rPr>
          <w:szCs w:val="24"/>
        </w:rPr>
        <w:t>rs than any of the other lakes</w:t>
      </w:r>
      <w:r w:rsidRPr="00711D8F">
        <w:rPr>
          <w:szCs w:val="24"/>
        </w:rPr>
        <w:t>.</w:t>
      </w:r>
      <w:r w:rsidR="002F3908" w:rsidRPr="00711D8F">
        <w:rPr>
          <w:szCs w:val="24"/>
        </w:rPr>
        <w:t xml:space="preserve"> </w:t>
      </w:r>
      <w:r w:rsidRPr="00711D8F">
        <w:rPr>
          <w:szCs w:val="24"/>
        </w:rPr>
        <w:t xml:space="preserve">Have the students include max air </w:t>
      </w:r>
      <w:r w:rsidR="004516DA" w:rsidRPr="00711D8F">
        <w:rPr>
          <w:szCs w:val="24"/>
        </w:rPr>
        <w:t>temperature</w:t>
      </w:r>
      <w:r w:rsidRPr="00711D8F">
        <w:rPr>
          <w:szCs w:val="24"/>
        </w:rPr>
        <w:t xml:space="preserve"> on the board so that they have the opportunity to notice that </w:t>
      </w:r>
      <w:proofErr w:type="spellStart"/>
      <w:r w:rsidRPr="00711D8F">
        <w:rPr>
          <w:szCs w:val="24"/>
        </w:rPr>
        <w:t>Feeagh</w:t>
      </w:r>
      <w:proofErr w:type="spellEnd"/>
      <w:r w:rsidRPr="00711D8F">
        <w:rPr>
          <w:szCs w:val="24"/>
        </w:rPr>
        <w:t xml:space="preserve"> is so different (this will likely come out in the class discussion).</w:t>
      </w:r>
      <w:r w:rsidR="005006BA" w:rsidRPr="00711D8F">
        <w:t xml:space="preserve"> We do not see the same relationships between Schmidt stability and air temperature or surface area.</w:t>
      </w:r>
    </w:p>
    <w:p w14:paraId="65858DBC" w14:textId="77777777" w:rsidR="0001578E" w:rsidRDefault="0001578E" w:rsidP="006824F6"/>
    <w:p w14:paraId="38EE34CA" w14:textId="77777777" w:rsidR="00711D8F" w:rsidRPr="00711D8F" w:rsidRDefault="0001578E" w:rsidP="002F3908">
      <w:pPr>
        <w:pStyle w:val="ListParagraph"/>
        <w:numPr>
          <w:ilvl w:val="0"/>
          <w:numId w:val="15"/>
        </w:numPr>
        <w:ind w:left="720"/>
        <w:rPr>
          <w:i/>
          <w:szCs w:val="24"/>
        </w:rPr>
      </w:pPr>
      <w:r>
        <w:t xml:space="preserve">If you </w:t>
      </w:r>
      <w:r w:rsidR="000851E8">
        <w:t>are waiting for the other groups to finish</w:t>
      </w:r>
      <w:r>
        <w:t>, choose a day that shows little stratification.</w:t>
      </w:r>
      <w:r w:rsidR="002F3908">
        <w:t xml:space="preserve"> </w:t>
      </w:r>
      <w:r>
        <w:t>Then find a day with stronger stratification.</w:t>
      </w:r>
      <w:r w:rsidR="002F3908">
        <w:t xml:space="preserve"> </w:t>
      </w:r>
      <w:r>
        <w:t xml:space="preserve">Make </w:t>
      </w:r>
      <w:r w:rsidR="004978DA">
        <w:t>one</w:t>
      </w:r>
      <w:r>
        <w:t xml:space="preserve"> graph </w:t>
      </w:r>
      <w:r w:rsidR="004978DA">
        <w:t>that presents</w:t>
      </w:r>
      <w:r>
        <w:t xml:space="preserve"> the </w:t>
      </w:r>
      <w:r w:rsidR="004978DA">
        <w:t xml:space="preserve">two </w:t>
      </w:r>
      <w:r>
        <w:t>thermal profile</w:t>
      </w:r>
      <w:r w:rsidR="004978DA">
        <w:t>s</w:t>
      </w:r>
      <w:r>
        <w:t xml:space="preserve"> </w:t>
      </w:r>
      <w:r w:rsidR="004978DA">
        <w:t>for</w:t>
      </w:r>
      <w:r>
        <w:t xml:space="preserve"> each day</w:t>
      </w:r>
      <w:r w:rsidR="004978DA">
        <w:t xml:space="preserve"> together</w:t>
      </w:r>
      <w:r>
        <w:t>.</w:t>
      </w:r>
      <w:r w:rsidR="002F3908">
        <w:t xml:space="preserve"> </w:t>
      </w:r>
      <w:r>
        <w:t xml:space="preserve">Plot temperature on the x-axis and depth on the y-axis, with </w:t>
      </w:r>
      <w:r w:rsidR="00C13B2B">
        <w:t xml:space="preserve">0 m at the top of the </w:t>
      </w:r>
      <w:r w:rsidR="005127B2">
        <w:t xml:space="preserve">y-axis in the </w:t>
      </w:r>
      <w:r w:rsidR="00C13B2B">
        <w:t>figure.</w:t>
      </w:r>
      <w:r w:rsidR="002F3908">
        <w:t xml:space="preserve"> </w:t>
      </w:r>
      <w:r>
        <w:t>Do you see a thermocline</w:t>
      </w:r>
      <w:r w:rsidR="005127B2">
        <w:t xml:space="preserve"> for either profile</w:t>
      </w:r>
      <w:r>
        <w:t>?</w:t>
      </w:r>
      <w:r w:rsidR="002F3908">
        <w:t xml:space="preserve"> </w:t>
      </w:r>
      <w:r>
        <w:t>If so, at what depth?</w:t>
      </w:r>
      <w:r w:rsidR="002F3908">
        <w:t xml:space="preserve"> </w:t>
      </w:r>
    </w:p>
    <w:p w14:paraId="4AAF5971" w14:textId="256C052C" w:rsidR="00D863B9" w:rsidRPr="00711D8F" w:rsidRDefault="00D863B9" w:rsidP="00711D8F">
      <w:pPr>
        <w:pStyle w:val="ListParagraph"/>
        <w:rPr>
          <w:szCs w:val="24"/>
        </w:rPr>
      </w:pPr>
      <w:r w:rsidRPr="00711D8F">
        <w:t>Example temperature profiles are included in the instructor’s version of the dataset.</w:t>
      </w:r>
      <w:r w:rsidR="002F3908" w:rsidRPr="00711D8F">
        <w:t xml:space="preserve"> </w:t>
      </w:r>
      <w:r w:rsidRPr="00711D8F">
        <w:t>You m</w:t>
      </w:r>
      <w:r w:rsidRPr="00711D8F">
        <w:rPr>
          <w:szCs w:val="24"/>
        </w:rPr>
        <w:t xml:space="preserve">ight need to discuss that we typically graph depth profiles with a reverse y-axis – students </w:t>
      </w:r>
      <w:proofErr w:type="gramStart"/>
      <w:r w:rsidRPr="00711D8F">
        <w:rPr>
          <w:szCs w:val="24"/>
        </w:rPr>
        <w:t>might need</w:t>
      </w:r>
      <w:proofErr w:type="gramEnd"/>
      <w:r w:rsidRPr="00711D8F">
        <w:rPr>
          <w:szCs w:val="24"/>
        </w:rPr>
        <w:t xml:space="preserve"> help doing this in Excel.</w:t>
      </w:r>
    </w:p>
    <w:p w14:paraId="14C031A3" w14:textId="77777777" w:rsidR="007D6B37" w:rsidRDefault="007D6B37" w:rsidP="006824F6"/>
    <w:p w14:paraId="382F9435" w14:textId="1A7A00B6" w:rsidR="007D6B37" w:rsidRDefault="00711D8F" w:rsidP="009A7EFD">
      <w:pPr>
        <w:tabs>
          <w:tab w:val="left" w:pos="1080"/>
        </w:tabs>
        <w:rPr>
          <w:u w:val="single"/>
        </w:rPr>
      </w:pPr>
      <w:r>
        <w:rPr>
          <w:u w:val="single"/>
        </w:rPr>
        <w:t>D</w:t>
      </w:r>
      <w:r w:rsidR="00571F60" w:rsidRPr="00AE516B">
        <w:rPr>
          <w:u w:val="single"/>
        </w:rPr>
        <w:t>iscussion</w:t>
      </w:r>
      <w:r>
        <w:rPr>
          <w:u w:val="single"/>
        </w:rPr>
        <w:t xml:space="preserve"> questions</w:t>
      </w:r>
      <w:r w:rsidR="009A7EFD">
        <w:rPr>
          <w:u w:val="single"/>
        </w:rPr>
        <w:t xml:space="preserve"> for the full class</w:t>
      </w:r>
      <w:r>
        <w:rPr>
          <w:u w:val="single"/>
        </w:rPr>
        <w:t>: Activities A and</w:t>
      </w:r>
      <w:r w:rsidR="00725265" w:rsidRPr="00AE516B">
        <w:rPr>
          <w:u w:val="single"/>
        </w:rPr>
        <w:t xml:space="preserve"> B</w:t>
      </w:r>
    </w:p>
    <w:p w14:paraId="1CF913D1" w14:textId="77777777" w:rsidR="009A7EFD" w:rsidRPr="009A7EFD" w:rsidRDefault="009A7EFD" w:rsidP="009A7EFD">
      <w:pPr>
        <w:tabs>
          <w:tab w:val="left" w:pos="1080"/>
        </w:tabs>
        <w:rPr>
          <w:u w:val="single"/>
        </w:rPr>
      </w:pPr>
    </w:p>
    <w:p w14:paraId="2F7F52FD" w14:textId="5A70712B" w:rsidR="007F4A76" w:rsidRDefault="007D6B37" w:rsidP="006824F6">
      <w:pPr>
        <w:pStyle w:val="ListParagraph"/>
        <w:numPr>
          <w:ilvl w:val="0"/>
          <w:numId w:val="1"/>
        </w:numPr>
      </w:pPr>
      <w:r w:rsidRPr="00711D8F">
        <w:rPr>
          <w:i/>
        </w:rPr>
        <w:t xml:space="preserve">Which lakes had </w:t>
      </w:r>
      <w:r w:rsidR="00B53151" w:rsidRPr="00711D8F">
        <w:rPr>
          <w:i/>
        </w:rPr>
        <w:t xml:space="preserve">the </w:t>
      </w:r>
      <w:r w:rsidRPr="00711D8F">
        <w:rPr>
          <w:i/>
        </w:rPr>
        <w:t>highest Schmidt stability</w:t>
      </w:r>
      <w:r w:rsidR="009252D5" w:rsidRPr="00711D8F">
        <w:rPr>
          <w:i/>
        </w:rPr>
        <w:t>?</w:t>
      </w:r>
      <w:r w:rsidR="002F3908" w:rsidRPr="00711D8F">
        <w:rPr>
          <w:i/>
        </w:rPr>
        <w:t xml:space="preserve"> </w:t>
      </w:r>
      <w:r w:rsidR="009252D5" w:rsidRPr="00711D8F">
        <w:rPr>
          <w:i/>
        </w:rPr>
        <w:t>What factors</w:t>
      </w:r>
      <w:r w:rsidRPr="00711D8F">
        <w:rPr>
          <w:i/>
        </w:rPr>
        <w:t xml:space="preserve"> </w:t>
      </w:r>
      <w:r w:rsidR="00BC372F" w:rsidRPr="00711D8F">
        <w:rPr>
          <w:i/>
        </w:rPr>
        <w:t>might relate to stability?</w:t>
      </w:r>
      <w:r w:rsidR="004E3BF5">
        <w:t xml:space="preserve"> </w:t>
      </w:r>
      <w:r w:rsidR="004E3BF5" w:rsidRPr="00711D8F">
        <w:t>See notes above – factors include air temp, wind, lake depth</w:t>
      </w:r>
    </w:p>
    <w:p w14:paraId="26B26E31" w14:textId="77777777" w:rsidR="009A7EFD" w:rsidRDefault="009A7EFD" w:rsidP="009A7EFD">
      <w:pPr>
        <w:pStyle w:val="ListParagraph"/>
      </w:pPr>
    </w:p>
    <w:p w14:paraId="2A23A8E3" w14:textId="77777777" w:rsidR="007C6356" w:rsidRPr="007C6356" w:rsidRDefault="007F4A76" w:rsidP="007C6356">
      <w:pPr>
        <w:pStyle w:val="ListParagraph"/>
        <w:numPr>
          <w:ilvl w:val="0"/>
          <w:numId w:val="1"/>
        </w:numPr>
      </w:pPr>
      <w:r w:rsidRPr="00711D8F">
        <w:rPr>
          <w:i/>
        </w:rPr>
        <w:t xml:space="preserve">What were the mixing regimes for each lake? </w:t>
      </w:r>
      <w:r w:rsidR="00D863B9" w:rsidRPr="00711D8F">
        <w:t>Answers are in the instructor’s version of the dataset</w:t>
      </w:r>
      <w:r w:rsidR="005006BA" w:rsidRPr="00711D8F">
        <w:t xml:space="preserve"> and above</w:t>
      </w:r>
      <w:r w:rsidR="00D863B9" w:rsidRPr="00711D8F">
        <w:t>.</w:t>
      </w:r>
    </w:p>
    <w:p w14:paraId="3178FA21" w14:textId="77777777" w:rsidR="007C6356" w:rsidRDefault="007C6356" w:rsidP="007C6356"/>
    <w:p w14:paraId="02D44AAC" w14:textId="46CB534A" w:rsidR="00993B11" w:rsidRPr="00711D8F" w:rsidRDefault="00993B11" w:rsidP="007C6356">
      <w:pPr>
        <w:pStyle w:val="ListParagraph"/>
        <w:numPr>
          <w:ilvl w:val="0"/>
          <w:numId w:val="1"/>
        </w:numPr>
      </w:pPr>
      <w:r w:rsidRPr="00711D8F">
        <w:rPr>
          <w:i/>
        </w:rPr>
        <w:t>How would climate change affect stratification?</w:t>
      </w:r>
      <w:r w:rsidR="00D863B9">
        <w:t xml:space="preserve"> </w:t>
      </w:r>
      <w:r w:rsidR="00D863B9" w:rsidRPr="00711D8F">
        <w:t>Earlier onset with shorter ice duration.</w:t>
      </w:r>
      <w:r w:rsidR="002F3908" w:rsidRPr="00711D8F">
        <w:t xml:space="preserve"> </w:t>
      </w:r>
      <w:r w:rsidR="00D863B9" w:rsidRPr="00711D8F">
        <w:t>Stronger summer stratification because of warmer surface temperatures (result of warmer air temp</w:t>
      </w:r>
      <w:r w:rsidR="00F32CEC" w:rsidRPr="00711D8F">
        <w:t>eratures</w:t>
      </w:r>
      <w:r w:rsidR="00D863B9" w:rsidRPr="00711D8F">
        <w:t>).</w:t>
      </w:r>
      <w:r w:rsidR="002F3908" w:rsidRPr="00711D8F">
        <w:t xml:space="preserve"> </w:t>
      </w:r>
      <w:r w:rsidR="005006BA" w:rsidRPr="00711D8F">
        <w:t xml:space="preserve">It might make </w:t>
      </w:r>
      <w:proofErr w:type="spellStart"/>
      <w:r w:rsidR="005006BA" w:rsidRPr="00711D8F">
        <w:t>dimctic</w:t>
      </w:r>
      <w:proofErr w:type="spellEnd"/>
      <w:r w:rsidR="005006BA" w:rsidRPr="00711D8F">
        <w:t xml:space="preserve"> lakes warm </w:t>
      </w:r>
      <w:proofErr w:type="spellStart"/>
      <w:r w:rsidR="005006BA" w:rsidRPr="00711D8F">
        <w:t>monomictic</w:t>
      </w:r>
      <w:proofErr w:type="spellEnd"/>
      <w:r w:rsidR="005006BA" w:rsidRPr="00711D8F">
        <w:t xml:space="preserve"> (loss of ice cover), and </w:t>
      </w:r>
      <w:r w:rsidR="007C6356" w:rsidRPr="00711D8F">
        <w:t xml:space="preserve">transition from </w:t>
      </w:r>
      <w:r w:rsidR="005006BA" w:rsidRPr="00711D8F">
        <w:t xml:space="preserve">warm </w:t>
      </w:r>
      <w:proofErr w:type="spellStart"/>
      <w:r w:rsidR="005006BA" w:rsidRPr="00711D8F">
        <w:t>monomictic</w:t>
      </w:r>
      <w:proofErr w:type="spellEnd"/>
      <w:r w:rsidR="005006BA" w:rsidRPr="00711D8F">
        <w:t xml:space="preserve"> to </w:t>
      </w:r>
      <w:proofErr w:type="spellStart"/>
      <w:r w:rsidR="005006BA" w:rsidRPr="00711D8F">
        <w:t>oligomictic</w:t>
      </w:r>
      <w:proofErr w:type="spellEnd"/>
      <w:r w:rsidR="005006BA" w:rsidRPr="00711D8F">
        <w:t>.</w:t>
      </w:r>
    </w:p>
    <w:p w14:paraId="254168DA" w14:textId="77777777" w:rsidR="007B171B" w:rsidRPr="00711D8F" w:rsidRDefault="007B171B" w:rsidP="006824F6"/>
    <w:p w14:paraId="596027CC" w14:textId="475C9794" w:rsidR="007B171B" w:rsidRPr="00711D8F" w:rsidRDefault="007B171B" w:rsidP="00B53151">
      <w:pPr>
        <w:pStyle w:val="ListParagraph"/>
        <w:numPr>
          <w:ilvl w:val="0"/>
          <w:numId w:val="1"/>
        </w:numPr>
      </w:pPr>
      <w:r w:rsidRPr="00711D8F">
        <w:rPr>
          <w:i/>
        </w:rPr>
        <w:t>What are the implications of altered stratification for the six study lakes?</w:t>
      </w:r>
      <w:r w:rsidR="002F3908" w:rsidRPr="00711D8F">
        <w:rPr>
          <w:i/>
        </w:rPr>
        <w:t xml:space="preserve"> </w:t>
      </w:r>
      <w:r w:rsidR="004E3BF5" w:rsidRPr="00711D8F">
        <w:t>Stronger stratification means that more energy is needed to redistribute nutrients and oxygen to differe</w:t>
      </w:r>
      <w:r w:rsidR="00F204C7" w:rsidRPr="00711D8F">
        <w:t>nt depths in the water column.</w:t>
      </w:r>
      <w:r w:rsidR="002F3908" w:rsidRPr="00711D8F">
        <w:t xml:space="preserve"> </w:t>
      </w:r>
      <w:r w:rsidR="004E3BF5" w:rsidRPr="00711D8F">
        <w:t>(see more notes at the end of Activity C)</w:t>
      </w:r>
    </w:p>
    <w:p w14:paraId="58E39B38" w14:textId="77777777" w:rsidR="00BC372F" w:rsidRDefault="00BC372F" w:rsidP="006824F6"/>
    <w:p w14:paraId="3D3A0A35" w14:textId="3E6F8F47" w:rsidR="00AF074E" w:rsidRPr="00711D8F" w:rsidRDefault="00115092" w:rsidP="006824F6">
      <w:pPr>
        <w:rPr>
          <w:u w:val="single"/>
        </w:rPr>
      </w:pPr>
      <w:r w:rsidRPr="00115092">
        <w:rPr>
          <w:b/>
          <w:u w:val="single"/>
        </w:rPr>
        <w:t>Activity C</w:t>
      </w:r>
      <w:r w:rsidR="00711D8F">
        <w:rPr>
          <w:b/>
          <w:u w:val="single"/>
        </w:rPr>
        <w:t xml:space="preserve">: </w:t>
      </w:r>
      <w:r w:rsidR="009A7EFD" w:rsidRPr="00EC46FD">
        <w:rPr>
          <w:rFonts w:eastAsiaTheme="minorEastAsia"/>
          <w:color w:val="000000" w:themeColor="text1"/>
          <w:kern w:val="24"/>
          <w:u w:val="single"/>
        </w:rPr>
        <w:t>Analyze output data from model simulations of changes in temperatures</w:t>
      </w:r>
    </w:p>
    <w:p w14:paraId="202A402C" w14:textId="15280930" w:rsidR="00AF074E" w:rsidRPr="00F204C7" w:rsidRDefault="00AF074E" w:rsidP="00711D8F">
      <w:pPr>
        <w:pStyle w:val="ListParagraph"/>
        <w:numPr>
          <w:ilvl w:val="0"/>
          <w:numId w:val="21"/>
        </w:numPr>
      </w:pPr>
      <w:r w:rsidRPr="00F204C7">
        <w:t>Introduce Activity C</w:t>
      </w:r>
      <w:r w:rsidR="00D74848">
        <w:t xml:space="preserve"> to the students</w:t>
      </w:r>
      <w:r w:rsidRPr="00F204C7">
        <w:t>:</w:t>
      </w:r>
    </w:p>
    <w:p w14:paraId="4D7449EF" w14:textId="32A0F16D" w:rsidR="00AF074E" w:rsidRPr="00F204C7" w:rsidRDefault="00AF074E" w:rsidP="00711D8F">
      <w:pPr>
        <w:ind w:left="360"/>
      </w:pPr>
      <w:r w:rsidRPr="00F204C7">
        <w:t xml:space="preserve">We can use the General Lake Model (GLM) to manipulate air temperatures and study the effects of altered climate on lake thermal profiles </w:t>
      </w:r>
      <w:r w:rsidR="00F204C7">
        <w:t>via computer simulations</w:t>
      </w:r>
      <w:r w:rsidRPr="00F204C7">
        <w:t xml:space="preserve">. The GLM was developed by Matt </w:t>
      </w:r>
      <w:proofErr w:type="spellStart"/>
      <w:r w:rsidRPr="00F204C7">
        <w:t>Hipsey</w:t>
      </w:r>
      <w:proofErr w:type="spellEnd"/>
      <w:r w:rsidRPr="00F204C7">
        <w:t>, Louise Bruce, and David Hamilton at the University of Western Australia (</w:t>
      </w:r>
      <w:proofErr w:type="spellStart"/>
      <w:r w:rsidRPr="00F204C7">
        <w:t>Hipsey</w:t>
      </w:r>
      <w:proofErr w:type="spellEnd"/>
      <w:r w:rsidRPr="00F204C7">
        <w:t xml:space="preserve"> et al. 2014) and simulates the physics of lakes.</w:t>
      </w:r>
      <w:r w:rsidR="002F3908">
        <w:t xml:space="preserve"> </w:t>
      </w:r>
      <w:r w:rsidRPr="00F204C7">
        <w:t>In this example, we used a simulation for Lake Mendota, Wisconsin, USA for the ice-free period of the year 2011 using first the observed 2011 weather at an hourly time step.</w:t>
      </w:r>
      <w:r w:rsidR="002F3908">
        <w:t xml:space="preserve"> </w:t>
      </w:r>
      <w:r w:rsidRPr="00F204C7">
        <w:t>We then repeated this in two separate scenarios, first adding +3</w:t>
      </w:r>
      <w:r w:rsidRPr="00F204C7">
        <w:rPr>
          <w:vertAlign w:val="superscript"/>
        </w:rPr>
        <w:t>o</w:t>
      </w:r>
      <w:r w:rsidRPr="00F204C7">
        <w:t>C to the observed 2011 air temperature and second by adding +5</w:t>
      </w:r>
      <w:r w:rsidRPr="00F204C7">
        <w:rPr>
          <w:vertAlign w:val="superscript"/>
        </w:rPr>
        <w:t>o</w:t>
      </w:r>
      <w:r w:rsidRPr="00F204C7">
        <w:t>C to the observed 2011 air temperature.</w:t>
      </w:r>
      <w:r w:rsidR="002F3908">
        <w:t xml:space="preserve"> </w:t>
      </w:r>
      <w:r w:rsidRPr="00F204C7">
        <w:t>No other weather variable was altered in the simulations, so we can isolate the effects of the warmer weather on the lake thermal structure.</w:t>
      </w:r>
    </w:p>
    <w:p w14:paraId="6AD37675" w14:textId="77777777" w:rsidR="00AF074E" w:rsidRDefault="00AF074E" w:rsidP="006824F6">
      <w:pPr>
        <w:rPr>
          <w:b/>
          <w:u w:val="single"/>
        </w:rPr>
      </w:pPr>
    </w:p>
    <w:p w14:paraId="12F20C70" w14:textId="314FFF87" w:rsidR="007915DC" w:rsidRDefault="000D4E08" w:rsidP="00711D8F">
      <w:pPr>
        <w:ind w:left="360"/>
      </w:pPr>
      <w:r>
        <w:lastRenderedPageBreak/>
        <w:t>How will lake thermal structure change in response to altered climate?</w:t>
      </w:r>
      <w:r w:rsidR="002F3908">
        <w:t xml:space="preserve"> </w:t>
      </w:r>
      <w:r>
        <w:t xml:space="preserve">To address this question, we are going to use </w:t>
      </w:r>
      <w:r w:rsidR="007915DC">
        <w:t>an open-source hydrodynamic model called GLM (the General Lake Model)</w:t>
      </w:r>
      <w:r w:rsidR="0071416E">
        <w:t xml:space="preserve"> (</w:t>
      </w:r>
      <w:proofErr w:type="spellStart"/>
      <w:r w:rsidR="0071416E">
        <w:t>Hipsey</w:t>
      </w:r>
      <w:proofErr w:type="spellEnd"/>
      <w:r w:rsidR="0071416E">
        <w:t xml:space="preserve"> et al. 2014</w:t>
      </w:r>
      <w:r w:rsidR="00932E06">
        <w:t>)</w:t>
      </w:r>
      <w:r w:rsidR="00BA0DA5">
        <w:t xml:space="preserve">. </w:t>
      </w:r>
      <w:r w:rsidR="003C6B3F">
        <w:t>First, w</w:t>
      </w:r>
      <w:r w:rsidR="00BA0DA5">
        <w:t xml:space="preserve">e will use real lake and weather data observed </w:t>
      </w:r>
      <w:r w:rsidR="005E026F">
        <w:t>for</w:t>
      </w:r>
      <w:r w:rsidR="00BA0DA5">
        <w:t xml:space="preserve"> Lake Mendota, Wisconsin, USA during 2011 </w:t>
      </w:r>
      <w:r w:rsidR="003C6B3F">
        <w:t>to show “baseline” conditions.</w:t>
      </w:r>
      <w:r w:rsidR="002F3908">
        <w:t xml:space="preserve"> </w:t>
      </w:r>
      <w:r w:rsidR="003C6B3F">
        <w:t xml:space="preserve">Second, we will </w:t>
      </w:r>
      <w:r w:rsidR="007915DC">
        <w:t xml:space="preserve">manipulate air temperatures </w:t>
      </w:r>
      <w:r w:rsidR="005E026F">
        <w:t xml:space="preserve">in two model simulations (one in which we add </w:t>
      </w:r>
      <w:r w:rsidR="00A07736">
        <w:t xml:space="preserve">a constant </w:t>
      </w:r>
      <w:r w:rsidR="005E026F">
        <w:t>+3</w:t>
      </w:r>
      <w:r w:rsidR="005E026F" w:rsidRPr="005E026F">
        <w:rPr>
          <w:vertAlign w:val="superscript"/>
        </w:rPr>
        <w:t>o</w:t>
      </w:r>
      <w:r w:rsidR="005E026F">
        <w:t>C and +5</w:t>
      </w:r>
      <w:r w:rsidR="005E026F" w:rsidRPr="005E026F">
        <w:rPr>
          <w:vertAlign w:val="superscript"/>
        </w:rPr>
        <w:t>o</w:t>
      </w:r>
      <w:r w:rsidR="005E026F">
        <w:t xml:space="preserve">C to all observed air temperatures in the </w:t>
      </w:r>
      <w:r w:rsidR="00A07736">
        <w:t xml:space="preserve">entire </w:t>
      </w:r>
      <w:r w:rsidR="005E026F">
        <w:t xml:space="preserve">year) </w:t>
      </w:r>
      <w:r w:rsidR="007915DC">
        <w:t xml:space="preserve">to </w:t>
      </w:r>
      <w:r w:rsidR="00BA0DA5">
        <w:t>explore</w:t>
      </w:r>
      <w:r w:rsidR="007915DC">
        <w:t xml:space="preserve"> </w:t>
      </w:r>
      <w:r w:rsidR="005E026F">
        <w:t xml:space="preserve">the effects of warmer weather on </w:t>
      </w:r>
      <w:r w:rsidR="007915DC">
        <w:t xml:space="preserve">thermal stratification and mixing. </w:t>
      </w:r>
      <w:r w:rsidR="005E026F">
        <w:t>The</w:t>
      </w:r>
      <w:r w:rsidR="007915DC">
        <w:t xml:space="preserve"> </w:t>
      </w:r>
      <w:r w:rsidR="00BA0DA5">
        <w:t xml:space="preserve">GLM </w:t>
      </w:r>
      <w:r w:rsidR="007915DC">
        <w:t>model uses inputs of several different weather variables (including air temperature, solar radiation, wind, and precipitation) as well as inflow data for all of the incoming tributaries</w:t>
      </w:r>
      <w:r w:rsidR="00A07736">
        <w:t>; we will only be manipulating air temperature in the simulations in this module</w:t>
      </w:r>
      <w:r w:rsidR="007915DC">
        <w:t>.</w:t>
      </w:r>
      <w:r w:rsidR="002F3908">
        <w:t xml:space="preserve"> </w:t>
      </w:r>
      <w:r w:rsidR="007915DC">
        <w:t>From these input data, the model will simulate water temperature</w:t>
      </w:r>
      <w:r w:rsidR="00A07736">
        <w:t xml:space="preserve"> over time</w:t>
      </w:r>
      <w:r w:rsidR="007915DC">
        <w:t>.</w:t>
      </w:r>
      <w:r w:rsidR="002F3908">
        <w:t xml:space="preserve"> </w:t>
      </w:r>
      <w:r w:rsidR="00A07736">
        <w:t>For more info about GLM, see:</w:t>
      </w:r>
      <w:r w:rsidR="002F3908">
        <w:t xml:space="preserve"> </w:t>
      </w:r>
      <w:r w:rsidR="00A07736" w:rsidRPr="007C0509">
        <w:t>http://aed.see.uwa.edu.au/research/models/GLM</w:t>
      </w:r>
    </w:p>
    <w:p w14:paraId="6AD3E1E7" w14:textId="77777777" w:rsidR="007915DC" w:rsidRDefault="007915DC" w:rsidP="007915DC"/>
    <w:p w14:paraId="5D8E441E" w14:textId="160458C2" w:rsidR="007915DC" w:rsidRPr="005F63ED" w:rsidRDefault="007915DC" w:rsidP="00711D8F">
      <w:pPr>
        <w:pStyle w:val="ListParagraph"/>
        <w:numPr>
          <w:ilvl w:val="0"/>
          <w:numId w:val="21"/>
        </w:numPr>
      </w:pPr>
      <w:r>
        <w:t>We used GLM to determine the effects of a constant 3</w:t>
      </w:r>
      <w:r w:rsidRPr="00711D8F">
        <w:rPr>
          <w:vertAlign w:val="superscript"/>
        </w:rPr>
        <w:t>o</w:t>
      </w:r>
      <w:r>
        <w:t>C and 5</w:t>
      </w:r>
      <w:r w:rsidRPr="00711D8F">
        <w:rPr>
          <w:vertAlign w:val="superscript"/>
        </w:rPr>
        <w:t>o</w:t>
      </w:r>
      <w:r>
        <w:t>C increase in hourly air temperatures for an entire year and created thermal heat maps from these scenarios in com</w:t>
      </w:r>
      <w:r w:rsidR="00A07736">
        <w:t>parison to the observed data.</w:t>
      </w:r>
      <w:r w:rsidR="002F3908">
        <w:t xml:space="preserve"> </w:t>
      </w:r>
      <w:r w:rsidR="000044D2">
        <w:t xml:space="preserve">In groups, </w:t>
      </w:r>
      <w:r w:rsidR="009A0EE7">
        <w:t xml:space="preserve">open up </w:t>
      </w:r>
      <w:r w:rsidR="00D04CEE">
        <w:t xml:space="preserve">the </w:t>
      </w:r>
      <w:r w:rsidR="000044D2">
        <w:t>‘</w:t>
      </w:r>
      <w:r w:rsidR="00DC4207">
        <w:t>EDDIE Lake Mixing Figures</w:t>
      </w:r>
      <w:r w:rsidR="000044D2">
        <w:t xml:space="preserve">’ pdf file </w:t>
      </w:r>
      <w:r w:rsidR="00D04CEE">
        <w:t xml:space="preserve">and access </w:t>
      </w:r>
      <w:r w:rsidR="009A0EE7">
        <w:t>the</w:t>
      </w:r>
      <w:r w:rsidR="00A07736" w:rsidRPr="005F63ED">
        <w:t xml:space="preserve"> </w:t>
      </w:r>
      <w:r w:rsidR="009A0EE7">
        <w:t>figures</w:t>
      </w:r>
      <w:r w:rsidRPr="005F63ED">
        <w:t xml:space="preserve"> for the three scenarios (simulated 2011, simulated 2011</w:t>
      </w:r>
      <w:r w:rsidR="009A0EE7">
        <w:t xml:space="preserve"> </w:t>
      </w:r>
      <w:r w:rsidRPr="005F63ED">
        <w:t>+3</w:t>
      </w:r>
      <w:r w:rsidRPr="00711D8F">
        <w:rPr>
          <w:vertAlign w:val="superscript"/>
        </w:rPr>
        <w:t>o</w:t>
      </w:r>
      <w:r w:rsidRPr="005F63ED">
        <w:t>C, simulated 2011</w:t>
      </w:r>
      <w:r w:rsidR="009A0EE7">
        <w:t xml:space="preserve"> </w:t>
      </w:r>
      <w:r w:rsidRPr="005F63ED">
        <w:t>+5</w:t>
      </w:r>
      <w:r w:rsidRPr="00711D8F">
        <w:rPr>
          <w:vertAlign w:val="superscript"/>
        </w:rPr>
        <w:t>o</w:t>
      </w:r>
      <w:r w:rsidRPr="005F63ED">
        <w:t>C</w:t>
      </w:r>
      <w:r w:rsidR="00D703A2">
        <w:t>)</w:t>
      </w:r>
      <w:r w:rsidRPr="005F63ED">
        <w:t>.</w:t>
      </w:r>
    </w:p>
    <w:p w14:paraId="35D80DA3" w14:textId="77777777" w:rsidR="007915DC" w:rsidRDefault="007915DC" w:rsidP="007915DC"/>
    <w:p w14:paraId="3C8FFEC8" w14:textId="15752DE7" w:rsidR="00D703A2" w:rsidRDefault="00D703A2" w:rsidP="00711D8F">
      <w:pPr>
        <w:pStyle w:val="ListParagraph"/>
        <w:numPr>
          <w:ilvl w:val="0"/>
          <w:numId w:val="21"/>
        </w:numPr>
      </w:pPr>
      <w:r>
        <w:t xml:space="preserve">Answer these discussion questions: </w:t>
      </w:r>
    </w:p>
    <w:p w14:paraId="7B2E0CF4" w14:textId="2EBDA095" w:rsidR="007915DC" w:rsidRDefault="007915DC" w:rsidP="00711D8F">
      <w:pPr>
        <w:pStyle w:val="ListParagraph"/>
        <w:numPr>
          <w:ilvl w:val="0"/>
          <w:numId w:val="7"/>
        </w:numPr>
        <w:ind w:left="1080"/>
      </w:pPr>
      <w:r>
        <w:t>Compare the thermal heat maps for 2011, 2011</w:t>
      </w:r>
      <w:r w:rsidR="00A4538A">
        <w:t xml:space="preserve"> </w:t>
      </w:r>
      <w:r>
        <w:t>+3</w:t>
      </w:r>
      <w:r w:rsidRPr="00D703A2">
        <w:rPr>
          <w:vertAlign w:val="superscript"/>
        </w:rPr>
        <w:t>o</w:t>
      </w:r>
      <w:r>
        <w:t>C and 2011</w:t>
      </w:r>
      <w:r w:rsidR="00A4538A">
        <w:t xml:space="preserve"> </w:t>
      </w:r>
      <w:r>
        <w:t>+5</w:t>
      </w:r>
      <w:r w:rsidRPr="00D703A2">
        <w:rPr>
          <w:vertAlign w:val="superscript"/>
        </w:rPr>
        <w:t>o</w:t>
      </w:r>
      <w:r>
        <w:t>C.</w:t>
      </w:r>
      <w:r w:rsidR="002F3908">
        <w:t xml:space="preserve"> </w:t>
      </w:r>
      <w:r w:rsidRPr="00711D8F">
        <w:rPr>
          <w:i/>
        </w:rPr>
        <w:t xml:space="preserve">How are they </w:t>
      </w:r>
      <w:proofErr w:type="gramStart"/>
      <w:r w:rsidRPr="00711D8F">
        <w:rPr>
          <w:i/>
        </w:rPr>
        <w:t>similar,</w:t>
      </w:r>
      <w:proofErr w:type="gramEnd"/>
      <w:r w:rsidRPr="00711D8F">
        <w:rPr>
          <w:i/>
        </w:rPr>
        <w:t xml:space="preserve"> and how are they different?</w:t>
      </w:r>
    </w:p>
    <w:p w14:paraId="71B8E28B" w14:textId="4023065B" w:rsidR="00AF074E" w:rsidRPr="00711D8F" w:rsidRDefault="00AF074E" w:rsidP="00711D8F">
      <w:pPr>
        <w:ind w:left="1080"/>
      </w:pPr>
      <w:r w:rsidRPr="00711D8F">
        <w:t>The summer stratified periods are longer in the warmer scenarios, and the Schmidt stability is higher.</w:t>
      </w:r>
      <w:r w:rsidR="002F3908" w:rsidRPr="00711D8F">
        <w:t xml:space="preserve"> </w:t>
      </w:r>
      <w:r w:rsidRPr="00711D8F">
        <w:t xml:space="preserve">The </w:t>
      </w:r>
      <w:proofErr w:type="spellStart"/>
      <w:r w:rsidRPr="00711D8F">
        <w:t>epilimnetic</w:t>
      </w:r>
      <w:proofErr w:type="spellEnd"/>
      <w:r w:rsidRPr="00711D8F">
        <w:t xml:space="preserve"> water temperatures are also much warmer. </w:t>
      </w:r>
    </w:p>
    <w:p w14:paraId="68BE0C14" w14:textId="77777777" w:rsidR="00774B81" w:rsidRPr="00774B81" w:rsidRDefault="00774B81" w:rsidP="00711D8F">
      <w:pPr>
        <w:ind w:left="1080"/>
        <w:rPr>
          <w:i/>
        </w:rPr>
      </w:pPr>
    </w:p>
    <w:p w14:paraId="30B3E5BA" w14:textId="5570B852" w:rsidR="007915DC" w:rsidRPr="00711D8F" w:rsidRDefault="007915DC" w:rsidP="00711D8F">
      <w:pPr>
        <w:pStyle w:val="ListParagraph"/>
        <w:numPr>
          <w:ilvl w:val="0"/>
          <w:numId w:val="7"/>
        </w:numPr>
        <w:ind w:left="1080"/>
        <w:rPr>
          <w:i/>
        </w:rPr>
      </w:pPr>
      <w:r w:rsidRPr="00711D8F">
        <w:rPr>
          <w:i/>
        </w:rPr>
        <w:t xml:space="preserve">What </w:t>
      </w:r>
      <w:r w:rsidR="0071416E" w:rsidRPr="00711D8F">
        <w:rPr>
          <w:i/>
        </w:rPr>
        <w:t xml:space="preserve">are </w:t>
      </w:r>
      <w:r w:rsidRPr="00711D8F">
        <w:rPr>
          <w:i/>
        </w:rPr>
        <w:t>the effect</w:t>
      </w:r>
      <w:r w:rsidR="0071416E" w:rsidRPr="00711D8F">
        <w:rPr>
          <w:i/>
        </w:rPr>
        <w:t>s</w:t>
      </w:r>
      <w:r w:rsidRPr="00711D8F">
        <w:rPr>
          <w:i/>
        </w:rPr>
        <w:t xml:space="preserve"> of </w:t>
      </w:r>
      <w:r w:rsidR="00D6345A" w:rsidRPr="00711D8F">
        <w:rPr>
          <w:i/>
        </w:rPr>
        <w:t xml:space="preserve">the </w:t>
      </w:r>
      <w:r w:rsidRPr="00711D8F">
        <w:rPr>
          <w:i/>
        </w:rPr>
        <w:t>3 and 5</w:t>
      </w:r>
      <w:r w:rsidRPr="00711D8F">
        <w:rPr>
          <w:i/>
          <w:vertAlign w:val="superscript"/>
        </w:rPr>
        <w:t>o</w:t>
      </w:r>
      <w:r w:rsidRPr="00711D8F">
        <w:rPr>
          <w:i/>
        </w:rPr>
        <w:t>C increases in air temperatures on water temperature over time at 0m?</w:t>
      </w:r>
      <w:r w:rsidR="002F3908" w:rsidRPr="00711D8F">
        <w:rPr>
          <w:i/>
        </w:rPr>
        <w:t xml:space="preserve"> </w:t>
      </w:r>
      <w:r w:rsidRPr="00711D8F">
        <w:rPr>
          <w:i/>
        </w:rPr>
        <w:t>20m?</w:t>
      </w:r>
      <w:r w:rsidR="002F3908" w:rsidRPr="00711D8F">
        <w:rPr>
          <w:i/>
        </w:rPr>
        <w:t xml:space="preserve"> </w:t>
      </w:r>
      <w:r w:rsidRPr="00711D8F">
        <w:rPr>
          <w:i/>
        </w:rPr>
        <w:t xml:space="preserve">What </w:t>
      </w:r>
      <w:proofErr w:type="spellStart"/>
      <w:r w:rsidRPr="00711D8F">
        <w:rPr>
          <w:i/>
        </w:rPr>
        <w:t>limnological</w:t>
      </w:r>
      <w:proofErr w:type="spellEnd"/>
      <w:r w:rsidRPr="00711D8F">
        <w:rPr>
          <w:i/>
        </w:rPr>
        <w:t xml:space="preserve"> mechanisms might explain these patterns?</w:t>
      </w:r>
    </w:p>
    <w:p w14:paraId="7FC4E76A" w14:textId="26C8CD0C" w:rsidR="00AF074E" w:rsidRPr="00711D8F" w:rsidRDefault="00AF074E" w:rsidP="00711D8F">
      <w:pPr>
        <w:pStyle w:val="ListParagraph"/>
        <w:ind w:left="1080"/>
      </w:pPr>
      <w:r w:rsidRPr="00711D8F">
        <w:t>Interestingly, the deep water temperature is colder in the warmer scenarios.</w:t>
      </w:r>
      <w:r w:rsidR="002F3908" w:rsidRPr="00711D8F">
        <w:t xml:space="preserve"> </w:t>
      </w:r>
      <w:r w:rsidRPr="00711D8F">
        <w:t>Why?</w:t>
      </w:r>
      <w:r w:rsidR="002F3908" w:rsidRPr="00711D8F">
        <w:t xml:space="preserve"> </w:t>
      </w:r>
      <w:r w:rsidRPr="00711D8F">
        <w:t xml:space="preserve">This is due to the greater stability of the lake: it is harder to mix water across the thermocline, so the </w:t>
      </w:r>
      <w:proofErr w:type="spellStart"/>
      <w:r w:rsidRPr="00711D8F">
        <w:t>hypolimnion</w:t>
      </w:r>
      <w:proofErr w:type="spellEnd"/>
      <w:r w:rsidRPr="00711D8F">
        <w:t xml:space="preserve"> is more isolated from the </w:t>
      </w:r>
      <w:proofErr w:type="spellStart"/>
      <w:r w:rsidRPr="00711D8F">
        <w:t>epilimnion</w:t>
      </w:r>
      <w:proofErr w:type="spellEnd"/>
      <w:r w:rsidRPr="00711D8F">
        <w:t>, and more likely to be colder.</w:t>
      </w:r>
      <w:r w:rsidR="002F3908" w:rsidRPr="00711D8F">
        <w:t xml:space="preserve"> </w:t>
      </w:r>
      <w:r w:rsidRPr="00711D8F">
        <w:t xml:space="preserve">The warmer water temperatures in the </w:t>
      </w:r>
      <w:proofErr w:type="spellStart"/>
      <w:r w:rsidRPr="00711D8F">
        <w:t>epilimnion</w:t>
      </w:r>
      <w:proofErr w:type="spellEnd"/>
      <w:r w:rsidRPr="00711D8F">
        <w:t xml:space="preserve"> have higher density, and a stronger gradient to overcome for mixing between the two layers. </w:t>
      </w:r>
    </w:p>
    <w:p w14:paraId="20C6A56C" w14:textId="77777777" w:rsidR="00AF074E" w:rsidRDefault="00AF074E" w:rsidP="00711D8F">
      <w:pPr>
        <w:pStyle w:val="ListParagraph"/>
        <w:ind w:left="1170" w:hanging="90"/>
      </w:pPr>
    </w:p>
    <w:p w14:paraId="69FBAEDA" w14:textId="2ACAE1EB" w:rsidR="007915DC" w:rsidRPr="00711D8F" w:rsidRDefault="007915DC" w:rsidP="00711D8F">
      <w:pPr>
        <w:pStyle w:val="ListParagraph"/>
        <w:numPr>
          <w:ilvl w:val="0"/>
          <w:numId w:val="7"/>
        </w:numPr>
        <w:ind w:left="1080"/>
      </w:pPr>
      <w:r w:rsidRPr="00711D8F">
        <w:rPr>
          <w:i/>
        </w:rPr>
        <w:t>What are some of the assumptions that went into this model output?</w:t>
      </w:r>
      <w:r w:rsidR="002F3908" w:rsidRPr="00711D8F">
        <w:rPr>
          <w:i/>
        </w:rPr>
        <w:t xml:space="preserve"> </w:t>
      </w:r>
      <w:r w:rsidRPr="00711D8F">
        <w:rPr>
          <w:i/>
        </w:rPr>
        <w:t xml:space="preserve">Are they realistic? </w:t>
      </w:r>
      <w:r w:rsidR="00AF074E" w:rsidRPr="00711D8F">
        <w:t>Assumption is that only air temperature changed as climate changed.</w:t>
      </w:r>
      <w:r w:rsidR="002F3908" w:rsidRPr="00711D8F">
        <w:t xml:space="preserve"> </w:t>
      </w:r>
      <w:r w:rsidR="00AF074E" w:rsidRPr="00711D8F">
        <w:t xml:space="preserve">Probably not: it is unlikely that only air temperature would be altered in isolation (for example, wind </w:t>
      </w:r>
      <w:r w:rsidR="00D74848" w:rsidRPr="00711D8F">
        <w:t xml:space="preserve">and precipitation </w:t>
      </w:r>
      <w:r w:rsidR="00AF074E" w:rsidRPr="00711D8F">
        <w:t>would also likely change), and not every day would experience the same constant increase in temperature (we did not build stochasticity</w:t>
      </w:r>
      <w:r w:rsidR="00240FDF" w:rsidRPr="00711D8F">
        <w:t xml:space="preserve"> (random variability)</w:t>
      </w:r>
      <w:r w:rsidR="00AF074E" w:rsidRPr="00711D8F">
        <w:t xml:space="preserve"> into the climate scenario).</w:t>
      </w:r>
      <w:r w:rsidR="00AF074E">
        <w:rPr>
          <w:i/>
        </w:rPr>
        <w:t xml:space="preserve"> </w:t>
      </w:r>
    </w:p>
    <w:p w14:paraId="058CC4E2" w14:textId="77777777" w:rsidR="00711D8F" w:rsidRDefault="00711D8F" w:rsidP="00711D8F">
      <w:pPr>
        <w:pStyle w:val="ListParagraph"/>
      </w:pPr>
    </w:p>
    <w:p w14:paraId="72A46CE4" w14:textId="568A4734" w:rsidR="0085088F" w:rsidRDefault="00383955" w:rsidP="00711D8F">
      <w:pPr>
        <w:pStyle w:val="ListParagraph"/>
        <w:numPr>
          <w:ilvl w:val="0"/>
          <w:numId w:val="21"/>
        </w:numPr>
      </w:pPr>
      <w:r>
        <w:t xml:space="preserve">In the </w:t>
      </w:r>
      <w:r w:rsidR="00DC4207">
        <w:t>EDDIE Lake Mixing student dataset</w:t>
      </w:r>
      <w:r>
        <w:t xml:space="preserve">, open up the Activity C tab, </w:t>
      </w:r>
      <w:proofErr w:type="gramStart"/>
      <w:r>
        <w:t>which shows the Schmidt stability values for each of the three simulations on every day in 2011.</w:t>
      </w:r>
      <w:proofErr w:type="gramEnd"/>
      <w:r>
        <w:t xml:space="preserve"> Create a figure that shows three time series of Schmidt stability on the same plot (do not forget to include a legend which identifies which line is which and axis labels).</w:t>
      </w:r>
      <w:r w:rsidR="002F3908">
        <w:t xml:space="preserve"> </w:t>
      </w:r>
    </w:p>
    <w:p w14:paraId="20A0F525" w14:textId="77777777" w:rsidR="00711D8F" w:rsidRDefault="0085088F" w:rsidP="00711D8F">
      <w:pPr>
        <w:ind w:left="720"/>
      </w:pPr>
      <w:r w:rsidRPr="00711D8F">
        <w:lastRenderedPageBreak/>
        <w:t>Graphs of Schmidt stability for the different scenarios are in the instructor’s version of the dataset</w:t>
      </w:r>
      <w:r w:rsidR="009979FE" w:rsidRPr="00711D8F">
        <w:t xml:space="preserve"> spreadsheet</w:t>
      </w:r>
      <w:r>
        <w:rPr>
          <w:i/>
        </w:rPr>
        <w:t>.</w:t>
      </w:r>
    </w:p>
    <w:p w14:paraId="669BD124" w14:textId="77777777" w:rsidR="00711D8F" w:rsidRDefault="00711D8F" w:rsidP="00711D8F"/>
    <w:p w14:paraId="0C71D127" w14:textId="59E94F80" w:rsidR="00383955" w:rsidRDefault="00383955" w:rsidP="00711D8F">
      <w:pPr>
        <w:pStyle w:val="ListParagraph"/>
        <w:numPr>
          <w:ilvl w:val="0"/>
          <w:numId w:val="21"/>
        </w:numPr>
      </w:pPr>
      <w:r>
        <w:t>Answer these discussion questions</w:t>
      </w:r>
      <w:r w:rsidR="00CA1844">
        <w:t>:</w:t>
      </w:r>
    </w:p>
    <w:p w14:paraId="057183D0" w14:textId="0CB76E96" w:rsidR="007915DC" w:rsidRPr="00711D8F" w:rsidRDefault="007915DC" w:rsidP="00711D8F">
      <w:pPr>
        <w:pStyle w:val="ListParagraph"/>
        <w:numPr>
          <w:ilvl w:val="1"/>
          <w:numId w:val="8"/>
        </w:numPr>
        <w:ind w:left="1080"/>
        <w:rPr>
          <w:i/>
        </w:rPr>
      </w:pPr>
      <w:r w:rsidRPr="00711D8F">
        <w:rPr>
          <w:i/>
        </w:rPr>
        <w:t>What is the effect of increased air temperature</w:t>
      </w:r>
      <w:r w:rsidR="00383955" w:rsidRPr="00711D8F">
        <w:rPr>
          <w:i/>
        </w:rPr>
        <w:t>s</w:t>
      </w:r>
      <w:r w:rsidRPr="00711D8F">
        <w:rPr>
          <w:i/>
        </w:rPr>
        <w:t xml:space="preserve"> on Schmidt stability?</w:t>
      </w:r>
      <w:r w:rsidR="002F3908" w:rsidRPr="00711D8F">
        <w:rPr>
          <w:i/>
        </w:rPr>
        <w:t xml:space="preserve"> </w:t>
      </w:r>
      <w:r w:rsidRPr="00711D8F">
        <w:rPr>
          <w:i/>
        </w:rPr>
        <w:t>Why?</w:t>
      </w:r>
      <w:r w:rsidR="0085088F" w:rsidRPr="00711D8F">
        <w:rPr>
          <w:i/>
        </w:rPr>
        <w:t xml:space="preserve"> </w:t>
      </w:r>
    </w:p>
    <w:p w14:paraId="5E14667E" w14:textId="5E9055CF" w:rsidR="002704C8" w:rsidRPr="00711D8F" w:rsidRDefault="00AF074E" w:rsidP="00711D8F">
      <w:pPr>
        <w:pStyle w:val="ListParagraph"/>
        <w:ind w:left="1080"/>
      </w:pPr>
      <w:r w:rsidRPr="00711D8F">
        <w:t>Schmidt stability is higher because of warmer surface water temperatures</w:t>
      </w:r>
    </w:p>
    <w:p w14:paraId="3D7A04FE" w14:textId="77777777" w:rsidR="00CA1844" w:rsidRPr="00AF074E" w:rsidRDefault="00CA1844" w:rsidP="00711D8F">
      <w:pPr>
        <w:pStyle w:val="ListParagraph"/>
        <w:ind w:left="1080"/>
        <w:rPr>
          <w:i/>
        </w:rPr>
      </w:pPr>
    </w:p>
    <w:p w14:paraId="4C7380E1" w14:textId="2847A543" w:rsidR="00CA1844" w:rsidRPr="00711D8F" w:rsidRDefault="007915DC" w:rsidP="00711D8F">
      <w:pPr>
        <w:pStyle w:val="ListParagraph"/>
        <w:numPr>
          <w:ilvl w:val="1"/>
          <w:numId w:val="8"/>
        </w:numPr>
        <w:ind w:left="1080"/>
        <w:rPr>
          <w:i/>
        </w:rPr>
      </w:pPr>
      <w:r w:rsidRPr="00711D8F">
        <w:rPr>
          <w:i/>
        </w:rPr>
        <w:t>As air temperature continues to increase, are the effects on water temperature and stability likely to be linear?</w:t>
      </w:r>
      <w:r w:rsidR="002F3908" w:rsidRPr="00711D8F">
        <w:rPr>
          <w:i/>
        </w:rPr>
        <w:t xml:space="preserve"> </w:t>
      </w:r>
      <w:r w:rsidRPr="00711D8F">
        <w:rPr>
          <w:i/>
        </w:rPr>
        <w:t>Why or why not?</w:t>
      </w:r>
      <w:r w:rsidR="0039429E" w:rsidRPr="00711D8F">
        <w:rPr>
          <w:i/>
        </w:rPr>
        <w:t xml:space="preserve"> </w:t>
      </w:r>
    </w:p>
    <w:p w14:paraId="096A602A" w14:textId="062418A0" w:rsidR="00AF074E" w:rsidRPr="00711D8F" w:rsidRDefault="00AF074E" w:rsidP="00711D8F">
      <w:pPr>
        <w:pStyle w:val="ListParagraph"/>
        <w:ind w:left="1080"/>
      </w:pPr>
      <w:r w:rsidRPr="00711D8F">
        <w:t xml:space="preserve">The temperature change from 0 </w:t>
      </w:r>
      <w:r w:rsidRPr="00711D8F">
        <w:sym w:font="Wingdings" w:char="F0E0"/>
      </w:r>
      <w:r w:rsidRPr="00711D8F">
        <w:t xml:space="preserve"> +3 </w:t>
      </w:r>
      <w:r w:rsidRPr="00711D8F">
        <w:sym w:font="Wingdings" w:char="F0E0"/>
      </w:r>
      <w:r w:rsidRPr="00711D8F">
        <w:t xml:space="preserve"> +5</w:t>
      </w:r>
      <w:r w:rsidRPr="00711D8F">
        <w:rPr>
          <w:vertAlign w:val="superscript"/>
        </w:rPr>
        <w:t>o</w:t>
      </w:r>
      <w:r w:rsidRPr="00711D8F">
        <w:t xml:space="preserve">C resulted in nonlinear differences between the three scenarios, likely due to thermal inertia in the lake. </w:t>
      </w:r>
    </w:p>
    <w:p w14:paraId="2179E1C3" w14:textId="77777777" w:rsidR="00D863B9" w:rsidRDefault="00D863B9" w:rsidP="00711D8F">
      <w:pPr>
        <w:ind w:left="360"/>
      </w:pPr>
    </w:p>
    <w:p w14:paraId="0E6EDA2D" w14:textId="08B65242" w:rsidR="008F3DD2" w:rsidRPr="00711D8F" w:rsidRDefault="007915DC" w:rsidP="00711D8F">
      <w:pPr>
        <w:pStyle w:val="ListParagraph"/>
        <w:numPr>
          <w:ilvl w:val="1"/>
          <w:numId w:val="8"/>
        </w:numPr>
        <w:ind w:left="1080"/>
        <w:rPr>
          <w:i/>
        </w:rPr>
      </w:pPr>
      <w:r w:rsidRPr="00711D8F">
        <w:rPr>
          <w:i/>
        </w:rPr>
        <w:t xml:space="preserve">What are the implications of higher temperature on </w:t>
      </w:r>
      <w:r w:rsidR="00383955" w:rsidRPr="00711D8F">
        <w:rPr>
          <w:i/>
        </w:rPr>
        <w:t>lake oxygen concentrations? Phytoplankton</w:t>
      </w:r>
      <w:r w:rsidRPr="00711D8F">
        <w:rPr>
          <w:i/>
        </w:rPr>
        <w:t>?</w:t>
      </w:r>
      <w:r w:rsidR="002F3908" w:rsidRPr="00711D8F">
        <w:rPr>
          <w:i/>
        </w:rPr>
        <w:t xml:space="preserve"> </w:t>
      </w:r>
      <w:r w:rsidRPr="00711D8F">
        <w:rPr>
          <w:i/>
        </w:rPr>
        <w:t>Zooplankton? Fish?</w:t>
      </w:r>
      <w:r w:rsidR="002F3908" w:rsidRPr="00711D8F">
        <w:rPr>
          <w:i/>
        </w:rPr>
        <w:t xml:space="preserve"> </w:t>
      </w:r>
    </w:p>
    <w:p w14:paraId="2F0F2D30" w14:textId="03DA0230" w:rsidR="007915DC" w:rsidRPr="00711D8F" w:rsidRDefault="00AF074E" w:rsidP="00711D8F">
      <w:pPr>
        <w:ind w:left="1080"/>
      </w:pPr>
      <w:r w:rsidRPr="00711D8F">
        <w:t>They will likely cause a shift in the species composition (favoring warm-water species) of the organisms that live in the lake.</w:t>
      </w:r>
      <w:r w:rsidR="002F3908" w:rsidRPr="00711D8F">
        <w:t xml:space="preserve"> </w:t>
      </w:r>
      <w:r w:rsidR="00517068" w:rsidRPr="00711D8F">
        <w:t>Likely see lower oxygen concentrations at depth due to warmer water (which has lower oxygen saturation levels) and less mixing with the oxygen-rich surface waters.</w:t>
      </w:r>
      <w:r w:rsidR="002F3908" w:rsidRPr="00711D8F">
        <w:t xml:space="preserve"> </w:t>
      </w:r>
      <w:r w:rsidR="005234B2" w:rsidRPr="00711D8F">
        <w:t>Warmer water combined with lower oxygen may be stressful for some fish species.</w:t>
      </w:r>
      <w:r w:rsidR="002F3908" w:rsidRPr="00711D8F">
        <w:t xml:space="preserve"> </w:t>
      </w:r>
      <w:r w:rsidR="00517068" w:rsidRPr="00711D8F">
        <w:t xml:space="preserve">Stronger stratification means </w:t>
      </w:r>
      <w:proofErr w:type="gramStart"/>
      <w:r w:rsidR="00517068" w:rsidRPr="00711D8F">
        <w:t>phytoplankton are</w:t>
      </w:r>
      <w:proofErr w:type="gramEnd"/>
      <w:r w:rsidR="00517068" w:rsidRPr="00711D8F">
        <w:t xml:space="preserve"> less likely to be mixed out of the photic zone.</w:t>
      </w:r>
    </w:p>
    <w:p w14:paraId="0BED25AD" w14:textId="77777777" w:rsidR="007A4815" w:rsidRPr="00711D8F" w:rsidRDefault="007A4815" w:rsidP="007915DC"/>
    <w:p w14:paraId="74454A20" w14:textId="35CB67BD" w:rsidR="00115092" w:rsidRPr="00711D8F" w:rsidRDefault="00D863B9" w:rsidP="00025376">
      <w:pPr>
        <w:ind w:left="720"/>
      </w:pPr>
      <w:r w:rsidRPr="00711D8F">
        <w:t>There can be extended discussion about the effects of climate change on stratification related to extreme events and mixing.</w:t>
      </w:r>
      <w:r w:rsidR="002F3908" w:rsidRPr="00711D8F">
        <w:t xml:space="preserve"> </w:t>
      </w:r>
      <w:r w:rsidR="004E3BF5" w:rsidRPr="00711D8F">
        <w:t xml:space="preserve">We have already observed an </w:t>
      </w:r>
      <w:r w:rsidRPr="00711D8F">
        <w:t>increased frequency of storm events which promote mixing and reduced stratification.</w:t>
      </w:r>
      <w:r w:rsidR="002F3908" w:rsidRPr="00711D8F">
        <w:t xml:space="preserve"> </w:t>
      </w:r>
      <w:r w:rsidR="0039429E" w:rsidRPr="00711D8F">
        <w:t>So some aspects of climate change may increase</w:t>
      </w:r>
      <w:r w:rsidR="00A77F30" w:rsidRPr="00711D8F">
        <w:t xml:space="preserve"> the frequency of mixing events</w:t>
      </w:r>
      <w:r w:rsidR="0039429E" w:rsidRPr="00711D8F">
        <w:t xml:space="preserve"> - but if lakes are more strongly stratified overall than it will take more energy to mix than it does now.</w:t>
      </w:r>
      <w:r w:rsidR="008A62E7" w:rsidRPr="00711D8F">
        <w:t xml:space="preserve"> In some systems (particularly reservoirs and shallow lakes) some of the increases in overall stratification may be offset by more frequent storm mixing even</w:t>
      </w:r>
      <w:r w:rsidR="00517068" w:rsidRPr="00711D8F">
        <w:t>t</w:t>
      </w:r>
      <w:r w:rsidR="008A62E7" w:rsidRPr="00711D8F">
        <w:t>s.</w:t>
      </w:r>
    </w:p>
    <w:p w14:paraId="0C1E6E67" w14:textId="77777777" w:rsidR="00A66546" w:rsidRPr="00D863B9" w:rsidRDefault="00A66546" w:rsidP="006824F6">
      <w:pPr>
        <w:rPr>
          <w:i/>
        </w:rPr>
      </w:pPr>
    </w:p>
    <w:p w14:paraId="5BDE6D44" w14:textId="05C18EB1" w:rsidR="0065243F" w:rsidRPr="009B7967" w:rsidRDefault="00A66546" w:rsidP="006824F6">
      <w:pPr>
        <w:rPr>
          <w:b/>
        </w:rPr>
      </w:pPr>
      <w:r w:rsidRPr="009B7967">
        <w:rPr>
          <w:b/>
        </w:rPr>
        <w:t>Module</w:t>
      </w:r>
      <w:r>
        <w:t xml:space="preserve"> </w:t>
      </w:r>
      <w:r w:rsidRPr="009B7967">
        <w:rPr>
          <w:b/>
        </w:rPr>
        <w:t>r</w:t>
      </w:r>
      <w:r w:rsidR="00FD16DF" w:rsidRPr="009B7967">
        <w:rPr>
          <w:b/>
        </w:rPr>
        <w:t>eferences:</w:t>
      </w:r>
    </w:p>
    <w:p w14:paraId="792C8651" w14:textId="29A677C0" w:rsidR="0065243F" w:rsidRDefault="00B06822" w:rsidP="009B7967">
      <w:pPr>
        <w:ind w:left="720" w:hanging="720"/>
      </w:pPr>
      <w:proofErr w:type="spellStart"/>
      <w:proofErr w:type="gramStart"/>
      <w:r>
        <w:t>Bruesewitz</w:t>
      </w:r>
      <w:proofErr w:type="spellEnd"/>
      <w:r>
        <w:t>, D.A., Carey, C.C., Richardson, D.C., and K.C. Weathers.</w:t>
      </w:r>
      <w:proofErr w:type="gramEnd"/>
      <w:r>
        <w:t xml:space="preserve"> 2015. </w:t>
      </w:r>
      <w:r w:rsidRPr="00B06822">
        <w:rPr>
          <w:bCs/>
        </w:rPr>
        <w:t>Under-ice thermal stratification dynamics of a large, deep lake revealed by high-frequency data</w:t>
      </w:r>
      <w:r>
        <w:rPr>
          <w:bCs/>
        </w:rPr>
        <w:t>.</w:t>
      </w:r>
      <w:r>
        <w:t xml:space="preserve"> </w:t>
      </w:r>
      <w:proofErr w:type="gramStart"/>
      <w:r>
        <w:t>Limnology and Oceanography.</w:t>
      </w:r>
      <w:proofErr w:type="gramEnd"/>
      <w:r>
        <w:t xml:space="preserve"> </w:t>
      </w:r>
      <w:r w:rsidR="00E906E9">
        <w:t>60</w:t>
      </w:r>
      <w:r>
        <w:t>: 347-359.</w:t>
      </w:r>
    </w:p>
    <w:p w14:paraId="16ECCBA7" w14:textId="4BD3C885" w:rsidR="00765A9D" w:rsidRDefault="0065243F" w:rsidP="009B7967">
      <w:pPr>
        <w:ind w:left="720" w:hanging="720"/>
      </w:pPr>
      <w:proofErr w:type="spellStart"/>
      <w:r w:rsidRPr="002758AD">
        <w:t>Hipsey</w:t>
      </w:r>
      <w:proofErr w:type="spellEnd"/>
      <w:r w:rsidRPr="002758AD">
        <w:t xml:space="preserve">, M.R., Bruce, L.C., </w:t>
      </w:r>
      <w:r>
        <w:t>and Hamilton, D.P.</w:t>
      </w:r>
      <w:r w:rsidRPr="002758AD">
        <w:t xml:space="preserve"> 2014. GLM - General Lake Model: Model overview and user information. AED Report #26, </w:t>
      </w:r>
      <w:proofErr w:type="gramStart"/>
      <w:r w:rsidRPr="002758AD">
        <w:t>The</w:t>
      </w:r>
      <w:proofErr w:type="gramEnd"/>
      <w:r w:rsidRPr="002758AD">
        <w:t xml:space="preserve"> University of Western Australia, Perth, Australia. 42pp. </w:t>
      </w:r>
      <w:hyperlink r:id="rId14" w:history="1">
        <w:r w:rsidR="005C466B" w:rsidRPr="00B31B21">
          <w:rPr>
            <w:rStyle w:val="Hyperlink"/>
          </w:rPr>
          <w:t>http://aed.see.uwa.edu.au/research/models/GLM/</w:t>
        </w:r>
      </w:hyperlink>
      <w:r w:rsidR="005C466B">
        <w:t xml:space="preserve"> </w:t>
      </w:r>
    </w:p>
    <w:p w14:paraId="369A3C0A" w14:textId="6958A2DE" w:rsidR="005C466B" w:rsidRPr="00164ABD" w:rsidRDefault="005C466B" w:rsidP="005C466B">
      <w:pPr>
        <w:pStyle w:val="NormalWeb"/>
        <w:spacing w:before="0" w:beforeAutospacing="0" w:after="0" w:afterAutospacing="0"/>
        <w:ind w:left="720" w:hanging="720"/>
        <w:rPr>
          <w:color w:val="000000"/>
          <w:kern w:val="24"/>
        </w:rPr>
      </w:pPr>
      <w:proofErr w:type="gramStart"/>
      <w:r>
        <w:rPr>
          <w:color w:val="000000"/>
          <w:kern w:val="24"/>
        </w:rPr>
        <w:t xml:space="preserve">Hutchinson, G.E., and H. </w:t>
      </w:r>
      <w:proofErr w:type="spellStart"/>
      <w:r>
        <w:rPr>
          <w:color w:val="000000"/>
          <w:kern w:val="24"/>
        </w:rPr>
        <w:t>Löffler</w:t>
      </w:r>
      <w:proofErr w:type="spellEnd"/>
      <w:r>
        <w:rPr>
          <w:color w:val="000000"/>
          <w:kern w:val="24"/>
        </w:rPr>
        <w:t>.</w:t>
      </w:r>
      <w:proofErr w:type="gramEnd"/>
      <w:r>
        <w:rPr>
          <w:color w:val="000000"/>
          <w:kern w:val="24"/>
        </w:rPr>
        <w:t xml:space="preserve"> 1956.</w:t>
      </w:r>
      <w:r w:rsidRPr="005C466B">
        <w:t xml:space="preserve"> </w:t>
      </w:r>
      <w:r>
        <w:t xml:space="preserve">The thermal classification of lakes. </w:t>
      </w:r>
      <w:proofErr w:type="gramStart"/>
      <w:r>
        <w:t>PNAS.</w:t>
      </w:r>
      <w:proofErr w:type="gramEnd"/>
      <w:r>
        <w:t xml:space="preserve"> 42:84-86. Open access: </w:t>
      </w:r>
      <w:hyperlink r:id="rId15" w:history="1">
        <w:r w:rsidRPr="00B31B21">
          <w:rPr>
            <w:rStyle w:val="Hyperlink"/>
            <w:kern w:val="24"/>
          </w:rPr>
          <w:t>http://www.pnas.org/content/42/2/84.full.pdf</w:t>
        </w:r>
      </w:hyperlink>
      <w:r>
        <w:rPr>
          <w:color w:val="000000"/>
          <w:kern w:val="24"/>
        </w:rPr>
        <w:t xml:space="preserve"> </w:t>
      </w:r>
    </w:p>
    <w:p w14:paraId="283CC330" w14:textId="2A7B856A" w:rsidR="0065243F" w:rsidRPr="009B7967" w:rsidRDefault="00765A9D" w:rsidP="005C466B">
      <w:pPr>
        <w:ind w:left="720" w:hanging="720"/>
        <w:rPr>
          <w:rFonts w:cs="Times New Roman"/>
          <w:noProof/>
          <w:szCs w:val="24"/>
        </w:rPr>
      </w:pPr>
      <w:r>
        <w:rPr>
          <w:rFonts w:cs="Times New Roman"/>
          <w:noProof/>
          <w:szCs w:val="24"/>
        </w:rPr>
        <w:t>Idso, S.</w:t>
      </w:r>
      <w:r w:rsidRPr="00C31910">
        <w:rPr>
          <w:rFonts w:cs="Times New Roman"/>
          <w:noProof/>
          <w:szCs w:val="24"/>
        </w:rPr>
        <w:t>B. 1973. On the concept of lake stability. Limnology and Oceanography.</w:t>
      </w:r>
      <w:r>
        <w:rPr>
          <w:rFonts w:cs="Times New Roman"/>
          <w:noProof/>
          <w:szCs w:val="24"/>
        </w:rPr>
        <w:t xml:space="preserve"> 18:</w:t>
      </w:r>
      <w:r w:rsidRPr="00C31910">
        <w:rPr>
          <w:rFonts w:cs="Times New Roman"/>
          <w:noProof/>
          <w:szCs w:val="24"/>
        </w:rPr>
        <w:t xml:space="preserve"> 681-683.</w:t>
      </w:r>
      <w:r w:rsidR="005C466B">
        <w:rPr>
          <w:rFonts w:cs="Times New Roman"/>
          <w:noProof/>
          <w:szCs w:val="24"/>
        </w:rPr>
        <w:t xml:space="preserve"> Open access: </w:t>
      </w:r>
      <w:hyperlink r:id="rId16" w:history="1">
        <w:r w:rsidR="005C466B" w:rsidRPr="00B31B21">
          <w:rPr>
            <w:rStyle w:val="Hyperlink"/>
            <w:rFonts w:cs="Times New Roman"/>
            <w:noProof/>
            <w:szCs w:val="24"/>
          </w:rPr>
          <w:t>http://www.aslo.org/lo/toc/vol_18/issue_4/0681.pdf</w:t>
        </w:r>
      </w:hyperlink>
      <w:r w:rsidR="005C466B">
        <w:rPr>
          <w:rFonts w:cs="Times New Roman"/>
          <w:noProof/>
          <w:szCs w:val="24"/>
        </w:rPr>
        <w:t xml:space="preserve"> </w:t>
      </w:r>
    </w:p>
    <w:p w14:paraId="652FB088" w14:textId="77777777" w:rsidR="005C466B" w:rsidRDefault="0065243F" w:rsidP="005C466B">
      <w:pPr>
        <w:pStyle w:val="NormalWeb"/>
        <w:spacing w:before="0" w:beforeAutospacing="0" w:after="0" w:afterAutospacing="0"/>
        <w:ind w:left="720" w:hanging="720"/>
        <w:rPr>
          <w:color w:val="000000"/>
          <w:kern w:val="24"/>
        </w:rPr>
      </w:pPr>
      <w:r>
        <w:rPr>
          <w:color w:val="000000"/>
          <w:kern w:val="24"/>
        </w:rPr>
        <w:t xml:space="preserve">Lewis, </w:t>
      </w:r>
      <w:r w:rsidRPr="00A47E42">
        <w:rPr>
          <w:color w:val="000000"/>
          <w:kern w:val="24"/>
        </w:rPr>
        <w:t>W.R.</w:t>
      </w:r>
      <w:r w:rsidR="00E906E9">
        <w:rPr>
          <w:color w:val="000000"/>
          <w:kern w:val="24"/>
        </w:rPr>
        <w:t>,</w:t>
      </w:r>
      <w:r w:rsidRPr="00A47E42">
        <w:rPr>
          <w:color w:val="000000"/>
          <w:kern w:val="24"/>
        </w:rPr>
        <w:t xml:space="preserve"> Jr. 1983.</w:t>
      </w:r>
      <w:r w:rsidR="002F3908">
        <w:rPr>
          <w:color w:val="000000"/>
          <w:kern w:val="24"/>
        </w:rPr>
        <w:t xml:space="preserve"> </w:t>
      </w:r>
      <w:proofErr w:type="gramStart"/>
      <w:r w:rsidRPr="00A47E42">
        <w:rPr>
          <w:color w:val="000000"/>
          <w:kern w:val="24"/>
        </w:rPr>
        <w:t>A revised classification scheme of lakes based on mixing.</w:t>
      </w:r>
      <w:proofErr w:type="gramEnd"/>
      <w:r w:rsidR="002F3908">
        <w:rPr>
          <w:color w:val="000000"/>
          <w:kern w:val="24"/>
        </w:rPr>
        <w:t xml:space="preserve"> </w:t>
      </w:r>
      <w:r w:rsidRPr="00A47E42">
        <w:rPr>
          <w:color w:val="000000"/>
          <w:kern w:val="24"/>
        </w:rPr>
        <w:t>Canadian Journal of Fisheries and Aquatic Sciences 40: 1779-1787.</w:t>
      </w:r>
    </w:p>
    <w:p w14:paraId="7D6AB55E" w14:textId="77777777" w:rsidR="00164ABD" w:rsidRDefault="00164ABD" w:rsidP="009B7967">
      <w:pPr>
        <w:pStyle w:val="NormalWeb"/>
        <w:spacing w:before="0" w:beforeAutospacing="0" w:after="0" w:afterAutospacing="0"/>
        <w:ind w:left="720" w:hanging="720"/>
        <w:rPr>
          <w:color w:val="000000"/>
          <w:kern w:val="24"/>
        </w:rPr>
      </w:pPr>
    </w:p>
    <w:p w14:paraId="07649304" w14:textId="77777777" w:rsidR="00164ABD" w:rsidRPr="00A47E42" w:rsidRDefault="00164ABD" w:rsidP="009B7967">
      <w:pPr>
        <w:pStyle w:val="NormalWeb"/>
        <w:spacing w:before="0" w:beforeAutospacing="0" w:after="0" w:afterAutospacing="0"/>
        <w:ind w:left="720" w:hanging="720"/>
        <w:rPr>
          <w:color w:val="000000"/>
          <w:kern w:val="24"/>
        </w:rPr>
      </w:pPr>
    </w:p>
    <w:p w14:paraId="251A4D76" w14:textId="3FCA02F6" w:rsidR="00123E92" w:rsidRPr="00115092" w:rsidRDefault="00123E92" w:rsidP="009B7967">
      <w:pPr>
        <w:ind w:left="720" w:hanging="720"/>
      </w:pPr>
    </w:p>
    <w:sectPr w:rsidR="00123E92" w:rsidRPr="00115092" w:rsidSect="002E5B30">
      <w:footerReference w:type="even" r:id="rId17"/>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E2D0F16" w14:textId="77777777" w:rsidR="00A114F5" w:rsidRDefault="00A114F5" w:rsidP="002E5B30">
      <w:r>
        <w:separator/>
      </w:r>
    </w:p>
  </w:endnote>
  <w:endnote w:type="continuationSeparator" w:id="0">
    <w:p w14:paraId="0BCDF720" w14:textId="77777777" w:rsidR="00A114F5" w:rsidRDefault="00A114F5" w:rsidP="002E5B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44A4856" w14:textId="77777777" w:rsidR="00A114F5" w:rsidRDefault="00A114F5" w:rsidP="00B25B1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0C5C1F0" w14:textId="77777777" w:rsidR="00A114F5" w:rsidRDefault="00A114F5" w:rsidP="002E5B30">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800ECA5" w14:textId="77777777" w:rsidR="00A114F5" w:rsidRPr="00164ABD" w:rsidRDefault="00A114F5" w:rsidP="00B25B14">
    <w:pPr>
      <w:pStyle w:val="Footer"/>
      <w:framePr w:wrap="around" w:vAnchor="text" w:hAnchor="margin" w:xAlign="right" w:y="1"/>
      <w:rPr>
        <w:rStyle w:val="PageNumber"/>
        <w:sz w:val="20"/>
        <w:szCs w:val="20"/>
      </w:rPr>
    </w:pPr>
    <w:r w:rsidRPr="00164ABD">
      <w:rPr>
        <w:rStyle w:val="PageNumber"/>
        <w:sz w:val="20"/>
        <w:szCs w:val="20"/>
      </w:rPr>
      <w:fldChar w:fldCharType="begin"/>
    </w:r>
    <w:r w:rsidRPr="00164ABD">
      <w:rPr>
        <w:rStyle w:val="PageNumber"/>
        <w:sz w:val="20"/>
        <w:szCs w:val="20"/>
      </w:rPr>
      <w:instrText xml:space="preserve">PAGE  </w:instrText>
    </w:r>
    <w:r w:rsidRPr="00164ABD">
      <w:rPr>
        <w:rStyle w:val="PageNumber"/>
        <w:sz w:val="20"/>
        <w:szCs w:val="20"/>
      </w:rPr>
      <w:fldChar w:fldCharType="separate"/>
    </w:r>
    <w:r w:rsidR="00700C5D">
      <w:rPr>
        <w:rStyle w:val="PageNumber"/>
        <w:noProof/>
        <w:sz w:val="20"/>
        <w:szCs w:val="20"/>
      </w:rPr>
      <w:t>1</w:t>
    </w:r>
    <w:r w:rsidRPr="00164ABD">
      <w:rPr>
        <w:rStyle w:val="PageNumber"/>
        <w:sz w:val="20"/>
        <w:szCs w:val="20"/>
      </w:rPr>
      <w:fldChar w:fldCharType="end"/>
    </w:r>
  </w:p>
  <w:p w14:paraId="46832DEA" w14:textId="77777777" w:rsidR="00A114F5" w:rsidRPr="00164ABD" w:rsidRDefault="00A114F5" w:rsidP="002E5B30">
    <w:pPr>
      <w:pStyle w:val="Footer"/>
      <w:ind w:right="360"/>
      <w:rPr>
        <w:sz w:val="20"/>
        <w:szCs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0B04BA7" w14:textId="77777777" w:rsidR="00A114F5" w:rsidRDefault="00A114F5" w:rsidP="002E5B30">
      <w:r>
        <w:separator/>
      </w:r>
    </w:p>
  </w:footnote>
  <w:footnote w:type="continuationSeparator" w:id="0">
    <w:p w14:paraId="33059543" w14:textId="77777777" w:rsidR="00A114F5" w:rsidRDefault="00A114F5" w:rsidP="002E5B3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45567B"/>
    <w:multiLevelType w:val="hybridMultilevel"/>
    <w:tmpl w:val="A8FEC7D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1BE1522"/>
    <w:multiLevelType w:val="hybridMultilevel"/>
    <w:tmpl w:val="A8FEC7D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33242F2"/>
    <w:multiLevelType w:val="hybridMultilevel"/>
    <w:tmpl w:val="3D9E5AE8"/>
    <w:lvl w:ilvl="0" w:tplc="E938BE6C">
      <w:start w:val="1"/>
      <w:numFmt w:val="decimal"/>
      <w:lvlText w:val="%1."/>
      <w:lvlJc w:val="left"/>
      <w:pPr>
        <w:ind w:left="1440" w:hanging="360"/>
      </w:pPr>
      <w:rPr>
        <w:i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068D7B34"/>
    <w:multiLevelType w:val="hybridMultilevel"/>
    <w:tmpl w:val="7D12B3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8945220"/>
    <w:multiLevelType w:val="hybridMultilevel"/>
    <w:tmpl w:val="A0A4236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1DA02DD"/>
    <w:multiLevelType w:val="hybridMultilevel"/>
    <w:tmpl w:val="1DACD0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F7E5E21"/>
    <w:multiLevelType w:val="hybridMultilevel"/>
    <w:tmpl w:val="247647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ACA3023"/>
    <w:multiLevelType w:val="hybridMultilevel"/>
    <w:tmpl w:val="AC70F3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0EA4F13"/>
    <w:multiLevelType w:val="hybridMultilevel"/>
    <w:tmpl w:val="BB32F2C8"/>
    <w:lvl w:ilvl="0" w:tplc="9E10498C">
      <w:start w:val="1"/>
      <w:numFmt w:val="upperLetter"/>
      <w:lvlText w:val="%1."/>
      <w:lvlJc w:val="left"/>
      <w:pPr>
        <w:ind w:left="720" w:hanging="360"/>
      </w:pPr>
      <w:rPr>
        <w:i w:val="0"/>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4EE4BE2"/>
    <w:multiLevelType w:val="hybridMultilevel"/>
    <w:tmpl w:val="AB1E17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95B1EF0"/>
    <w:multiLevelType w:val="hybridMultilevel"/>
    <w:tmpl w:val="2188E8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FCD5383"/>
    <w:multiLevelType w:val="hybridMultilevel"/>
    <w:tmpl w:val="056664B8"/>
    <w:lvl w:ilvl="0" w:tplc="0409000F">
      <w:start w:val="1"/>
      <w:numFmt w:val="decimal"/>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2">
    <w:nsid w:val="409255D1"/>
    <w:multiLevelType w:val="hybridMultilevel"/>
    <w:tmpl w:val="B0B0BFF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44110858"/>
    <w:multiLevelType w:val="hybridMultilevel"/>
    <w:tmpl w:val="9B4AFF4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7072971"/>
    <w:multiLevelType w:val="hybridMultilevel"/>
    <w:tmpl w:val="4A3AF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A4B6A5E"/>
    <w:multiLevelType w:val="hybridMultilevel"/>
    <w:tmpl w:val="6658D7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2281F81"/>
    <w:multiLevelType w:val="hybridMultilevel"/>
    <w:tmpl w:val="A8FEC7D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CED2853"/>
    <w:multiLevelType w:val="hybridMultilevel"/>
    <w:tmpl w:val="78E68C7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7F55D56"/>
    <w:multiLevelType w:val="hybridMultilevel"/>
    <w:tmpl w:val="CAE2CC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A07578B"/>
    <w:multiLevelType w:val="multilevel"/>
    <w:tmpl w:val="5ABEB0C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0">
    <w:nsid w:val="7B9E2FF6"/>
    <w:multiLevelType w:val="hybridMultilevel"/>
    <w:tmpl w:val="2542C66C"/>
    <w:lvl w:ilvl="0" w:tplc="04090001">
      <w:start w:val="1"/>
      <w:numFmt w:val="bullet"/>
      <w:lvlText w:val=""/>
      <w:lvlJc w:val="left"/>
      <w:pPr>
        <w:ind w:left="720" w:hanging="360"/>
      </w:pPr>
      <w:rPr>
        <w:rFonts w:ascii="Symbol" w:hAnsi="Symbol" w:hint="default"/>
      </w:rPr>
    </w:lvl>
    <w:lvl w:ilvl="1" w:tplc="C3BC89DE">
      <w:start w:val="1"/>
      <w:numFmt w:val="upperLetter"/>
      <w:lvlText w:val="%2."/>
      <w:lvlJc w:val="left"/>
      <w:pPr>
        <w:ind w:left="720" w:hanging="360"/>
      </w:pPr>
      <w:rPr>
        <w:rFonts w:hint="default"/>
        <w:i w:val="0"/>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E5E313D"/>
    <w:multiLevelType w:val="hybridMultilevel"/>
    <w:tmpl w:val="56F434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7"/>
  </w:num>
  <w:num w:numId="2">
    <w:abstractNumId w:val="6"/>
  </w:num>
  <w:num w:numId="3">
    <w:abstractNumId w:val="15"/>
  </w:num>
  <w:num w:numId="4">
    <w:abstractNumId w:val="9"/>
  </w:num>
  <w:num w:numId="5">
    <w:abstractNumId w:val="13"/>
  </w:num>
  <w:num w:numId="6">
    <w:abstractNumId w:val="18"/>
  </w:num>
  <w:num w:numId="7">
    <w:abstractNumId w:val="8"/>
  </w:num>
  <w:num w:numId="8">
    <w:abstractNumId w:val="20"/>
  </w:num>
  <w:num w:numId="9">
    <w:abstractNumId w:val="14"/>
  </w:num>
  <w:num w:numId="10">
    <w:abstractNumId w:val="21"/>
  </w:num>
  <w:num w:numId="11">
    <w:abstractNumId w:val="16"/>
  </w:num>
  <w:num w:numId="12">
    <w:abstractNumId w:val="1"/>
  </w:num>
  <w:num w:numId="13">
    <w:abstractNumId w:val="0"/>
  </w:num>
  <w:num w:numId="14">
    <w:abstractNumId w:val="4"/>
  </w:num>
  <w:num w:numId="15">
    <w:abstractNumId w:val="2"/>
  </w:num>
  <w:num w:numId="16">
    <w:abstractNumId w:val="12"/>
  </w:num>
  <w:num w:numId="17">
    <w:abstractNumId w:val="10"/>
  </w:num>
  <w:num w:numId="18">
    <w:abstractNumId w:val="3"/>
  </w:num>
  <w:num w:numId="19">
    <w:abstractNumId w:val="11"/>
  </w:num>
  <w:num w:numId="20">
    <w:abstractNumId w:val="5"/>
  </w:num>
  <w:num w:numId="21">
    <w:abstractNumId w:val="7"/>
  </w:num>
  <w:num w:numId="2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24F6"/>
    <w:rsid w:val="000044D2"/>
    <w:rsid w:val="00013545"/>
    <w:rsid w:val="00014719"/>
    <w:rsid w:val="0001578E"/>
    <w:rsid w:val="0002425D"/>
    <w:rsid w:val="00025376"/>
    <w:rsid w:val="00027AA5"/>
    <w:rsid w:val="000328D4"/>
    <w:rsid w:val="00045699"/>
    <w:rsid w:val="00053915"/>
    <w:rsid w:val="00084D77"/>
    <w:rsid w:val="000851E8"/>
    <w:rsid w:val="000A3E84"/>
    <w:rsid w:val="000A57B7"/>
    <w:rsid w:val="000B23B9"/>
    <w:rsid w:val="000C0E43"/>
    <w:rsid w:val="000C6079"/>
    <w:rsid w:val="000D4E08"/>
    <w:rsid w:val="000E5318"/>
    <w:rsid w:val="00103334"/>
    <w:rsid w:val="00115092"/>
    <w:rsid w:val="00123E92"/>
    <w:rsid w:val="00126739"/>
    <w:rsid w:val="00141EC1"/>
    <w:rsid w:val="001622EB"/>
    <w:rsid w:val="00164ABD"/>
    <w:rsid w:val="00165A85"/>
    <w:rsid w:val="00167DC2"/>
    <w:rsid w:val="00186E5B"/>
    <w:rsid w:val="001963AC"/>
    <w:rsid w:val="00196A25"/>
    <w:rsid w:val="001A2135"/>
    <w:rsid w:val="001A674D"/>
    <w:rsid w:val="001E39E4"/>
    <w:rsid w:val="001E4956"/>
    <w:rsid w:val="00206B60"/>
    <w:rsid w:val="00210D28"/>
    <w:rsid w:val="00240FDF"/>
    <w:rsid w:val="002508AB"/>
    <w:rsid w:val="00260FE2"/>
    <w:rsid w:val="00267BB0"/>
    <w:rsid w:val="002704C8"/>
    <w:rsid w:val="002758AD"/>
    <w:rsid w:val="00283209"/>
    <w:rsid w:val="00285CCD"/>
    <w:rsid w:val="002B5CB1"/>
    <w:rsid w:val="002E18DC"/>
    <w:rsid w:val="002E23F8"/>
    <w:rsid w:val="002E5B30"/>
    <w:rsid w:val="002F3908"/>
    <w:rsid w:val="00337868"/>
    <w:rsid w:val="00341B21"/>
    <w:rsid w:val="00346841"/>
    <w:rsid w:val="00354537"/>
    <w:rsid w:val="00383955"/>
    <w:rsid w:val="0039429E"/>
    <w:rsid w:val="00395883"/>
    <w:rsid w:val="003C041B"/>
    <w:rsid w:val="003C13DD"/>
    <w:rsid w:val="003C2DF0"/>
    <w:rsid w:val="003C6B3F"/>
    <w:rsid w:val="003D5686"/>
    <w:rsid w:val="003F0769"/>
    <w:rsid w:val="00406DDB"/>
    <w:rsid w:val="00431B74"/>
    <w:rsid w:val="00437392"/>
    <w:rsid w:val="004516DA"/>
    <w:rsid w:val="0046421B"/>
    <w:rsid w:val="00471C74"/>
    <w:rsid w:val="004835B1"/>
    <w:rsid w:val="004910DB"/>
    <w:rsid w:val="004978DA"/>
    <w:rsid w:val="004A6921"/>
    <w:rsid w:val="004D5842"/>
    <w:rsid w:val="004E1E76"/>
    <w:rsid w:val="004E3BF5"/>
    <w:rsid w:val="004F31E8"/>
    <w:rsid w:val="004F3CD3"/>
    <w:rsid w:val="004F7344"/>
    <w:rsid w:val="005006BA"/>
    <w:rsid w:val="005127B2"/>
    <w:rsid w:val="00512BAE"/>
    <w:rsid w:val="00514DD7"/>
    <w:rsid w:val="00517068"/>
    <w:rsid w:val="005234B2"/>
    <w:rsid w:val="00531055"/>
    <w:rsid w:val="00532DF6"/>
    <w:rsid w:val="00535041"/>
    <w:rsid w:val="00544D61"/>
    <w:rsid w:val="00571F60"/>
    <w:rsid w:val="00572471"/>
    <w:rsid w:val="0058370A"/>
    <w:rsid w:val="00591A8A"/>
    <w:rsid w:val="00592B83"/>
    <w:rsid w:val="005A0372"/>
    <w:rsid w:val="005A4E66"/>
    <w:rsid w:val="005C466B"/>
    <w:rsid w:val="005C5573"/>
    <w:rsid w:val="005D2EDE"/>
    <w:rsid w:val="005D789F"/>
    <w:rsid w:val="005E026F"/>
    <w:rsid w:val="005E44AE"/>
    <w:rsid w:val="005E5864"/>
    <w:rsid w:val="0060799B"/>
    <w:rsid w:val="006133DD"/>
    <w:rsid w:val="00625A73"/>
    <w:rsid w:val="0062793F"/>
    <w:rsid w:val="00642FFE"/>
    <w:rsid w:val="00645C63"/>
    <w:rsid w:val="00651684"/>
    <w:rsid w:val="0065243F"/>
    <w:rsid w:val="00657E57"/>
    <w:rsid w:val="00663B09"/>
    <w:rsid w:val="006745CE"/>
    <w:rsid w:val="006824F6"/>
    <w:rsid w:val="006B3071"/>
    <w:rsid w:val="006B478D"/>
    <w:rsid w:val="006B768C"/>
    <w:rsid w:val="006D33EE"/>
    <w:rsid w:val="006F62F8"/>
    <w:rsid w:val="00700AE0"/>
    <w:rsid w:val="00700C5D"/>
    <w:rsid w:val="00711D8F"/>
    <w:rsid w:val="0071205F"/>
    <w:rsid w:val="00713FD7"/>
    <w:rsid w:val="0071416E"/>
    <w:rsid w:val="00725265"/>
    <w:rsid w:val="007334CD"/>
    <w:rsid w:val="00765A9D"/>
    <w:rsid w:val="00774B81"/>
    <w:rsid w:val="00783532"/>
    <w:rsid w:val="00790D22"/>
    <w:rsid w:val="007915DC"/>
    <w:rsid w:val="007A4815"/>
    <w:rsid w:val="007B171B"/>
    <w:rsid w:val="007C6356"/>
    <w:rsid w:val="007D2B1D"/>
    <w:rsid w:val="007D6223"/>
    <w:rsid w:val="007D6B37"/>
    <w:rsid w:val="007E7350"/>
    <w:rsid w:val="007F4A76"/>
    <w:rsid w:val="00802DF4"/>
    <w:rsid w:val="008202AC"/>
    <w:rsid w:val="00832448"/>
    <w:rsid w:val="00841DFE"/>
    <w:rsid w:val="0085088F"/>
    <w:rsid w:val="00857DA5"/>
    <w:rsid w:val="00882F31"/>
    <w:rsid w:val="008A62E7"/>
    <w:rsid w:val="008B1FF2"/>
    <w:rsid w:val="008D2D59"/>
    <w:rsid w:val="008D3E59"/>
    <w:rsid w:val="008E2D58"/>
    <w:rsid w:val="008F3DD2"/>
    <w:rsid w:val="008F6F05"/>
    <w:rsid w:val="009032F4"/>
    <w:rsid w:val="00913C02"/>
    <w:rsid w:val="00922960"/>
    <w:rsid w:val="009252D5"/>
    <w:rsid w:val="00932E06"/>
    <w:rsid w:val="00942F69"/>
    <w:rsid w:val="00947342"/>
    <w:rsid w:val="00951B91"/>
    <w:rsid w:val="00964F38"/>
    <w:rsid w:val="00993B11"/>
    <w:rsid w:val="009979FE"/>
    <w:rsid w:val="00997ACE"/>
    <w:rsid w:val="009A0EE7"/>
    <w:rsid w:val="009A7EFD"/>
    <w:rsid w:val="009B7967"/>
    <w:rsid w:val="009E10FA"/>
    <w:rsid w:val="009E7267"/>
    <w:rsid w:val="00A07736"/>
    <w:rsid w:val="00A114F5"/>
    <w:rsid w:val="00A1440E"/>
    <w:rsid w:val="00A421A5"/>
    <w:rsid w:val="00A4538A"/>
    <w:rsid w:val="00A66546"/>
    <w:rsid w:val="00A70DB1"/>
    <w:rsid w:val="00A77F30"/>
    <w:rsid w:val="00AB2D25"/>
    <w:rsid w:val="00AC1A10"/>
    <w:rsid w:val="00AC2CEE"/>
    <w:rsid w:val="00AC4677"/>
    <w:rsid w:val="00AC5EFF"/>
    <w:rsid w:val="00AE1B2B"/>
    <w:rsid w:val="00AE516B"/>
    <w:rsid w:val="00AE6FF6"/>
    <w:rsid w:val="00AF074E"/>
    <w:rsid w:val="00AF6BC4"/>
    <w:rsid w:val="00B06822"/>
    <w:rsid w:val="00B21219"/>
    <w:rsid w:val="00B25B14"/>
    <w:rsid w:val="00B26846"/>
    <w:rsid w:val="00B31679"/>
    <w:rsid w:val="00B529CA"/>
    <w:rsid w:val="00B53151"/>
    <w:rsid w:val="00B56932"/>
    <w:rsid w:val="00B61EC6"/>
    <w:rsid w:val="00B7572F"/>
    <w:rsid w:val="00B969DC"/>
    <w:rsid w:val="00B979D3"/>
    <w:rsid w:val="00BA0DA5"/>
    <w:rsid w:val="00BB3172"/>
    <w:rsid w:val="00BC0D9F"/>
    <w:rsid w:val="00BC2CA9"/>
    <w:rsid w:val="00BC372F"/>
    <w:rsid w:val="00BD6636"/>
    <w:rsid w:val="00BE312C"/>
    <w:rsid w:val="00C13B2B"/>
    <w:rsid w:val="00C16C6C"/>
    <w:rsid w:val="00C25ACD"/>
    <w:rsid w:val="00C35395"/>
    <w:rsid w:val="00C42553"/>
    <w:rsid w:val="00C42E79"/>
    <w:rsid w:val="00C4473D"/>
    <w:rsid w:val="00C4691D"/>
    <w:rsid w:val="00C55BB8"/>
    <w:rsid w:val="00C62999"/>
    <w:rsid w:val="00C6390B"/>
    <w:rsid w:val="00C82351"/>
    <w:rsid w:val="00C84F4F"/>
    <w:rsid w:val="00CA1844"/>
    <w:rsid w:val="00CA4A70"/>
    <w:rsid w:val="00CA705F"/>
    <w:rsid w:val="00CF19EF"/>
    <w:rsid w:val="00D04CEE"/>
    <w:rsid w:val="00D23CBE"/>
    <w:rsid w:val="00D4240C"/>
    <w:rsid w:val="00D44A0F"/>
    <w:rsid w:val="00D571CF"/>
    <w:rsid w:val="00D6345A"/>
    <w:rsid w:val="00D703A2"/>
    <w:rsid w:val="00D71583"/>
    <w:rsid w:val="00D72E4A"/>
    <w:rsid w:val="00D74848"/>
    <w:rsid w:val="00D863B9"/>
    <w:rsid w:val="00DC326D"/>
    <w:rsid w:val="00DC4207"/>
    <w:rsid w:val="00DC4576"/>
    <w:rsid w:val="00DD1DF8"/>
    <w:rsid w:val="00DE64E5"/>
    <w:rsid w:val="00DF1963"/>
    <w:rsid w:val="00E1319F"/>
    <w:rsid w:val="00E25828"/>
    <w:rsid w:val="00E37061"/>
    <w:rsid w:val="00E7097B"/>
    <w:rsid w:val="00E8010A"/>
    <w:rsid w:val="00E83FBF"/>
    <w:rsid w:val="00E906E9"/>
    <w:rsid w:val="00EB0D5E"/>
    <w:rsid w:val="00EB46A2"/>
    <w:rsid w:val="00EE4A9A"/>
    <w:rsid w:val="00EF0CA3"/>
    <w:rsid w:val="00F10DDE"/>
    <w:rsid w:val="00F204C7"/>
    <w:rsid w:val="00F3296B"/>
    <w:rsid w:val="00F32CEC"/>
    <w:rsid w:val="00F63622"/>
    <w:rsid w:val="00F75825"/>
    <w:rsid w:val="00F8786B"/>
    <w:rsid w:val="00FA15B2"/>
    <w:rsid w:val="00FA3AEC"/>
    <w:rsid w:val="00FB0AE8"/>
    <w:rsid w:val="00FC34F4"/>
    <w:rsid w:val="00FD046F"/>
    <w:rsid w:val="00FD16DF"/>
    <w:rsid w:val="00FE2EC2"/>
    <w:rsid w:val="00FE7DCB"/>
    <w:rsid w:val="00FF01A5"/>
    <w:rsid w:val="00FF206F"/>
    <w:rsid w:val="00FF499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FA5A6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5828"/>
    <w:pPr>
      <w:spacing w:after="0" w:line="240" w:lineRule="auto"/>
    </w:pPr>
    <w:rPr>
      <w:rFonts w:ascii="Times New Roman" w:hAnsi="Times New Roman"/>
      <w:sz w:val="24"/>
    </w:rPr>
  </w:style>
  <w:style w:type="paragraph" w:styleId="Heading2">
    <w:name w:val="heading 2"/>
    <w:basedOn w:val="Normal"/>
    <w:next w:val="Normal"/>
    <w:link w:val="Heading2Char"/>
    <w:rsid w:val="007334CD"/>
    <w:pPr>
      <w:keepNext/>
      <w:keepLines/>
      <w:spacing w:before="200" w:line="276" w:lineRule="auto"/>
      <w:contextualSpacing/>
      <w:outlineLvl w:val="1"/>
    </w:pPr>
    <w:rPr>
      <w:rFonts w:ascii="Trebuchet MS" w:eastAsia="Trebuchet MS" w:hAnsi="Trebuchet MS" w:cs="Trebuchet MS"/>
      <w:b/>
      <w:color w:val="000000"/>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0799B"/>
    <w:rPr>
      <w:rFonts w:ascii="Tahoma" w:hAnsi="Tahoma" w:cs="Tahoma"/>
      <w:sz w:val="16"/>
      <w:szCs w:val="16"/>
    </w:rPr>
  </w:style>
  <w:style w:type="character" w:customStyle="1" w:styleId="BalloonTextChar">
    <w:name w:val="Balloon Text Char"/>
    <w:basedOn w:val="DefaultParagraphFont"/>
    <w:link w:val="BalloonText"/>
    <w:uiPriority w:val="99"/>
    <w:semiHidden/>
    <w:rsid w:val="0060799B"/>
    <w:rPr>
      <w:rFonts w:ascii="Tahoma" w:hAnsi="Tahoma" w:cs="Tahoma"/>
      <w:sz w:val="16"/>
      <w:szCs w:val="16"/>
    </w:rPr>
  </w:style>
  <w:style w:type="paragraph" w:styleId="NormalWeb">
    <w:name w:val="Normal (Web)"/>
    <w:basedOn w:val="Normal"/>
    <w:uiPriority w:val="99"/>
    <w:unhideWhenUsed/>
    <w:rsid w:val="00FC34F4"/>
    <w:pPr>
      <w:spacing w:before="100" w:beforeAutospacing="1" w:after="100" w:afterAutospacing="1"/>
    </w:pPr>
    <w:rPr>
      <w:rFonts w:eastAsia="Times New Roman" w:cs="Times New Roman"/>
      <w:szCs w:val="24"/>
    </w:rPr>
  </w:style>
  <w:style w:type="paragraph" w:styleId="ListParagraph">
    <w:name w:val="List Paragraph"/>
    <w:basedOn w:val="Normal"/>
    <w:uiPriority w:val="34"/>
    <w:qFormat/>
    <w:rsid w:val="00CA705F"/>
    <w:pPr>
      <w:ind w:left="720"/>
      <w:contextualSpacing/>
    </w:pPr>
  </w:style>
  <w:style w:type="paragraph" w:styleId="Footer">
    <w:name w:val="footer"/>
    <w:basedOn w:val="Normal"/>
    <w:link w:val="FooterChar"/>
    <w:uiPriority w:val="99"/>
    <w:unhideWhenUsed/>
    <w:rsid w:val="002E5B30"/>
    <w:pPr>
      <w:tabs>
        <w:tab w:val="center" w:pos="4320"/>
        <w:tab w:val="right" w:pos="8640"/>
      </w:tabs>
    </w:pPr>
  </w:style>
  <w:style w:type="character" w:customStyle="1" w:styleId="FooterChar">
    <w:name w:val="Footer Char"/>
    <w:basedOn w:val="DefaultParagraphFont"/>
    <w:link w:val="Footer"/>
    <w:uiPriority w:val="99"/>
    <w:rsid w:val="002E5B30"/>
    <w:rPr>
      <w:rFonts w:ascii="Times New Roman" w:hAnsi="Times New Roman"/>
      <w:sz w:val="24"/>
    </w:rPr>
  </w:style>
  <w:style w:type="character" w:styleId="PageNumber">
    <w:name w:val="page number"/>
    <w:basedOn w:val="DefaultParagraphFont"/>
    <w:uiPriority w:val="99"/>
    <w:semiHidden/>
    <w:unhideWhenUsed/>
    <w:rsid w:val="002E5B30"/>
  </w:style>
  <w:style w:type="table" w:styleId="TableGrid">
    <w:name w:val="Table Grid"/>
    <w:basedOn w:val="TableNormal"/>
    <w:rsid w:val="009E10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rsid w:val="00E37061"/>
    <w:rPr>
      <w:color w:val="0000FF" w:themeColor="hyperlink"/>
      <w:u w:val="single"/>
    </w:rPr>
  </w:style>
  <w:style w:type="character" w:styleId="CommentReference">
    <w:name w:val="annotation reference"/>
    <w:basedOn w:val="DefaultParagraphFont"/>
    <w:uiPriority w:val="99"/>
    <w:semiHidden/>
    <w:unhideWhenUsed/>
    <w:rsid w:val="004F7344"/>
    <w:rPr>
      <w:sz w:val="16"/>
      <w:szCs w:val="16"/>
    </w:rPr>
  </w:style>
  <w:style w:type="paragraph" w:styleId="CommentText">
    <w:name w:val="annotation text"/>
    <w:basedOn w:val="Normal"/>
    <w:link w:val="CommentTextChar"/>
    <w:uiPriority w:val="99"/>
    <w:semiHidden/>
    <w:unhideWhenUsed/>
    <w:rsid w:val="004F7344"/>
    <w:rPr>
      <w:sz w:val="20"/>
      <w:szCs w:val="20"/>
    </w:rPr>
  </w:style>
  <w:style w:type="character" w:customStyle="1" w:styleId="CommentTextChar">
    <w:name w:val="Comment Text Char"/>
    <w:basedOn w:val="DefaultParagraphFont"/>
    <w:link w:val="CommentText"/>
    <w:uiPriority w:val="99"/>
    <w:semiHidden/>
    <w:rsid w:val="004F7344"/>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4F7344"/>
    <w:rPr>
      <w:b/>
      <w:bCs/>
    </w:rPr>
  </w:style>
  <w:style w:type="character" w:customStyle="1" w:styleId="CommentSubjectChar">
    <w:name w:val="Comment Subject Char"/>
    <w:basedOn w:val="CommentTextChar"/>
    <w:link w:val="CommentSubject"/>
    <w:uiPriority w:val="99"/>
    <w:semiHidden/>
    <w:rsid w:val="004F7344"/>
    <w:rPr>
      <w:rFonts w:ascii="Times New Roman" w:hAnsi="Times New Roman"/>
      <w:b/>
      <w:bCs/>
      <w:sz w:val="20"/>
      <w:szCs w:val="20"/>
    </w:rPr>
  </w:style>
  <w:style w:type="paragraph" w:styleId="Header">
    <w:name w:val="header"/>
    <w:basedOn w:val="Normal"/>
    <w:link w:val="HeaderChar"/>
    <w:uiPriority w:val="99"/>
    <w:unhideWhenUsed/>
    <w:rsid w:val="00711D8F"/>
    <w:pPr>
      <w:tabs>
        <w:tab w:val="center" w:pos="4680"/>
        <w:tab w:val="right" w:pos="9360"/>
      </w:tabs>
    </w:pPr>
  </w:style>
  <w:style w:type="character" w:customStyle="1" w:styleId="HeaderChar">
    <w:name w:val="Header Char"/>
    <w:basedOn w:val="DefaultParagraphFont"/>
    <w:link w:val="Header"/>
    <w:uiPriority w:val="99"/>
    <w:rsid w:val="00711D8F"/>
    <w:rPr>
      <w:rFonts w:ascii="Times New Roman" w:hAnsi="Times New Roman"/>
      <w:sz w:val="24"/>
    </w:rPr>
  </w:style>
  <w:style w:type="character" w:customStyle="1" w:styleId="Heading2Char">
    <w:name w:val="Heading 2 Char"/>
    <w:basedOn w:val="DefaultParagraphFont"/>
    <w:link w:val="Heading2"/>
    <w:rsid w:val="007334CD"/>
    <w:rPr>
      <w:rFonts w:ascii="Trebuchet MS" w:eastAsia="Trebuchet MS" w:hAnsi="Trebuchet MS" w:cs="Trebuchet MS"/>
      <w:b/>
      <w:color w:val="000000"/>
      <w:sz w:val="26"/>
      <w:szCs w:val="26"/>
    </w:rPr>
  </w:style>
  <w:style w:type="paragraph" w:styleId="PlainText">
    <w:name w:val="Plain Text"/>
    <w:basedOn w:val="Normal"/>
    <w:link w:val="PlainTextChar"/>
    <w:uiPriority w:val="99"/>
    <w:semiHidden/>
    <w:unhideWhenUsed/>
    <w:rsid w:val="006F62F8"/>
    <w:rPr>
      <w:rFonts w:ascii="Calibri" w:hAnsi="Calibri"/>
      <w:sz w:val="22"/>
      <w:szCs w:val="21"/>
    </w:rPr>
  </w:style>
  <w:style w:type="character" w:customStyle="1" w:styleId="PlainTextChar">
    <w:name w:val="Plain Text Char"/>
    <w:basedOn w:val="DefaultParagraphFont"/>
    <w:link w:val="PlainText"/>
    <w:uiPriority w:val="99"/>
    <w:semiHidden/>
    <w:rsid w:val="006F62F8"/>
    <w:rPr>
      <w:rFonts w:ascii="Calibri" w:hAnsi="Calibri"/>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5828"/>
    <w:pPr>
      <w:spacing w:after="0" w:line="240" w:lineRule="auto"/>
    </w:pPr>
    <w:rPr>
      <w:rFonts w:ascii="Times New Roman" w:hAnsi="Times New Roman"/>
      <w:sz w:val="24"/>
    </w:rPr>
  </w:style>
  <w:style w:type="paragraph" w:styleId="Heading2">
    <w:name w:val="heading 2"/>
    <w:basedOn w:val="Normal"/>
    <w:next w:val="Normal"/>
    <w:link w:val="Heading2Char"/>
    <w:rsid w:val="007334CD"/>
    <w:pPr>
      <w:keepNext/>
      <w:keepLines/>
      <w:spacing w:before="200" w:line="276" w:lineRule="auto"/>
      <w:contextualSpacing/>
      <w:outlineLvl w:val="1"/>
    </w:pPr>
    <w:rPr>
      <w:rFonts w:ascii="Trebuchet MS" w:eastAsia="Trebuchet MS" w:hAnsi="Trebuchet MS" w:cs="Trebuchet MS"/>
      <w:b/>
      <w:color w:val="000000"/>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0799B"/>
    <w:rPr>
      <w:rFonts w:ascii="Tahoma" w:hAnsi="Tahoma" w:cs="Tahoma"/>
      <w:sz w:val="16"/>
      <w:szCs w:val="16"/>
    </w:rPr>
  </w:style>
  <w:style w:type="character" w:customStyle="1" w:styleId="BalloonTextChar">
    <w:name w:val="Balloon Text Char"/>
    <w:basedOn w:val="DefaultParagraphFont"/>
    <w:link w:val="BalloonText"/>
    <w:uiPriority w:val="99"/>
    <w:semiHidden/>
    <w:rsid w:val="0060799B"/>
    <w:rPr>
      <w:rFonts w:ascii="Tahoma" w:hAnsi="Tahoma" w:cs="Tahoma"/>
      <w:sz w:val="16"/>
      <w:szCs w:val="16"/>
    </w:rPr>
  </w:style>
  <w:style w:type="paragraph" w:styleId="NormalWeb">
    <w:name w:val="Normal (Web)"/>
    <w:basedOn w:val="Normal"/>
    <w:uiPriority w:val="99"/>
    <w:unhideWhenUsed/>
    <w:rsid w:val="00FC34F4"/>
    <w:pPr>
      <w:spacing w:before="100" w:beforeAutospacing="1" w:after="100" w:afterAutospacing="1"/>
    </w:pPr>
    <w:rPr>
      <w:rFonts w:eastAsia="Times New Roman" w:cs="Times New Roman"/>
      <w:szCs w:val="24"/>
    </w:rPr>
  </w:style>
  <w:style w:type="paragraph" w:styleId="ListParagraph">
    <w:name w:val="List Paragraph"/>
    <w:basedOn w:val="Normal"/>
    <w:uiPriority w:val="34"/>
    <w:qFormat/>
    <w:rsid w:val="00CA705F"/>
    <w:pPr>
      <w:ind w:left="720"/>
      <w:contextualSpacing/>
    </w:pPr>
  </w:style>
  <w:style w:type="paragraph" w:styleId="Footer">
    <w:name w:val="footer"/>
    <w:basedOn w:val="Normal"/>
    <w:link w:val="FooterChar"/>
    <w:uiPriority w:val="99"/>
    <w:unhideWhenUsed/>
    <w:rsid w:val="002E5B30"/>
    <w:pPr>
      <w:tabs>
        <w:tab w:val="center" w:pos="4320"/>
        <w:tab w:val="right" w:pos="8640"/>
      </w:tabs>
    </w:pPr>
  </w:style>
  <w:style w:type="character" w:customStyle="1" w:styleId="FooterChar">
    <w:name w:val="Footer Char"/>
    <w:basedOn w:val="DefaultParagraphFont"/>
    <w:link w:val="Footer"/>
    <w:uiPriority w:val="99"/>
    <w:rsid w:val="002E5B30"/>
    <w:rPr>
      <w:rFonts w:ascii="Times New Roman" w:hAnsi="Times New Roman"/>
      <w:sz w:val="24"/>
    </w:rPr>
  </w:style>
  <w:style w:type="character" w:styleId="PageNumber">
    <w:name w:val="page number"/>
    <w:basedOn w:val="DefaultParagraphFont"/>
    <w:uiPriority w:val="99"/>
    <w:semiHidden/>
    <w:unhideWhenUsed/>
    <w:rsid w:val="002E5B30"/>
  </w:style>
  <w:style w:type="table" w:styleId="TableGrid">
    <w:name w:val="Table Grid"/>
    <w:basedOn w:val="TableNormal"/>
    <w:rsid w:val="009E10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rsid w:val="00E37061"/>
    <w:rPr>
      <w:color w:val="0000FF" w:themeColor="hyperlink"/>
      <w:u w:val="single"/>
    </w:rPr>
  </w:style>
  <w:style w:type="character" w:styleId="CommentReference">
    <w:name w:val="annotation reference"/>
    <w:basedOn w:val="DefaultParagraphFont"/>
    <w:uiPriority w:val="99"/>
    <w:semiHidden/>
    <w:unhideWhenUsed/>
    <w:rsid w:val="004F7344"/>
    <w:rPr>
      <w:sz w:val="16"/>
      <w:szCs w:val="16"/>
    </w:rPr>
  </w:style>
  <w:style w:type="paragraph" w:styleId="CommentText">
    <w:name w:val="annotation text"/>
    <w:basedOn w:val="Normal"/>
    <w:link w:val="CommentTextChar"/>
    <w:uiPriority w:val="99"/>
    <w:semiHidden/>
    <w:unhideWhenUsed/>
    <w:rsid w:val="004F7344"/>
    <w:rPr>
      <w:sz w:val="20"/>
      <w:szCs w:val="20"/>
    </w:rPr>
  </w:style>
  <w:style w:type="character" w:customStyle="1" w:styleId="CommentTextChar">
    <w:name w:val="Comment Text Char"/>
    <w:basedOn w:val="DefaultParagraphFont"/>
    <w:link w:val="CommentText"/>
    <w:uiPriority w:val="99"/>
    <w:semiHidden/>
    <w:rsid w:val="004F7344"/>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4F7344"/>
    <w:rPr>
      <w:b/>
      <w:bCs/>
    </w:rPr>
  </w:style>
  <w:style w:type="character" w:customStyle="1" w:styleId="CommentSubjectChar">
    <w:name w:val="Comment Subject Char"/>
    <w:basedOn w:val="CommentTextChar"/>
    <w:link w:val="CommentSubject"/>
    <w:uiPriority w:val="99"/>
    <w:semiHidden/>
    <w:rsid w:val="004F7344"/>
    <w:rPr>
      <w:rFonts w:ascii="Times New Roman" w:hAnsi="Times New Roman"/>
      <w:b/>
      <w:bCs/>
      <w:sz w:val="20"/>
      <w:szCs w:val="20"/>
    </w:rPr>
  </w:style>
  <w:style w:type="paragraph" w:styleId="Header">
    <w:name w:val="header"/>
    <w:basedOn w:val="Normal"/>
    <w:link w:val="HeaderChar"/>
    <w:uiPriority w:val="99"/>
    <w:unhideWhenUsed/>
    <w:rsid w:val="00711D8F"/>
    <w:pPr>
      <w:tabs>
        <w:tab w:val="center" w:pos="4680"/>
        <w:tab w:val="right" w:pos="9360"/>
      </w:tabs>
    </w:pPr>
  </w:style>
  <w:style w:type="character" w:customStyle="1" w:styleId="HeaderChar">
    <w:name w:val="Header Char"/>
    <w:basedOn w:val="DefaultParagraphFont"/>
    <w:link w:val="Header"/>
    <w:uiPriority w:val="99"/>
    <w:rsid w:val="00711D8F"/>
    <w:rPr>
      <w:rFonts w:ascii="Times New Roman" w:hAnsi="Times New Roman"/>
      <w:sz w:val="24"/>
    </w:rPr>
  </w:style>
  <w:style w:type="character" w:customStyle="1" w:styleId="Heading2Char">
    <w:name w:val="Heading 2 Char"/>
    <w:basedOn w:val="DefaultParagraphFont"/>
    <w:link w:val="Heading2"/>
    <w:rsid w:val="007334CD"/>
    <w:rPr>
      <w:rFonts w:ascii="Trebuchet MS" w:eastAsia="Trebuchet MS" w:hAnsi="Trebuchet MS" w:cs="Trebuchet MS"/>
      <w:b/>
      <w:color w:val="000000"/>
      <w:sz w:val="26"/>
      <w:szCs w:val="26"/>
    </w:rPr>
  </w:style>
  <w:style w:type="paragraph" w:styleId="PlainText">
    <w:name w:val="Plain Text"/>
    <w:basedOn w:val="Normal"/>
    <w:link w:val="PlainTextChar"/>
    <w:uiPriority w:val="99"/>
    <w:semiHidden/>
    <w:unhideWhenUsed/>
    <w:rsid w:val="006F62F8"/>
    <w:rPr>
      <w:rFonts w:ascii="Calibri" w:hAnsi="Calibri"/>
      <w:sz w:val="22"/>
      <w:szCs w:val="21"/>
    </w:rPr>
  </w:style>
  <w:style w:type="character" w:customStyle="1" w:styleId="PlainTextChar">
    <w:name w:val="Plain Text Char"/>
    <w:basedOn w:val="DefaultParagraphFont"/>
    <w:link w:val="PlainText"/>
    <w:uiPriority w:val="99"/>
    <w:semiHidden/>
    <w:rsid w:val="006F62F8"/>
    <w:rPr>
      <w:rFonts w:ascii="Calibri" w:hAnsi="Calibri"/>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819498">
      <w:bodyDiv w:val="1"/>
      <w:marLeft w:val="0"/>
      <w:marRight w:val="0"/>
      <w:marTop w:val="0"/>
      <w:marBottom w:val="0"/>
      <w:divBdr>
        <w:top w:val="none" w:sz="0" w:space="0" w:color="auto"/>
        <w:left w:val="none" w:sz="0" w:space="0" w:color="auto"/>
        <w:bottom w:val="none" w:sz="0" w:space="0" w:color="auto"/>
        <w:right w:val="none" w:sz="0" w:space="0" w:color="auto"/>
      </w:divBdr>
    </w:div>
    <w:div w:id="126046580">
      <w:bodyDiv w:val="1"/>
      <w:marLeft w:val="0"/>
      <w:marRight w:val="0"/>
      <w:marTop w:val="0"/>
      <w:marBottom w:val="0"/>
      <w:divBdr>
        <w:top w:val="none" w:sz="0" w:space="0" w:color="auto"/>
        <w:left w:val="none" w:sz="0" w:space="0" w:color="auto"/>
        <w:bottom w:val="none" w:sz="0" w:space="0" w:color="auto"/>
        <w:right w:val="none" w:sz="0" w:space="0" w:color="auto"/>
      </w:divBdr>
    </w:div>
    <w:div w:id="523834265">
      <w:bodyDiv w:val="1"/>
      <w:marLeft w:val="0"/>
      <w:marRight w:val="0"/>
      <w:marTop w:val="0"/>
      <w:marBottom w:val="0"/>
      <w:divBdr>
        <w:top w:val="none" w:sz="0" w:space="0" w:color="auto"/>
        <w:left w:val="none" w:sz="0" w:space="0" w:color="auto"/>
        <w:bottom w:val="none" w:sz="0" w:space="0" w:color="auto"/>
        <w:right w:val="none" w:sz="0" w:space="0" w:color="auto"/>
      </w:divBdr>
      <w:divsChild>
        <w:div w:id="1355769577">
          <w:marLeft w:val="0"/>
          <w:marRight w:val="0"/>
          <w:marTop w:val="0"/>
          <w:marBottom w:val="0"/>
          <w:divBdr>
            <w:top w:val="none" w:sz="0" w:space="0" w:color="auto"/>
            <w:left w:val="none" w:sz="0" w:space="0" w:color="auto"/>
            <w:bottom w:val="none" w:sz="0" w:space="0" w:color="auto"/>
            <w:right w:val="none" w:sz="0" w:space="0" w:color="auto"/>
          </w:divBdr>
          <w:divsChild>
            <w:div w:id="416563076">
              <w:marLeft w:val="0"/>
              <w:marRight w:val="0"/>
              <w:marTop w:val="0"/>
              <w:marBottom w:val="0"/>
              <w:divBdr>
                <w:top w:val="none" w:sz="0" w:space="0" w:color="auto"/>
                <w:left w:val="none" w:sz="0" w:space="0" w:color="auto"/>
                <w:bottom w:val="none" w:sz="0" w:space="0" w:color="auto"/>
                <w:right w:val="none" w:sz="0" w:space="0" w:color="auto"/>
              </w:divBdr>
              <w:divsChild>
                <w:div w:id="2107312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3828149">
      <w:bodyDiv w:val="1"/>
      <w:marLeft w:val="0"/>
      <w:marRight w:val="0"/>
      <w:marTop w:val="0"/>
      <w:marBottom w:val="0"/>
      <w:divBdr>
        <w:top w:val="none" w:sz="0" w:space="0" w:color="auto"/>
        <w:left w:val="none" w:sz="0" w:space="0" w:color="auto"/>
        <w:bottom w:val="none" w:sz="0" w:space="0" w:color="auto"/>
        <w:right w:val="none" w:sz="0" w:space="0" w:color="auto"/>
      </w:divBdr>
      <w:divsChild>
        <w:div w:id="1991594538">
          <w:marLeft w:val="0"/>
          <w:marRight w:val="0"/>
          <w:marTop w:val="0"/>
          <w:marBottom w:val="0"/>
          <w:divBdr>
            <w:top w:val="none" w:sz="0" w:space="0" w:color="auto"/>
            <w:left w:val="none" w:sz="0" w:space="0" w:color="auto"/>
            <w:bottom w:val="none" w:sz="0" w:space="0" w:color="auto"/>
            <w:right w:val="none" w:sz="0" w:space="0" w:color="auto"/>
          </w:divBdr>
          <w:divsChild>
            <w:div w:id="607470002">
              <w:marLeft w:val="0"/>
              <w:marRight w:val="0"/>
              <w:marTop w:val="0"/>
              <w:marBottom w:val="0"/>
              <w:divBdr>
                <w:top w:val="none" w:sz="0" w:space="0" w:color="auto"/>
                <w:left w:val="none" w:sz="0" w:space="0" w:color="auto"/>
                <w:bottom w:val="none" w:sz="0" w:space="0" w:color="auto"/>
                <w:right w:val="none" w:sz="0" w:space="0" w:color="auto"/>
              </w:divBdr>
              <w:divsChild>
                <w:div w:id="815268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1079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footer" Target="footer2.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cemast.illinoisstate.edu/data-for-students/modules/lake-mixing.shtml"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www.aslo.org/lo/toc/vol_18/issue_4/0681.pdf"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yperlink" Target="http://www.pnas.org/content/42/2/84.full.pdf" TargetMode="External"/><Relationship Id="rId10" Type="http://schemas.openxmlformats.org/officeDocument/2006/relationships/image" Target="media/image3.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aed.see.uwa.edu.au/research/models/GL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4633</Words>
  <Characters>26412</Characters>
  <Application>Microsoft Office Word</Application>
  <DocSecurity>4</DocSecurity>
  <Lines>220</Lines>
  <Paragraphs>61</Paragraphs>
  <ScaleCrop>false</ScaleCrop>
  <HeadingPairs>
    <vt:vector size="2" baseType="variant">
      <vt:variant>
        <vt:lpstr>Title</vt:lpstr>
      </vt:variant>
      <vt:variant>
        <vt:i4>1</vt:i4>
      </vt:variant>
    </vt:vector>
  </HeadingPairs>
  <TitlesOfParts>
    <vt:vector size="1" baseType="lpstr">
      <vt:lpstr/>
    </vt:vector>
  </TitlesOfParts>
  <Company>Fairfield University</Company>
  <LinksUpToDate>false</LinksUpToDate>
  <CharactersWithSpaces>30984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rfuller</dc:creator>
  <cp:lastModifiedBy>Kate Edler</cp:lastModifiedBy>
  <cp:revision>2</cp:revision>
  <cp:lastPrinted>2014-09-07T19:50:00Z</cp:lastPrinted>
  <dcterms:created xsi:type="dcterms:W3CDTF">2015-10-07T10:48:00Z</dcterms:created>
  <dcterms:modified xsi:type="dcterms:W3CDTF">2015-10-07T10:48:00Z</dcterms:modified>
</cp:coreProperties>
</file>